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A231" w14:textId="77777777" w:rsidR="00110964" w:rsidRPr="006B756D" w:rsidRDefault="00110964">
      <w:pPr>
        <w:pStyle w:val="Ttulo1"/>
        <w:spacing w:before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756D">
        <w:rPr>
          <w:rFonts w:ascii="Times New Roman" w:eastAsia="Times New Roman" w:hAnsi="Times New Roman" w:cs="Times New Roman"/>
          <w:b/>
          <w:bCs/>
          <w:color w:val="2E75B5"/>
          <w:sz w:val="28"/>
          <w:szCs w:val="28"/>
        </w:rPr>
        <w:t>Desafio</w:t>
      </w:r>
    </w:p>
    <w:p w14:paraId="0D88DB17" w14:textId="77777777" w:rsidR="00110964" w:rsidRPr="006B756D" w:rsidRDefault="00110964">
      <w:pPr>
        <w:pStyle w:val="NormalWeb"/>
        <w:spacing w:before="10" w:beforeAutospacing="0" w:after="0" w:afterAutospacing="0"/>
        <w:jc w:val="both"/>
        <w:rPr>
          <w:sz w:val="28"/>
          <w:szCs w:val="28"/>
        </w:rPr>
      </w:pPr>
      <w:r w:rsidRPr="006B756D">
        <w:rPr>
          <w:b/>
          <w:bCs/>
          <w:color w:val="000000"/>
          <w:sz w:val="28"/>
          <w:szCs w:val="28"/>
        </w:rPr>
        <w:br/>
      </w:r>
      <w:r w:rsidRPr="006B756D">
        <w:rPr>
          <w:color w:val="000000"/>
          <w:sz w:val="28"/>
          <w:szCs w:val="28"/>
        </w:rPr>
        <w:t xml:space="preserve">Neste desafio você vai gerar um relatório com indicadores de performance para responder às demandas do </w:t>
      </w:r>
      <w:proofErr w:type="spellStart"/>
      <w:r w:rsidRPr="006B756D">
        <w:rPr>
          <w:color w:val="000000"/>
          <w:sz w:val="28"/>
          <w:szCs w:val="28"/>
        </w:rPr>
        <w:t>BanVic</w:t>
      </w:r>
      <w:proofErr w:type="spellEnd"/>
      <w:r w:rsidRPr="006B756D">
        <w:rPr>
          <w:color w:val="000000"/>
          <w:sz w:val="28"/>
          <w:szCs w:val="28"/>
        </w:rPr>
        <w:t xml:space="preserve">. Para isso você deve criar indicadores de negócio e sugerir como a empresa pode agir em cima deles para melhorar seus resultados. Você pode usar as ferramentas que tiver maior facilidade ou achar mais interessante tais como Excel, Google </w:t>
      </w:r>
      <w:proofErr w:type="spellStart"/>
      <w:r w:rsidRPr="006B756D">
        <w:rPr>
          <w:color w:val="000000"/>
          <w:sz w:val="28"/>
          <w:szCs w:val="28"/>
        </w:rPr>
        <w:t>Sheets</w:t>
      </w:r>
      <w:proofErr w:type="spellEnd"/>
      <w:r w:rsidRPr="006B756D">
        <w:rPr>
          <w:color w:val="000000"/>
          <w:sz w:val="28"/>
          <w:szCs w:val="28"/>
        </w:rPr>
        <w:t xml:space="preserve">, Python, R, </w:t>
      </w:r>
      <w:proofErr w:type="spellStart"/>
      <w:r w:rsidRPr="006B756D">
        <w:rPr>
          <w:color w:val="000000"/>
          <w:sz w:val="28"/>
          <w:szCs w:val="28"/>
        </w:rPr>
        <w:t>dbt</w:t>
      </w:r>
      <w:proofErr w:type="spellEnd"/>
      <w:r w:rsidRPr="006B756D">
        <w:rPr>
          <w:color w:val="000000"/>
          <w:sz w:val="28"/>
          <w:szCs w:val="28"/>
        </w:rPr>
        <w:t xml:space="preserve"> (data build tool) etc.  Lembre que este relatório será apresentado para a CEO, então você deve formatá-lo de forma profissional e objetiva.</w:t>
      </w:r>
    </w:p>
    <w:p w14:paraId="5649B80D" w14:textId="6E9C9876" w:rsidR="00110964" w:rsidRPr="006B756D" w:rsidRDefault="00110964">
      <w:pPr>
        <w:rPr>
          <w:rFonts w:ascii="Times New Roman" w:hAnsi="Times New Roman" w:cs="Times New Roman"/>
          <w:sz w:val="28"/>
          <w:szCs w:val="28"/>
        </w:rPr>
      </w:pPr>
    </w:p>
    <w:p w14:paraId="77CBEC6A" w14:textId="69D70143" w:rsidR="005E3D2B" w:rsidRPr="006B756D" w:rsidRDefault="00A06B4B" w:rsidP="005E3D2B">
      <w:pPr>
        <w:pStyle w:val="Ttulo1"/>
        <w:spacing w:before="10"/>
        <w:jc w:val="both"/>
        <w:divId w:val="1593122385"/>
        <w:rPr>
          <w:rFonts w:ascii="Times New Roman" w:eastAsia="Times New Roman" w:hAnsi="Times New Roman" w:cs="Times New Roman"/>
          <w:b/>
          <w:bCs/>
          <w:color w:val="2E75B5"/>
          <w:sz w:val="28"/>
          <w:szCs w:val="28"/>
        </w:rPr>
      </w:pPr>
      <w:r w:rsidRPr="006B756D">
        <w:rPr>
          <w:rFonts w:ascii="Times New Roman" w:eastAsia="Times New Roman" w:hAnsi="Times New Roman" w:cs="Times New Roman"/>
          <w:b/>
          <w:bCs/>
          <w:color w:val="2E75B5"/>
          <w:sz w:val="28"/>
          <w:szCs w:val="28"/>
        </w:rPr>
        <w:t>Entregas</w:t>
      </w:r>
    </w:p>
    <w:p w14:paraId="7575D7AE" w14:textId="1AECBF26" w:rsidR="00A06B4B" w:rsidRPr="006B756D" w:rsidRDefault="00A06B4B" w:rsidP="00A06B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75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</w:t>
      </w:r>
      <w:r w:rsidR="006A23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75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Nem todos os envolvidos estão convictos com a ideia de uma frente de </w:t>
      </w:r>
      <w:proofErr w:type="spellStart"/>
      <w:r w:rsidRPr="006B75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BIs</w:t>
      </w:r>
      <w:proofErr w:type="spellEnd"/>
      <w:r w:rsidRPr="006B75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no </w:t>
      </w:r>
      <w:proofErr w:type="spellStart"/>
      <w:r w:rsidRPr="006B75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BanVic</w:t>
      </w:r>
      <w:proofErr w:type="spellEnd"/>
      <w:r w:rsidRPr="006B75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 Como podemos convencer Camila Diniz, diretora comercial,  que as nossas soluções serão úteis para a empresa? Apresente sua análise exploratória realizada a partir dos dados apresentados e cite quais perguntas de negócio podemos responder a fim de mostrar o valor que dados possuem para a empresa, levando em consideração o desafio apresentado. Pergunta de nível teórico. O seu projeto final não necessariamente precisa trazer os mesmos ou todas as análises/perguntas de negócio citados nessa entrega.</w:t>
      </w:r>
    </w:p>
    <w:p w14:paraId="5310EB41" w14:textId="3BF70F98" w:rsidR="004269D8" w:rsidRPr="006B756D" w:rsidRDefault="004269D8" w:rsidP="004269D8">
      <w:pPr>
        <w:rPr>
          <w:rFonts w:ascii="Times New Roman" w:hAnsi="Times New Roman" w:cs="Times New Roman"/>
          <w:sz w:val="28"/>
          <w:szCs w:val="28"/>
        </w:rPr>
      </w:pPr>
      <w:r w:rsidRPr="006B756D">
        <w:rPr>
          <w:rFonts w:ascii="Times New Roman" w:hAnsi="Times New Roman" w:cs="Times New Roman"/>
          <w:sz w:val="28"/>
          <w:szCs w:val="28"/>
        </w:rPr>
        <w:t>Minha análise exploratória revelou as seguintes características das tabelas:</w:t>
      </w:r>
    </w:p>
    <w:p w14:paraId="4B1E00CB" w14:textId="2EE2D2FA" w:rsidR="004269D8" w:rsidRPr="006B756D" w:rsidRDefault="004269D8" w:rsidP="004269D8">
      <w:pPr>
        <w:rPr>
          <w:rFonts w:ascii="Times New Roman" w:hAnsi="Times New Roman" w:cs="Times New Roman"/>
          <w:sz w:val="28"/>
          <w:szCs w:val="28"/>
        </w:rPr>
      </w:pPr>
      <w:r w:rsidRPr="006B756D">
        <w:rPr>
          <w:rFonts w:ascii="Times New Roman" w:hAnsi="Times New Roman" w:cs="Times New Roman"/>
          <w:sz w:val="28"/>
          <w:szCs w:val="28"/>
        </w:rPr>
        <w:t>1. Agências (agencias</w:t>
      </w:r>
      <w:r w:rsidR="002A1549" w:rsidRPr="006B756D">
        <w:rPr>
          <w:rFonts w:ascii="Times New Roman" w:hAnsi="Times New Roman" w:cs="Times New Roman"/>
          <w:sz w:val="28"/>
          <w:szCs w:val="28"/>
        </w:rPr>
        <w:t>.csv</w:t>
      </w:r>
      <w:r w:rsidRPr="006B756D">
        <w:rPr>
          <w:rFonts w:ascii="Times New Roman" w:hAnsi="Times New Roman" w:cs="Times New Roman"/>
          <w:sz w:val="28"/>
          <w:szCs w:val="28"/>
        </w:rPr>
        <w:t>)</w:t>
      </w:r>
    </w:p>
    <w:p w14:paraId="59113FF7" w14:textId="77777777" w:rsidR="004269D8" w:rsidRPr="006B756D" w:rsidRDefault="004269D8" w:rsidP="004269D8">
      <w:pPr>
        <w:rPr>
          <w:rFonts w:ascii="Times New Roman" w:hAnsi="Times New Roman" w:cs="Times New Roman"/>
          <w:sz w:val="28"/>
          <w:szCs w:val="28"/>
        </w:rPr>
      </w:pPr>
      <w:r w:rsidRPr="006B756D">
        <w:rPr>
          <w:rFonts w:ascii="Times New Roman" w:hAnsi="Times New Roman" w:cs="Times New Roman"/>
          <w:sz w:val="28"/>
          <w:szCs w:val="28"/>
        </w:rPr>
        <w:t>Dimensão: 10 linhas × 7 colunas.</w:t>
      </w:r>
    </w:p>
    <w:p w14:paraId="05CFC6DE" w14:textId="77777777" w:rsidR="004269D8" w:rsidRPr="006B756D" w:rsidRDefault="004269D8" w:rsidP="004269D8">
      <w:pPr>
        <w:rPr>
          <w:rFonts w:ascii="Times New Roman" w:hAnsi="Times New Roman" w:cs="Times New Roman"/>
          <w:sz w:val="28"/>
          <w:szCs w:val="28"/>
        </w:rPr>
      </w:pPr>
      <w:r w:rsidRPr="006B756D">
        <w:rPr>
          <w:rFonts w:ascii="Times New Roman" w:hAnsi="Times New Roman" w:cs="Times New Roman"/>
          <w:sz w:val="28"/>
          <w:szCs w:val="28"/>
        </w:rPr>
        <w:t>Colunas: Código da agência, nome, endereço, cidade, estado, data de abertura e tipo de agência.</w:t>
      </w:r>
    </w:p>
    <w:p w14:paraId="0F0CE7DA" w14:textId="77777777" w:rsidR="004269D8" w:rsidRPr="006B756D" w:rsidRDefault="004269D8" w:rsidP="004269D8">
      <w:pPr>
        <w:rPr>
          <w:rFonts w:ascii="Times New Roman" w:hAnsi="Times New Roman" w:cs="Times New Roman"/>
          <w:sz w:val="28"/>
          <w:szCs w:val="28"/>
        </w:rPr>
      </w:pPr>
      <w:r w:rsidRPr="006B756D">
        <w:rPr>
          <w:rFonts w:ascii="Times New Roman" w:hAnsi="Times New Roman" w:cs="Times New Roman"/>
          <w:sz w:val="28"/>
          <w:szCs w:val="28"/>
        </w:rPr>
        <w:t>Valores ausentes: Nenhum.</w:t>
      </w:r>
    </w:p>
    <w:p w14:paraId="7D274852" w14:textId="1AB9F129" w:rsidR="004269D8" w:rsidRPr="006B756D" w:rsidRDefault="004269D8" w:rsidP="004269D8">
      <w:pPr>
        <w:rPr>
          <w:rFonts w:ascii="Times New Roman" w:hAnsi="Times New Roman" w:cs="Times New Roman"/>
          <w:sz w:val="28"/>
          <w:szCs w:val="28"/>
        </w:rPr>
      </w:pPr>
      <w:r w:rsidRPr="006B756D">
        <w:rPr>
          <w:rFonts w:ascii="Times New Roman" w:hAnsi="Times New Roman" w:cs="Times New Roman"/>
          <w:sz w:val="28"/>
          <w:szCs w:val="28"/>
        </w:rPr>
        <w:t xml:space="preserve">Formato dos dados: </w:t>
      </w:r>
      <w:r w:rsidR="00F002F5" w:rsidRPr="006B756D">
        <w:rPr>
          <w:rFonts w:ascii="Times New Roman" w:hAnsi="Times New Roman" w:cs="Times New Roman"/>
          <w:sz w:val="28"/>
          <w:szCs w:val="28"/>
        </w:rPr>
        <w:t>Todos estão formatados como texto</w:t>
      </w:r>
    </w:p>
    <w:p w14:paraId="1DA5E470" w14:textId="77777777" w:rsidR="001C41CB" w:rsidRPr="006B756D" w:rsidRDefault="001C41CB" w:rsidP="004269D8">
      <w:pPr>
        <w:rPr>
          <w:rFonts w:ascii="Times New Roman" w:hAnsi="Times New Roman" w:cs="Times New Roman"/>
          <w:sz w:val="28"/>
          <w:szCs w:val="28"/>
        </w:rPr>
      </w:pPr>
    </w:p>
    <w:p w14:paraId="670E5F7B" w14:textId="2F0692B8" w:rsidR="004269D8" w:rsidRPr="006B756D" w:rsidRDefault="004269D8" w:rsidP="004269D8">
      <w:pPr>
        <w:rPr>
          <w:rFonts w:ascii="Times New Roman" w:hAnsi="Times New Roman" w:cs="Times New Roman"/>
          <w:sz w:val="28"/>
          <w:szCs w:val="28"/>
        </w:rPr>
      </w:pPr>
      <w:r w:rsidRPr="006B756D">
        <w:rPr>
          <w:rFonts w:ascii="Times New Roman" w:hAnsi="Times New Roman" w:cs="Times New Roman"/>
          <w:sz w:val="28"/>
          <w:szCs w:val="28"/>
        </w:rPr>
        <w:t>2. Clientes (clientes</w:t>
      </w:r>
      <w:r w:rsidR="00C301CA" w:rsidRPr="006B756D">
        <w:rPr>
          <w:rFonts w:ascii="Times New Roman" w:hAnsi="Times New Roman" w:cs="Times New Roman"/>
          <w:sz w:val="28"/>
          <w:szCs w:val="28"/>
        </w:rPr>
        <w:t>.csv</w:t>
      </w:r>
      <w:r w:rsidRPr="006B756D">
        <w:rPr>
          <w:rFonts w:ascii="Times New Roman" w:hAnsi="Times New Roman" w:cs="Times New Roman"/>
          <w:sz w:val="28"/>
          <w:szCs w:val="28"/>
        </w:rPr>
        <w:t>)</w:t>
      </w:r>
    </w:p>
    <w:p w14:paraId="2D71EEE4" w14:textId="77777777" w:rsidR="004269D8" w:rsidRPr="006B756D" w:rsidRDefault="004269D8" w:rsidP="004269D8">
      <w:pPr>
        <w:rPr>
          <w:rFonts w:ascii="Times New Roman" w:hAnsi="Times New Roman" w:cs="Times New Roman"/>
          <w:sz w:val="28"/>
          <w:szCs w:val="28"/>
        </w:rPr>
      </w:pPr>
      <w:r w:rsidRPr="006B756D">
        <w:rPr>
          <w:rFonts w:ascii="Times New Roman" w:hAnsi="Times New Roman" w:cs="Times New Roman"/>
          <w:sz w:val="28"/>
          <w:szCs w:val="28"/>
        </w:rPr>
        <w:t>Dimensão: 998 linhas × 10 colunas.</w:t>
      </w:r>
    </w:p>
    <w:p w14:paraId="06E66850" w14:textId="6F0B0CB8" w:rsidR="004269D8" w:rsidRPr="006B756D" w:rsidRDefault="004269D8" w:rsidP="004269D8">
      <w:pPr>
        <w:rPr>
          <w:rFonts w:ascii="Times New Roman" w:hAnsi="Times New Roman" w:cs="Times New Roman"/>
          <w:sz w:val="28"/>
          <w:szCs w:val="28"/>
        </w:rPr>
      </w:pPr>
      <w:r w:rsidRPr="006B756D">
        <w:rPr>
          <w:rFonts w:ascii="Times New Roman" w:hAnsi="Times New Roman" w:cs="Times New Roman"/>
          <w:sz w:val="28"/>
          <w:szCs w:val="28"/>
        </w:rPr>
        <w:t xml:space="preserve">Colunas: </w:t>
      </w:r>
      <w:r w:rsidR="00DC726C" w:rsidRPr="006B756D">
        <w:rPr>
          <w:rFonts w:ascii="Times New Roman" w:hAnsi="Times New Roman" w:cs="Times New Roman"/>
          <w:sz w:val="28"/>
          <w:szCs w:val="28"/>
        </w:rPr>
        <w:t>código do cliente</w:t>
      </w:r>
      <w:r w:rsidR="00FF5D50" w:rsidRPr="006B756D">
        <w:rPr>
          <w:rFonts w:ascii="Times New Roman" w:hAnsi="Times New Roman" w:cs="Times New Roman"/>
          <w:sz w:val="28"/>
          <w:szCs w:val="28"/>
        </w:rPr>
        <w:t>, primeiro nome, último nome, e</w:t>
      </w:r>
      <w:r w:rsidR="00C301CA" w:rsidRPr="006B756D">
        <w:rPr>
          <w:rFonts w:ascii="Times New Roman" w:hAnsi="Times New Roman" w:cs="Times New Roman"/>
          <w:sz w:val="28"/>
          <w:szCs w:val="28"/>
        </w:rPr>
        <w:t>-</w:t>
      </w:r>
      <w:r w:rsidR="00FF5D50" w:rsidRPr="006B756D">
        <w:rPr>
          <w:rFonts w:ascii="Times New Roman" w:hAnsi="Times New Roman" w:cs="Times New Roman"/>
          <w:sz w:val="28"/>
          <w:szCs w:val="28"/>
        </w:rPr>
        <w:t xml:space="preserve">mail, tipo cliente, data inclusão, </w:t>
      </w:r>
      <w:proofErr w:type="spellStart"/>
      <w:r w:rsidR="00FF5D50" w:rsidRPr="006B756D">
        <w:rPr>
          <w:rFonts w:ascii="Times New Roman" w:hAnsi="Times New Roman" w:cs="Times New Roman"/>
          <w:sz w:val="28"/>
          <w:szCs w:val="28"/>
        </w:rPr>
        <w:t>cpfcnpj</w:t>
      </w:r>
      <w:proofErr w:type="spellEnd"/>
      <w:r w:rsidR="00FF5D50" w:rsidRPr="006B756D">
        <w:rPr>
          <w:rFonts w:ascii="Times New Roman" w:hAnsi="Times New Roman" w:cs="Times New Roman"/>
          <w:sz w:val="28"/>
          <w:szCs w:val="28"/>
        </w:rPr>
        <w:t>, data nascimento, endereço, cep</w:t>
      </w:r>
      <w:r w:rsidR="002A1549" w:rsidRPr="006B756D">
        <w:rPr>
          <w:rFonts w:ascii="Times New Roman" w:hAnsi="Times New Roman" w:cs="Times New Roman"/>
          <w:sz w:val="28"/>
          <w:szCs w:val="28"/>
        </w:rPr>
        <w:t>.</w:t>
      </w:r>
    </w:p>
    <w:p w14:paraId="503C837A" w14:textId="77777777" w:rsidR="004269D8" w:rsidRPr="006B756D" w:rsidRDefault="004269D8" w:rsidP="004269D8">
      <w:pPr>
        <w:rPr>
          <w:rFonts w:ascii="Times New Roman" w:hAnsi="Times New Roman" w:cs="Times New Roman"/>
          <w:sz w:val="28"/>
          <w:szCs w:val="28"/>
        </w:rPr>
      </w:pPr>
      <w:r w:rsidRPr="006B756D">
        <w:rPr>
          <w:rFonts w:ascii="Times New Roman" w:hAnsi="Times New Roman" w:cs="Times New Roman"/>
          <w:sz w:val="28"/>
          <w:szCs w:val="28"/>
        </w:rPr>
        <w:t>Valores ausentes: Nenhum.</w:t>
      </w:r>
    </w:p>
    <w:p w14:paraId="3C8CC4EC" w14:textId="4FBDB5DF" w:rsidR="004269D8" w:rsidRPr="006B756D" w:rsidRDefault="004269D8" w:rsidP="004269D8">
      <w:pPr>
        <w:rPr>
          <w:rFonts w:ascii="Times New Roman" w:hAnsi="Times New Roman" w:cs="Times New Roman"/>
          <w:sz w:val="28"/>
          <w:szCs w:val="28"/>
        </w:rPr>
      </w:pPr>
      <w:r w:rsidRPr="006B756D">
        <w:rPr>
          <w:rFonts w:ascii="Times New Roman" w:hAnsi="Times New Roman" w:cs="Times New Roman"/>
          <w:sz w:val="28"/>
          <w:szCs w:val="28"/>
        </w:rPr>
        <w:t xml:space="preserve">Formato dos dados: </w:t>
      </w:r>
      <w:r w:rsidR="00E70047" w:rsidRPr="006B756D">
        <w:rPr>
          <w:rFonts w:ascii="Times New Roman" w:hAnsi="Times New Roman" w:cs="Times New Roman"/>
          <w:sz w:val="28"/>
          <w:szCs w:val="28"/>
        </w:rPr>
        <w:t>Todos estão formatados como texto</w:t>
      </w:r>
    </w:p>
    <w:p w14:paraId="7F6B7742" w14:textId="399D802C" w:rsidR="004269D8" w:rsidRPr="006B756D" w:rsidRDefault="004269D8" w:rsidP="004269D8">
      <w:pPr>
        <w:rPr>
          <w:rFonts w:ascii="Times New Roman" w:hAnsi="Times New Roman" w:cs="Times New Roman"/>
          <w:sz w:val="28"/>
          <w:szCs w:val="28"/>
        </w:rPr>
      </w:pPr>
      <w:r w:rsidRPr="006B756D">
        <w:rPr>
          <w:rFonts w:ascii="Times New Roman" w:hAnsi="Times New Roman" w:cs="Times New Roman"/>
          <w:sz w:val="28"/>
          <w:szCs w:val="28"/>
        </w:rPr>
        <w:lastRenderedPageBreak/>
        <w:t>3. Relacionamento entre colaboradores e agências (colaborador_agencia</w:t>
      </w:r>
      <w:r w:rsidR="00C301CA" w:rsidRPr="006B756D">
        <w:rPr>
          <w:rFonts w:ascii="Times New Roman" w:hAnsi="Times New Roman" w:cs="Times New Roman"/>
          <w:sz w:val="28"/>
          <w:szCs w:val="28"/>
        </w:rPr>
        <w:t>.csv</w:t>
      </w:r>
      <w:r w:rsidRPr="006B756D">
        <w:rPr>
          <w:rFonts w:ascii="Times New Roman" w:hAnsi="Times New Roman" w:cs="Times New Roman"/>
          <w:sz w:val="28"/>
          <w:szCs w:val="28"/>
        </w:rPr>
        <w:t>)</w:t>
      </w:r>
    </w:p>
    <w:p w14:paraId="58CB23E6" w14:textId="77777777" w:rsidR="004269D8" w:rsidRPr="006B756D" w:rsidRDefault="004269D8" w:rsidP="004269D8">
      <w:pPr>
        <w:rPr>
          <w:rFonts w:ascii="Times New Roman" w:hAnsi="Times New Roman" w:cs="Times New Roman"/>
          <w:sz w:val="28"/>
          <w:szCs w:val="28"/>
        </w:rPr>
      </w:pPr>
      <w:r w:rsidRPr="006B756D">
        <w:rPr>
          <w:rFonts w:ascii="Times New Roman" w:hAnsi="Times New Roman" w:cs="Times New Roman"/>
          <w:sz w:val="28"/>
          <w:szCs w:val="28"/>
        </w:rPr>
        <w:t>Dimensão: 100 linhas × 2 colunas.</w:t>
      </w:r>
    </w:p>
    <w:p w14:paraId="042D1164" w14:textId="63794E86" w:rsidR="004269D8" w:rsidRPr="006B756D" w:rsidRDefault="004269D8" w:rsidP="004269D8">
      <w:pPr>
        <w:rPr>
          <w:rFonts w:ascii="Times New Roman" w:hAnsi="Times New Roman" w:cs="Times New Roman"/>
          <w:sz w:val="28"/>
          <w:szCs w:val="28"/>
        </w:rPr>
      </w:pPr>
      <w:r w:rsidRPr="006B756D">
        <w:rPr>
          <w:rFonts w:ascii="Times New Roman" w:hAnsi="Times New Roman" w:cs="Times New Roman"/>
          <w:sz w:val="28"/>
          <w:szCs w:val="28"/>
        </w:rPr>
        <w:t xml:space="preserve">Colunas: </w:t>
      </w:r>
      <w:r w:rsidR="00D22B1B" w:rsidRPr="006B756D">
        <w:rPr>
          <w:rFonts w:ascii="Times New Roman" w:hAnsi="Times New Roman" w:cs="Times New Roman"/>
          <w:sz w:val="28"/>
          <w:szCs w:val="28"/>
        </w:rPr>
        <w:t>código do colaborador e código da agência</w:t>
      </w:r>
      <w:r w:rsidR="002A1549" w:rsidRPr="006B756D">
        <w:rPr>
          <w:rFonts w:ascii="Times New Roman" w:hAnsi="Times New Roman" w:cs="Times New Roman"/>
          <w:sz w:val="28"/>
          <w:szCs w:val="28"/>
        </w:rPr>
        <w:t>.</w:t>
      </w:r>
    </w:p>
    <w:p w14:paraId="5000CCD8" w14:textId="77777777" w:rsidR="004269D8" w:rsidRPr="006B756D" w:rsidRDefault="004269D8" w:rsidP="004269D8">
      <w:pPr>
        <w:rPr>
          <w:rFonts w:ascii="Times New Roman" w:hAnsi="Times New Roman" w:cs="Times New Roman"/>
          <w:sz w:val="28"/>
          <w:szCs w:val="28"/>
        </w:rPr>
      </w:pPr>
      <w:r w:rsidRPr="006B756D">
        <w:rPr>
          <w:rFonts w:ascii="Times New Roman" w:hAnsi="Times New Roman" w:cs="Times New Roman"/>
          <w:sz w:val="28"/>
          <w:szCs w:val="28"/>
        </w:rPr>
        <w:t>Valores ausentes: Nenhum.</w:t>
      </w:r>
    </w:p>
    <w:p w14:paraId="49BF580E" w14:textId="6A656AC3" w:rsidR="004269D8" w:rsidRPr="006B756D" w:rsidRDefault="004269D8" w:rsidP="004269D8">
      <w:pPr>
        <w:rPr>
          <w:rFonts w:ascii="Times New Roman" w:hAnsi="Times New Roman" w:cs="Times New Roman"/>
          <w:sz w:val="28"/>
          <w:szCs w:val="28"/>
        </w:rPr>
      </w:pPr>
      <w:r w:rsidRPr="006B756D">
        <w:rPr>
          <w:rFonts w:ascii="Times New Roman" w:hAnsi="Times New Roman" w:cs="Times New Roman"/>
          <w:sz w:val="28"/>
          <w:szCs w:val="28"/>
        </w:rPr>
        <w:t>Formato dos dados:</w:t>
      </w:r>
      <w:r w:rsidR="00DF6A54" w:rsidRPr="006B756D">
        <w:rPr>
          <w:rFonts w:ascii="Times New Roman" w:hAnsi="Times New Roman" w:cs="Times New Roman"/>
          <w:sz w:val="28"/>
          <w:szCs w:val="28"/>
        </w:rPr>
        <w:t xml:space="preserve"> Todos estão formatados como texto</w:t>
      </w:r>
    </w:p>
    <w:p w14:paraId="33A81734" w14:textId="77777777" w:rsidR="001C41CB" w:rsidRPr="006B756D" w:rsidRDefault="001C41CB" w:rsidP="004269D8">
      <w:pPr>
        <w:rPr>
          <w:rFonts w:ascii="Times New Roman" w:hAnsi="Times New Roman" w:cs="Times New Roman"/>
          <w:sz w:val="28"/>
          <w:szCs w:val="28"/>
        </w:rPr>
      </w:pPr>
    </w:p>
    <w:p w14:paraId="4CA1E5E8" w14:textId="6CFB1188" w:rsidR="004269D8" w:rsidRPr="006B756D" w:rsidRDefault="004269D8" w:rsidP="004269D8">
      <w:pPr>
        <w:rPr>
          <w:rFonts w:ascii="Times New Roman" w:hAnsi="Times New Roman" w:cs="Times New Roman"/>
          <w:sz w:val="28"/>
          <w:szCs w:val="28"/>
        </w:rPr>
      </w:pPr>
      <w:r w:rsidRPr="006B756D">
        <w:rPr>
          <w:rFonts w:ascii="Times New Roman" w:hAnsi="Times New Roman" w:cs="Times New Roman"/>
          <w:sz w:val="28"/>
          <w:szCs w:val="28"/>
        </w:rPr>
        <w:t>4. Colaboradores (colaboradores</w:t>
      </w:r>
      <w:r w:rsidR="00C301CA" w:rsidRPr="006B756D">
        <w:rPr>
          <w:rFonts w:ascii="Times New Roman" w:hAnsi="Times New Roman" w:cs="Times New Roman"/>
          <w:sz w:val="28"/>
          <w:szCs w:val="28"/>
        </w:rPr>
        <w:t>.csv</w:t>
      </w:r>
      <w:r w:rsidRPr="006B756D">
        <w:rPr>
          <w:rFonts w:ascii="Times New Roman" w:hAnsi="Times New Roman" w:cs="Times New Roman"/>
          <w:sz w:val="28"/>
          <w:szCs w:val="28"/>
        </w:rPr>
        <w:t>)</w:t>
      </w:r>
    </w:p>
    <w:p w14:paraId="79FDC06E" w14:textId="77777777" w:rsidR="004269D8" w:rsidRPr="006B756D" w:rsidRDefault="004269D8" w:rsidP="004269D8">
      <w:pPr>
        <w:rPr>
          <w:rFonts w:ascii="Times New Roman" w:hAnsi="Times New Roman" w:cs="Times New Roman"/>
          <w:sz w:val="28"/>
          <w:szCs w:val="28"/>
        </w:rPr>
      </w:pPr>
      <w:r w:rsidRPr="006B756D">
        <w:rPr>
          <w:rFonts w:ascii="Times New Roman" w:hAnsi="Times New Roman" w:cs="Times New Roman"/>
          <w:sz w:val="28"/>
          <w:szCs w:val="28"/>
        </w:rPr>
        <w:t>Dimensão: 100 linhas × 8 colunas.</w:t>
      </w:r>
    </w:p>
    <w:p w14:paraId="16CC4349" w14:textId="39B4ADB8" w:rsidR="004269D8" w:rsidRPr="006B756D" w:rsidRDefault="004269D8" w:rsidP="004269D8">
      <w:pPr>
        <w:rPr>
          <w:rFonts w:ascii="Times New Roman" w:hAnsi="Times New Roman" w:cs="Times New Roman"/>
          <w:sz w:val="28"/>
          <w:szCs w:val="28"/>
        </w:rPr>
      </w:pPr>
      <w:r w:rsidRPr="006B756D">
        <w:rPr>
          <w:rFonts w:ascii="Times New Roman" w:hAnsi="Times New Roman" w:cs="Times New Roman"/>
          <w:sz w:val="28"/>
          <w:szCs w:val="28"/>
        </w:rPr>
        <w:t xml:space="preserve">Colunas: </w:t>
      </w:r>
      <w:r w:rsidR="00F52154" w:rsidRPr="006B756D">
        <w:rPr>
          <w:rFonts w:ascii="Times New Roman" w:hAnsi="Times New Roman" w:cs="Times New Roman"/>
          <w:sz w:val="28"/>
          <w:szCs w:val="28"/>
        </w:rPr>
        <w:t xml:space="preserve">código do colaborador, primeiro nome, ultimo nome, </w:t>
      </w:r>
      <w:proofErr w:type="spellStart"/>
      <w:r w:rsidR="00F52154" w:rsidRPr="006B756D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="00F52154" w:rsidRPr="006B75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52154" w:rsidRPr="006B756D">
        <w:rPr>
          <w:rFonts w:ascii="Times New Roman" w:hAnsi="Times New Roman" w:cs="Times New Roman"/>
          <w:sz w:val="28"/>
          <w:szCs w:val="28"/>
        </w:rPr>
        <w:t>cpf</w:t>
      </w:r>
      <w:proofErr w:type="spellEnd"/>
      <w:r w:rsidR="00F52154" w:rsidRPr="006B756D">
        <w:rPr>
          <w:rFonts w:ascii="Times New Roman" w:hAnsi="Times New Roman" w:cs="Times New Roman"/>
          <w:sz w:val="28"/>
          <w:szCs w:val="28"/>
        </w:rPr>
        <w:t>, data de nascimento, endereço, cep</w:t>
      </w:r>
      <w:r w:rsidR="002A1549" w:rsidRPr="006B756D">
        <w:rPr>
          <w:rFonts w:ascii="Times New Roman" w:hAnsi="Times New Roman" w:cs="Times New Roman"/>
          <w:sz w:val="28"/>
          <w:szCs w:val="28"/>
        </w:rPr>
        <w:t>.</w:t>
      </w:r>
    </w:p>
    <w:p w14:paraId="353DFCCB" w14:textId="77777777" w:rsidR="004269D8" w:rsidRPr="006B756D" w:rsidRDefault="004269D8" w:rsidP="004269D8">
      <w:pPr>
        <w:rPr>
          <w:rFonts w:ascii="Times New Roman" w:hAnsi="Times New Roman" w:cs="Times New Roman"/>
          <w:sz w:val="28"/>
          <w:szCs w:val="28"/>
        </w:rPr>
      </w:pPr>
      <w:r w:rsidRPr="006B756D">
        <w:rPr>
          <w:rFonts w:ascii="Times New Roman" w:hAnsi="Times New Roman" w:cs="Times New Roman"/>
          <w:sz w:val="28"/>
          <w:szCs w:val="28"/>
        </w:rPr>
        <w:t>Valores ausentes: Nenhum.</w:t>
      </w:r>
    </w:p>
    <w:p w14:paraId="2617D735" w14:textId="5F4C1464" w:rsidR="004269D8" w:rsidRPr="006B756D" w:rsidRDefault="004269D8" w:rsidP="004269D8">
      <w:pPr>
        <w:rPr>
          <w:rFonts w:ascii="Times New Roman" w:hAnsi="Times New Roman" w:cs="Times New Roman"/>
          <w:sz w:val="28"/>
          <w:szCs w:val="28"/>
        </w:rPr>
      </w:pPr>
      <w:r w:rsidRPr="006B756D">
        <w:rPr>
          <w:rFonts w:ascii="Times New Roman" w:hAnsi="Times New Roman" w:cs="Times New Roman"/>
          <w:sz w:val="28"/>
          <w:szCs w:val="28"/>
        </w:rPr>
        <w:t xml:space="preserve">Formato dos dados: </w:t>
      </w:r>
      <w:r w:rsidR="002970B0" w:rsidRPr="006B756D">
        <w:rPr>
          <w:rFonts w:ascii="Times New Roman" w:hAnsi="Times New Roman" w:cs="Times New Roman"/>
          <w:sz w:val="28"/>
          <w:szCs w:val="28"/>
        </w:rPr>
        <w:t>Todos estão formatados como texto</w:t>
      </w:r>
    </w:p>
    <w:p w14:paraId="529F4CDF" w14:textId="77777777" w:rsidR="001C41CB" w:rsidRPr="006B756D" w:rsidRDefault="001C41CB" w:rsidP="004269D8">
      <w:pPr>
        <w:rPr>
          <w:rFonts w:ascii="Times New Roman" w:hAnsi="Times New Roman" w:cs="Times New Roman"/>
          <w:sz w:val="28"/>
          <w:szCs w:val="28"/>
        </w:rPr>
      </w:pPr>
    </w:p>
    <w:p w14:paraId="7BA7CF76" w14:textId="4FBAF3BF" w:rsidR="004269D8" w:rsidRPr="006B756D" w:rsidRDefault="004269D8" w:rsidP="004269D8">
      <w:pPr>
        <w:rPr>
          <w:rFonts w:ascii="Times New Roman" w:hAnsi="Times New Roman" w:cs="Times New Roman"/>
          <w:sz w:val="28"/>
          <w:szCs w:val="28"/>
        </w:rPr>
      </w:pPr>
      <w:r w:rsidRPr="006B756D">
        <w:rPr>
          <w:rFonts w:ascii="Times New Roman" w:hAnsi="Times New Roman" w:cs="Times New Roman"/>
          <w:sz w:val="28"/>
          <w:szCs w:val="28"/>
        </w:rPr>
        <w:t>5. Contas (contas</w:t>
      </w:r>
      <w:r w:rsidR="00C301CA" w:rsidRPr="006B756D">
        <w:rPr>
          <w:rFonts w:ascii="Times New Roman" w:hAnsi="Times New Roman" w:cs="Times New Roman"/>
          <w:sz w:val="28"/>
          <w:szCs w:val="28"/>
        </w:rPr>
        <w:t>.csv</w:t>
      </w:r>
      <w:r w:rsidRPr="006B756D">
        <w:rPr>
          <w:rFonts w:ascii="Times New Roman" w:hAnsi="Times New Roman" w:cs="Times New Roman"/>
          <w:sz w:val="28"/>
          <w:szCs w:val="28"/>
        </w:rPr>
        <w:t>)</w:t>
      </w:r>
    </w:p>
    <w:p w14:paraId="6FCEDF72" w14:textId="77777777" w:rsidR="004269D8" w:rsidRPr="006B756D" w:rsidRDefault="004269D8" w:rsidP="004269D8">
      <w:pPr>
        <w:rPr>
          <w:rFonts w:ascii="Times New Roman" w:hAnsi="Times New Roman" w:cs="Times New Roman"/>
          <w:sz w:val="28"/>
          <w:szCs w:val="28"/>
        </w:rPr>
      </w:pPr>
      <w:r w:rsidRPr="006B756D">
        <w:rPr>
          <w:rFonts w:ascii="Times New Roman" w:hAnsi="Times New Roman" w:cs="Times New Roman"/>
          <w:sz w:val="28"/>
          <w:szCs w:val="28"/>
        </w:rPr>
        <w:t>Dimensão: 999 linhas × 9 colunas.</w:t>
      </w:r>
    </w:p>
    <w:p w14:paraId="6E5F02BC" w14:textId="67AB3B81" w:rsidR="004269D8" w:rsidRPr="006B756D" w:rsidRDefault="004269D8" w:rsidP="004269D8">
      <w:pPr>
        <w:rPr>
          <w:rFonts w:ascii="Times New Roman" w:hAnsi="Times New Roman" w:cs="Times New Roman"/>
          <w:sz w:val="28"/>
          <w:szCs w:val="28"/>
        </w:rPr>
      </w:pPr>
      <w:r w:rsidRPr="006B756D">
        <w:rPr>
          <w:rFonts w:ascii="Times New Roman" w:hAnsi="Times New Roman" w:cs="Times New Roman"/>
          <w:sz w:val="28"/>
          <w:szCs w:val="28"/>
        </w:rPr>
        <w:t xml:space="preserve">Colunas: </w:t>
      </w:r>
      <w:r w:rsidR="00904FEE" w:rsidRPr="006B756D">
        <w:rPr>
          <w:rFonts w:ascii="Times New Roman" w:hAnsi="Times New Roman" w:cs="Times New Roman"/>
          <w:sz w:val="28"/>
          <w:szCs w:val="28"/>
        </w:rPr>
        <w:t>número da conta, código do cliente, código da agência, código do colaborador, tipo da conta, data da abertura, saldo total, saldo disponível, data do último lançamento</w:t>
      </w:r>
      <w:r w:rsidR="002A1549" w:rsidRPr="006B756D">
        <w:rPr>
          <w:rFonts w:ascii="Times New Roman" w:hAnsi="Times New Roman" w:cs="Times New Roman"/>
          <w:sz w:val="28"/>
          <w:szCs w:val="28"/>
        </w:rPr>
        <w:t>.</w:t>
      </w:r>
    </w:p>
    <w:p w14:paraId="4DF8DCE8" w14:textId="77777777" w:rsidR="004269D8" w:rsidRPr="006B756D" w:rsidRDefault="004269D8" w:rsidP="004269D8">
      <w:pPr>
        <w:rPr>
          <w:rFonts w:ascii="Times New Roman" w:hAnsi="Times New Roman" w:cs="Times New Roman"/>
          <w:sz w:val="28"/>
          <w:szCs w:val="28"/>
        </w:rPr>
      </w:pPr>
      <w:r w:rsidRPr="006B756D">
        <w:rPr>
          <w:rFonts w:ascii="Times New Roman" w:hAnsi="Times New Roman" w:cs="Times New Roman"/>
          <w:sz w:val="28"/>
          <w:szCs w:val="28"/>
        </w:rPr>
        <w:t>Valores ausentes: Nenhum.</w:t>
      </w:r>
    </w:p>
    <w:p w14:paraId="5F3F9ECD" w14:textId="1D112BB6" w:rsidR="004269D8" w:rsidRPr="006B756D" w:rsidRDefault="004269D8" w:rsidP="004269D8">
      <w:pPr>
        <w:rPr>
          <w:rFonts w:ascii="Times New Roman" w:hAnsi="Times New Roman" w:cs="Times New Roman"/>
          <w:sz w:val="28"/>
          <w:szCs w:val="28"/>
        </w:rPr>
      </w:pPr>
      <w:r w:rsidRPr="006B756D">
        <w:rPr>
          <w:rFonts w:ascii="Times New Roman" w:hAnsi="Times New Roman" w:cs="Times New Roman"/>
          <w:sz w:val="28"/>
          <w:szCs w:val="28"/>
        </w:rPr>
        <w:t>Formato dos dados</w:t>
      </w:r>
      <w:r w:rsidR="00702B87" w:rsidRPr="006B756D">
        <w:rPr>
          <w:rFonts w:ascii="Times New Roman" w:hAnsi="Times New Roman" w:cs="Times New Roman"/>
          <w:sz w:val="28"/>
          <w:szCs w:val="28"/>
        </w:rPr>
        <w:t xml:space="preserve"> Todos estão formatados como texto</w:t>
      </w:r>
    </w:p>
    <w:p w14:paraId="07C1572E" w14:textId="77777777" w:rsidR="001C41CB" w:rsidRPr="006B756D" w:rsidRDefault="001C41CB" w:rsidP="004269D8">
      <w:pPr>
        <w:rPr>
          <w:rFonts w:ascii="Times New Roman" w:hAnsi="Times New Roman" w:cs="Times New Roman"/>
          <w:sz w:val="28"/>
          <w:szCs w:val="28"/>
        </w:rPr>
      </w:pPr>
    </w:p>
    <w:p w14:paraId="26BBF53E" w14:textId="66AD0981" w:rsidR="004269D8" w:rsidRPr="006B756D" w:rsidRDefault="004269D8" w:rsidP="004269D8">
      <w:pPr>
        <w:rPr>
          <w:rFonts w:ascii="Times New Roman" w:hAnsi="Times New Roman" w:cs="Times New Roman"/>
          <w:sz w:val="28"/>
          <w:szCs w:val="28"/>
        </w:rPr>
      </w:pPr>
      <w:r w:rsidRPr="006B756D">
        <w:rPr>
          <w:rFonts w:ascii="Times New Roman" w:hAnsi="Times New Roman" w:cs="Times New Roman"/>
          <w:sz w:val="28"/>
          <w:szCs w:val="28"/>
        </w:rPr>
        <w:t>6. Propostas de Crédito (propostas_credito</w:t>
      </w:r>
      <w:r w:rsidR="00C301CA" w:rsidRPr="006B756D">
        <w:rPr>
          <w:rFonts w:ascii="Times New Roman" w:hAnsi="Times New Roman" w:cs="Times New Roman"/>
          <w:sz w:val="28"/>
          <w:szCs w:val="28"/>
        </w:rPr>
        <w:t>.csv</w:t>
      </w:r>
      <w:r w:rsidRPr="006B756D">
        <w:rPr>
          <w:rFonts w:ascii="Times New Roman" w:hAnsi="Times New Roman" w:cs="Times New Roman"/>
          <w:sz w:val="28"/>
          <w:szCs w:val="28"/>
        </w:rPr>
        <w:t>)</w:t>
      </w:r>
    </w:p>
    <w:p w14:paraId="13BC0C0A" w14:textId="77777777" w:rsidR="004269D8" w:rsidRPr="006B756D" w:rsidRDefault="004269D8" w:rsidP="004269D8">
      <w:pPr>
        <w:rPr>
          <w:rFonts w:ascii="Times New Roman" w:hAnsi="Times New Roman" w:cs="Times New Roman"/>
          <w:sz w:val="28"/>
          <w:szCs w:val="28"/>
        </w:rPr>
      </w:pPr>
      <w:r w:rsidRPr="006B756D">
        <w:rPr>
          <w:rFonts w:ascii="Times New Roman" w:hAnsi="Times New Roman" w:cs="Times New Roman"/>
          <w:sz w:val="28"/>
          <w:szCs w:val="28"/>
        </w:rPr>
        <w:t>Dimensão: 2.000 linhas × 12 colunas.</w:t>
      </w:r>
    </w:p>
    <w:p w14:paraId="1350812F" w14:textId="21A91804" w:rsidR="002A1549" w:rsidRPr="006B756D" w:rsidRDefault="004269D8" w:rsidP="004269D8">
      <w:pPr>
        <w:rPr>
          <w:rFonts w:ascii="Times New Roman" w:hAnsi="Times New Roman" w:cs="Times New Roman"/>
          <w:sz w:val="28"/>
          <w:szCs w:val="28"/>
        </w:rPr>
      </w:pPr>
      <w:r w:rsidRPr="006B756D">
        <w:rPr>
          <w:rFonts w:ascii="Times New Roman" w:hAnsi="Times New Roman" w:cs="Times New Roman"/>
          <w:sz w:val="28"/>
          <w:szCs w:val="28"/>
        </w:rPr>
        <w:t xml:space="preserve">Colunas: </w:t>
      </w:r>
      <w:r w:rsidR="002C55C2" w:rsidRPr="006B756D">
        <w:rPr>
          <w:rFonts w:ascii="Times New Roman" w:hAnsi="Times New Roman" w:cs="Times New Roman"/>
          <w:sz w:val="28"/>
          <w:szCs w:val="28"/>
        </w:rPr>
        <w:t>código da proposta, código do cliente,</w:t>
      </w:r>
      <w:r w:rsidR="00C301CA" w:rsidRPr="006B756D">
        <w:rPr>
          <w:rFonts w:ascii="Times New Roman" w:hAnsi="Times New Roman" w:cs="Times New Roman"/>
          <w:sz w:val="28"/>
          <w:szCs w:val="28"/>
        </w:rPr>
        <w:t xml:space="preserve"> </w:t>
      </w:r>
      <w:r w:rsidR="002C55C2" w:rsidRPr="006B756D">
        <w:rPr>
          <w:rFonts w:ascii="Times New Roman" w:hAnsi="Times New Roman" w:cs="Times New Roman"/>
          <w:sz w:val="28"/>
          <w:szCs w:val="28"/>
        </w:rPr>
        <w:t>código do colaborador, data da entrada da proposta, taxa de juros mensal, valor da proposta, valor do financiamento, valor da entrada, valor da prestação, quantidade de parcelas, carência e status da proposta</w:t>
      </w:r>
      <w:r w:rsidR="002A1549" w:rsidRPr="006B756D">
        <w:rPr>
          <w:rFonts w:ascii="Times New Roman" w:hAnsi="Times New Roman" w:cs="Times New Roman"/>
          <w:sz w:val="28"/>
          <w:szCs w:val="28"/>
        </w:rPr>
        <w:t>.</w:t>
      </w:r>
    </w:p>
    <w:p w14:paraId="548EBCD9" w14:textId="2F16A8A5" w:rsidR="004269D8" w:rsidRPr="006B756D" w:rsidRDefault="004269D8" w:rsidP="004269D8">
      <w:pPr>
        <w:rPr>
          <w:rFonts w:ascii="Times New Roman" w:hAnsi="Times New Roman" w:cs="Times New Roman"/>
          <w:sz w:val="28"/>
          <w:szCs w:val="28"/>
        </w:rPr>
      </w:pPr>
      <w:r w:rsidRPr="006B756D">
        <w:rPr>
          <w:rFonts w:ascii="Times New Roman" w:hAnsi="Times New Roman" w:cs="Times New Roman"/>
          <w:sz w:val="28"/>
          <w:szCs w:val="28"/>
        </w:rPr>
        <w:t>Valores ausentes: Nenhum.</w:t>
      </w:r>
    </w:p>
    <w:p w14:paraId="02EFB9E3" w14:textId="7E5A52A9" w:rsidR="004269D8" w:rsidRPr="006B756D" w:rsidRDefault="004269D8" w:rsidP="004269D8">
      <w:pPr>
        <w:rPr>
          <w:rFonts w:ascii="Times New Roman" w:hAnsi="Times New Roman" w:cs="Times New Roman"/>
          <w:sz w:val="28"/>
          <w:szCs w:val="28"/>
        </w:rPr>
      </w:pPr>
      <w:r w:rsidRPr="006B756D">
        <w:rPr>
          <w:rFonts w:ascii="Times New Roman" w:hAnsi="Times New Roman" w:cs="Times New Roman"/>
          <w:sz w:val="28"/>
          <w:szCs w:val="28"/>
        </w:rPr>
        <w:t xml:space="preserve">Formato dos dados: </w:t>
      </w:r>
      <w:r w:rsidR="00531DCE" w:rsidRPr="006B756D">
        <w:rPr>
          <w:rFonts w:ascii="Times New Roman" w:hAnsi="Times New Roman" w:cs="Times New Roman"/>
          <w:sz w:val="28"/>
          <w:szCs w:val="28"/>
        </w:rPr>
        <w:t>Todos estão formatados como texto</w:t>
      </w:r>
    </w:p>
    <w:p w14:paraId="41BADFE7" w14:textId="5FC4F2F2" w:rsidR="004269D8" w:rsidRPr="006B756D" w:rsidRDefault="004269D8" w:rsidP="004269D8">
      <w:pPr>
        <w:rPr>
          <w:rFonts w:ascii="Times New Roman" w:hAnsi="Times New Roman" w:cs="Times New Roman"/>
          <w:sz w:val="28"/>
          <w:szCs w:val="28"/>
        </w:rPr>
      </w:pPr>
      <w:r w:rsidRPr="006B756D">
        <w:rPr>
          <w:rFonts w:ascii="Times New Roman" w:hAnsi="Times New Roman" w:cs="Times New Roman"/>
          <w:sz w:val="28"/>
          <w:szCs w:val="28"/>
        </w:rPr>
        <w:lastRenderedPageBreak/>
        <w:t>7. Transações (</w:t>
      </w:r>
      <w:r w:rsidR="00C301CA" w:rsidRPr="006B756D">
        <w:rPr>
          <w:rFonts w:ascii="Times New Roman" w:hAnsi="Times New Roman" w:cs="Times New Roman"/>
          <w:sz w:val="28"/>
          <w:szCs w:val="28"/>
        </w:rPr>
        <w:t>transações.csv</w:t>
      </w:r>
      <w:r w:rsidRPr="006B756D">
        <w:rPr>
          <w:rFonts w:ascii="Times New Roman" w:hAnsi="Times New Roman" w:cs="Times New Roman"/>
          <w:sz w:val="28"/>
          <w:szCs w:val="28"/>
        </w:rPr>
        <w:t>)</w:t>
      </w:r>
    </w:p>
    <w:p w14:paraId="392C81BA" w14:textId="77777777" w:rsidR="004269D8" w:rsidRPr="006B756D" w:rsidRDefault="004269D8" w:rsidP="004269D8">
      <w:pPr>
        <w:rPr>
          <w:rFonts w:ascii="Times New Roman" w:hAnsi="Times New Roman" w:cs="Times New Roman"/>
          <w:sz w:val="28"/>
          <w:szCs w:val="28"/>
        </w:rPr>
      </w:pPr>
      <w:r w:rsidRPr="006B756D">
        <w:rPr>
          <w:rFonts w:ascii="Times New Roman" w:hAnsi="Times New Roman" w:cs="Times New Roman"/>
          <w:sz w:val="28"/>
          <w:szCs w:val="28"/>
        </w:rPr>
        <w:t>Dimensão: 71.999 linhas × 5 colunas.</w:t>
      </w:r>
    </w:p>
    <w:p w14:paraId="7B79A11F" w14:textId="091437BE" w:rsidR="004269D8" w:rsidRPr="006B756D" w:rsidRDefault="004269D8" w:rsidP="004269D8">
      <w:pPr>
        <w:rPr>
          <w:rFonts w:ascii="Times New Roman" w:hAnsi="Times New Roman" w:cs="Times New Roman"/>
          <w:sz w:val="28"/>
          <w:szCs w:val="28"/>
        </w:rPr>
      </w:pPr>
      <w:r w:rsidRPr="006B756D">
        <w:rPr>
          <w:rFonts w:ascii="Times New Roman" w:hAnsi="Times New Roman" w:cs="Times New Roman"/>
          <w:sz w:val="28"/>
          <w:szCs w:val="28"/>
        </w:rPr>
        <w:t xml:space="preserve">Colunas: </w:t>
      </w:r>
      <w:r w:rsidR="002A1549" w:rsidRPr="006B756D">
        <w:rPr>
          <w:rFonts w:ascii="Times New Roman" w:hAnsi="Times New Roman" w:cs="Times New Roman"/>
          <w:sz w:val="28"/>
          <w:szCs w:val="28"/>
        </w:rPr>
        <w:t>código da transação, número da conta, data da transação, nome da transação, valor da transação.</w:t>
      </w:r>
    </w:p>
    <w:p w14:paraId="04271954" w14:textId="77777777" w:rsidR="004269D8" w:rsidRPr="006B756D" w:rsidRDefault="004269D8" w:rsidP="004269D8">
      <w:pPr>
        <w:rPr>
          <w:rFonts w:ascii="Times New Roman" w:hAnsi="Times New Roman" w:cs="Times New Roman"/>
          <w:sz w:val="28"/>
          <w:szCs w:val="28"/>
        </w:rPr>
      </w:pPr>
      <w:r w:rsidRPr="006B756D">
        <w:rPr>
          <w:rFonts w:ascii="Times New Roman" w:hAnsi="Times New Roman" w:cs="Times New Roman"/>
          <w:sz w:val="28"/>
          <w:szCs w:val="28"/>
        </w:rPr>
        <w:t>Valores ausentes: Nenhum.</w:t>
      </w:r>
    </w:p>
    <w:p w14:paraId="0891DDC8" w14:textId="6A220EFC" w:rsidR="00A06B4B" w:rsidRPr="006B756D" w:rsidRDefault="004269D8" w:rsidP="00A06B4B">
      <w:pPr>
        <w:rPr>
          <w:rFonts w:ascii="Times New Roman" w:hAnsi="Times New Roman" w:cs="Times New Roman"/>
          <w:sz w:val="28"/>
          <w:szCs w:val="28"/>
        </w:rPr>
      </w:pPr>
      <w:r w:rsidRPr="006B756D">
        <w:rPr>
          <w:rFonts w:ascii="Times New Roman" w:hAnsi="Times New Roman" w:cs="Times New Roman"/>
          <w:sz w:val="28"/>
          <w:szCs w:val="28"/>
        </w:rPr>
        <w:t xml:space="preserve">Formato dos dados: </w:t>
      </w:r>
      <w:r w:rsidR="00531DCE" w:rsidRPr="006B756D">
        <w:rPr>
          <w:rFonts w:ascii="Times New Roman" w:hAnsi="Times New Roman" w:cs="Times New Roman"/>
          <w:sz w:val="28"/>
          <w:szCs w:val="28"/>
        </w:rPr>
        <w:t>Todos estão formatados como texto</w:t>
      </w:r>
    </w:p>
    <w:p w14:paraId="484C2685" w14:textId="2C6E9914" w:rsidR="00C301CA" w:rsidRPr="006B756D" w:rsidRDefault="00C301CA" w:rsidP="00A06B4B">
      <w:pPr>
        <w:rPr>
          <w:rFonts w:ascii="Times New Roman" w:hAnsi="Times New Roman" w:cs="Times New Roman"/>
          <w:sz w:val="28"/>
          <w:szCs w:val="28"/>
        </w:rPr>
      </w:pPr>
    </w:p>
    <w:p w14:paraId="21ABAF8F" w14:textId="7233D840" w:rsidR="00155295" w:rsidRPr="006B756D" w:rsidRDefault="00155295" w:rsidP="00155295">
      <w:pPr>
        <w:rPr>
          <w:rFonts w:ascii="Times New Roman" w:hAnsi="Times New Roman" w:cs="Times New Roman"/>
          <w:sz w:val="28"/>
          <w:szCs w:val="28"/>
        </w:rPr>
      </w:pPr>
      <w:r w:rsidRPr="006B756D">
        <w:rPr>
          <w:rFonts w:ascii="Times New Roman" w:hAnsi="Times New Roman" w:cs="Times New Roman"/>
          <w:b/>
          <w:bCs/>
          <w:sz w:val="28"/>
          <w:szCs w:val="28"/>
        </w:rPr>
        <w:t>Propostas de perguntas de negócio</w:t>
      </w:r>
      <w:r w:rsidRPr="006B756D">
        <w:rPr>
          <w:rFonts w:ascii="Times New Roman" w:hAnsi="Times New Roman" w:cs="Times New Roman"/>
          <w:sz w:val="28"/>
          <w:szCs w:val="28"/>
        </w:rPr>
        <w:br/>
      </w:r>
      <w:r w:rsidRPr="006B756D">
        <w:rPr>
          <w:rFonts w:ascii="Times New Roman" w:hAnsi="Times New Roman" w:cs="Times New Roman"/>
          <w:sz w:val="28"/>
          <w:szCs w:val="28"/>
        </w:rPr>
        <w:br/>
      </w:r>
      <w:r w:rsidRPr="006B756D">
        <w:rPr>
          <w:rFonts w:ascii="Times New Roman" w:hAnsi="Times New Roman" w:cs="Times New Roman"/>
          <w:b/>
          <w:bCs/>
          <w:sz w:val="28"/>
          <w:szCs w:val="28"/>
        </w:rPr>
        <w:t>Quais são os principais tipos de transações realizadas?</w:t>
      </w:r>
    </w:p>
    <w:p w14:paraId="007B6BCA" w14:textId="1190A869" w:rsidR="00155295" w:rsidRPr="006B756D" w:rsidRDefault="002008CF" w:rsidP="00155295">
      <w:pPr>
        <w:rPr>
          <w:rFonts w:ascii="Times New Roman" w:hAnsi="Times New Roman" w:cs="Times New Roman"/>
          <w:sz w:val="28"/>
          <w:szCs w:val="28"/>
        </w:rPr>
      </w:pPr>
      <w:r w:rsidRPr="006B756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5997F56" wp14:editId="1CB6F31E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639587" cy="2905530"/>
            <wp:effectExtent l="0" t="0" r="0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4BB8C8" w14:textId="17471FDA" w:rsidR="001C41CB" w:rsidRPr="006B756D" w:rsidRDefault="001C41CB" w:rsidP="00155295">
      <w:pPr>
        <w:rPr>
          <w:rFonts w:ascii="Times New Roman" w:hAnsi="Times New Roman" w:cs="Times New Roman"/>
          <w:sz w:val="28"/>
          <w:szCs w:val="28"/>
        </w:rPr>
      </w:pPr>
      <w:r w:rsidRPr="006B756D">
        <w:rPr>
          <w:rFonts w:ascii="Times New Roman" w:hAnsi="Times New Roman" w:cs="Times New Roman"/>
          <w:sz w:val="28"/>
          <w:szCs w:val="28"/>
        </w:rPr>
        <w:t xml:space="preserve">De acordo com o gráfico de pizza os </w:t>
      </w:r>
      <w:r w:rsidR="000961A8" w:rsidRPr="006B756D">
        <w:rPr>
          <w:rFonts w:ascii="Times New Roman" w:hAnsi="Times New Roman" w:cs="Times New Roman"/>
          <w:sz w:val="28"/>
          <w:szCs w:val="28"/>
        </w:rPr>
        <w:t xml:space="preserve">principais </w:t>
      </w:r>
      <w:r w:rsidRPr="006B756D">
        <w:rPr>
          <w:rFonts w:ascii="Times New Roman" w:hAnsi="Times New Roman" w:cs="Times New Roman"/>
          <w:sz w:val="28"/>
          <w:szCs w:val="28"/>
        </w:rPr>
        <w:t xml:space="preserve">tipos de transações </w:t>
      </w:r>
      <w:r w:rsidR="000961A8" w:rsidRPr="006B756D">
        <w:rPr>
          <w:rFonts w:ascii="Times New Roman" w:hAnsi="Times New Roman" w:cs="Times New Roman"/>
          <w:sz w:val="28"/>
          <w:szCs w:val="28"/>
        </w:rPr>
        <w:t>são:</w:t>
      </w:r>
    </w:p>
    <w:p w14:paraId="1536B244" w14:textId="66C47800" w:rsidR="00F7742C" w:rsidRPr="006B756D" w:rsidRDefault="00F7742C" w:rsidP="00F7742C">
      <w:pPr>
        <w:rPr>
          <w:rFonts w:ascii="Times New Roman" w:hAnsi="Times New Roman" w:cs="Times New Roman"/>
          <w:sz w:val="28"/>
          <w:szCs w:val="28"/>
        </w:rPr>
      </w:pPr>
      <w:r w:rsidRPr="006B756D">
        <w:rPr>
          <w:rFonts w:ascii="Times New Roman" w:hAnsi="Times New Roman" w:cs="Times New Roman"/>
          <w:sz w:val="28"/>
          <w:szCs w:val="28"/>
        </w:rPr>
        <w:t>Compra Crédito: 249</w:t>
      </w:r>
      <w:r w:rsidR="00D05B5B" w:rsidRPr="006B756D">
        <w:rPr>
          <w:rFonts w:ascii="Times New Roman" w:hAnsi="Times New Roman" w:cs="Times New Roman"/>
          <w:sz w:val="28"/>
          <w:szCs w:val="28"/>
        </w:rPr>
        <w:t>7</w:t>
      </w:r>
      <w:r w:rsidR="00373859" w:rsidRPr="006B756D">
        <w:rPr>
          <w:rFonts w:ascii="Times New Roman" w:hAnsi="Times New Roman" w:cs="Times New Roman"/>
          <w:sz w:val="28"/>
          <w:szCs w:val="28"/>
        </w:rPr>
        <w:t>7</w:t>
      </w:r>
      <w:r w:rsidR="005A10F9" w:rsidRPr="006B756D">
        <w:rPr>
          <w:rFonts w:ascii="Times New Roman" w:hAnsi="Times New Roman" w:cs="Times New Roman"/>
          <w:sz w:val="28"/>
          <w:szCs w:val="28"/>
        </w:rPr>
        <w:t xml:space="preserve"> </w:t>
      </w:r>
      <w:r w:rsidRPr="006B756D">
        <w:rPr>
          <w:rFonts w:ascii="Times New Roman" w:hAnsi="Times New Roman" w:cs="Times New Roman"/>
          <w:sz w:val="28"/>
          <w:szCs w:val="28"/>
        </w:rPr>
        <w:t>(34,69%).</w:t>
      </w:r>
    </w:p>
    <w:p w14:paraId="6E61A135" w14:textId="1DEF05B8" w:rsidR="00F7742C" w:rsidRPr="006B756D" w:rsidRDefault="00F7742C" w:rsidP="00F7742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B756D">
        <w:rPr>
          <w:rFonts w:ascii="Times New Roman" w:hAnsi="Times New Roman" w:cs="Times New Roman"/>
          <w:sz w:val="28"/>
          <w:szCs w:val="28"/>
        </w:rPr>
        <w:t>Pix</w:t>
      </w:r>
      <w:proofErr w:type="spellEnd"/>
      <w:r w:rsidRPr="006B756D">
        <w:rPr>
          <w:rFonts w:ascii="Times New Roman" w:hAnsi="Times New Roman" w:cs="Times New Roman"/>
          <w:sz w:val="28"/>
          <w:szCs w:val="28"/>
        </w:rPr>
        <w:t>: 18</w:t>
      </w:r>
      <w:r w:rsidR="005A10F9" w:rsidRPr="006B756D">
        <w:rPr>
          <w:rFonts w:ascii="Times New Roman" w:hAnsi="Times New Roman" w:cs="Times New Roman"/>
          <w:sz w:val="28"/>
          <w:szCs w:val="28"/>
        </w:rPr>
        <w:t xml:space="preserve">298 </w:t>
      </w:r>
      <w:r w:rsidRPr="006B756D">
        <w:rPr>
          <w:rFonts w:ascii="Times New Roman" w:hAnsi="Times New Roman" w:cs="Times New Roman"/>
          <w:sz w:val="28"/>
          <w:szCs w:val="28"/>
        </w:rPr>
        <w:t>(25,41%).</w:t>
      </w:r>
    </w:p>
    <w:p w14:paraId="32726B89" w14:textId="1B4FF272" w:rsidR="00F7742C" w:rsidRPr="006B756D" w:rsidRDefault="00F7742C" w:rsidP="00F7742C">
      <w:pPr>
        <w:rPr>
          <w:rFonts w:ascii="Times New Roman" w:hAnsi="Times New Roman" w:cs="Times New Roman"/>
          <w:sz w:val="28"/>
          <w:szCs w:val="28"/>
        </w:rPr>
      </w:pPr>
      <w:r w:rsidRPr="006B756D">
        <w:rPr>
          <w:rFonts w:ascii="Times New Roman" w:hAnsi="Times New Roman" w:cs="Times New Roman"/>
          <w:sz w:val="28"/>
          <w:szCs w:val="28"/>
        </w:rPr>
        <w:t>Compra Débito: 17</w:t>
      </w:r>
      <w:r w:rsidR="00595959" w:rsidRPr="006B756D">
        <w:rPr>
          <w:rFonts w:ascii="Times New Roman" w:hAnsi="Times New Roman" w:cs="Times New Roman"/>
          <w:sz w:val="28"/>
          <w:szCs w:val="28"/>
        </w:rPr>
        <w:t xml:space="preserve">662 </w:t>
      </w:r>
      <w:r w:rsidRPr="006B756D">
        <w:rPr>
          <w:rFonts w:ascii="Times New Roman" w:hAnsi="Times New Roman" w:cs="Times New Roman"/>
          <w:sz w:val="28"/>
          <w:szCs w:val="28"/>
        </w:rPr>
        <w:t>(24,53%).</w:t>
      </w:r>
    </w:p>
    <w:p w14:paraId="42B1716F" w14:textId="4C3D0A9E" w:rsidR="007E69AF" w:rsidRPr="006B756D" w:rsidRDefault="00F7742C" w:rsidP="00155295">
      <w:pPr>
        <w:rPr>
          <w:rFonts w:ascii="Times New Roman" w:hAnsi="Times New Roman" w:cs="Times New Roman"/>
          <w:sz w:val="28"/>
          <w:szCs w:val="28"/>
        </w:rPr>
      </w:pPr>
      <w:r w:rsidRPr="006B756D">
        <w:rPr>
          <w:rFonts w:ascii="Times New Roman" w:hAnsi="Times New Roman" w:cs="Times New Roman"/>
          <w:sz w:val="28"/>
          <w:szCs w:val="28"/>
        </w:rPr>
        <w:t>Saque: 4</w:t>
      </w:r>
      <w:r w:rsidR="00530149" w:rsidRPr="006B756D">
        <w:rPr>
          <w:rFonts w:ascii="Times New Roman" w:hAnsi="Times New Roman" w:cs="Times New Roman"/>
          <w:sz w:val="28"/>
          <w:szCs w:val="28"/>
        </w:rPr>
        <w:t>886</w:t>
      </w:r>
      <w:r w:rsidRPr="006B756D">
        <w:rPr>
          <w:rFonts w:ascii="Times New Roman" w:hAnsi="Times New Roman" w:cs="Times New Roman"/>
          <w:sz w:val="28"/>
          <w:szCs w:val="28"/>
        </w:rPr>
        <w:t xml:space="preserve"> mil (6,76%).</w:t>
      </w:r>
    </w:p>
    <w:p w14:paraId="70940146" w14:textId="77777777" w:rsidR="00155295" w:rsidRPr="006B756D" w:rsidRDefault="00155295" w:rsidP="00155295">
      <w:pPr>
        <w:rPr>
          <w:rFonts w:ascii="Times New Roman" w:hAnsi="Times New Roman" w:cs="Times New Roman"/>
          <w:sz w:val="28"/>
          <w:szCs w:val="28"/>
        </w:rPr>
      </w:pPr>
    </w:p>
    <w:p w14:paraId="527AC6C8" w14:textId="77777777" w:rsidR="00155295" w:rsidRPr="006B756D" w:rsidRDefault="00155295" w:rsidP="00155295">
      <w:pPr>
        <w:rPr>
          <w:rFonts w:ascii="Times New Roman" w:hAnsi="Times New Roman" w:cs="Times New Roman"/>
          <w:sz w:val="28"/>
          <w:szCs w:val="28"/>
        </w:rPr>
      </w:pPr>
    </w:p>
    <w:p w14:paraId="481FFDB1" w14:textId="77777777" w:rsidR="00F84CF0" w:rsidRPr="006B756D" w:rsidRDefault="00F84CF0" w:rsidP="00155295">
      <w:pPr>
        <w:rPr>
          <w:rFonts w:ascii="Times New Roman" w:hAnsi="Times New Roman" w:cs="Times New Roman"/>
          <w:sz w:val="28"/>
          <w:szCs w:val="28"/>
        </w:rPr>
      </w:pPr>
    </w:p>
    <w:p w14:paraId="4B28CB96" w14:textId="5F909138" w:rsidR="00155295" w:rsidRPr="006B756D" w:rsidRDefault="00155295" w:rsidP="001552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756D">
        <w:rPr>
          <w:rFonts w:ascii="Times New Roman" w:hAnsi="Times New Roman" w:cs="Times New Roman"/>
          <w:b/>
          <w:bCs/>
          <w:sz w:val="28"/>
          <w:szCs w:val="28"/>
        </w:rPr>
        <w:lastRenderedPageBreak/>
        <w:t>Existe sazonalidade no volume de transações ao longo do tempo (mensa</w:t>
      </w:r>
      <w:r w:rsidR="00B76BA9" w:rsidRPr="006B756D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Pr="006B756D">
        <w:rPr>
          <w:rFonts w:ascii="Times New Roman" w:hAnsi="Times New Roman" w:cs="Times New Roman"/>
          <w:b/>
          <w:bCs/>
          <w:sz w:val="28"/>
          <w:szCs w:val="28"/>
        </w:rPr>
        <w:t>)?</w:t>
      </w:r>
    </w:p>
    <w:p w14:paraId="771706AA" w14:textId="315ACA3E" w:rsidR="00155295" w:rsidRPr="006B756D" w:rsidRDefault="00F55AAF" w:rsidP="00155295">
      <w:pPr>
        <w:rPr>
          <w:rFonts w:ascii="Times New Roman" w:hAnsi="Times New Roman" w:cs="Times New Roman"/>
          <w:sz w:val="28"/>
          <w:szCs w:val="28"/>
        </w:rPr>
      </w:pPr>
      <w:r w:rsidRPr="006B756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30D700A" wp14:editId="358FD5FF">
            <wp:simplePos x="0" y="0"/>
            <wp:positionH relativeFrom="column">
              <wp:posOffset>0</wp:posOffset>
            </wp:positionH>
            <wp:positionV relativeFrom="paragraph">
              <wp:posOffset>323850</wp:posOffset>
            </wp:positionV>
            <wp:extent cx="5731510" cy="2476500"/>
            <wp:effectExtent l="0" t="0" r="254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48CBAB" w14:textId="77777777" w:rsidR="00A2149C" w:rsidRPr="006B756D" w:rsidRDefault="00A2149C" w:rsidP="00155295">
      <w:pPr>
        <w:rPr>
          <w:rFonts w:ascii="Times New Roman" w:hAnsi="Times New Roman" w:cs="Times New Roman"/>
          <w:sz w:val="28"/>
          <w:szCs w:val="28"/>
        </w:rPr>
      </w:pPr>
    </w:p>
    <w:p w14:paraId="12BA3705" w14:textId="1DB904C1" w:rsidR="00BE5044" w:rsidRPr="006B756D" w:rsidRDefault="00BE5044" w:rsidP="000336F5">
      <w:pPr>
        <w:rPr>
          <w:rFonts w:ascii="Times New Roman" w:hAnsi="Times New Roman" w:cs="Times New Roman"/>
          <w:sz w:val="28"/>
          <w:szCs w:val="28"/>
        </w:rPr>
      </w:pPr>
      <w:r w:rsidRPr="006B756D">
        <w:rPr>
          <w:rFonts w:ascii="Times New Roman" w:hAnsi="Times New Roman" w:cs="Times New Roman"/>
          <w:sz w:val="28"/>
          <w:szCs w:val="28"/>
        </w:rPr>
        <w:t xml:space="preserve">De acordo com o gráfico </w:t>
      </w:r>
      <w:r w:rsidR="00BE63A0" w:rsidRPr="006B756D">
        <w:rPr>
          <w:rFonts w:ascii="Times New Roman" w:hAnsi="Times New Roman" w:cs="Times New Roman"/>
          <w:sz w:val="28"/>
          <w:szCs w:val="28"/>
        </w:rPr>
        <w:t>de colunas</w:t>
      </w:r>
      <w:r w:rsidR="00E61752" w:rsidRPr="006B756D">
        <w:rPr>
          <w:rFonts w:ascii="Times New Roman" w:hAnsi="Times New Roman" w:cs="Times New Roman"/>
          <w:sz w:val="28"/>
          <w:szCs w:val="28"/>
        </w:rPr>
        <w:t xml:space="preserve"> agrupadas e linha </w:t>
      </w:r>
      <w:r w:rsidR="00911C2D" w:rsidRPr="006B756D">
        <w:rPr>
          <w:rFonts w:ascii="Times New Roman" w:hAnsi="Times New Roman" w:cs="Times New Roman"/>
          <w:sz w:val="28"/>
          <w:szCs w:val="28"/>
        </w:rPr>
        <w:t xml:space="preserve">os meses de Novembro e Dezembro </w:t>
      </w:r>
      <w:r w:rsidR="000048E2" w:rsidRPr="006B756D">
        <w:rPr>
          <w:rFonts w:ascii="Times New Roman" w:hAnsi="Times New Roman" w:cs="Times New Roman"/>
          <w:sz w:val="28"/>
          <w:szCs w:val="28"/>
        </w:rPr>
        <w:t>tendem a movimentar um volume maior de transações</w:t>
      </w:r>
      <w:r w:rsidR="004C6A45" w:rsidRPr="006B756D">
        <w:rPr>
          <w:rFonts w:ascii="Times New Roman" w:hAnsi="Times New Roman" w:cs="Times New Roman"/>
          <w:sz w:val="28"/>
          <w:szCs w:val="28"/>
        </w:rPr>
        <w:t>.</w:t>
      </w:r>
    </w:p>
    <w:p w14:paraId="3A3B3DFF" w14:textId="1401A410" w:rsidR="00F55AAF" w:rsidRPr="006B756D" w:rsidRDefault="00F55AAF" w:rsidP="00155295">
      <w:pPr>
        <w:rPr>
          <w:rFonts w:ascii="Times New Roman" w:hAnsi="Times New Roman" w:cs="Times New Roman"/>
          <w:sz w:val="28"/>
          <w:szCs w:val="28"/>
        </w:rPr>
      </w:pPr>
    </w:p>
    <w:p w14:paraId="47878168" w14:textId="36E27769" w:rsidR="006B756D" w:rsidRPr="006B756D" w:rsidRDefault="006B756D" w:rsidP="00155295">
      <w:pPr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  <w:r w:rsidRPr="006B756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6EDA6B8" wp14:editId="3DB61127">
            <wp:simplePos x="0" y="0"/>
            <wp:positionH relativeFrom="column">
              <wp:posOffset>-103695</wp:posOffset>
            </wp:positionH>
            <wp:positionV relativeFrom="paragraph">
              <wp:posOffset>651491</wp:posOffset>
            </wp:positionV>
            <wp:extent cx="5731510" cy="2477770"/>
            <wp:effectExtent l="0" t="0" r="254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5295" w:rsidRPr="006B756D">
        <w:rPr>
          <w:rFonts w:ascii="Times New Roman" w:hAnsi="Times New Roman" w:cs="Times New Roman"/>
          <w:b/>
          <w:bCs/>
          <w:sz w:val="28"/>
          <w:szCs w:val="28"/>
        </w:rPr>
        <w:t xml:space="preserve">Quais são </w:t>
      </w:r>
      <w:r w:rsidR="00976FDB" w:rsidRPr="006B756D">
        <w:rPr>
          <w:rFonts w:ascii="Times New Roman" w:hAnsi="Times New Roman" w:cs="Times New Roman"/>
          <w:b/>
          <w:bCs/>
          <w:sz w:val="28"/>
          <w:szCs w:val="28"/>
        </w:rPr>
        <w:t xml:space="preserve">os meses que </w:t>
      </w:r>
      <w:r w:rsidR="00D87C47" w:rsidRPr="006B756D">
        <w:rPr>
          <w:rFonts w:ascii="Times New Roman" w:hAnsi="Times New Roman" w:cs="Times New Roman"/>
          <w:b/>
          <w:bCs/>
          <w:sz w:val="28"/>
          <w:szCs w:val="28"/>
        </w:rPr>
        <w:t>concentram os maiores valores médios de transações</w:t>
      </w:r>
      <w:r w:rsidR="00155295" w:rsidRPr="006B75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87C47" w:rsidRPr="006B756D">
        <w:rPr>
          <w:rFonts w:ascii="Times New Roman" w:hAnsi="Times New Roman" w:cs="Times New Roman"/>
          <w:b/>
          <w:bCs/>
          <w:sz w:val="28"/>
          <w:szCs w:val="28"/>
          <w:lang w:val="en-CA"/>
        </w:rPr>
        <w:t>?</w:t>
      </w:r>
    </w:p>
    <w:p w14:paraId="541025A7" w14:textId="5760C7EB" w:rsidR="006E6421" w:rsidRPr="006B756D" w:rsidRDefault="006E6421" w:rsidP="00155295">
      <w:pPr>
        <w:rPr>
          <w:rFonts w:ascii="Times New Roman" w:hAnsi="Times New Roman" w:cs="Times New Roman"/>
          <w:sz w:val="28"/>
          <w:szCs w:val="28"/>
        </w:rPr>
      </w:pPr>
    </w:p>
    <w:p w14:paraId="7075A41E" w14:textId="5A247A5D" w:rsidR="006E6421" w:rsidRPr="006B756D" w:rsidRDefault="00155F44" w:rsidP="00155295">
      <w:pPr>
        <w:rPr>
          <w:rFonts w:ascii="Times New Roman" w:hAnsi="Times New Roman" w:cs="Times New Roman"/>
          <w:sz w:val="28"/>
          <w:szCs w:val="28"/>
        </w:rPr>
      </w:pPr>
      <w:r w:rsidRPr="006B756D">
        <w:rPr>
          <w:rFonts w:ascii="Times New Roman" w:hAnsi="Times New Roman" w:cs="Times New Roman"/>
          <w:sz w:val="28"/>
          <w:szCs w:val="28"/>
        </w:rPr>
        <w:t>De acordo com o gráfico de linhas os meses são: Setembro, Janeiro e Novembro.</w:t>
      </w:r>
    </w:p>
    <w:p w14:paraId="1C1754D2" w14:textId="77777777" w:rsidR="005E3D2B" w:rsidRPr="006B756D" w:rsidRDefault="005E3D2B" w:rsidP="00155295">
      <w:pPr>
        <w:rPr>
          <w:rFonts w:ascii="Times New Roman" w:hAnsi="Times New Roman" w:cs="Times New Roman"/>
          <w:sz w:val="28"/>
          <w:szCs w:val="28"/>
        </w:rPr>
      </w:pPr>
    </w:p>
    <w:p w14:paraId="7B84EC8E" w14:textId="77777777" w:rsidR="005E3D2B" w:rsidRPr="006B756D" w:rsidRDefault="005E3D2B" w:rsidP="00155295">
      <w:pPr>
        <w:rPr>
          <w:rFonts w:ascii="Times New Roman" w:hAnsi="Times New Roman" w:cs="Times New Roman"/>
          <w:sz w:val="28"/>
          <w:szCs w:val="28"/>
        </w:rPr>
      </w:pPr>
    </w:p>
    <w:p w14:paraId="50E8EB45" w14:textId="669434D7" w:rsidR="00E21A2F" w:rsidRPr="006B756D" w:rsidRDefault="005E3D2B" w:rsidP="00D545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756D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Quais serão os indicadores ou análises utilizadas para responder às perguntas de negócio citadas anteriormente? Pergunta de nível teórico. O seu projeto final não necessariamente precisa trazer os mesmos ou todos os indicadores/análises citados nessa entrega.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3"/>
        <w:gridCol w:w="4873"/>
      </w:tblGrid>
      <w:tr w:rsidR="00E21A2F" w:rsidRPr="006B756D" w14:paraId="12176FBE" w14:textId="77777777">
        <w:trPr>
          <w:divId w:val="67175922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9683EC" w14:textId="77777777" w:rsidR="00E21A2F" w:rsidRPr="006B756D" w:rsidRDefault="00E21A2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B756D">
              <w:rPr>
                <w:rStyle w:val="Forte"/>
                <w:rFonts w:ascii="Times New Roman" w:eastAsia="Times New Roman" w:hAnsi="Times New Roman" w:cs="Times New Roman"/>
                <w:sz w:val="28"/>
                <w:szCs w:val="28"/>
              </w:rPr>
              <w:t>Pergunta</w:t>
            </w:r>
          </w:p>
        </w:tc>
        <w:tc>
          <w:tcPr>
            <w:tcW w:w="0" w:type="auto"/>
            <w:vAlign w:val="center"/>
            <w:hideMark/>
          </w:tcPr>
          <w:p w14:paraId="334FA91C" w14:textId="77777777" w:rsidR="00E21A2F" w:rsidRPr="006B756D" w:rsidRDefault="00E21A2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B756D">
              <w:rPr>
                <w:rStyle w:val="Forte"/>
                <w:rFonts w:ascii="Times New Roman" w:eastAsia="Times New Roman" w:hAnsi="Times New Roman" w:cs="Times New Roman"/>
                <w:sz w:val="28"/>
                <w:szCs w:val="28"/>
              </w:rPr>
              <w:t>Indicador/Análise</w:t>
            </w:r>
          </w:p>
        </w:tc>
      </w:tr>
      <w:tr w:rsidR="00E21A2F" w:rsidRPr="006B756D" w14:paraId="12547537" w14:textId="77777777">
        <w:trPr>
          <w:divId w:val="671759228"/>
          <w:tblCellSpacing w:w="15" w:type="dxa"/>
        </w:trPr>
        <w:tc>
          <w:tcPr>
            <w:tcW w:w="0" w:type="auto"/>
            <w:vAlign w:val="center"/>
            <w:hideMark/>
          </w:tcPr>
          <w:p w14:paraId="282673F6" w14:textId="327C05F4" w:rsidR="00E21A2F" w:rsidRPr="006B756D" w:rsidRDefault="00D5454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CA"/>
              </w:rPr>
            </w:pPr>
            <w:r w:rsidRPr="006B756D">
              <w:rPr>
                <w:rFonts w:ascii="Times New Roman" w:eastAsia="Times New Roman" w:hAnsi="Times New Roman" w:cs="Times New Roman"/>
                <w:sz w:val="28"/>
                <w:szCs w:val="28"/>
              </w:rPr>
              <w:t>Quais são os principais tipos de transações realizadas?</w:t>
            </w:r>
          </w:p>
        </w:tc>
        <w:tc>
          <w:tcPr>
            <w:tcW w:w="0" w:type="auto"/>
            <w:vAlign w:val="center"/>
            <w:hideMark/>
          </w:tcPr>
          <w:p w14:paraId="663B7716" w14:textId="3C45C17C" w:rsidR="00E21A2F" w:rsidRPr="006B756D" w:rsidRDefault="00E21A2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756D">
              <w:rPr>
                <w:rFonts w:ascii="Times New Roman" w:eastAsia="Times New Roman" w:hAnsi="Times New Roman" w:cs="Times New Roman"/>
                <w:sz w:val="28"/>
                <w:szCs w:val="28"/>
              </w:rPr>
              <w:t>Gráfico de</w:t>
            </w:r>
            <w:r w:rsidR="002074BB" w:rsidRPr="006B75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6B756D">
              <w:rPr>
                <w:rFonts w:ascii="Times New Roman" w:eastAsia="Times New Roman" w:hAnsi="Times New Roman" w:cs="Times New Roman"/>
                <w:sz w:val="28"/>
                <w:szCs w:val="28"/>
              </w:rPr>
              <w:t>pizza com a distribuição e participação de cada tipo de transação.</w:t>
            </w:r>
          </w:p>
        </w:tc>
      </w:tr>
      <w:tr w:rsidR="00E21A2F" w:rsidRPr="006B756D" w14:paraId="6A1DBEE9" w14:textId="77777777">
        <w:trPr>
          <w:divId w:val="671759228"/>
          <w:tblCellSpacing w:w="15" w:type="dxa"/>
        </w:trPr>
        <w:tc>
          <w:tcPr>
            <w:tcW w:w="0" w:type="auto"/>
            <w:vAlign w:val="center"/>
            <w:hideMark/>
          </w:tcPr>
          <w:p w14:paraId="4D2179E0" w14:textId="0CAB02A1" w:rsidR="00E21A2F" w:rsidRPr="006B756D" w:rsidRDefault="00D5454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756D">
              <w:rPr>
                <w:rFonts w:ascii="Times New Roman" w:eastAsia="Times New Roman" w:hAnsi="Times New Roman" w:cs="Times New Roman"/>
                <w:sz w:val="28"/>
                <w:szCs w:val="28"/>
              </w:rPr>
              <w:t>Existe sazonalidade no volume de transações ao longo do tempo (mensal)?</w:t>
            </w:r>
          </w:p>
        </w:tc>
        <w:tc>
          <w:tcPr>
            <w:tcW w:w="0" w:type="auto"/>
            <w:vAlign w:val="center"/>
            <w:hideMark/>
          </w:tcPr>
          <w:p w14:paraId="184D5760" w14:textId="405FF2C4" w:rsidR="00E21A2F" w:rsidRPr="006B756D" w:rsidRDefault="00E21A2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75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Gráfico de </w:t>
            </w:r>
            <w:r w:rsidR="00AA3012" w:rsidRPr="006B756D">
              <w:rPr>
                <w:rFonts w:ascii="Times New Roman" w:eastAsia="Times New Roman" w:hAnsi="Times New Roman" w:cs="Times New Roman"/>
                <w:sz w:val="28"/>
                <w:szCs w:val="28"/>
              </w:rPr>
              <w:t>colunas agrupadas e</w:t>
            </w:r>
            <w:r w:rsidR="00C23BB0" w:rsidRPr="006B75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linha</w:t>
            </w:r>
            <w:r w:rsidRPr="006B75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com o volume total de transações mensalmente.</w:t>
            </w:r>
          </w:p>
        </w:tc>
      </w:tr>
      <w:tr w:rsidR="00E21A2F" w:rsidRPr="006B756D" w14:paraId="5572B70F" w14:textId="77777777" w:rsidTr="00D5454B">
        <w:trPr>
          <w:divId w:val="671759228"/>
          <w:trHeight w:val="1113"/>
          <w:tblCellSpacing w:w="15" w:type="dxa"/>
        </w:trPr>
        <w:tc>
          <w:tcPr>
            <w:tcW w:w="0" w:type="auto"/>
            <w:vAlign w:val="center"/>
            <w:hideMark/>
          </w:tcPr>
          <w:p w14:paraId="1231E3F6" w14:textId="07093068" w:rsidR="00E21A2F" w:rsidRPr="006B756D" w:rsidRDefault="00D5454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756D">
              <w:rPr>
                <w:rFonts w:ascii="Times New Roman" w:eastAsia="Times New Roman" w:hAnsi="Times New Roman" w:cs="Times New Roman"/>
                <w:sz w:val="28"/>
                <w:szCs w:val="28"/>
              </w:rPr>
              <w:t>Quais são os meses que concentram os maiores valores médios de transações ?</w:t>
            </w:r>
          </w:p>
        </w:tc>
        <w:tc>
          <w:tcPr>
            <w:tcW w:w="0" w:type="auto"/>
            <w:vAlign w:val="center"/>
            <w:hideMark/>
          </w:tcPr>
          <w:p w14:paraId="1F031CC0" w14:textId="1297166E" w:rsidR="00E21A2F" w:rsidRPr="006B756D" w:rsidRDefault="00E21A2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75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Gráfico de </w:t>
            </w:r>
            <w:r w:rsidR="00A70C56" w:rsidRPr="006B756D">
              <w:rPr>
                <w:rFonts w:ascii="Times New Roman" w:eastAsia="Times New Roman" w:hAnsi="Times New Roman" w:cs="Times New Roman"/>
                <w:sz w:val="28"/>
                <w:szCs w:val="28"/>
              </w:rPr>
              <w:t>linhas</w:t>
            </w:r>
            <w:r w:rsidRPr="006B75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com o valor médio das transações por mês.</w:t>
            </w:r>
          </w:p>
        </w:tc>
      </w:tr>
    </w:tbl>
    <w:p w14:paraId="5B65B881" w14:textId="77777777" w:rsidR="006E6421" w:rsidRPr="006B756D" w:rsidRDefault="006E6421" w:rsidP="00155295">
      <w:pPr>
        <w:rPr>
          <w:rFonts w:ascii="Times New Roman" w:hAnsi="Times New Roman" w:cs="Times New Roman"/>
          <w:sz w:val="28"/>
          <w:szCs w:val="28"/>
        </w:rPr>
      </w:pPr>
    </w:p>
    <w:p w14:paraId="76EB191D" w14:textId="09376BA5" w:rsidR="00EA30CC" w:rsidRPr="006B756D" w:rsidRDefault="00EA30CC" w:rsidP="00EE00B6">
      <w:pPr>
        <w:pStyle w:val="NormalWeb"/>
        <w:spacing w:before="10" w:beforeAutospacing="0" w:after="0" w:afterAutospacing="0"/>
        <w:jc w:val="both"/>
        <w:textAlignment w:val="baseline"/>
        <w:divId w:val="1583560746"/>
        <w:rPr>
          <w:b/>
          <w:bCs/>
          <w:color w:val="000000"/>
          <w:sz w:val="28"/>
          <w:szCs w:val="28"/>
        </w:rPr>
      </w:pPr>
      <w:r w:rsidRPr="006B756D">
        <w:rPr>
          <w:b/>
          <w:bCs/>
          <w:sz w:val="28"/>
          <w:szCs w:val="28"/>
        </w:rPr>
        <w:t>3.</w:t>
      </w:r>
      <w:r w:rsidRPr="006B756D">
        <w:rPr>
          <w:b/>
          <w:bCs/>
          <w:color w:val="000000"/>
          <w:sz w:val="28"/>
          <w:szCs w:val="28"/>
        </w:rPr>
        <w:t xml:space="preserve"> Uma dimensão de datas bem construída viabiliza a elaboração de análises mais robustas com relação ao tempo. O </w:t>
      </w:r>
      <w:proofErr w:type="spellStart"/>
      <w:r w:rsidRPr="006B756D">
        <w:rPr>
          <w:b/>
          <w:bCs/>
          <w:color w:val="000000"/>
          <w:sz w:val="28"/>
          <w:szCs w:val="28"/>
        </w:rPr>
        <w:t>BanVic</w:t>
      </w:r>
      <w:proofErr w:type="spellEnd"/>
      <w:r w:rsidRPr="006B756D">
        <w:rPr>
          <w:b/>
          <w:bCs/>
          <w:color w:val="000000"/>
          <w:sz w:val="28"/>
          <w:szCs w:val="28"/>
        </w:rPr>
        <w:t xml:space="preserve"> quer começar seu Data </w:t>
      </w:r>
      <w:proofErr w:type="spellStart"/>
      <w:r w:rsidRPr="006B756D">
        <w:rPr>
          <w:b/>
          <w:bCs/>
          <w:color w:val="000000"/>
          <w:sz w:val="28"/>
          <w:szCs w:val="28"/>
        </w:rPr>
        <w:t>Warehouse</w:t>
      </w:r>
      <w:proofErr w:type="spellEnd"/>
      <w:r w:rsidRPr="006B756D">
        <w:rPr>
          <w:b/>
          <w:bCs/>
          <w:color w:val="000000"/>
          <w:sz w:val="28"/>
          <w:szCs w:val="28"/>
        </w:rPr>
        <w:t xml:space="preserve"> (DW) com uma </w:t>
      </w:r>
      <w:proofErr w:type="spellStart"/>
      <w:r w:rsidRPr="006B756D">
        <w:rPr>
          <w:b/>
          <w:bCs/>
          <w:color w:val="000000"/>
          <w:sz w:val="28"/>
          <w:szCs w:val="28"/>
        </w:rPr>
        <w:t>dim_dates</w:t>
      </w:r>
      <w:proofErr w:type="spellEnd"/>
      <w:r w:rsidRPr="006B756D">
        <w:rPr>
          <w:b/>
          <w:bCs/>
          <w:color w:val="000000"/>
          <w:sz w:val="28"/>
          <w:szCs w:val="28"/>
        </w:rPr>
        <w:t xml:space="preserve"> que atenda seus requisitos de análise. Utilizando uma dimensão de datas, responda às duas perguntas a seguir. Por fim, proponha outras duas análises utilizando a </w:t>
      </w:r>
      <w:proofErr w:type="spellStart"/>
      <w:r w:rsidRPr="006B756D">
        <w:rPr>
          <w:b/>
          <w:bCs/>
          <w:color w:val="000000"/>
          <w:sz w:val="28"/>
          <w:szCs w:val="28"/>
        </w:rPr>
        <w:t>dim_dates</w:t>
      </w:r>
      <w:proofErr w:type="spellEnd"/>
      <w:r w:rsidRPr="006B756D">
        <w:rPr>
          <w:b/>
          <w:bCs/>
          <w:color w:val="000000"/>
          <w:sz w:val="28"/>
          <w:szCs w:val="28"/>
        </w:rPr>
        <w:t xml:space="preserve"> que possam ter valor de negócio para o </w:t>
      </w:r>
      <w:proofErr w:type="spellStart"/>
      <w:r w:rsidRPr="006B756D">
        <w:rPr>
          <w:b/>
          <w:bCs/>
          <w:color w:val="000000"/>
          <w:sz w:val="28"/>
          <w:szCs w:val="28"/>
        </w:rPr>
        <w:t>BanVic</w:t>
      </w:r>
      <w:proofErr w:type="spellEnd"/>
      <w:r w:rsidRPr="006B756D">
        <w:rPr>
          <w:b/>
          <w:bCs/>
          <w:color w:val="000000"/>
          <w:sz w:val="28"/>
          <w:szCs w:val="28"/>
        </w:rPr>
        <w:t>. Pergunta prática e teórica.</w:t>
      </w:r>
    </w:p>
    <w:p w14:paraId="51A2E7E0" w14:textId="3AE0B619" w:rsidR="00EA30CC" w:rsidRPr="006B756D" w:rsidRDefault="00EA30CC" w:rsidP="00EA30CC">
      <w:pPr>
        <w:pStyle w:val="NormalWeb"/>
        <w:spacing w:before="10" w:beforeAutospacing="0" w:after="0" w:afterAutospacing="0"/>
        <w:jc w:val="both"/>
        <w:textAlignment w:val="baseline"/>
        <w:divId w:val="1583560746"/>
        <w:rPr>
          <w:b/>
          <w:bCs/>
          <w:color w:val="000000"/>
          <w:sz w:val="28"/>
          <w:szCs w:val="28"/>
        </w:rPr>
      </w:pPr>
      <w:r w:rsidRPr="006B756D">
        <w:rPr>
          <w:b/>
          <w:bCs/>
          <w:color w:val="000000"/>
          <w:sz w:val="28"/>
          <w:szCs w:val="28"/>
        </w:rPr>
        <w:t>Qual trimestre tem, em média, mais transações aprovadas e qual tem, também em média,  maior volume movimentado?</w:t>
      </w:r>
    </w:p>
    <w:p w14:paraId="1E828BC5" w14:textId="17285D8E" w:rsidR="00994039" w:rsidRPr="006B756D" w:rsidRDefault="006215E1" w:rsidP="00EA30CC">
      <w:pPr>
        <w:pStyle w:val="NormalWeb"/>
        <w:spacing w:before="10" w:beforeAutospacing="0" w:after="0" w:afterAutospacing="0"/>
        <w:jc w:val="both"/>
        <w:textAlignment w:val="baseline"/>
        <w:divId w:val="1583560746"/>
        <w:rPr>
          <w:color w:val="000000"/>
          <w:sz w:val="28"/>
          <w:szCs w:val="28"/>
        </w:rPr>
      </w:pPr>
      <w:r w:rsidRPr="006B756D">
        <w:rPr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4100BB8C" wp14:editId="3D6EBE1C">
            <wp:simplePos x="0" y="0"/>
            <wp:positionH relativeFrom="column">
              <wp:posOffset>3025775</wp:posOffset>
            </wp:positionH>
            <wp:positionV relativeFrom="paragraph">
              <wp:posOffset>360680</wp:posOffset>
            </wp:positionV>
            <wp:extent cx="3110230" cy="2247900"/>
            <wp:effectExtent l="0" t="0" r="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023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915E2DD" w14:textId="5153CE90" w:rsidR="00994039" w:rsidRPr="006B756D" w:rsidRDefault="009B74E5" w:rsidP="00EA30CC">
      <w:pPr>
        <w:pStyle w:val="NormalWeb"/>
        <w:spacing w:before="10" w:beforeAutospacing="0" w:after="0" w:afterAutospacing="0"/>
        <w:jc w:val="both"/>
        <w:textAlignment w:val="baseline"/>
        <w:divId w:val="1583560746"/>
        <w:rPr>
          <w:color w:val="000000"/>
          <w:sz w:val="28"/>
          <w:szCs w:val="28"/>
        </w:rPr>
      </w:pPr>
      <w:r w:rsidRPr="006B756D"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471686CE" wp14:editId="51679111">
            <wp:simplePos x="0" y="0"/>
            <wp:positionH relativeFrom="column">
              <wp:posOffset>-489350</wp:posOffset>
            </wp:positionH>
            <wp:positionV relativeFrom="paragraph">
              <wp:posOffset>189865</wp:posOffset>
            </wp:positionV>
            <wp:extent cx="3354710" cy="2228743"/>
            <wp:effectExtent l="0" t="0" r="0" b="635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4710" cy="2228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629C16E" w14:textId="5061936D" w:rsidR="00703819" w:rsidRDefault="006215E1" w:rsidP="00EA30CC">
      <w:pPr>
        <w:pStyle w:val="NormalWeb"/>
        <w:spacing w:before="10" w:beforeAutospacing="0" w:after="0" w:afterAutospacing="0"/>
        <w:jc w:val="both"/>
        <w:textAlignment w:val="baseline"/>
        <w:divId w:val="1583560746"/>
        <w:rPr>
          <w:color w:val="000000"/>
          <w:sz w:val="28"/>
          <w:szCs w:val="28"/>
        </w:rPr>
      </w:pPr>
      <w:r w:rsidRPr="006B756D">
        <w:rPr>
          <w:color w:val="000000"/>
          <w:sz w:val="28"/>
          <w:szCs w:val="28"/>
        </w:rPr>
        <w:lastRenderedPageBreak/>
        <w:t>De acordo com os gráficos apresentados, o trimestre que possui em média mais transações aprovadas é o Q3</w:t>
      </w:r>
      <w:r w:rsidR="006D6477" w:rsidRPr="006B756D">
        <w:rPr>
          <w:color w:val="000000"/>
          <w:sz w:val="28"/>
          <w:szCs w:val="28"/>
        </w:rPr>
        <w:t>(Julho,</w:t>
      </w:r>
      <w:r w:rsidR="00EF2754" w:rsidRPr="006B756D">
        <w:rPr>
          <w:color w:val="000000"/>
          <w:sz w:val="28"/>
          <w:szCs w:val="28"/>
        </w:rPr>
        <w:t xml:space="preserve"> </w:t>
      </w:r>
      <w:r w:rsidR="006D6477" w:rsidRPr="006B756D">
        <w:rPr>
          <w:color w:val="000000"/>
          <w:sz w:val="28"/>
          <w:szCs w:val="28"/>
        </w:rPr>
        <w:t>Agosto,</w:t>
      </w:r>
      <w:r w:rsidR="00EF2754" w:rsidRPr="006B756D">
        <w:rPr>
          <w:color w:val="000000"/>
          <w:sz w:val="28"/>
          <w:szCs w:val="28"/>
        </w:rPr>
        <w:t xml:space="preserve"> </w:t>
      </w:r>
      <w:r w:rsidR="006D6477" w:rsidRPr="006B756D">
        <w:rPr>
          <w:color w:val="000000"/>
          <w:sz w:val="28"/>
          <w:szCs w:val="28"/>
        </w:rPr>
        <w:t>Setembro)</w:t>
      </w:r>
      <w:r w:rsidR="00615DCC" w:rsidRPr="006B756D">
        <w:rPr>
          <w:color w:val="000000"/>
          <w:sz w:val="28"/>
          <w:szCs w:val="28"/>
        </w:rPr>
        <w:t xml:space="preserve"> e o trimestre que tem em média maior volume movimentado é também o Q3(Julho,</w:t>
      </w:r>
      <w:r w:rsidR="00EF2754" w:rsidRPr="006B756D">
        <w:rPr>
          <w:color w:val="000000"/>
          <w:sz w:val="28"/>
          <w:szCs w:val="28"/>
        </w:rPr>
        <w:t xml:space="preserve"> </w:t>
      </w:r>
      <w:r w:rsidR="00615DCC" w:rsidRPr="006B756D">
        <w:rPr>
          <w:color w:val="000000"/>
          <w:sz w:val="28"/>
          <w:szCs w:val="28"/>
        </w:rPr>
        <w:t>Agosto,</w:t>
      </w:r>
      <w:r w:rsidR="00EF2754" w:rsidRPr="006B756D">
        <w:rPr>
          <w:color w:val="000000"/>
          <w:sz w:val="28"/>
          <w:szCs w:val="28"/>
        </w:rPr>
        <w:t xml:space="preserve"> </w:t>
      </w:r>
      <w:r w:rsidR="00615DCC" w:rsidRPr="006B756D">
        <w:rPr>
          <w:color w:val="000000"/>
          <w:sz w:val="28"/>
          <w:szCs w:val="28"/>
        </w:rPr>
        <w:t>Setembro).</w:t>
      </w:r>
    </w:p>
    <w:p w14:paraId="41DE82C4" w14:textId="77777777" w:rsidR="006B756D" w:rsidRPr="006B756D" w:rsidRDefault="006B756D" w:rsidP="00EA30CC">
      <w:pPr>
        <w:pStyle w:val="NormalWeb"/>
        <w:spacing w:before="10" w:beforeAutospacing="0" w:after="0" w:afterAutospacing="0"/>
        <w:jc w:val="both"/>
        <w:textAlignment w:val="baseline"/>
        <w:divId w:val="1583560746"/>
        <w:rPr>
          <w:color w:val="000000"/>
          <w:sz w:val="28"/>
          <w:szCs w:val="28"/>
        </w:rPr>
      </w:pPr>
    </w:p>
    <w:p w14:paraId="18EE104B" w14:textId="7FCC92D4" w:rsidR="00EA30CC" w:rsidRPr="006B756D" w:rsidRDefault="00EA30CC" w:rsidP="00EA30CC">
      <w:pPr>
        <w:pStyle w:val="NormalWeb"/>
        <w:spacing w:before="10" w:beforeAutospacing="0" w:after="0" w:afterAutospacing="0"/>
        <w:jc w:val="both"/>
        <w:textAlignment w:val="baseline"/>
        <w:divId w:val="1583560746"/>
        <w:rPr>
          <w:b/>
          <w:bCs/>
          <w:color w:val="000000"/>
          <w:sz w:val="28"/>
          <w:szCs w:val="28"/>
        </w:rPr>
      </w:pPr>
      <w:r w:rsidRPr="006B756D">
        <w:rPr>
          <w:b/>
          <w:bCs/>
          <w:color w:val="000000"/>
          <w:sz w:val="28"/>
          <w:szCs w:val="28"/>
        </w:rPr>
        <w:t>Um analista sugeriu que, meses que contém R no seu nome (</w:t>
      </w:r>
      <w:proofErr w:type="spellStart"/>
      <w:r w:rsidRPr="006B756D">
        <w:rPr>
          <w:b/>
          <w:bCs/>
          <w:color w:val="000000"/>
          <w:sz w:val="28"/>
          <w:szCs w:val="28"/>
        </w:rPr>
        <w:t>Ex</w:t>
      </w:r>
      <w:proofErr w:type="spellEnd"/>
      <w:r w:rsidRPr="006B756D">
        <w:rPr>
          <w:b/>
          <w:bCs/>
          <w:color w:val="000000"/>
          <w:sz w:val="28"/>
          <w:szCs w:val="28"/>
        </w:rPr>
        <w:t xml:space="preserve">: </w:t>
      </w:r>
      <w:proofErr w:type="spellStart"/>
      <w:r w:rsidRPr="006B756D">
        <w:rPr>
          <w:b/>
          <w:bCs/>
          <w:color w:val="000000"/>
          <w:sz w:val="28"/>
          <w:szCs w:val="28"/>
        </w:rPr>
        <w:t>janeiRo</w:t>
      </w:r>
      <w:proofErr w:type="spellEnd"/>
      <w:r w:rsidRPr="006B756D">
        <w:rPr>
          <w:b/>
          <w:bCs/>
          <w:color w:val="000000"/>
          <w:sz w:val="28"/>
          <w:szCs w:val="28"/>
        </w:rPr>
        <w:t>), tem um padrão de quantidade de transações diferentes dos meses que não apresentam R no nome (</w:t>
      </w:r>
      <w:proofErr w:type="spellStart"/>
      <w:r w:rsidRPr="006B756D">
        <w:rPr>
          <w:b/>
          <w:bCs/>
          <w:color w:val="000000"/>
          <w:sz w:val="28"/>
          <w:szCs w:val="28"/>
        </w:rPr>
        <w:t>Ex</w:t>
      </w:r>
      <w:proofErr w:type="spellEnd"/>
      <w:r w:rsidRPr="006B756D">
        <w:rPr>
          <w:b/>
          <w:bCs/>
          <w:color w:val="000000"/>
          <w:sz w:val="28"/>
          <w:szCs w:val="28"/>
        </w:rPr>
        <w:t>: junho). Apresente suas análises validando ou não essa afirmação.</w:t>
      </w:r>
    </w:p>
    <w:p w14:paraId="7C82B8E6" w14:textId="77777777" w:rsidR="00B4395B" w:rsidRPr="006B756D" w:rsidRDefault="00B4395B" w:rsidP="00EA30CC">
      <w:pPr>
        <w:pStyle w:val="NormalWeb"/>
        <w:spacing w:before="10" w:beforeAutospacing="0" w:after="0" w:afterAutospacing="0"/>
        <w:jc w:val="both"/>
        <w:textAlignment w:val="baseline"/>
        <w:divId w:val="1583560746"/>
        <w:rPr>
          <w:b/>
          <w:bCs/>
          <w:color w:val="000000"/>
          <w:sz w:val="28"/>
          <w:szCs w:val="28"/>
        </w:rPr>
      </w:pPr>
    </w:p>
    <w:p w14:paraId="421679BC" w14:textId="007D4F24" w:rsidR="00B4395B" w:rsidRPr="006B756D" w:rsidRDefault="0023736C" w:rsidP="00EA30CC">
      <w:pPr>
        <w:pStyle w:val="NormalWeb"/>
        <w:spacing w:before="10" w:beforeAutospacing="0" w:after="0" w:afterAutospacing="0"/>
        <w:jc w:val="both"/>
        <w:textAlignment w:val="baseline"/>
        <w:divId w:val="1583560746"/>
        <w:rPr>
          <w:color w:val="000000"/>
          <w:sz w:val="28"/>
          <w:szCs w:val="28"/>
        </w:rPr>
      </w:pPr>
      <w:r w:rsidRPr="006B756D">
        <w:rPr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6251C87B" wp14:editId="7684FD8F">
            <wp:simplePos x="0" y="0"/>
            <wp:positionH relativeFrom="column">
              <wp:posOffset>0</wp:posOffset>
            </wp:positionH>
            <wp:positionV relativeFrom="paragraph">
              <wp:posOffset>2624455</wp:posOffset>
            </wp:positionV>
            <wp:extent cx="3191320" cy="724001"/>
            <wp:effectExtent l="0" t="0" r="9525" b="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0C38" w:rsidRPr="006B756D">
        <w:rPr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4346715D" wp14:editId="0077C40C">
            <wp:simplePos x="0" y="0"/>
            <wp:positionH relativeFrom="column">
              <wp:posOffset>0</wp:posOffset>
            </wp:positionH>
            <wp:positionV relativeFrom="paragraph">
              <wp:posOffset>188595</wp:posOffset>
            </wp:positionV>
            <wp:extent cx="5287113" cy="2238687"/>
            <wp:effectExtent l="0" t="0" r="8890" b="9525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D35BD4" w14:textId="21454E0A" w:rsidR="00703819" w:rsidRPr="006B756D" w:rsidRDefault="0023736C" w:rsidP="00EA30CC">
      <w:pPr>
        <w:pStyle w:val="NormalWeb"/>
        <w:spacing w:before="10" w:beforeAutospacing="0" w:after="0" w:afterAutospacing="0"/>
        <w:jc w:val="both"/>
        <w:textAlignment w:val="baseline"/>
        <w:divId w:val="1583560746"/>
        <w:rPr>
          <w:color w:val="000000"/>
          <w:sz w:val="28"/>
          <w:szCs w:val="28"/>
        </w:rPr>
      </w:pPr>
      <w:r w:rsidRPr="006B756D">
        <w:rPr>
          <w:color w:val="000000"/>
          <w:sz w:val="28"/>
          <w:szCs w:val="28"/>
        </w:rPr>
        <w:t>De acordo com as informações fornecidas pelo gráfico de pizza e pelos cartões</w:t>
      </w:r>
      <w:r w:rsidR="004834C5" w:rsidRPr="006B756D">
        <w:rPr>
          <w:color w:val="000000"/>
          <w:sz w:val="28"/>
          <w:szCs w:val="28"/>
        </w:rPr>
        <w:t xml:space="preserve"> </w:t>
      </w:r>
      <w:r w:rsidR="008C0039" w:rsidRPr="006B756D">
        <w:rPr>
          <w:color w:val="000000"/>
          <w:sz w:val="28"/>
          <w:szCs w:val="28"/>
        </w:rPr>
        <w:t>há um indicativo de que meses com "R" apresentam um padrão maior de transações em relação a meses sem "R".</w:t>
      </w:r>
    </w:p>
    <w:p w14:paraId="5D8D4777" w14:textId="4351D4B7" w:rsidR="00703819" w:rsidRPr="006B756D" w:rsidRDefault="004834C5" w:rsidP="00EA30CC">
      <w:pPr>
        <w:pStyle w:val="NormalWeb"/>
        <w:spacing w:before="10" w:beforeAutospacing="0" w:after="0" w:afterAutospacing="0"/>
        <w:jc w:val="both"/>
        <w:textAlignment w:val="baseline"/>
        <w:divId w:val="1583560746"/>
        <w:rPr>
          <w:color w:val="000000"/>
          <w:sz w:val="28"/>
          <w:szCs w:val="28"/>
        </w:rPr>
      </w:pPr>
      <w:r w:rsidRPr="006B756D">
        <w:rPr>
          <w:color w:val="000000"/>
          <w:sz w:val="28"/>
          <w:szCs w:val="28"/>
        </w:rPr>
        <w:t xml:space="preserve"> </w:t>
      </w:r>
    </w:p>
    <w:p w14:paraId="0511FCB8" w14:textId="77777777" w:rsidR="00474896" w:rsidRDefault="00474896" w:rsidP="007F0873">
      <w:pPr>
        <w:pStyle w:val="NormalWeb"/>
        <w:spacing w:before="0" w:beforeAutospacing="0" w:after="0" w:afterAutospacing="0"/>
        <w:jc w:val="both"/>
        <w:textAlignment w:val="baseline"/>
        <w:divId w:val="267394617"/>
        <w:rPr>
          <w:b/>
          <w:bCs/>
          <w:color w:val="000000"/>
          <w:sz w:val="28"/>
          <w:szCs w:val="28"/>
        </w:rPr>
      </w:pPr>
    </w:p>
    <w:p w14:paraId="36864547" w14:textId="77777777" w:rsidR="00474896" w:rsidRDefault="00474896" w:rsidP="007F0873">
      <w:pPr>
        <w:pStyle w:val="NormalWeb"/>
        <w:spacing w:before="0" w:beforeAutospacing="0" w:after="0" w:afterAutospacing="0"/>
        <w:jc w:val="both"/>
        <w:textAlignment w:val="baseline"/>
        <w:divId w:val="267394617"/>
        <w:rPr>
          <w:b/>
          <w:bCs/>
          <w:color w:val="000000"/>
          <w:sz w:val="28"/>
          <w:szCs w:val="28"/>
        </w:rPr>
      </w:pPr>
    </w:p>
    <w:p w14:paraId="573A5552" w14:textId="77777777" w:rsidR="00474896" w:rsidRDefault="00474896" w:rsidP="007F0873">
      <w:pPr>
        <w:pStyle w:val="NormalWeb"/>
        <w:spacing w:before="0" w:beforeAutospacing="0" w:after="0" w:afterAutospacing="0"/>
        <w:jc w:val="both"/>
        <w:textAlignment w:val="baseline"/>
        <w:divId w:val="267394617"/>
        <w:rPr>
          <w:b/>
          <w:bCs/>
          <w:color w:val="000000"/>
          <w:sz w:val="28"/>
          <w:szCs w:val="28"/>
        </w:rPr>
      </w:pPr>
    </w:p>
    <w:p w14:paraId="6077E26C" w14:textId="581C7827" w:rsidR="007F0873" w:rsidRPr="006B756D" w:rsidRDefault="007F0873" w:rsidP="007F0873">
      <w:pPr>
        <w:pStyle w:val="NormalWeb"/>
        <w:spacing w:before="0" w:beforeAutospacing="0" w:after="0" w:afterAutospacing="0"/>
        <w:jc w:val="both"/>
        <w:textAlignment w:val="baseline"/>
        <w:divId w:val="267394617"/>
        <w:rPr>
          <w:b/>
          <w:bCs/>
          <w:color w:val="000000"/>
          <w:sz w:val="28"/>
          <w:szCs w:val="28"/>
        </w:rPr>
      </w:pPr>
      <w:r w:rsidRPr="006B756D">
        <w:rPr>
          <w:b/>
          <w:bCs/>
          <w:color w:val="000000"/>
          <w:sz w:val="28"/>
          <w:szCs w:val="28"/>
        </w:rPr>
        <w:t xml:space="preserve">4. André Tech, o especialista em tecnologia, solicitou que você buscasse fontes de dados públicas que poderiam ser utilizadas para enriquecer a base de dados do </w:t>
      </w:r>
      <w:proofErr w:type="spellStart"/>
      <w:r w:rsidRPr="006B756D">
        <w:rPr>
          <w:b/>
          <w:bCs/>
          <w:color w:val="000000"/>
          <w:sz w:val="28"/>
          <w:szCs w:val="28"/>
        </w:rPr>
        <w:t>BanVic</w:t>
      </w:r>
      <w:proofErr w:type="spellEnd"/>
      <w:r w:rsidRPr="006B756D">
        <w:rPr>
          <w:b/>
          <w:bCs/>
          <w:color w:val="000000"/>
          <w:sz w:val="28"/>
          <w:szCs w:val="28"/>
        </w:rPr>
        <w:t xml:space="preserve"> e ampliar as possibilidades de análise, considerando principalmente a necessidade atual apresentada. Pergunta prática e teórica.</w:t>
      </w:r>
    </w:p>
    <w:p w14:paraId="41DD7C02" w14:textId="77777777" w:rsidR="007F0873" w:rsidRPr="006B756D" w:rsidRDefault="007F0873" w:rsidP="007F0873">
      <w:pPr>
        <w:pStyle w:val="NormalWeb"/>
        <w:spacing w:before="0" w:beforeAutospacing="0" w:after="0" w:afterAutospacing="0"/>
        <w:jc w:val="both"/>
        <w:textAlignment w:val="baseline"/>
        <w:divId w:val="267394617"/>
        <w:rPr>
          <w:b/>
          <w:bCs/>
          <w:color w:val="000000"/>
          <w:sz w:val="28"/>
          <w:szCs w:val="28"/>
        </w:rPr>
      </w:pPr>
    </w:p>
    <w:p w14:paraId="6F6F8B49" w14:textId="77777777" w:rsidR="00C249EF" w:rsidRPr="006B756D" w:rsidRDefault="007F0873" w:rsidP="00C249EF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divId w:val="267394617"/>
        <w:rPr>
          <w:b/>
          <w:bCs/>
          <w:color w:val="000000"/>
          <w:sz w:val="28"/>
          <w:szCs w:val="28"/>
        </w:rPr>
      </w:pPr>
      <w:r w:rsidRPr="006B756D">
        <w:rPr>
          <w:b/>
          <w:bCs/>
          <w:color w:val="000000"/>
          <w:sz w:val="28"/>
          <w:szCs w:val="28"/>
        </w:rPr>
        <w:t xml:space="preserve">Traga uma proposta de possíveis dados públicos a serem utilizados no Data </w:t>
      </w:r>
      <w:proofErr w:type="spellStart"/>
      <w:r w:rsidRPr="006B756D">
        <w:rPr>
          <w:b/>
          <w:bCs/>
          <w:color w:val="000000"/>
          <w:sz w:val="28"/>
          <w:szCs w:val="28"/>
        </w:rPr>
        <w:t>Warehouse</w:t>
      </w:r>
      <w:proofErr w:type="spellEnd"/>
      <w:r w:rsidRPr="006B756D">
        <w:rPr>
          <w:b/>
          <w:bCs/>
          <w:color w:val="000000"/>
          <w:sz w:val="28"/>
          <w:szCs w:val="28"/>
        </w:rPr>
        <w:t xml:space="preserve"> apresentando o valor que eles podem trazer para o desafio apresentado. </w:t>
      </w:r>
    </w:p>
    <w:p w14:paraId="0B60988B" w14:textId="77777777" w:rsidR="00C249EF" w:rsidRPr="006B756D" w:rsidRDefault="00C249EF" w:rsidP="00C249EF">
      <w:pPr>
        <w:pStyle w:val="NormalWeb"/>
        <w:spacing w:before="0" w:beforeAutospacing="0" w:after="0" w:afterAutospacing="0"/>
        <w:jc w:val="both"/>
        <w:textAlignment w:val="baseline"/>
        <w:divId w:val="267394617"/>
        <w:rPr>
          <w:color w:val="000000"/>
          <w:sz w:val="28"/>
          <w:szCs w:val="28"/>
        </w:rPr>
      </w:pPr>
    </w:p>
    <w:p w14:paraId="69AEADE9" w14:textId="253F605D" w:rsidR="00C249EF" w:rsidRPr="006B756D" w:rsidRDefault="00C249EF" w:rsidP="00C249EF">
      <w:pPr>
        <w:pStyle w:val="NormalWeb"/>
        <w:spacing w:before="0" w:beforeAutospacing="0" w:after="0" w:afterAutospacing="0"/>
        <w:jc w:val="both"/>
        <w:textAlignment w:val="baseline"/>
        <w:divId w:val="267394617"/>
        <w:rPr>
          <w:color w:val="000000"/>
          <w:sz w:val="28"/>
          <w:szCs w:val="28"/>
        </w:rPr>
      </w:pPr>
      <w:r w:rsidRPr="006B756D">
        <w:rPr>
          <w:color w:val="000000"/>
          <w:sz w:val="28"/>
          <w:szCs w:val="28"/>
        </w:rPr>
        <w:lastRenderedPageBreak/>
        <w:t>IPCA (Índice de Preços ao Consumidor Amplo)</w:t>
      </w:r>
    </w:p>
    <w:p w14:paraId="14166C1E" w14:textId="77777777" w:rsidR="007D6B3D" w:rsidRPr="006B756D" w:rsidRDefault="00C249EF" w:rsidP="00C249EF">
      <w:pPr>
        <w:pStyle w:val="NormalWeb"/>
        <w:spacing w:after="0"/>
        <w:jc w:val="both"/>
        <w:textAlignment w:val="baseline"/>
        <w:divId w:val="267394617"/>
        <w:rPr>
          <w:color w:val="000000"/>
          <w:sz w:val="28"/>
          <w:szCs w:val="28"/>
        </w:rPr>
      </w:pPr>
      <w:r w:rsidRPr="006B756D">
        <w:rPr>
          <w:color w:val="000000"/>
          <w:sz w:val="28"/>
          <w:szCs w:val="28"/>
        </w:rPr>
        <w:t xml:space="preserve">Fonte: </w:t>
      </w:r>
      <w:r w:rsidR="007D6B3D" w:rsidRPr="006B756D">
        <w:rPr>
          <w:color w:val="000000"/>
          <w:sz w:val="28"/>
          <w:szCs w:val="28"/>
        </w:rPr>
        <w:t>SGS - Sistema Gerenciador de Séries Temporais</w:t>
      </w:r>
    </w:p>
    <w:p w14:paraId="16EBDEA7" w14:textId="61D3C416" w:rsidR="00C249EF" w:rsidRPr="006B756D" w:rsidRDefault="00C249EF" w:rsidP="00C249EF">
      <w:pPr>
        <w:pStyle w:val="NormalWeb"/>
        <w:spacing w:after="0"/>
        <w:jc w:val="both"/>
        <w:textAlignment w:val="baseline"/>
        <w:divId w:val="267394617"/>
        <w:rPr>
          <w:color w:val="000000"/>
          <w:sz w:val="28"/>
          <w:szCs w:val="28"/>
        </w:rPr>
      </w:pPr>
      <w:r w:rsidRPr="006B756D">
        <w:rPr>
          <w:color w:val="000000"/>
          <w:sz w:val="28"/>
          <w:szCs w:val="28"/>
        </w:rPr>
        <w:t>Valor para o negócio: O IPCA mede a inflação e pode ajudar a entender se a variação de preços impacta o número de transações e o volume movimentado.</w:t>
      </w:r>
    </w:p>
    <w:p w14:paraId="25FD94C4" w14:textId="71C958F3" w:rsidR="00C249EF" w:rsidRPr="006B756D" w:rsidRDefault="00C249EF" w:rsidP="00C249EF">
      <w:pPr>
        <w:pStyle w:val="NormalWeb"/>
        <w:spacing w:before="0" w:beforeAutospacing="0" w:after="0" w:afterAutospacing="0"/>
        <w:jc w:val="both"/>
        <w:textAlignment w:val="baseline"/>
        <w:divId w:val="267394617"/>
        <w:rPr>
          <w:color w:val="000000"/>
          <w:sz w:val="28"/>
          <w:szCs w:val="28"/>
        </w:rPr>
      </w:pPr>
      <w:r w:rsidRPr="006B756D">
        <w:rPr>
          <w:color w:val="000000"/>
          <w:sz w:val="28"/>
          <w:szCs w:val="28"/>
        </w:rPr>
        <w:t>Possível análise: Correlação entre variação do IPCA e volume de transações. Se a inflação sobe, o número de transações cai? Ou o valor médio das transações aumenta?</w:t>
      </w:r>
    </w:p>
    <w:p w14:paraId="2047EA23" w14:textId="77777777" w:rsidR="007F0873" w:rsidRPr="006B756D" w:rsidRDefault="007F0873" w:rsidP="007F0873">
      <w:pPr>
        <w:pStyle w:val="NormalWeb"/>
        <w:spacing w:before="0" w:beforeAutospacing="0" w:after="0" w:afterAutospacing="0"/>
        <w:jc w:val="both"/>
        <w:textAlignment w:val="baseline"/>
        <w:divId w:val="267394617"/>
        <w:rPr>
          <w:color w:val="000000"/>
          <w:sz w:val="28"/>
          <w:szCs w:val="28"/>
        </w:rPr>
      </w:pPr>
    </w:p>
    <w:p w14:paraId="21E3C1F7" w14:textId="69240E5C" w:rsidR="007F0873" w:rsidRPr="006B756D" w:rsidRDefault="00474896" w:rsidP="007F0873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divId w:val="267394617"/>
        <w:rPr>
          <w:b/>
          <w:bCs/>
          <w:color w:val="000000"/>
          <w:sz w:val="28"/>
          <w:szCs w:val="28"/>
        </w:rPr>
      </w:pPr>
      <w:r w:rsidRPr="006B756D">
        <w:rPr>
          <w:noProof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693DAF12" wp14:editId="75318F07">
            <wp:simplePos x="0" y="0"/>
            <wp:positionH relativeFrom="column">
              <wp:posOffset>0</wp:posOffset>
            </wp:positionH>
            <wp:positionV relativeFrom="paragraph">
              <wp:posOffset>3852774</wp:posOffset>
            </wp:positionV>
            <wp:extent cx="4298315" cy="2209800"/>
            <wp:effectExtent l="0" t="0" r="6985" b="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F0873" w:rsidRPr="006B756D">
        <w:rPr>
          <w:b/>
          <w:bCs/>
          <w:color w:val="000000"/>
          <w:sz w:val="28"/>
          <w:szCs w:val="28"/>
        </w:rPr>
        <w:t xml:space="preserve">Um exemplo de dado externo é o Índice Nacional de Preços ao Consumidor Amplo. Considerando o IPCA no Brasil para o período apresentado na base de dados da </w:t>
      </w:r>
      <w:proofErr w:type="spellStart"/>
      <w:r w:rsidR="007F0873" w:rsidRPr="006B756D">
        <w:rPr>
          <w:b/>
          <w:bCs/>
          <w:color w:val="000000"/>
          <w:sz w:val="28"/>
          <w:szCs w:val="28"/>
        </w:rPr>
        <w:t>BanVic</w:t>
      </w:r>
      <w:proofErr w:type="spellEnd"/>
      <w:r w:rsidR="007F0873" w:rsidRPr="006B756D">
        <w:rPr>
          <w:b/>
          <w:bCs/>
          <w:color w:val="000000"/>
          <w:sz w:val="28"/>
          <w:szCs w:val="28"/>
        </w:rPr>
        <w:t>, avalie se existe alguma relação do índice de preços com o volume de transações e/ou com o valor transacionado no período. Apresente suas análises e justifique sua opinião.</w:t>
      </w:r>
    </w:p>
    <w:p w14:paraId="026F03E3" w14:textId="315DF917" w:rsidR="00167324" w:rsidRPr="006B756D" w:rsidRDefault="00750C99" w:rsidP="00750C99">
      <w:pPr>
        <w:pStyle w:val="NormalWeb"/>
        <w:spacing w:before="0" w:beforeAutospacing="0" w:after="0" w:afterAutospacing="0"/>
        <w:ind w:left="720"/>
        <w:jc w:val="both"/>
        <w:textAlignment w:val="baseline"/>
        <w:divId w:val="267394617"/>
        <w:rPr>
          <w:color w:val="000000"/>
          <w:sz w:val="28"/>
          <w:szCs w:val="28"/>
        </w:rPr>
      </w:pPr>
      <w:r w:rsidRPr="006B756D">
        <w:rPr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08B6340A" wp14:editId="76368EC3">
            <wp:simplePos x="0" y="0"/>
            <wp:positionH relativeFrom="column">
              <wp:posOffset>0</wp:posOffset>
            </wp:positionH>
            <wp:positionV relativeFrom="paragraph">
              <wp:posOffset>189230</wp:posOffset>
            </wp:positionV>
            <wp:extent cx="4298315" cy="2305050"/>
            <wp:effectExtent l="0" t="0" r="6985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7D3CE3C" w14:textId="01A61A4C" w:rsidR="005D582F" w:rsidRPr="006B756D" w:rsidRDefault="005D582F" w:rsidP="005D582F">
      <w:pPr>
        <w:pStyle w:val="NormalWeb"/>
        <w:spacing w:before="0" w:beforeAutospacing="0" w:after="0" w:afterAutospacing="0"/>
        <w:ind w:left="720"/>
        <w:jc w:val="both"/>
        <w:textAlignment w:val="baseline"/>
        <w:divId w:val="267394617"/>
        <w:rPr>
          <w:color w:val="000000"/>
          <w:sz w:val="28"/>
          <w:szCs w:val="28"/>
        </w:rPr>
      </w:pPr>
    </w:p>
    <w:p w14:paraId="486400B6" w14:textId="4C86C443" w:rsidR="00750C99" w:rsidRPr="006B756D" w:rsidRDefault="00750C99" w:rsidP="005D582F">
      <w:pPr>
        <w:pStyle w:val="NormalWeb"/>
        <w:spacing w:before="0" w:beforeAutospacing="0" w:after="0" w:afterAutospacing="0"/>
        <w:ind w:left="720"/>
        <w:jc w:val="both"/>
        <w:textAlignment w:val="baseline"/>
        <w:divId w:val="267394617"/>
        <w:rPr>
          <w:color w:val="000000"/>
          <w:sz w:val="28"/>
          <w:szCs w:val="28"/>
        </w:rPr>
      </w:pPr>
    </w:p>
    <w:p w14:paraId="64EC82BD" w14:textId="5C4B99A5" w:rsidR="0046576F" w:rsidRPr="006B756D" w:rsidRDefault="00474896" w:rsidP="005D582F">
      <w:pPr>
        <w:pStyle w:val="NormalWeb"/>
        <w:spacing w:before="0" w:beforeAutospacing="0" w:after="0" w:afterAutospacing="0"/>
        <w:ind w:left="720"/>
        <w:jc w:val="both"/>
        <w:textAlignment w:val="baseline"/>
        <w:divId w:val="267394617"/>
        <w:rPr>
          <w:color w:val="000000"/>
          <w:sz w:val="28"/>
          <w:szCs w:val="28"/>
        </w:rPr>
      </w:pPr>
      <w:r w:rsidRPr="006B756D">
        <w:rPr>
          <w:noProof/>
          <w:sz w:val="28"/>
          <w:szCs w:val="28"/>
        </w:rPr>
        <w:lastRenderedPageBreak/>
        <w:drawing>
          <wp:anchor distT="0" distB="0" distL="114300" distR="114300" simplePos="0" relativeHeight="251677696" behindDoc="0" locked="0" layoutInCell="1" allowOverlap="1" wp14:anchorId="4E1F7F82" wp14:editId="487E077F">
            <wp:simplePos x="0" y="0"/>
            <wp:positionH relativeFrom="column">
              <wp:posOffset>-47134</wp:posOffset>
            </wp:positionH>
            <wp:positionV relativeFrom="paragraph">
              <wp:posOffset>556</wp:posOffset>
            </wp:positionV>
            <wp:extent cx="4298315" cy="2257425"/>
            <wp:effectExtent l="0" t="0" r="6985" b="9525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32D9169" w14:textId="7C401E81" w:rsidR="007F0873" w:rsidRPr="006B756D" w:rsidRDefault="00AC7570" w:rsidP="007F0873">
      <w:pPr>
        <w:pStyle w:val="NormalWeb"/>
        <w:spacing w:before="0" w:beforeAutospacing="0" w:after="0" w:afterAutospacing="0"/>
        <w:jc w:val="both"/>
        <w:textAlignment w:val="baseline"/>
        <w:divId w:val="267394617"/>
        <w:rPr>
          <w:color w:val="000000"/>
          <w:sz w:val="28"/>
          <w:szCs w:val="28"/>
        </w:rPr>
      </w:pPr>
      <w:r w:rsidRPr="006B756D">
        <w:rPr>
          <w:color w:val="000000"/>
          <w:sz w:val="28"/>
          <w:szCs w:val="28"/>
        </w:rPr>
        <w:t>A análise sugere que, quando a inflação (IPCA) aumenta, o volume de transações tende a cair, indicando uma relação inversa entre os dois.</w:t>
      </w:r>
    </w:p>
    <w:p w14:paraId="16445E7F" w14:textId="4E11F84C" w:rsidR="0046576F" w:rsidRPr="006B756D" w:rsidRDefault="0046576F" w:rsidP="007F0873">
      <w:pPr>
        <w:pStyle w:val="NormalWeb"/>
        <w:spacing w:before="0" w:beforeAutospacing="0" w:after="0" w:afterAutospacing="0"/>
        <w:jc w:val="both"/>
        <w:textAlignment w:val="baseline"/>
        <w:divId w:val="267394617"/>
        <w:rPr>
          <w:color w:val="000000"/>
          <w:sz w:val="28"/>
          <w:szCs w:val="28"/>
        </w:rPr>
      </w:pPr>
    </w:p>
    <w:p w14:paraId="06775248" w14:textId="003F0994" w:rsidR="0046576F" w:rsidRPr="006B756D" w:rsidRDefault="0046576F" w:rsidP="007F0873">
      <w:pPr>
        <w:pStyle w:val="NormalWeb"/>
        <w:spacing w:before="0" w:beforeAutospacing="0" w:after="0" w:afterAutospacing="0"/>
        <w:jc w:val="both"/>
        <w:textAlignment w:val="baseline"/>
        <w:divId w:val="267394617"/>
        <w:rPr>
          <w:color w:val="000000"/>
          <w:sz w:val="28"/>
          <w:szCs w:val="28"/>
        </w:rPr>
      </w:pPr>
    </w:p>
    <w:p w14:paraId="478C0E00" w14:textId="31C31246" w:rsidR="0046576F" w:rsidRPr="006B756D" w:rsidRDefault="0046576F" w:rsidP="007F0873">
      <w:pPr>
        <w:pStyle w:val="NormalWeb"/>
        <w:spacing w:before="0" w:beforeAutospacing="0" w:after="0" w:afterAutospacing="0"/>
        <w:jc w:val="both"/>
        <w:textAlignment w:val="baseline"/>
        <w:divId w:val="267394617"/>
        <w:rPr>
          <w:color w:val="000000"/>
          <w:sz w:val="28"/>
          <w:szCs w:val="28"/>
        </w:rPr>
      </w:pPr>
    </w:p>
    <w:p w14:paraId="3994E032" w14:textId="36270B75" w:rsidR="007F0873" w:rsidRPr="006B756D" w:rsidRDefault="007F0873" w:rsidP="007F0873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divId w:val="267394617"/>
        <w:rPr>
          <w:b/>
          <w:bCs/>
          <w:color w:val="000000"/>
          <w:sz w:val="28"/>
          <w:szCs w:val="28"/>
        </w:rPr>
      </w:pPr>
      <w:r w:rsidRPr="006B756D">
        <w:rPr>
          <w:b/>
          <w:bCs/>
          <w:color w:val="000000"/>
          <w:sz w:val="28"/>
          <w:szCs w:val="28"/>
        </w:rPr>
        <w:t>Quais decisões poderiam ser facilitadas com o uso desses novos dados? Pergunta de nível teórico. O seu projeto final não necessariamente precisa trazer esses dados externos.</w:t>
      </w:r>
    </w:p>
    <w:p w14:paraId="355A429A" w14:textId="51E12BCD" w:rsidR="007F0873" w:rsidRPr="006B756D" w:rsidRDefault="007F0873" w:rsidP="00EA30CC">
      <w:pPr>
        <w:pStyle w:val="NormalWeb"/>
        <w:spacing w:before="10" w:beforeAutospacing="0" w:after="0" w:afterAutospacing="0"/>
        <w:jc w:val="both"/>
        <w:textAlignment w:val="baseline"/>
        <w:divId w:val="1583560746"/>
        <w:rPr>
          <w:color w:val="000000"/>
          <w:sz w:val="28"/>
          <w:szCs w:val="28"/>
        </w:rPr>
      </w:pPr>
    </w:p>
    <w:p w14:paraId="7A07805A" w14:textId="5A814332" w:rsidR="00266712" w:rsidRPr="006B756D" w:rsidRDefault="00977DA0" w:rsidP="00EA30CC">
      <w:pPr>
        <w:pStyle w:val="NormalWeb"/>
        <w:spacing w:before="10" w:beforeAutospacing="0" w:after="0" w:afterAutospacing="0"/>
        <w:jc w:val="both"/>
        <w:textAlignment w:val="baseline"/>
        <w:divId w:val="1583560746"/>
        <w:rPr>
          <w:color w:val="000000"/>
          <w:sz w:val="28"/>
          <w:szCs w:val="28"/>
        </w:rPr>
      </w:pPr>
      <w:r w:rsidRPr="006B756D">
        <w:rPr>
          <w:color w:val="000000"/>
          <w:sz w:val="28"/>
          <w:szCs w:val="28"/>
        </w:rPr>
        <w:t xml:space="preserve">A inclusão de novos dados, pode enriquecer as análises do </w:t>
      </w:r>
      <w:proofErr w:type="spellStart"/>
      <w:r w:rsidRPr="006B756D">
        <w:rPr>
          <w:color w:val="000000"/>
          <w:sz w:val="28"/>
          <w:szCs w:val="28"/>
        </w:rPr>
        <w:t>BanVic</w:t>
      </w:r>
      <w:proofErr w:type="spellEnd"/>
      <w:r w:rsidRPr="006B756D">
        <w:rPr>
          <w:color w:val="000000"/>
          <w:sz w:val="28"/>
          <w:szCs w:val="28"/>
        </w:rPr>
        <w:t xml:space="preserve"> e facilitar decisões estratégicas em várias áreas de negócio. Como a precificação,</w:t>
      </w:r>
      <w:r w:rsidR="000F39CC" w:rsidRPr="006B756D">
        <w:rPr>
          <w:color w:val="000000"/>
          <w:sz w:val="28"/>
          <w:szCs w:val="28"/>
        </w:rPr>
        <w:t xml:space="preserve"> tendências, avaliação de riscos, </w:t>
      </w:r>
      <w:r w:rsidR="00E2577F" w:rsidRPr="006B756D">
        <w:rPr>
          <w:color w:val="000000"/>
          <w:sz w:val="28"/>
          <w:szCs w:val="28"/>
        </w:rPr>
        <w:t>previsões de lucro e receita, etc.</w:t>
      </w:r>
    </w:p>
    <w:p w14:paraId="766BD1DE" w14:textId="215F293C" w:rsidR="00E2577F" w:rsidRPr="006B756D" w:rsidRDefault="00E2577F" w:rsidP="00EA30CC">
      <w:pPr>
        <w:pStyle w:val="NormalWeb"/>
        <w:spacing w:before="10" w:beforeAutospacing="0" w:after="0" w:afterAutospacing="0"/>
        <w:jc w:val="both"/>
        <w:textAlignment w:val="baseline"/>
        <w:divId w:val="1583560746"/>
        <w:rPr>
          <w:color w:val="000000"/>
          <w:sz w:val="28"/>
          <w:szCs w:val="28"/>
        </w:rPr>
      </w:pPr>
    </w:p>
    <w:p w14:paraId="2CF4AADB" w14:textId="148BA975" w:rsidR="006B756D" w:rsidRPr="006B756D" w:rsidRDefault="006B756D" w:rsidP="006B756D">
      <w:pPr>
        <w:pStyle w:val="NormalWeb"/>
        <w:spacing w:before="10" w:after="0"/>
        <w:jc w:val="both"/>
        <w:textAlignment w:val="baseline"/>
        <w:divId w:val="1583560746"/>
        <w:rPr>
          <w:b/>
          <w:bCs/>
          <w:color w:val="000000"/>
          <w:sz w:val="28"/>
          <w:szCs w:val="28"/>
        </w:rPr>
      </w:pPr>
      <w:r w:rsidRPr="006B756D">
        <w:rPr>
          <w:b/>
          <w:bCs/>
          <w:color w:val="000000"/>
          <w:sz w:val="28"/>
          <w:szCs w:val="28"/>
        </w:rPr>
        <w:t>5. Processos de Transformação e Tratamento de Dados</w:t>
      </w:r>
    </w:p>
    <w:p w14:paraId="04A83FA1" w14:textId="631185E8" w:rsidR="006B756D" w:rsidRPr="006B756D" w:rsidRDefault="006B756D" w:rsidP="006B756D">
      <w:pPr>
        <w:pStyle w:val="NormalWeb"/>
        <w:spacing w:before="10" w:after="0"/>
        <w:jc w:val="both"/>
        <w:textAlignment w:val="baseline"/>
        <w:divId w:val="1583560746"/>
        <w:rPr>
          <w:color w:val="000000"/>
          <w:sz w:val="28"/>
          <w:szCs w:val="28"/>
        </w:rPr>
      </w:pPr>
      <w:r w:rsidRPr="006B756D">
        <w:rPr>
          <w:color w:val="000000"/>
          <w:sz w:val="28"/>
          <w:szCs w:val="28"/>
        </w:rPr>
        <w:t>Importação e Integração: Os dados foram coletados de múltiplas fontes, planilhas internas (transações, clientes, agências, propostas de crédito</w:t>
      </w:r>
      <w:r w:rsidR="00D503D3">
        <w:rPr>
          <w:color w:val="000000"/>
          <w:sz w:val="28"/>
          <w:szCs w:val="28"/>
        </w:rPr>
        <w:t>, colaboradores,</w:t>
      </w:r>
      <w:r w:rsidR="00D503D3" w:rsidRPr="00D503D3">
        <w:rPr>
          <w:sz w:val="28"/>
          <w:szCs w:val="28"/>
        </w:rPr>
        <w:t xml:space="preserve"> </w:t>
      </w:r>
      <w:proofErr w:type="spellStart"/>
      <w:r w:rsidR="00D503D3" w:rsidRPr="006B756D">
        <w:rPr>
          <w:sz w:val="28"/>
          <w:szCs w:val="28"/>
        </w:rPr>
        <w:t>colaborador_agencia</w:t>
      </w:r>
      <w:proofErr w:type="spellEnd"/>
      <w:r w:rsidR="00D503D3">
        <w:rPr>
          <w:sz w:val="28"/>
          <w:szCs w:val="28"/>
        </w:rPr>
        <w:t>, contas</w:t>
      </w:r>
      <w:r w:rsidRPr="006B756D">
        <w:rPr>
          <w:color w:val="000000"/>
          <w:sz w:val="28"/>
          <w:szCs w:val="28"/>
        </w:rPr>
        <w:t>) e fontes públicas (IPCA).</w:t>
      </w:r>
    </w:p>
    <w:p w14:paraId="459DB205" w14:textId="77777777" w:rsidR="006B756D" w:rsidRPr="006B756D" w:rsidRDefault="006B756D" w:rsidP="006B756D">
      <w:pPr>
        <w:pStyle w:val="NormalWeb"/>
        <w:spacing w:before="10" w:after="0"/>
        <w:jc w:val="both"/>
        <w:textAlignment w:val="baseline"/>
        <w:divId w:val="1583560746"/>
        <w:rPr>
          <w:color w:val="000000"/>
          <w:sz w:val="28"/>
          <w:szCs w:val="28"/>
        </w:rPr>
      </w:pPr>
      <w:r w:rsidRPr="006B756D">
        <w:rPr>
          <w:color w:val="000000"/>
          <w:sz w:val="28"/>
          <w:szCs w:val="28"/>
        </w:rPr>
        <w:t>Limpeza de Dados: Foi feita a remoção de valores nulos, duplicados, e padronização de formatos (datas, números, textos).</w:t>
      </w:r>
    </w:p>
    <w:p w14:paraId="55DF4306" w14:textId="319704D2" w:rsidR="006B756D" w:rsidRPr="006B756D" w:rsidRDefault="006B756D" w:rsidP="006B756D">
      <w:pPr>
        <w:pStyle w:val="NormalWeb"/>
        <w:spacing w:before="10" w:after="0"/>
        <w:jc w:val="both"/>
        <w:textAlignment w:val="baseline"/>
        <w:divId w:val="1583560746"/>
        <w:rPr>
          <w:color w:val="000000"/>
          <w:sz w:val="28"/>
          <w:szCs w:val="28"/>
        </w:rPr>
      </w:pPr>
      <w:r w:rsidRPr="006B756D">
        <w:rPr>
          <w:color w:val="000000"/>
          <w:sz w:val="28"/>
          <w:szCs w:val="28"/>
        </w:rPr>
        <w:t>Transformações:</w:t>
      </w:r>
      <w:r w:rsidR="00135F54">
        <w:rPr>
          <w:color w:val="000000"/>
          <w:sz w:val="28"/>
          <w:szCs w:val="28"/>
        </w:rPr>
        <w:t xml:space="preserve"> </w:t>
      </w:r>
      <w:r w:rsidRPr="006B756D">
        <w:rPr>
          <w:color w:val="000000"/>
          <w:sz w:val="28"/>
          <w:szCs w:val="28"/>
        </w:rPr>
        <w:t>Criação de colunas calculadas para facilitar análises (</w:t>
      </w:r>
      <w:r w:rsidR="00C85F68">
        <w:rPr>
          <w:color w:val="000000"/>
          <w:sz w:val="28"/>
          <w:szCs w:val="28"/>
        </w:rPr>
        <w:t>média</w:t>
      </w:r>
      <w:r w:rsidR="008901B1">
        <w:rPr>
          <w:color w:val="000000"/>
          <w:sz w:val="28"/>
          <w:szCs w:val="28"/>
        </w:rPr>
        <w:t xml:space="preserve"> e quantidade</w:t>
      </w:r>
      <w:r w:rsidR="00C85F68">
        <w:rPr>
          <w:color w:val="000000"/>
          <w:sz w:val="28"/>
          <w:szCs w:val="28"/>
        </w:rPr>
        <w:t xml:space="preserve"> de transações aprovadas,</w:t>
      </w:r>
      <w:r w:rsidR="008901B1">
        <w:rPr>
          <w:color w:val="000000"/>
          <w:sz w:val="28"/>
          <w:szCs w:val="28"/>
        </w:rPr>
        <w:t xml:space="preserve"> </w:t>
      </w:r>
      <w:r w:rsidR="00461344">
        <w:rPr>
          <w:color w:val="000000"/>
          <w:sz w:val="28"/>
          <w:szCs w:val="28"/>
        </w:rPr>
        <w:t>transações com e sem R no mês,</w:t>
      </w:r>
      <w:r w:rsidR="002B1405">
        <w:rPr>
          <w:color w:val="000000"/>
          <w:sz w:val="28"/>
          <w:szCs w:val="28"/>
        </w:rPr>
        <w:t xml:space="preserve"> volume por trimestre, volume total anual, </w:t>
      </w:r>
      <w:proofErr w:type="spellStart"/>
      <w:r w:rsidR="002B1405">
        <w:rPr>
          <w:color w:val="000000"/>
          <w:sz w:val="28"/>
          <w:szCs w:val="28"/>
        </w:rPr>
        <w:t>etc</w:t>
      </w:r>
      <w:proofErr w:type="spellEnd"/>
      <w:r w:rsidR="00461344">
        <w:rPr>
          <w:color w:val="000000"/>
          <w:sz w:val="28"/>
          <w:szCs w:val="28"/>
        </w:rPr>
        <w:t xml:space="preserve"> </w:t>
      </w:r>
      <w:r w:rsidR="00C85F68">
        <w:rPr>
          <w:color w:val="000000"/>
          <w:sz w:val="28"/>
          <w:szCs w:val="28"/>
        </w:rPr>
        <w:t xml:space="preserve"> </w:t>
      </w:r>
      <w:r w:rsidRPr="006B756D">
        <w:rPr>
          <w:color w:val="000000"/>
          <w:sz w:val="28"/>
          <w:szCs w:val="28"/>
        </w:rPr>
        <w:t>).</w:t>
      </w:r>
    </w:p>
    <w:p w14:paraId="711B190A" w14:textId="77777777" w:rsidR="006B756D" w:rsidRPr="006B756D" w:rsidRDefault="006B756D" w:rsidP="006B756D">
      <w:pPr>
        <w:pStyle w:val="NormalWeb"/>
        <w:spacing w:before="10" w:after="0"/>
        <w:jc w:val="both"/>
        <w:textAlignment w:val="baseline"/>
        <w:divId w:val="1583560746"/>
        <w:rPr>
          <w:color w:val="000000"/>
          <w:sz w:val="28"/>
          <w:szCs w:val="28"/>
        </w:rPr>
      </w:pPr>
      <w:r w:rsidRPr="006B756D">
        <w:rPr>
          <w:color w:val="000000"/>
          <w:sz w:val="28"/>
          <w:szCs w:val="28"/>
        </w:rPr>
        <w:t>Conversão de valores para formatos apropriados (</w:t>
      </w:r>
      <w:proofErr w:type="spellStart"/>
      <w:r w:rsidRPr="006B756D">
        <w:rPr>
          <w:color w:val="000000"/>
          <w:sz w:val="28"/>
          <w:szCs w:val="28"/>
        </w:rPr>
        <w:t>ex</w:t>
      </w:r>
      <w:proofErr w:type="spellEnd"/>
      <w:r w:rsidRPr="006B756D">
        <w:rPr>
          <w:color w:val="000000"/>
          <w:sz w:val="28"/>
          <w:szCs w:val="28"/>
        </w:rPr>
        <w:t>: transformação de números em texto para decimal e arredondamento para duas casas decimais).</w:t>
      </w:r>
    </w:p>
    <w:p w14:paraId="379C88FF" w14:textId="77777777" w:rsidR="006B756D" w:rsidRPr="006B756D" w:rsidRDefault="006B756D" w:rsidP="006B756D">
      <w:pPr>
        <w:pStyle w:val="NormalWeb"/>
        <w:spacing w:before="10" w:after="0"/>
        <w:jc w:val="both"/>
        <w:textAlignment w:val="baseline"/>
        <w:divId w:val="1583560746"/>
        <w:rPr>
          <w:color w:val="000000"/>
          <w:sz w:val="28"/>
          <w:szCs w:val="28"/>
        </w:rPr>
      </w:pPr>
      <w:r w:rsidRPr="006B756D">
        <w:rPr>
          <w:color w:val="000000"/>
          <w:sz w:val="28"/>
          <w:szCs w:val="28"/>
        </w:rPr>
        <w:lastRenderedPageBreak/>
        <w:t>Criação de uma dimensão de datas (</w:t>
      </w:r>
      <w:proofErr w:type="spellStart"/>
      <w:r w:rsidRPr="006B756D">
        <w:rPr>
          <w:color w:val="000000"/>
          <w:sz w:val="28"/>
          <w:szCs w:val="28"/>
        </w:rPr>
        <w:t>dim_dates</w:t>
      </w:r>
      <w:proofErr w:type="spellEnd"/>
      <w:r w:rsidRPr="006B756D">
        <w:rPr>
          <w:color w:val="000000"/>
          <w:sz w:val="28"/>
          <w:szCs w:val="28"/>
        </w:rPr>
        <w:t>) para análises temporais detalhadas.</w:t>
      </w:r>
    </w:p>
    <w:p w14:paraId="0B407BED" w14:textId="774AC846" w:rsidR="006B756D" w:rsidRPr="006B756D" w:rsidRDefault="006B756D" w:rsidP="006B756D">
      <w:pPr>
        <w:pStyle w:val="NormalWeb"/>
        <w:spacing w:before="10" w:after="0"/>
        <w:jc w:val="both"/>
        <w:textAlignment w:val="baseline"/>
        <w:divId w:val="1583560746"/>
        <w:rPr>
          <w:color w:val="000000"/>
          <w:sz w:val="28"/>
          <w:szCs w:val="28"/>
        </w:rPr>
      </w:pPr>
      <w:r w:rsidRPr="006B756D">
        <w:rPr>
          <w:color w:val="000000"/>
          <w:sz w:val="28"/>
          <w:szCs w:val="28"/>
        </w:rPr>
        <w:t>Integração com Dados Públicos: Foi adicionada a tabela IPCA, associando-a ao volume de transações para análises.</w:t>
      </w:r>
    </w:p>
    <w:p w14:paraId="12A51094" w14:textId="34887417" w:rsidR="006B756D" w:rsidRPr="006B756D" w:rsidRDefault="006B756D" w:rsidP="00196154">
      <w:pPr>
        <w:pStyle w:val="NormalWeb"/>
        <w:spacing w:before="10" w:after="0"/>
        <w:jc w:val="both"/>
        <w:textAlignment w:val="baseline"/>
        <w:divId w:val="1583560746"/>
        <w:rPr>
          <w:color w:val="000000"/>
          <w:sz w:val="28"/>
          <w:szCs w:val="28"/>
        </w:rPr>
      </w:pPr>
      <w:r w:rsidRPr="006B756D">
        <w:rPr>
          <w:color w:val="000000"/>
          <w:sz w:val="28"/>
          <w:szCs w:val="28"/>
        </w:rPr>
        <w:t xml:space="preserve">Relacionamentos: Criação de relacionamentos entre tabelas de </w:t>
      </w:r>
      <w:proofErr w:type="spellStart"/>
      <w:r w:rsidR="002B1405">
        <w:rPr>
          <w:color w:val="000000"/>
          <w:sz w:val="28"/>
          <w:szCs w:val="28"/>
        </w:rPr>
        <w:t>proposta</w:t>
      </w:r>
      <w:r w:rsidR="0086546A">
        <w:rPr>
          <w:color w:val="000000"/>
          <w:sz w:val="28"/>
          <w:szCs w:val="28"/>
        </w:rPr>
        <w:t>s</w:t>
      </w:r>
      <w:r w:rsidR="002B1405">
        <w:rPr>
          <w:color w:val="000000"/>
          <w:sz w:val="28"/>
          <w:szCs w:val="28"/>
        </w:rPr>
        <w:t>_credito</w:t>
      </w:r>
      <w:proofErr w:type="spellEnd"/>
      <w:r w:rsidRPr="006B756D">
        <w:rPr>
          <w:color w:val="000000"/>
          <w:sz w:val="28"/>
          <w:szCs w:val="28"/>
        </w:rPr>
        <w:t xml:space="preserve"> e dimensões</w:t>
      </w:r>
      <w:r w:rsidR="002B1405">
        <w:rPr>
          <w:color w:val="000000"/>
          <w:sz w:val="28"/>
          <w:szCs w:val="28"/>
        </w:rPr>
        <w:t>, entre outras</w:t>
      </w:r>
      <w:r w:rsidRPr="006B756D">
        <w:rPr>
          <w:color w:val="000000"/>
          <w:sz w:val="28"/>
          <w:szCs w:val="28"/>
        </w:rPr>
        <w:t>.</w:t>
      </w:r>
    </w:p>
    <w:p w14:paraId="29CF3CC2" w14:textId="77777777" w:rsidR="0086546A" w:rsidRPr="00135F54" w:rsidRDefault="0086546A" w:rsidP="0086546A">
      <w:pPr>
        <w:pStyle w:val="NormalWeb"/>
        <w:spacing w:before="10" w:after="0"/>
        <w:jc w:val="both"/>
        <w:textAlignment w:val="baseline"/>
        <w:divId w:val="1583560746"/>
        <w:rPr>
          <w:b/>
          <w:bCs/>
          <w:color w:val="000000"/>
          <w:sz w:val="28"/>
          <w:szCs w:val="28"/>
        </w:rPr>
      </w:pPr>
      <w:r w:rsidRPr="00135F54">
        <w:rPr>
          <w:b/>
          <w:bCs/>
          <w:color w:val="000000"/>
          <w:sz w:val="28"/>
          <w:szCs w:val="28"/>
        </w:rPr>
        <w:t>Conclusão Geral:</w:t>
      </w:r>
    </w:p>
    <w:p w14:paraId="448F8473" w14:textId="51872FB6" w:rsidR="0086546A" w:rsidRPr="0086546A" w:rsidRDefault="0086546A" w:rsidP="0086546A">
      <w:pPr>
        <w:pStyle w:val="NormalWeb"/>
        <w:spacing w:before="10" w:after="0"/>
        <w:jc w:val="both"/>
        <w:textAlignment w:val="baseline"/>
        <w:divId w:val="1583560746"/>
        <w:rPr>
          <w:color w:val="000000"/>
          <w:sz w:val="28"/>
          <w:szCs w:val="28"/>
        </w:rPr>
      </w:pPr>
      <w:r w:rsidRPr="0086546A">
        <w:rPr>
          <w:color w:val="000000"/>
          <w:sz w:val="28"/>
          <w:szCs w:val="28"/>
        </w:rPr>
        <w:t xml:space="preserve">O </w:t>
      </w:r>
      <w:proofErr w:type="spellStart"/>
      <w:r w:rsidRPr="0086546A">
        <w:rPr>
          <w:color w:val="000000"/>
          <w:sz w:val="28"/>
          <w:szCs w:val="28"/>
        </w:rPr>
        <w:t>BanVic</w:t>
      </w:r>
      <w:proofErr w:type="spellEnd"/>
      <w:r w:rsidRPr="0086546A">
        <w:rPr>
          <w:color w:val="000000"/>
          <w:sz w:val="28"/>
          <w:szCs w:val="28"/>
        </w:rPr>
        <w:t xml:space="preserve"> apresenta um desempenho sólido, com sazonalidade previsível em transações. Entretanto, os dados mostram vulnerabilidade em períodos de alta inflação, exigindo ações estratégicas para mitigar esses impactos.</w:t>
      </w:r>
    </w:p>
    <w:p w14:paraId="50D90844" w14:textId="77777777" w:rsidR="0086546A" w:rsidRPr="00135F54" w:rsidRDefault="0086546A" w:rsidP="0086546A">
      <w:pPr>
        <w:pStyle w:val="NormalWeb"/>
        <w:spacing w:before="10" w:after="0"/>
        <w:jc w:val="both"/>
        <w:textAlignment w:val="baseline"/>
        <w:divId w:val="1583560746"/>
        <w:rPr>
          <w:b/>
          <w:bCs/>
          <w:color w:val="000000"/>
          <w:sz w:val="28"/>
          <w:szCs w:val="28"/>
        </w:rPr>
      </w:pPr>
      <w:r w:rsidRPr="00135F54">
        <w:rPr>
          <w:b/>
          <w:bCs/>
          <w:color w:val="000000"/>
          <w:sz w:val="28"/>
          <w:szCs w:val="28"/>
        </w:rPr>
        <w:t>Recomendações:</w:t>
      </w:r>
    </w:p>
    <w:p w14:paraId="2F518400" w14:textId="0CE79343" w:rsidR="0086546A" w:rsidRDefault="0086546A" w:rsidP="0086546A">
      <w:pPr>
        <w:pStyle w:val="NormalWeb"/>
        <w:spacing w:before="10" w:after="0"/>
        <w:jc w:val="both"/>
        <w:textAlignment w:val="baseline"/>
        <w:divId w:val="1583560746"/>
        <w:rPr>
          <w:color w:val="000000"/>
          <w:sz w:val="28"/>
          <w:szCs w:val="28"/>
        </w:rPr>
      </w:pPr>
      <w:r w:rsidRPr="0086546A">
        <w:rPr>
          <w:color w:val="000000"/>
          <w:sz w:val="28"/>
          <w:szCs w:val="28"/>
        </w:rPr>
        <w:t>Intensificar campanhas promocionais no início do ano para equilibrar sazonalidades</w:t>
      </w:r>
      <w:r w:rsidR="00135F54">
        <w:rPr>
          <w:color w:val="000000"/>
          <w:sz w:val="28"/>
          <w:szCs w:val="28"/>
        </w:rPr>
        <w:t>, c</w:t>
      </w:r>
      <w:r w:rsidRPr="0086546A">
        <w:rPr>
          <w:color w:val="000000"/>
          <w:sz w:val="28"/>
          <w:szCs w:val="28"/>
        </w:rPr>
        <w:t>riar incentivos para aumentar o volume de transações em períodos de baixa movimentação</w:t>
      </w:r>
      <w:r w:rsidR="00135F54">
        <w:rPr>
          <w:color w:val="000000"/>
          <w:sz w:val="28"/>
          <w:szCs w:val="28"/>
        </w:rPr>
        <w:t>, i</w:t>
      </w:r>
      <w:r w:rsidRPr="0086546A">
        <w:rPr>
          <w:color w:val="000000"/>
          <w:sz w:val="28"/>
          <w:szCs w:val="28"/>
        </w:rPr>
        <w:t>mplementar programas de fidelidade ou benefícios exclusivos para clientes de alta relevância</w:t>
      </w:r>
      <w:r w:rsidR="00135F54">
        <w:rPr>
          <w:color w:val="000000"/>
          <w:sz w:val="28"/>
          <w:szCs w:val="28"/>
        </w:rPr>
        <w:t>, p</w:t>
      </w:r>
      <w:r w:rsidRPr="0086546A">
        <w:rPr>
          <w:color w:val="000000"/>
          <w:sz w:val="28"/>
          <w:szCs w:val="28"/>
        </w:rPr>
        <w:t>ropor novos produtos ou serviços para clientes que realizam transferências de alto valor</w:t>
      </w:r>
      <w:r w:rsidR="00135F54">
        <w:rPr>
          <w:color w:val="000000"/>
          <w:sz w:val="28"/>
          <w:szCs w:val="28"/>
        </w:rPr>
        <w:t xml:space="preserve"> e a</w:t>
      </w:r>
      <w:r w:rsidRPr="0086546A">
        <w:rPr>
          <w:color w:val="000000"/>
          <w:sz w:val="28"/>
          <w:szCs w:val="28"/>
        </w:rPr>
        <w:t>justar taxas e tarifas com base na inflação, garantindo competitividade.</w:t>
      </w:r>
    </w:p>
    <w:p w14:paraId="19323376" w14:textId="77777777" w:rsidR="00135F54" w:rsidRPr="0086546A" w:rsidRDefault="00135F54" w:rsidP="0086546A">
      <w:pPr>
        <w:pStyle w:val="NormalWeb"/>
        <w:spacing w:before="10" w:after="0"/>
        <w:jc w:val="both"/>
        <w:textAlignment w:val="baseline"/>
        <w:divId w:val="1583560746"/>
        <w:rPr>
          <w:color w:val="000000"/>
          <w:sz w:val="28"/>
          <w:szCs w:val="28"/>
        </w:rPr>
      </w:pPr>
    </w:p>
    <w:p w14:paraId="188ABF52" w14:textId="77777777" w:rsidR="0086546A" w:rsidRPr="00135F54" w:rsidRDefault="0086546A" w:rsidP="0086546A">
      <w:pPr>
        <w:pStyle w:val="NormalWeb"/>
        <w:spacing w:before="10" w:after="0"/>
        <w:jc w:val="both"/>
        <w:textAlignment w:val="baseline"/>
        <w:divId w:val="1583560746"/>
        <w:rPr>
          <w:b/>
          <w:bCs/>
          <w:color w:val="000000"/>
          <w:sz w:val="28"/>
          <w:szCs w:val="28"/>
        </w:rPr>
      </w:pPr>
      <w:r w:rsidRPr="00135F54">
        <w:rPr>
          <w:b/>
          <w:bCs/>
          <w:color w:val="000000"/>
          <w:sz w:val="28"/>
          <w:szCs w:val="28"/>
        </w:rPr>
        <w:t>6. Justificativa das Ferramentas Adotadas</w:t>
      </w:r>
    </w:p>
    <w:p w14:paraId="7C74096C" w14:textId="44ED30B4" w:rsidR="0086546A" w:rsidRPr="0086546A" w:rsidRDefault="0086546A" w:rsidP="0086546A">
      <w:pPr>
        <w:pStyle w:val="NormalWeb"/>
        <w:spacing w:before="10" w:after="0"/>
        <w:jc w:val="both"/>
        <w:textAlignment w:val="baseline"/>
        <w:divId w:val="1583560746"/>
        <w:rPr>
          <w:color w:val="000000"/>
          <w:sz w:val="28"/>
          <w:szCs w:val="28"/>
        </w:rPr>
      </w:pPr>
      <w:r w:rsidRPr="0086546A">
        <w:rPr>
          <w:color w:val="000000"/>
          <w:sz w:val="28"/>
          <w:szCs w:val="28"/>
        </w:rPr>
        <w:t>Power BI:</w:t>
      </w:r>
      <w:r w:rsidR="00135F54">
        <w:rPr>
          <w:color w:val="000000"/>
          <w:sz w:val="28"/>
          <w:szCs w:val="28"/>
        </w:rPr>
        <w:t xml:space="preserve"> </w:t>
      </w:r>
      <w:r w:rsidRPr="0086546A">
        <w:rPr>
          <w:color w:val="000000"/>
          <w:sz w:val="28"/>
          <w:szCs w:val="28"/>
        </w:rPr>
        <w:t>Escolhido pela capacidade de criar dashboards interativos e visualizações dinâmicas</w:t>
      </w:r>
      <w:r w:rsidR="00135F54">
        <w:rPr>
          <w:color w:val="000000"/>
          <w:sz w:val="28"/>
          <w:szCs w:val="28"/>
        </w:rPr>
        <w:t xml:space="preserve"> além de </w:t>
      </w:r>
      <w:r w:rsidRPr="0086546A">
        <w:rPr>
          <w:color w:val="000000"/>
          <w:sz w:val="28"/>
          <w:szCs w:val="28"/>
        </w:rPr>
        <w:t>Permit</w:t>
      </w:r>
      <w:r w:rsidR="00135F54">
        <w:rPr>
          <w:color w:val="000000"/>
          <w:sz w:val="28"/>
          <w:szCs w:val="28"/>
        </w:rPr>
        <w:t>ir</w:t>
      </w:r>
      <w:r w:rsidRPr="0086546A">
        <w:rPr>
          <w:color w:val="000000"/>
          <w:sz w:val="28"/>
          <w:szCs w:val="28"/>
        </w:rPr>
        <w:t xml:space="preserve"> fácil conexão entre tabelas e implementação de DAX para cálculos avançados.</w:t>
      </w:r>
    </w:p>
    <w:p w14:paraId="6399D130" w14:textId="4F94D6C2" w:rsidR="0086546A" w:rsidRPr="0086546A" w:rsidRDefault="0086546A" w:rsidP="0086546A">
      <w:pPr>
        <w:pStyle w:val="NormalWeb"/>
        <w:spacing w:before="10" w:after="0"/>
        <w:jc w:val="both"/>
        <w:textAlignment w:val="baseline"/>
        <w:divId w:val="1583560746"/>
        <w:rPr>
          <w:color w:val="000000"/>
          <w:sz w:val="28"/>
          <w:szCs w:val="28"/>
        </w:rPr>
      </w:pPr>
      <w:r w:rsidRPr="0086546A">
        <w:rPr>
          <w:color w:val="000000"/>
          <w:sz w:val="28"/>
          <w:szCs w:val="28"/>
        </w:rPr>
        <w:t>Fontes de Dados Públicas:</w:t>
      </w:r>
      <w:r w:rsidR="00135F54">
        <w:rPr>
          <w:color w:val="000000"/>
          <w:sz w:val="28"/>
          <w:szCs w:val="28"/>
        </w:rPr>
        <w:t xml:space="preserve"> </w:t>
      </w:r>
      <w:r w:rsidRPr="0086546A">
        <w:rPr>
          <w:color w:val="000000"/>
          <w:sz w:val="28"/>
          <w:szCs w:val="28"/>
        </w:rPr>
        <w:t>Adição do IPCA trouxe mais contexto às análises, enriquecendo os insights.</w:t>
      </w:r>
    </w:p>
    <w:p w14:paraId="15DBBDF1" w14:textId="1E467397" w:rsidR="00EB4C4B" w:rsidRPr="006B756D" w:rsidRDefault="0086546A" w:rsidP="00196154">
      <w:pPr>
        <w:pStyle w:val="NormalWeb"/>
        <w:spacing w:before="10" w:after="0"/>
        <w:jc w:val="both"/>
        <w:textAlignment w:val="baseline"/>
        <w:divId w:val="1583560746"/>
        <w:rPr>
          <w:color w:val="000000"/>
          <w:sz w:val="28"/>
          <w:szCs w:val="28"/>
        </w:rPr>
      </w:pPr>
      <w:r w:rsidRPr="0086546A">
        <w:rPr>
          <w:color w:val="000000"/>
          <w:sz w:val="28"/>
          <w:szCs w:val="28"/>
        </w:rPr>
        <w:t>Modelo Dimensional:</w:t>
      </w:r>
      <w:r w:rsidR="00135F54">
        <w:rPr>
          <w:color w:val="000000"/>
          <w:sz w:val="28"/>
          <w:szCs w:val="28"/>
        </w:rPr>
        <w:t xml:space="preserve"> </w:t>
      </w:r>
      <w:r w:rsidRPr="0086546A">
        <w:rPr>
          <w:color w:val="000000"/>
          <w:sz w:val="28"/>
          <w:szCs w:val="28"/>
        </w:rPr>
        <w:t>Estruturado com tabelas de fatos e dimensões (</w:t>
      </w:r>
      <w:proofErr w:type="spellStart"/>
      <w:r w:rsidRPr="0086546A">
        <w:rPr>
          <w:color w:val="000000"/>
          <w:sz w:val="28"/>
          <w:szCs w:val="28"/>
        </w:rPr>
        <w:t>dim_dates</w:t>
      </w:r>
      <w:proofErr w:type="spellEnd"/>
      <w:r w:rsidRPr="0086546A">
        <w:rPr>
          <w:color w:val="000000"/>
          <w:sz w:val="28"/>
          <w:szCs w:val="28"/>
        </w:rPr>
        <w:t>) para análises mais eficientes e detalhadas.</w:t>
      </w:r>
    </w:p>
    <w:p w14:paraId="29F36929" w14:textId="7C3F51CC" w:rsidR="00C301CA" w:rsidRPr="006B756D" w:rsidRDefault="00C301CA" w:rsidP="00155295">
      <w:pPr>
        <w:rPr>
          <w:rFonts w:ascii="Times New Roman" w:hAnsi="Times New Roman" w:cs="Times New Roman"/>
          <w:sz w:val="28"/>
          <w:szCs w:val="28"/>
        </w:rPr>
      </w:pPr>
    </w:p>
    <w:sectPr w:rsidR="00C301CA" w:rsidRPr="006B7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33CC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44AD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4003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364D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996B2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472EF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FA64F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4F7B1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5A1B3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406D67"/>
    <w:multiLevelType w:val="hybridMultilevel"/>
    <w:tmpl w:val="977AAD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C74CC4"/>
    <w:multiLevelType w:val="hybridMultilevel"/>
    <w:tmpl w:val="9DAC560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Roboto" w:eastAsia="Times New Roman" w:hAnsi="Roboto"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88143D"/>
    <w:multiLevelType w:val="hybridMultilevel"/>
    <w:tmpl w:val="3684EE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F876F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8D77B7"/>
    <w:multiLevelType w:val="hybridMultilevel"/>
    <w:tmpl w:val="EEE0ADC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6A64A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7A451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3"/>
  </w:num>
  <w:num w:numId="3">
    <w:abstractNumId w:val="10"/>
  </w:num>
  <w:num w:numId="4">
    <w:abstractNumId w:val="3"/>
  </w:num>
  <w:num w:numId="5">
    <w:abstractNumId w:val="2"/>
  </w:num>
  <w:num w:numId="6">
    <w:abstractNumId w:val="12"/>
  </w:num>
  <w:num w:numId="7">
    <w:abstractNumId w:val="4"/>
  </w:num>
  <w:num w:numId="8">
    <w:abstractNumId w:val="14"/>
  </w:num>
  <w:num w:numId="9">
    <w:abstractNumId w:val="7"/>
  </w:num>
  <w:num w:numId="10">
    <w:abstractNumId w:val="1"/>
  </w:num>
  <w:num w:numId="11">
    <w:abstractNumId w:val="8"/>
  </w:num>
  <w:num w:numId="12">
    <w:abstractNumId w:val="6"/>
  </w:num>
  <w:num w:numId="13">
    <w:abstractNumId w:val="0"/>
  </w:num>
  <w:num w:numId="14">
    <w:abstractNumId w:val="15"/>
  </w:num>
  <w:num w:numId="15">
    <w:abstractNumId w:val="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964"/>
    <w:rsid w:val="000048E2"/>
    <w:rsid w:val="000336F5"/>
    <w:rsid w:val="000961A8"/>
    <w:rsid w:val="000F39CC"/>
    <w:rsid w:val="00110964"/>
    <w:rsid w:val="00125E08"/>
    <w:rsid w:val="00135F54"/>
    <w:rsid w:val="00155295"/>
    <w:rsid w:val="00155F44"/>
    <w:rsid w:val="00167324"/>
    <w:rsid w:val="00196154"/>
    <w:rsid w:val="001C41CB"/>
    <w:rsid w:val="002008CF"/>
    <w:rsid w:val="002074BB"/>
    <w:rsid w:val="0023736C"/>
    <w:rsid w:val="00266712"/>
    <w:rsid w:val="0028333B"/>
    <w:rsid w:val="002970B0"/>
    <w:rsid w:val="002A1549"/>
    <w:rsid w:val="002B1405"/>
    <w:rsid w:val="002C55C2"/>
    <w:rsid w:val="002F0C38"/>
    <w:rsid w:val="003040E5"/>
    <w:rsid w:val="00373859"/>
    <w:rsid w:val="003A56DC"/>
    <w:rsid w:val="004269D8"/>
    <w:rsid w:val="00461344"/>
    <w:rsid w:val="0046576F"/>
    <w:rsid w:val="00474896"/>
    <w:rsid w:val="004834C5"/>
    <w:rsid w:val="004C6A45"/>
    <w:rsid w:val="004F02AA"/>
    <w:rsid w:val="00526DA7"/>
    <w:rsid w:val="00530149"/>
    <w:rsid w:val="00531DCE"/>
    <w:rsid w:val="00567DE7"/>
    <w:rsid w:val="00595959"/>
    <w:rsid w:val="005A10F9"/>
    <w:rsid w:val="005D582F"/>
    <w:rsid w:val="005E3D2B"/>
    <w:rsid w:val="00615DCC"/>
    <w:rsid w:val="006215E1"/>
    <w:rsid w:val="006A230B"/>
    <w:rsid w:val="006B756D"/>
    <w:rsid w:val="006D6477"/>
    <w:rsid w:val="006E6421"/>
    <w:rsid w:val="00702B87"/>
    <w:rsid w:val="00703819"/>
    <w:rsid w:val="00750C99"/>
    <w:rsid w:val="007D6B3D"/>
    <w:rsid w:val="007E69AF"/>
    <w:rsid w:val="007F0873"/>
    <w:rsid w:val="0086546A"/>
    <w:rsid w:val="008774C8"/>
    <w:rsid w:val="008901B1"/>
    <w:rsid w:val="008C0039"/>
    <w:rsid w:val="00904FEE"/>
    <w:rsid w:val="00911C2D"/>
    <w:rsid w:val="00976FDB"/>
    <w:rsid w:val="00977DA0"/>
    <w:rsid w:val="00994039"/>
    <w:rsid w:val="009B74E5"/>
    <w:rsid w:val="009E57DB"/>
    <w:rsid w:val="00A06B4B"/>
    <w:rsid w:val="00A2149C"/>
    <w:rsid w:val="00A70C56"/>
    <w:rsid w:val="00AA3012"/>
    <w:rsid w:val="00AC7570"/>
    <w:rsid w:val="00B4395B"/>
    <w:rsid w:val="00B76BA9"/>
    <w:rsid w:val="00BE5044"/>
    <w:rsid w:val="00BE63A0"/>
    <w:rsid w:val="00C23BB0"/>
    <w:rsid w:val="00C249EF"/>
    <w:rsid w:val="00C301CA"/>
    <w:rsid w:val="00C85F68"/>
    <w:rsid w:val="00CB5079"/>
    <w:rsid w:val="00D05B5B"/>
    <w:rsid w:val="00D22B1B"/>
    <w:rsid w:val="00D503D3"/>
    <w:rsid w:val="00D5454B"/>
    <w:rsid w:val="00D87C47"/>
    <w:rsid w:val="00D9605B"/>
    <w:rsid w:val="00DC726C"/>
    <w:rsid w:val="00DF6A54"/>
    <w:rsid w:val="00E21A2F"/>
    <w:rsid w:val="00E2577F"/>
    <w:rsid w:val="00E61752"/>
    <w:rsid w:val="00E70047"/>
    <w:rsid w:val="00E72492"/>
    <w:rsid w:val="00E92EC8"/>
    <w:rsid w:val="00EA30CC"/>
    <w:rsid w:val="00EB4C4B"/>
    <w:rsid w:val="00EE00B6"/>
    <w:rsid w:val="00EF2754"/>
    <w:rsid w:val="00F002F5"/>
    <w:rsid w:val="00F52154"/>
    <w:rsid w:val="00F55AAF"/>
    <w:rsid w:val="00F76882"/>
    <w:rsid w:val="00F7742C"/>
    <w:rsid w:val="00F84CF0"/>
    <w:rsid w:val="00FF5D50"/>
    <w:rsid w:val="00FF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58072D"/>
  <w15:chartTrackingRefBased/>
  <w15:docId w15:val="{B9EED459-E493-4447-90C0-CD7D257BB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10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E21A2F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har"/>
    <w:uiPriority w:val="9"/>
    <w:qFormat/>
    <w:rsid w:val="00E21A2F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0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11096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06B4B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E21A2F"/>
    <w:rPr>
      <w:rFonts w:ascii="Times New Roman" w:hAnsi="Times New Roman" w:cs="Times New Roman"/>
      <w:b/>
      <w:bCs/>
      <w:sz w:val="27"/>
      <w:szCs w:val="27"/>
    </w:rPr>
  </w:style>
  <w:style w:type="character" w:customStyle="1" w:styleId="Ttulo4Char">
    <w:name w:val="Título 4 Char"/>
    <w:basedOn w:val="Fontepargpadro"/>
    <w:link w:val="Ttulo4"/>
    <w:uiPriority w:val="9"/>
    <w:rsid w:val="00E21A2F"/>
    <w:rPr>
      <w:rFonts w:ascii="Times New Roman" w:hAnsi="Times New Roman" w:cs="Times New Roman"/>
      <w:b/>
      <w:bCs/>
      <w:sz w:val="24"/>
      <w:szCs w:val="24"/>
    </w:rPr>
  </w:style>
  <w:style w:type="character" w:styleId="Forte">
    <w:name w:val="Strong"/>
    <w:basedOn w:val="Fontepargpadro"/>
    <w:uiPriority w:val="22"/>
    <w:qFormat/>
    <w:rsid w:val="00E21A2F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21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21A2F"/>
    <w:rPr>
      <w:rFonts w:ascii="Courier New" w:hAnsi="Courier New" w:cs="Courier New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E21A2F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7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1508</Words>
  <Characters>8149</Characters>
  <Application>Microsoft Office Word</Application>
  <DocSecurity>0</DocSecurity>
  <Lines>67</Lines>
  <Paragraphs>19</Paragraphs>
  <ScaleCrop>false</ScaleCrop>
  <Company/>
  <LinksUpToDate>false</LinksUpToDate>
  <CharactersWithSpaces>9638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Guarnieri</dc:creator>
  <cp:keywords/>
  <dc:description/>
  <cp:lastModifiedBy>Pedro Guarnieri</cp:lastModifiedBy>
  <cp:revision>4</cp:revision>
  <dcterms:created xsi:type="dcterms:W3CDTF">2025-01-27T23:09:00Z</dcterms:created>
  <dcterms:modified xsi:type="dcterms:W3CDTF">2025-08-17T16:25:00Z</dcterms:modified>
</cp:coreProperties>
</file>