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D159" w14:textId="77777777" w:rsidR="00F432E9" w:rsidRPr="00F432E9" w:rsidRDefault="00F432E9" w:rsidP="00F432E9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Hi, we are building a risk system for a stock portfolio. We have a sample-data.py that gets our sample data and saves it to a csv file and we have a exploratory-analysis.py that does </w:t>
      </w:r>
      <w:proofErr w:type="spellStart"/>
      <w:proofErr w:type="gramStart"/>
      <w:r w:rsidRPr="00F432E9">
        <w:rPr>
          <w:rFonts w:ascii="Segoe UI" w:eastAsia="Times New Roman" w:hAnsi="Segoe UI" w:cs="Segoe UI"/>
          <w:sz w:val="21"/>
          <w:szCs w:val="21"/>
        </w:rPr>
        <w:t>a</w:t>
      </w:r>
      <w:proofErr w:type="spellEnd"/>
      <w:proofErr w:type="gramEnd"/>
      <w:r w:rsidRPr="00F432E9">
        <w:rPr>
          <w:rFonts w:ascii="Segoe UI" w:eastAsia="Times New Roman" w:hAnsi="Segoe UI" w:cs="Segoe UI"/>
          <w:sz w:val="21"/>
          <w:szCs w:val="21"/>
        </w:rPr>
        <w:t xml:space="preserve"> exploratory analysis on the sample data. We also created a my-functions.py file which will store our functions for the risk system project.</w:t>
      </w:r>
    </w:p>
    <w:p w14:paraId="771625C9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>That sounds like a great start to building a risk system for a stock portfolio! Creating a sample-data.py file to get sample data and save it to a CSV file, as well as a exploratory-analysis.py file to do exploratory analysis on the data, are both important steps in the process of building a risk system. Additionally, using a my-functions.py file to store your custom functions can help keep your code organized and make it easier to reuse those functions in other parts of your project.</w:t>
      </w:r>
    </w:p>
    <w:p w14:paraId="27B483C9" w14:textId="6905F374" w:rsidR="00F432E9" w:rsidRPr="00F432E9" w:rsidRDefault="00F432E9" w:rsidP="00F432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F167B43" wp14:editId="140A4501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13B65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C837F3F" wp14:editId="0FED0854">
                <wp:extent cx="304800" cy="304800"/>
                <wp:effectExtent l="0" t="0" r="0" b="0"/>
                <wp:docPr id="9" name="Rectangle 9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3DC8B" id="Rectangle 9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3081EC" w14:textId="77777777" w:rsidR="00F432E9" w:rsidRPr="00F432E9" w:rsidRDefault="00F432E9" w:rsidP="00F432E9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We are creating a GUI for the risk system, this is my login window: import sys from PyQt5.QtWidgets import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QApplication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QWidget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QLabel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QLineEdit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QPushButton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# A dictionary of valid username/password pairs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valid_credentials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= { '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PedroFreire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>': '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senha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', 'jane': 'qwerty456', } # Create an instance of the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QApplication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class app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QApplication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sys.argv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) # Create a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QWidget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 and set its size and position window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QWidget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window.setGeometry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(100, 100, 300, 200) # Create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QLabel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objects for the username and password fields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username_label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QLabel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('Username:', window)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username_label.setGeometry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(10, 10, 80, 20)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password_label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QLabel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('Password:', window)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password_label.setGeometry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(10, 40, 80, 20) # Create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QLineEdit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objects for the username and password fields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username_field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QLineEdit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(window)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username_field.setGeometry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(90, 10, 200, 20)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password_field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QLineEdit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(window)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password_field.setGeometry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(90, 40, 200, 20)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password_field.setEchoMode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QLineEdit.Password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) # Create a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QPushButton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 for the login button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login_button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QPushButton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('Login', window)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login_button.setGeometry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(100, 70, 120, 30) # Define a slot for the clicked signal of the login button @login_button.clicked.connect def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handle_login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(): # Retrieve the username and password from the fields username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username_field.text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() password 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password_field.text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() # Check if the username and password are valid if username in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valid_credentials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and password ==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valid_credentials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[username]: print('Login successful!') else: print('Invalid username or password!') # Show the window and start the main application loop </w:t>
      </w:r>
      <w:proofErr w:type="spellStart"/>
      <w:proofErr w:type="gramStart"/>
      <w:r w:rsidRPr="00F432E9">
        <w:rPr>
          <w:rFonts w:ascii="Segoe UI" w:eastAsia="Times New Roman" w:hAnsi="Segoe UI" w:cs="Segoe UI"/>
          <w:sz w:val="21"/>
          <w:szCs w:val="21"/>
        </w:rPr>
        <w:t>window.show</w:t>
      </w:r>
      <w:proofErr w:type="spellEnd"/>
      <w:proofErr w:type="gramEnd"/>
      <w:r w:rsidRPr="00F432E9">
        <w:rPr>
          <w:rFonts w:ascii="Segoe UI" w:eastAsia="Times New Roman" w:hAnsi="Segoe UI" w:cs="Segoe UI"/>
          <w:sz w:val="21"/>
          <w:szCs w:val="21"/>
        </w:rPr>
        <w:t xml:space="preserve">()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sys.exit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app.exec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_()) Can you create a code snippet for me to add that substitutes "print('Login successful!')" with a message to the interface? </w:t>
      </w:r>
    </w:p>
    <w:p w14:paraId="06F514A7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Yes, you can use a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QMessageBox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to show a message to the user in your GUI. Here is an example code snippet that you can use:</w:t>
      </w:r>
    </w:p>
    <w:p w14:paraId="0325FCF3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F432E9">
        <w:rPr>
          <w:rFonts w:ascii="Segoe UI" w:eastAsia="Times New Roman" w:hAnsi="Segoe UI" w:cs="Segoe UI"/>
          <w:sz w:val="18"/>
          <w:szCs w:val="18"/>
        </w:rPr>
        <w:t>Copy code</w:t>
      </w:r>
    </w:p>
    <w:p w14:paraId="6365A52E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PyQt5.QtWidgets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QMessageBox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Define a slot for the clicked signal of the login button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@login_button.clicked.connect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handle_login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():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Retrieve the username and password from the fields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username =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username_field.text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password =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password_field.text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Check if the username and password are valid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username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valid_credentials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and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password ==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valid_credentials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[username]: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QMessageBox.information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(window, </w:t>
      </w:r>
      <w:r w:rsidRPr="00F432E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'Login'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'Login successful!'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else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QMessageBox.warning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(window, </w:t>
      </w:r>
      <w:r w:rsidRPr="00F432E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'Login'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'Invalid username or password!'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</w:p>
    <w:p w14:paraId="4D7ECAAD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lastRenderedPageBreak/>
        <w:t xml:space="preserve">This code uses the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QMessageBox.information</w:t>
      </w:r>
      <w:proofErr w:type="spellEnd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()</w:t>
      </w:r>
      <w:r w:rsidRPr="00F432E9">
        <w:rPr>
          <w:rFonts w:ascii="Segoe UI" w:eastAsia="Times New Roman" w:hAnsi="Segoe UI" w:cs="Segoe UI"/>
          <w:sz w:val="21"/>
          <w:szCs w:val="21"/>
        </w:rPr>
        <w:t xml:space="preserve"> method to show a message with the text "Login successful!" when the login is successful. If the login is not successful, it uses the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QMessageBox.warning</w:t>
      </w:r>
      <w:proofErr w:type="spellEnd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()</w:t>
      </w:r>
      <w:r w:rsidRPr="00F432E9">
        <w:rPr>
          <w:rFonts w:ascii="Segoe UI" w:eastAsia="Times New Roman" w:hAnsi="Segoe UI" w:cs="Segoe UI"/>
          <w:sz w:val="21"/>
          <w:szCs w:val="21"/>
        </w:rPr>
        <w:t xml:space="preserve"> method to show a warning message with the text "Invalid username or password!".</w:t>
      </w:r>
    </w:p>
    <w:p w14:paraId="14322E16" w14:textId="59B1D082" w:rsidR="00F432E9" w:rsidRPr="00F432E9" w:rsidRDefault="00F432E9" w:rsidP="00F432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BB57FC9" wp14:editId="4CBBBF97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0C8DF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CF40B13" wp14:editId="3633F534">
                <wp:extent cx="304800" cy="304800"/>
                <wp:effectExtent l="0" t="0" r="0" b="0"/>
                <wp:docPr id="7" name="Rectangle 7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BD308" id="Rectangle 7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1EB04C" w14:textId="77777777" w:rsidR="00F432E9" w:rsidRPr="00F432E9" w:rsidRDefault="00F432E9" w:rsidP="00F432E9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>Ok, this is my first script now I want other script that will be a window after the login window. This new script must have a box to input the stock symbol, a box to input the start date and a box to input the end date</w:t>
      </w:r>
    </w:p>
    <w:p w14:paraId="085E3731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>Here is an example of a script that creates a window with fields for the stock symbol, start date, and end date:</w:t>
      </w:r>
    </w:p>
    <w:p w14:paraId="217815A4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F432E9">
        <w:rPr>
          <w:rFonts w:ascii="Segoe UI" w:eastAsia="Times New Roman" w:hAnsi="Segoe UI" w:cs="Segoe UI"/>
          <w:sz w:val="18"/>
          <w:szCs w:val="18"/>
        </w:rPr>
        <w:t>Copy code</w:t>
      </w:r>
    </w:p>
    <w:p w14:paraId="16E2E8F5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import sys from PyQt5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.QtWidgets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import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QApplication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QWidget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QLineEdit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QPushButton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QDateEdit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# Create an instance of the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QApplication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class app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QApplication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sys.argv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# Create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a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QWidget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object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and set its size and </w:t>
      </w:r>
      <w:r w:rsidRPr="00F432E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position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window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QWidget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window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.setGeometry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400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# Create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objects for the stock symbol, start date, and end date fields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symbol_label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('Stock Symbol:', window)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symbol_label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.setGeometry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80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start_date_label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('Start Date:', window)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start_date_label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.setGeometry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40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80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end_date_label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QLabel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('End Date:', window)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end_date_label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.setGeometry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70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80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# Create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QLineEdit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objects for the stock symbol field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symbol_field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QLineEdit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(window)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symbol_field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.setGeometry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280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# Create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QDateEdit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objects for the start and end date fields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start_date_field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QDateEdit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(window)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start_date_field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.setGeometry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40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280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end_date_field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F432E9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QDateEdit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(window)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end_date_field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.setGeometry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70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280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20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# Show the window and start the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main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application loop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window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.show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sys</w:t>
      </w:r>
      <w:r w:rsidRPr="00F432E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.exit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app.exec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_()) </w:t>
      </w:r>
    </w:p>
    <w:p w14:paraId="1A0FB135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This code creates a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QLabel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for each of the stock symbol, start date, and end date fields, and a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QLineEdit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for the stock symbol field and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QDateEdit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for the start and end date fields. The position and size of each field can be adjusted by modifying the </w:t>
      </w:r>
      <w:proofErr w:type="spellStart"/>
      <w:proofErr w:type="gram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setGeometry</w:t>
      </w:r>
      <w:proofErr w:type="spellEnd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</w:t>
      </w:r>
      <w:proofErr w:type="gramEnd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)</w:t>
      </w:r>
      <w:r w:rsidRPr="00F432E9">
        <w:rPr>
          <w:rFonts w:ascii="Segoe UI" w:eastAsia="Times New Roman" w:hAnsi="Segoe UI" w:cs="Segoe UI"/>
          <w:sz w:val="21"/>
          <w:szCs w:val="21"/>
        </w:rPr>
        <w:t xml:space="preserve"> method for each field.</w:t>
      </w:r>
    </w:p>
    <w:p w14:paraId="670E0C8D" w14:textId="786C3DB1" w:rsidR="00F432E9" w:rsidRPr="00F432E9" w:rsidRDefault="00F432E9" w:rsidP="00F432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959B58F" wp14:editId="7714EA45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F848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197311B" wp14:editId="0D03B2EB">
                <wp:extent cx="304800" cy="304800"/>
                <wp:effectExtent l="0" t="0" r="0" b="0"/>
                <wp:docPr id="5" name="Rectangle 5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FAB62" id="Rectangle 5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04764F" w14:textId="77777777" w:rsidR="00F432E9" w:rsidRPr="00F432E9" w:rsidRDefault="00F432E9" w:rsidP="00F432E9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>how can I use this script and my login script together to make an app?</w:t>
      </w:r>
    </w:p>
    <w:p w14:paraId="433B7C8E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To use your login and data input scripts together in a single app, you can create a main script that imports the login and data input scripts and creates instances of the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QApplication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QWidget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classes. The main script can then use the </w:t>
      </w:r>
      <w:proofErr w:type="spellStart"/>
      <w:proofErr w:type="gram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addWidget</w:t>
      </w:r>
      <w:proofErr w:type="spellEnd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(</w:t>
      </w:r>
      <w:proofErr w:type="gramEnd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)</w:t>
      </w:r>
      <w:r w:rsidRPr="00F432E9">
        <w:rPr>
          <w:rFonts w:ascii="Segoe UI" w:eastAsia="Times New Roman" w:hAnsi="Segoe UI" w:cs="Segoe UI"/>
          <w:sz w:val="21"/>
          <w:szCs w:val="21"/>
        </w:rPr>
        <w:t xml:space="preserve"> method of the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QApplication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 to add the login and data input windows as child widgets, and show the login window first.</w:t>
      </w:r>
    </w:p>
    <w:p w14:paraId="5C2634D7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>Here is an example of a main script that combines the login and data input scripts:</w:t>
      </w:r>
    </w:p>
    <w:p w14:paraId="40C61377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F432E9">
        <w:rPr>
          <w:rFonts w:ascii="Segoe UI" w:eastAsia="Times New Roman" w:hAnsi="Segoe UI" w:cs="Segoe UI"/>
          <w:sz w:val="18"/>
          <w:szCs w:val="18"/>
        </w:rPr>
        <w:t>Copy code</w:t>
      </w:r>
    </w:p>
    <w:p w14:paraId="09E5A3A3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sys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PyQt5.QtWidgets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QApplication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QWidget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login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app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login_app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data_input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window </w:t>
      </w:r>
      <w:r w:rsidRPr="00F432E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data_input_window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# Create an instance of the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QApplication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 class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app =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QApplication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proofErr w:type="gram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sys.argv</w:t>
      </w:r>
      <w:proofErr w:type="spellEnd"/>
      <w:proofErr w:type="gram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Add the login and data input windows as child widgets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app.addWidget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login_app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app.addWidget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data_input_window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Show the login window and start the main application loop</w:t>
      </w:r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login_app.show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sys.exit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app.exec</w:t>
      </w:r>
      <w:proofErr w:type="spellEnd"/>
      <w:r w:rsidRPr="00F432E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_()) </w:t>
      </w:r>
    </w:p>
    <w:p w14:paraId="49C34ACD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lastRenderedPageBreak/>
        <w:t xml:space="preserve">In this example, the </w:t>
      </w:r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</w:t>
      </w:r>
      <w:r w:rsidRPr="00F432E9">
        <w:rPr>
          <w:rFonts w:ascii="Segoe UI" w:eastAsia="Times New Roman" w:hAnsi="Segoe UI" w:cs="Segoe UI"/>
          <w:sz w:val="21"/>
          <w:szCs w:val="21"/>
        </w:rPr>
        <w:t xml:space="preserve"> script contains the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QApplication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QWidget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objects for the login window, and the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data_input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script contains the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QWidget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 for the data input window. These objects are imported and added as child widgets to the main </w:t>
      </w:r>
      <w:proofErr w:type="spellStart"/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QApplication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object, and the login window is shown first.</w:t>
      </w:r>
    </w:p>
    <w:p w14:paraId="64198937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Note: In this example, I assumed that the login and data input scripts are in separate modules named </w:t>
      </w:r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login.py</w:t>
      </w:r>
      <w:r w:rsidRPr="00F432E9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F432E9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data_input.py</w:t>
      </w:r>
      <w:r w:rsidRPr="00F432E9">
        <w:rPr>
          <w:rFonts w:ascii="Segoe UI" w:eastAsia="Times New Roman" w:hAnsi="Segoe UI" w:cs="Segoe UI"/>
          <w:sz w:val="21"/>
          <w:szCs w:val="21"/>
        </w:rPr>
        <w:t>, respectively. You will need to adjust the import statements and object names in the main script to match the names of your login and data input scripts.</w:t>
      </w:r>
    </w:p>
    <w:p w14:paraId="42B1EEA7" w14:textId="1025597D" w:rsidR="00F432E9" w:rsidRPr="00F432E9" w:rsidRDefault="00F432E9" w:rsidP="00F432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043798E" wp14:editId="02DA6A1C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0649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79AFE86" wp14:editId="5303C443">
                <wp:extent cx="304800" cy="304800"/>
                <wp:effectExtent l="0" t="0" r="0" b="0"/>
                <wp:docPr id="3" name="Rectangle 3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9EC87" id="Rectangle 3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1D572F" w14:textId="77777777" w:rsidR="00F432E9" w:rsidRPr="00F432E9" w:rsidRDefault="00F432E9" w:rsidP="00F432E9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That's great, but I want the login window as the first one to appear and if the login is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succesfull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then the user is directed to the data input window</w:t>
      </w:r>
    </w:p>
    <w:p w14:paraId="63A669BC" w14:textId="77777777" w:rsidR="00F432E9" w:rsidRPr="00F432E9" w:rsidRDefault="00F432E9" w:rsidP="00F432E9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15"/>
          <w:szCs w:val="15"/>
          <w:bdr w:val="single" w:sz="6" w:space="0" w:color="auto" w:frame="1"/>
        </w:rPr>
        <w:t>!</w:t>
      </w:r>
    </w:p>
    <w:p w14:paraId="02332BF7" w14:textId="77777777" w:rsidR="00F432E9" w:rsidRPr="00F432E9" w:rsidRDefault="00F432E9" w:rsidP="00F432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>network error</w:t>
      </w:r>
    </w:p>
    <w:p w14:paraId="002A4DF8" w14:textId="578C7686" w:rsidR="00F432E9" w:rsidRPr="00F432E9" w:rsidRDefault="00F432E9" w:rsidP="00F432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0233A06" wp14:editId="0F94B91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FDB5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432E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275EA86" wp14:editId="6938FE35">
                <wp:extent cx="304800" cy="304800"/>
                <wp:effectExtent l="0" t="0" r="0" b="0"/>
                <wp:docPr id="1" name="Rectangle 1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F4517" id="Rectangle 1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FDCF27" w14:textId="77777777" w:rsidR="00F432E9" w:rsidRPr="00F432E9" w:rsidRDefault="00F432E9" w:rsidP="00F432E9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32E9">
        <w:rPr>
          <w:rFonts w:ascii="Segoe UI" w:eastAsia="Times New Roman" w:hAnsi="Segoe UI" w:cs="Segoe UI"/>
          <w:sz w:val="21"/>
          <w:szCs w:val="21"/>
        </w:rPr>
        <w:t xml:space="preserve">That's great, but I want the login window as the first one to appear and if the login is </w:t>
      </w:r>
      <w:proofErr w:type="spellStart"/>
      <w:r w:rsidRPr="00F432E9">
        <w:rPr>
          <w:rFonts w:ascii="Segoe UI" w:eastAsia="Times New Roman" w:hAnsi="Segoe UI" w:cs="Segoe UI"/>
          <w:sz w:val="21"/>
          <w:szCs w:val="21"/>
        </w:rPr>
        <w:t>succesfull</w:t>
      </w:r>
      <w:proofErr w:type="spellEnd"/>
      <w:r w:rsidRPr="00F432E9">
        <w:rPr>
          <w:rFonts w:ascii="Segoe UI" w:eastAsia="Times New Roman" w:hAnsi="Segoe UI" w:cs="Segoe UI"/>
          <w:sz w:val="21"/>
          <w:szCs w:val="21"/>
        </w:rPr>
        <w:t xml:space="preserve"> then the user is directed to the data input window. Please give me only the snippet that I need to add to my code</w:t>
      </w:r>
    </w:p>
    <w:p w14:paraId="33BAE649" w14:textId="77777777" w:rsidR="00F432E9" w:rsidRDefault="00F432E9"/>
    <w:sectPr w:rsidR="00F432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E9"/>
    <w:rsid w:val="00F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849C"/>
  <w15:chartTrackingRefBased/>
  <w15:docId w15:val="{64FE1452-FF83-4728-9268-03475D2E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2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32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32E9"/>
  </w:style>
  <w:style w:type="character" w:customStyle="1" w:styleId="hljs-comment">
    <w:name w:val="hljs-comment"/>
    <w:basedOn w:val="DefaultParagraphFont"/>
    <w:rsid w:val="00F432E9"/>
  </w:style>
  <w:style w:type="character" w:customStyle="1" w:styleId="hljs-meta">
    <w:name w:val="hljs-meta"/>
    <w:basedOn w:val="DefaultParagraphFont"/>
    <w:rsid w:val="00F432E9"/>
  </w:style>
  <w:style w:type="character" w:customStyle="1" w:styleId="hljs-title">
    <w:name w:val="hljs-title"/>
    <w:basedOn w:val="DefaultParagraphFont"/>
    <w:rsid w:val="00F432E9"/>
  </w:style>
  <w:style w:type="character" w:customStyle="1" w:styleId="hljs-string">
    <w:name w:val="hljs-string"/>
    <w:basedOn w:val="DefaultParagraphFont"/>
    <w:rsid w:val="00F432E9"/>
  </w:style>
  <w:style w:type="character" w:customStyle="1" w:styleId="hljs-selector-class">
    <w:name w:val="hljs-selector-class"/>
    <w:basedOn w:val="DefaultParagraphFont"/>
    <w:rsid w:val="00F432E9"/>
  </w:style>
  <w:style w:type="character" w:customStyle="1" w:styleId="hljs-builtin">
    <w:name w:val="hljs-built_in"/>
    <w:basedOn w:val="DefaultParagraphFont"/>
    <w:rsid w:val="00F432E9"/>
  </w:style>
  <w:style w:type="character" w:customStyle="1" w:styleId="hljs-selector-tag">
    <w:name w:val="hljs-selector-tag"/>
    <w:basedOn w:val="DefaultParagraphFont"/>
    <w:rsid w:val="00F432E9"/>
  </w:style>
  <w:style w:type="character" w:customStyle="1" w:styleId="hljs-attribute">
    <w:name w:val="hljs-attribute"/>
    <w:basedOn w:val="DefaultParagraphFont"/>
    <w:rsid w:val="00F432E9"/>
  </w:style>
  <w:style w:type="character" w:customStyle="1" w:styleId="hljs-number">
    <w:name w:val="hljs-number"/>
    <w:basedOn w:val="DefaultParagraphFont"/>
    <w:rsid w:val="00F432E9"/>
  </w:style>
  <w:style w:type="character" w:customStyle="1" w:styleId="absolute">
    <w:name w:val="absolute"/>
    <w:basedOn w:val="DefaultParagraphFont"/>
    <w:rsid w:val="00F4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0579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792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201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16012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66276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146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375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62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33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7119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447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33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3292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81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79604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46694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3445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93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6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97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47665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837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4708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726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127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63850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717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055150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8797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73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766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0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4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7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7490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530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319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969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256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1927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739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653753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7128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961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96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8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93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3654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1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032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867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40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1285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57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98591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60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528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71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201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64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5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47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4380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4447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24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735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30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</dc:creator>
  <cp:keywords/>
  <dc:description/>
  <cp:lastModifiedBy>Pedro Henrique Freire</cp:lastModifiedBy>
  <cp:revision>1</cp:revision>
  <dcterms:created xsi:type="dcterms:W3CDTF">2022-12-14T21:01:00Z</dcterms:created>
  <dcterms:modified xsi:type="dcterms:W3CDTF">2022-12-14T21:01:00Z</dcterms:modified>
</cp:coreProperties>
</file>