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63" w:rsidRDefault="006A7C4F" w:rsidP="006A7C4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Script do banco de dados</w:t>
      </w:r>
    </w:p>
    <w:p w:rsid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drop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modulo;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modulo;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</w:t>
      </w:r>
      <w:proofErr w:type="spellEnd"/>
      <w:proofErr w:type="gram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table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tbclientes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primary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auto_increment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nomecli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endcli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100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bairrocli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cidadecli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ufcli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cepcli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cpfcli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11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rgcli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fonecli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nul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l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emailcli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</w:p>
    <w:p w:rsidR="006A7C4F" w:rsidRPr="006A7C4F" w:rsidRDefault="006A7C4F" w:rsidP="006A7C4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);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</w:t>
      </w:r>
      <w:proofErr w:type="spellEnd"/>
      <w:proofErr w:type="gram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table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tbproduto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produtoid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primary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auto_increment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descricao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_pro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100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unique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preco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_custo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decimal(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10,2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uni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_estoque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idcat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idfabric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foreign</w:t>
      </w:r>
      <w:proofErr w:type="spellEnd"/>
      <w:proofErr w:type="gram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idcat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references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tbcategoria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categoriaid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foreign</w:t>
      </w:r>
      <w:proofErr w:type="spellEnd"/>
      <w:proofErr w:type="gram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idfabric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>)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references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tbfabricante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fabricanteid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</w:p>
    <w:p w:rsidR="006A7C4F" w:rsidRPr="006A7C4F" w:rsidRDefault="006A7C4F" w:rsidP="006A7C4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);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lastRenderedPageBreak/>
        <w:t>create</w:t>
      </w:r>
      <w:proofErr w:type="spellEnd"/>
      <w:proofErr w:type="gram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table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tbfabricante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fabricanteid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primary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auto_increment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_fab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cnpj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_fab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_fab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100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bairro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_fab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cidade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_fab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uf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_fab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cep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_fab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fone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_fab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_fab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</w:p>
    <w:p w:rsidR="006A7C4F" w:rsidRPr="006A7C4F" w:rsidRDefault="006A7C4F" w:rsidP="006A7C4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);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</w:t>
      </w:r>
      <w:proofErr w:type="spellEnd"/>
      <w:proofErr w:type="gram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table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tbcategoria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categoriaid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primary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_categoria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30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</w:p>
    <w:p w:rsidR="006A7C4F" w:rsidRPr="006A7C4F" w:rsidRDefault="006A7C4F" w:rsidP="006A7C4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);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</w:p>
    <w:p w:rsidR="006A7C4F" w:rsidRPr="00AC525B" w:rsidRDefault="006A7C4F" w:rsidP="006A7C4F">
      <w:p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AC525B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-- tabela do funcion</w:t>
      </w:r>
      <w:r w:rsidRPr="00AC525B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ário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</w:t>
      </w:r>
      <w:proofErr w:type="spellEnd"/>
      <w:proofErr w:type="gram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table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tbcolaborador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_func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primary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auto_increment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_func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fone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_func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func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_nasc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date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func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_end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100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func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_bairro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func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_cidade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func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_uf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func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_cep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func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_cpf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11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lastRenderedPageBreak/>
        <w:t>func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_rg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</w:p>
    <w:p w:rsidR="006A7C4F" w:rsidRPr="006A7C4F" w:rsidRDefault="006A7C4F" w:rsidP="006A7C4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);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</w:p>
    <w:p w:rsidR="006A7C4F" w:rsidRPr="006A7C4F" w:rsidRDefault="006A7C4F" w:rsidP="006A7C4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</w:t>
      </w:r>
      <w:proofErr w:type="spellEnd"/>
      <w:proofErr w:type="gram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table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tbfornecedor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fornecedorid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primary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auto_increment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nomeforn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cnpjforn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endforn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100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bairroforn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cidadeforn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ufforn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cepforn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foneforn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emailforn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varchar</w:t>
      </w:r>
      <w:proofErr w:type="spellEnd"/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50</w:t>
      </w: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</w:p>
    <w:p w:rsidR="006A7C4F" w:rsidRPr="006A7C4F" w:rsidRDefault="006A7C4F" w:rsidP="006A7C4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);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</w:p>
    <w:p w:rsidR="006A7C4F" w:rsidRPr="00AC525B" w:rsidRDefault="006A7C4F" w:rsidP="006A7C4F">
      <w:p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AC525B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-- tabelas relativa a vendas e seu relacionamento</w:t>
      </w:r>
      <w:bookmarkStart w:id="0" w:name="_GoBack"/>
      <w:bookmarkEnd w:id="0"/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</w:t>
      </w:r>
      <w:proofErr w:type="spellEnd"/>
      <w:proofErr w:type="gram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table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tbvenda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vendaid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primary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auto_increment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_venda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timestamp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default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current_timestamp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idcli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idcolab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AC525B" w:rsidRDefault="006A7C4F" w:rsidP="006A7C4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proofErr w:type="spellStart"/>
      <w:proofErr w:type="gram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foreign</w:t>
      </w:r>
      <w:proofErr w:type="spellEnd"/>
      <w:proofErr w:type="gram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idcli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references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tbclientes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idcliente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foreign</w:t>
      </w:r>
      <w:proofErr w:type="spellEnd"/>
      <w:proofErr w:type="gram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idcolab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references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tbcolaborador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id_func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</w:p>
    <w:p w:rsidR="006A7C4F" w:rsidRPr="00AC525B" w:rsidRDefault="006A7C4F" w:rsidP="006A7C4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);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</w:t>
      </w:r>
      <w:proofErr w:type="spellEnd"/>
      <w:proofErr w:type="gram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table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tbitensvenda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cod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_iv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primary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auto_increment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AC525B" w:rsidRDefault="006A7C4F" w:rsidP="006A7C4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quant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_produto_venda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lastRenderedPageBreak/>
        <w:t>preco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_venda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decimal(</w:t>
      </w:r>
      <w:r w:rsidRPr="00AC525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10,2</w:t>
      </w:r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_produto_venda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_venda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foreign</w:t>
      </w:r>
      <w:proofErr w:type="spellEnd"/>
      <w:proofErr w:type="gram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id_produto_venda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references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tbproduto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produtoid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foreign</w:t>
      </w:r>
      <w:proofErr w:type="spellEnd"/>
      <w:proofErr w:type="gram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id_venda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references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tbvenda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vendaid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</w:p>
    <w:p w:rsidR="006A7C4F" w:rsidRPr="00AC525B" w:rsidRDefault="006A7C4F" w:rsidP="006A7C4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);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</w:t>
      </w:r>
      <w:proofErr w:type="spellEnd"/>
      <w:proofErr w:type="gram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table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tbcompras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compraid</w:t>
      </w:r>
      <w:proofErr w:type="spellEnd"/>
      <w:proofErr w:type="gram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primary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auto_increment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_compra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timestamp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default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current_timestamp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_colab_compra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_forn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foreign</w:t>
      </w:r>
      <w:proofErr w:type="spellEnd"/>
      <w:proofErr w:type="gram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id_colab_compra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references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tbcolaborador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id_func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foreign</w:t>
      </w:r>
      <w:proofErr w:type="spellEnd"/>
      <w:proofErr w:type="gram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id_forn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references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tbfornecedor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fornecedorid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);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</w:t>
      </w:r>
      <w:proofErr w:type="spellEnd"/>
      <w:proofErr w:type="gram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table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tbitenscompra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cod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_ic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primary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auto_increment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quant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_produto_compra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preco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_compra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decimal(</w:t>
      </w:r>
      <w:r w:rsidRPr="006A7C4F">
        <w:rPr>
          <w:rFonts w:ascii="Times New Roman" w:hAnsi="Times New Roman" w:cs="Times New Roman"/>
          <w:sz w:val="24"/>
          <w:szCs w:val="24"/>
        </w:rPr>
        <w:t>10,2</w:t>
      </w:r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_produto_compra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7C4F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A7C4F">
        <w:rPr>
          <w:rFonts w:ascii="Times New Roman" w:hAnsi="Times New Roman" w:cs="Times New Roman"/>
          <w:sz w:val="24"/>
          <w:szCs w:val="24"/>
        </w:rPr>
        <w:t>_compra</w:t>
      </w:r>
      <w:proofErr w:type="spellEnd"/>
      <w:r w:rsidRPr="006A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int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null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,</w:t>
      </w:r>
    </w:p>
    <w:p w:rsidR="006A7C4F" w:rsidRPr="006A7C4F" w:rsidRDefault="006A7C4F" w:rsidP="006A7C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foreign</w:t>
      </w:r>
      <w:proofErr w:type="spellEnd"/>
      <w:proofErr w:type="gram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id_produto_compra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references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tbproduto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produtoid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),</w:t>
      </w:r>
    </w:p>
    <w:p w:rsidR="006A7C4F" w:rsidRPr="00AC525B" w:rsidRDefault="006A7C4F" w:rsidP="006A7C4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proofErr w:type="spellStart"/>
      <w:proofErr w:type="gram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foreign</w:t>
      </w:r>
      <w:proofErr w:type="spellEnd"/>
      <w:proofErr w:type="gram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key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id_compra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) </w:t>
      </w:r>
      <w:proofErr w:type="spellStart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references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tbcompras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spellStart"/>
      <w:r w:rsidRPr="006A7C4F">
        <w:rPr>
          <w:rFonts w:ascii="Times New Roman" w:hAnsi="Times New Roman" w:cs="Times New Roman"/>
          <w:sz w:val="24"/>
          <w:szCs w:val="24"/>
        </w:rPr>
        <w:t>compraid</w:t>
      </w:r>
      <w:proofErr w:type="spellEnd"/>
      <w:r w:rsidRPr="00AC525B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</w:t>
      </w:r>
    </w:p>
    <w:p w:rsidR="006A7C4F" w:rsidRPr="006A7C4F" w:rsidRDefault="006A7C4F" w:rsidP="006A7C4F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6A7C4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);</w:t>
      </w:r>
    </w:p>
    <w:sectPr w:rsidR="006A7C4F" w:rsidRPr="006A7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F"/>
    <w:rsid w:val="00496655"/>
    <w:rsid w:val="006A7C4F"/>
    <w:rsid w:val="006D7E63"/>
    <w:rsid w:val="00AC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B7167-E94C-4F73-A3EE-FED181F4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5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5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CarecaX</dc:creator>
  <cp:keywords/>
  <dc:description/>
  <cp:lastModifiedBy>CarecaX</cp:lastModifiedBy>
  <cp:revision>2</cp:revision>
  <cp:lastPrinted>2019-06-26T14:29:00Z</cp:lastPrinted>
  <dcterms:created xsi:type="dcterms:W3CDTF">2019-06-26T14:12:00Z</dcterms:created>
  <dcterms:modified xsi:type="dcterms:W3CDTF">2019-06-26T14:36:00Z</dcterms:modified>
</cp:coreProperties>
</file>