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109A" w14:textId="77777777" w:rsidR="00A977A0" w:rsidRDefault="007C695A">
      <w:pPr>
        <w:pStyle w:val="Ttulo"/>
        <w:rPr>
          <w:color w:val="000000"/>
        </w:rPr>
      </w:pPr>
      <w:r>
        <w:t>Packet Tracer - Configuração básica do switch e do dispositivo final</w:t>
      </w:r>
      <w:r>
        <w:rPr>
          <w:color w:val="EE0000"/>
        </w:rPr>
        <w:t xml:space="preserve"> </w:t>
      </w:r>
    </w:p>
    <w:p w14:paraId="4855A5CF" w14:textId="77777777" w:rsidR="00A977A0" w:rsidRDefault="007C695A">
      <w:pPr>
        <w:pStyle w:val="Ttulo1"/>
        <w:numPr>
          <w:ilvl w:val="0"/>
          <w:numId w:val="1"/>
        </w:numPr>
      </w:pPr>
      <w:r>
        <w:t>Tabela de Endereçamento</w:t>
      </w:r>
    </w:p>
    <w:tbl>
      <w:tblPr>
        <w:tblStyle w:val="a"/>
        <w:tblW w:w="98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430"/>
        <w:gridCol w:w="2706"/>
        <w:gridCol w:w="2332"/>
      </w:tblGrid>
      <w:tr w:rsidR="00A977A0" w14:paraId="53E6A21A" w14:textId="77777777">
        <w:trPr>
          <w:cantSplit/>
          <w:tblHeader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18C6C314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1C3697AE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7565B7A3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Endereço IP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5A42E8B7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Máscara de sub-rede</w:t>
            </w:r>
          </w:p>
        </w:tc>
      </w:tr>
      <w:tr w:rsidR="00A977A0" w14:paraId="1182EE39" w14:textId="77777777">
        <w:trPr>
          <w:cantSplit/>
          <w:jc w:val="center"/>
        </w:trPr>
        <w:tc>
          <w:tcPr>
            <w:tcW w:w="2337" w:type="dxa"/>
            <w:vAlign w:val="bottom"/>
          </w:tcPr>
          <w:p w14:paraId="51E58F51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[[S1Name]]</w:t>
            </w:r>
          </w:p>
        </w:tc>
        <w:tc>
          <w:tcPr>
            <w:tcW w:w="2430" w:type="dxa"/>
            <w:vAlign w:val="bottom"/>
          </w:tcPr>
          <w:p w14:paraId="6EB80864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706" w:type="dxa"/>
            <w:vAlign w:val="bottom"/>
          </w:tcPr>
          <w:p w14:paraId="2526C8BC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[[S1Add]]</w:t>
            </w:r>
          </w:p>
        </w:tc>
        <w:tc>
          <w:tcPr>
            <w:tcW w:w="2332" w:type="dxa"/>
            <w:vAlign w:val="bottom"/>
          </w:tcPr>
          <w:p w14:paraId="5BEF970E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A977A0" w14:paraId="2AEF4A18" w14:textId="77777777">
        <w:trPr>
          <w:cantSplit/>
          <w:jc w:val="center"/>
        </w:trPr>
        <w:tc>
          <w:tcPr>
            <w:tcW w:w="2337" w:type="dxa"/>
            <w:vAlign w:val="bottom"/>
          </w:tcPr>
          <w:p w14:paraId="66F9B707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[[S2Name]]</w:t>
            </w:r>
          </w:p>
        </w:tc>
        <w:tc>
          <w:tcPr>
            <w:tcW w:w="2430" w:type="dxa"/>
            <w:vAlign w:val="bottom"/>
          </w:tcPr>
          <w:p w14:paraId="14EF7BD6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706" w:type="dxa"/>
            <w:vAlign w:val="bottom"/>
          </w:tcPr>
          <w:p w14:paraId="426E709F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[[S2Add]]</w:t>
            </w:r>
          </w:p>
        </w:tc>
        <w:tc>
          <w:tcPr>
            <w:tcW w:w="2332" w:type="dxa"/>
            <w:vAlign w:val="bottom"/>
          </w:tcPr>
          <w:p w14:paraId="21E3603A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A977A0" w14:paraId="63F2516E" w14:textId="77777777">
        <w:trPr>
          <w:cantSplit/>
          <w:jc w:val="center"/>
        </w:trPr>
        <w:tc>
          <w:tcPr>
            <w:tcW w:w="2337" w:type="dxa"/>
            <w:vAlign w:val="bottom"/>
          </w:tcPr>
          <w:p w14:paraId="38FA36F6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[[PC1Name]]</w:t>
            </w:r>
          </w:p>
        </w:tc>
        <w:tc>
          <w:tcPr>
            <w:tcW w:w="2430" w:type="dxa"/>
            <w:vAlign w:val="bottom"/>
          </w:tcPr>
          <w:p w14:paraId="721B56B4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706" w:type="dxa"/>
            <w:vAlign w:val="bottom"/>
          </w:tcPr>
          <w:p w14:paraId="1DDA2157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[[PC1Add]]</w:t>
            </w:r>
          </w:p>
        </w:tc>
        <w:tc>
          <w:tcPr>
            <w:tcW w:w="2332" w:type="dxa"/>
            <w:vAlign w:val="bottom"/>
          </w:tcPr>
          <w:p w14:paraId="543DDA73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A977A0" w14:paraId="28F88706" w14:textId="77777777">
        <w:trPr>
          <w:cantSplit/>
          <w:jc w:val="center"/>
        </w:trPr>
        <w:tc>
          <w:tcPr>
            <w:tcW w:w="2337" w:type="dxa"/>
            <w:vAlign w:val="bottom"/>
          </w:tcPr>
          <w:p w14:paraId="622AD920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[[PC2Name]]</w:t>
            </w:r>
          </w:p>
        </w:tc>
        <w:tc>
          <w:tcPr>
            <w:tcW w:w="2430" w:type="dxa"/>
            <w:vAlign w:val="bottom"/>
          </w:tcPr>
          <w:p w14:paraId="20D89D9C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706" w:type="dxa"/>
            <w:vAlign w:val="bottom"/>
          </w:tcPr>
          <w:p w14:paraId="31231C40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[[PC2Add]]</w:t>
            </w:r>
          </w:p>
        </w:tc>
        <w:tc>
          <w:tcPr>
            <w:tcW w:w="2332" w:type="dxa"/>
            <w:vAlign w:val="bottom"/>
          </w:tcPr>
          <w:p w14:paraId="2AFF8E08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</w:tbl>
    <w:p w14:paraId="6160BAE8" w14:textId="77777777" w:rsidR="00A977A0" w:rsidRDefault="007C695A">
      <w:pPr>
        <w:pStyle w:val="Ttulo1"/>
        <w:numPr>
          <w:ilvl w:val="0"/>
          <w:numId w:val="1"/>
        </w:numPr>
      </w:pPr>
      <w:r>
        <w:t>Objetivos</w:t>
      </w:r>
    </w:p>
    <w:p w14:paraId="56EF4C4B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Configurar nomes de host e endereços IP em dois switches Cisco Internetwork Operating System (IOS) pela interface de linha de comando (CLI).</w:t>
      </w:r>
    </w:p>
    <w:p w14:paraId="354EB64F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Usar comandos do Cisco IOS para especificar ou limitar o acesso às configurações de dispositivo. </w:t>
      </w:r>
    </w:p>
    <w:p w14:paraId="27B4BF1B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Usar os comandos IOS para salvar a configuração em execução.</w:t>
      </w:r>
    </w:p>
    <w:p w14:paraId="5C143072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Configurar dois dispositivos host com endereços IP.</w:t>
      </w:r>
    </w:p>
    <w:p w14:paraId="0D9363C1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Verificar a conectividade entre os dois dispositivos finais de PC.</w:t>
      </w:r>
    </w:p>
    <w:p w14:paraId="6A668A86" w14:textId="77777777" w:rsidR="00A977A0" w:rsidRDefault="007C695A">
      <w:pPr>
        <w:pStyle w:val="Ttulo1"/>
        <w:numPr>
          <w:ilvl w:val="0"/>
          <w:numId w:val="1"/>
        </w:numPr>
      </w:pPr>
      <w:r>
        <w:t>Cenário</w:t>
      </w:r>
    </w:p>
    <w:p w14:paraId="7ADD2558" w14:textId="77777777" w:rsidR="00A977A0" w:rsidRDefault="007C695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Como um técnico de LAN recém-contratado, o gerente de redes pediu que você demonstrasse sua habilidade para configurar uma pequena LAN. Suas tarefas incluem definir as configurações iniciais em dois switches com Cisco IOS e configurar parâmetros de endereço IP nos dispositivos host para fornecer conectividade completa. Você usará dois switches e dois hosts/PCs em uma rede cabeada e ligada. </w:t>
      </w:r>
    </w:p>
    <w:p w14:paraId="10EEAC0A" w14:textId="77777777" w:rsidR="00A977A0" w:rsidRDefault="007C695A">
      <w:pPr>
        <w:pStyle w:val="Ttulo1"/>
        <w:numPr>
          <w:ilvl w:val="0"/>
          <w:numId w:val="1"/>
        </w:numPr>
        <w:spacing w:line="276" w:lineRule="auto"/>
      </w:pPr>
      <w:r>
        <w:t>Instruções</w:t>
      </w:r>
    </w:p>
    <w:p w14:paraId="2F4AB3E8" w14:textId="77777777" w:rsidR="00A977A0" w:rsidRDefault="007C695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Configure os dispositivos para atender aos requisitos abaixo.</w:t>
      </w:r>
    </w:p>
    <w:p w14:paraId="5FE48E91" w14:textId="77777777" w:rsidR="00A977A0" w:rsidRDefault="007C695A">
      <w:pPr>
        <w:pStyle w:val="Ttulo1"/>
        <w:numPr>
          <w:ilvl w:val="0"/>
          <w:numId w:val="1"/>
        </w:numPr>
      </w:pPr>
      <w:r>
        <w:t>Requisitos</w:t>
      </w:r>
    </w:p>
    <w:p w14:paraId="5E3E2EDC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Use uma conexão de console para acessar cada switch.</w:t>
      </w:r>
    </w:p>
    <w:p w14:paraId="12989421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Nomeie os switches como </w:t>
      </w:r>
      <w:r>
        <w:rPr>
          <w:b/>
          <w:color w:val="000000"/>
          <w:sz w:val="20"/>
          <w:szCs w:val="20"/>
        </w:rPr>
        <w:t xml:space="preserve">[[S1Name]] </w:t>
      </w:r>
      <w:r>
        <w:rPr>
          <w:color w:val="000000"/>
          <w:sz w:val="20"/>
          <w:szCs w:val="20"/>
        </w:rPr>
        <w:t xml:space="preserve">e </w:t>
      </w:r>
      <w:r>
        <w:rPr>
          <w:b/>
          <w:color w:val="000000"/>
          <w:sz w:val="20"/>
          <w:szCs w:val="20"/>
        </w:rPr>
        <w:t>[[S2Name]]</w:t>
      </w:r>
      <w:r>
        <w:rPr>
          <w:color w:val="000000"/>
          <w:sz w:val="20"/>
          <w:szCs w:val="20"/>
        </w:rPr>
        <w:t>.</w:t>
      </w:r>
    </w:p>
    <w:p w14:paraId="0277602D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a senha </w:t>
      </w:r>
      <w:r>
        <w:rPr>
          <w:b/>
          <w:color w:val="000000"/>
          <w:sz w:val="20"/>
          <w:szCs w:val="20"/>
        </w:rPr>
        <w:t xml:space="preserve">[[LinePW]] </w:t>
      </w:r>
      <w:r>
        <w:rPr>
          <w:color w:val="000000"/>
          <w:sz w:val="20"/>
          <w:szCs w:val="20"/>
        </w:rPr>
        <w:t xml:space="preserve">para todas as linhas. </w:t>
      </w:r>
    </w:p>
    <w:p w14:paraId="38B15BF1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a senha secreta </w:t>
      </w:r>
      <w:r>
        <w:rPr>
          <w:b/>
          <w:color w:val="000000"/>
          <w:sz w:val="20"/>
          <w:szCs w:val="20"/>
        </w:rPr>
        <w:t>[[SecretPW]]</w:t>
      </w:r>
      <w:r>
        <w:rPr>
          <w:color w:val="000000"/>
          <w:sz w:val="20"/>
          <w:szCs w:val="20"/>
        </w:rPr>
        <w:t>.</w:t>
      </w:r>
    </w:p>
    <w:p w14:paraId="0720EBDF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Criptografe todas as senhas em texto simples.</w:t>
      </w:r>
    </w:p>
    <w:p w14:paraId="150580CA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Configure um banner de mensagem do dia (MOTD) apropriado.</w:t>
      </w:r>
    </w:p>
    <w:p w14:paraId="0F2A7065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Configure o endereçamento de todos os dispositivos de acordo com a Tabela de endereços.</w:t>
      </w:r>
    </w:p>
    <w:p w14:paraId="6A269035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Salve suas configurações.</w:t>
      </w:r>
    </w:p>
    <w:p w14:paraId="64771FF6" w14:textId="77777777" w:rsidR="00A977A0" w:rsidRDefault="007C69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Verifique a conectividade entre todos os dispositivos.</w:t>
      </w:r>
    </w:p>
    <w:p w14:paraId="491210FC" w14:textId="77777777" w:rsidR="00A977A0" w:rsidRDefault="007C695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Nota:</w:t>
      </w:r>
      <w:r>
        <w:rPr>
          <w:color w:val="000000"/>
          <w:sz w:val="20"/>
          <w:szCs w:val="20"/>
        </w:rPr>
        <w:t xml:space="preserve"> Clique em</w:t>
      </w:r>
      <w:r>
        <w:rPr>
          <w:b/>
          <w:color w:val="000000"/>
          <w:sz w:val="20"/>
          <w:szCs w:val="20"/>
        </w:rPr>
        <w:t xml:space="preserve"> Verificar resultados</w:t>
      </w:r>
      <w:r>
        <w:rPr>
          <w:color w:val="000000"/>
          <w:sz w:val="20"/>
          <w:szCs w:val="20"/>
        </w:rPr>
        <w:t xml:space="preserve"> para ver seu progresso. Clique em</w:t>
      </w:r>
      <w:r>
        <w:rPr>
          <w:b/>
          <w:color w:val="000000"/>
          <w:sz w:val="20"/>
          <w:szCs w:val="20"/>
        </w:rPr>
        <w:t xml:space="preserve"> Redefinir atividade</w:t>
      </w:r>
      <w:r>
        <w:rPr>
          <w:color w:val="000000"/>
          <w:sz w:val="20"/>
          <w:szCs w:val="20"/>
        </w:rPr>
        <w:t xml:space="preserve"> para gerar um novo conjunto de requisitos. Se você clicar nessa opção antes de concluir a atividade, todas as configurações serão perdidas.</w:t>
      </w:r>
    </w:p>
    <w:p w14:paraId="55226D9C" w14:textId="77777777" w:rsidR="00A977A0" w:rsidRDefault="007C695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ID: [[indexNames]][[indexPWs]][[indexAdds]][[indexTopos]]</w:t>
      </w:r>
    </w:p>
    <w:p w14:paraId="24D3E040" w14:textId="77777777" w:rsidR="00A977A0" w:rsidRDefault="007C69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10"/>
          <w:szCs w:val="10"/>
        </w:rPr>
      </w:pPr>
      <w:r>
        <w:rPr>
          <w:i/>
          <w:color w:val="FFFFFF"/>
          <w:sz w:val="10"/>
          <w:szCs w:val="10"/>
        </w:rPr>
        <w:t>Fim do documento</w:t>
      </w:r>
    </w:p>
    <w:p w14:paraId="6F4EC446" w14:textId="77777777" w:rsidR="00A977A0" w:rsidRDefault="00A977A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/>
        <w:rPr>
          <w:color w:val="000000"/>
          <w:sz w:val="20"/>
          <w:szCs w:val="20"/>
        </w:rPr>
      </w:pPr>
    </w:p>
    <w:tbl>
      <w:tblPr>
        <w:tblStyle w:val="a0"/>
        <w:tblW w:w="98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517"/>
        <w:gridCol w:w="2430"/>
        <w:gridCol w:w="2520"/>
        <w:gridCol w:w="2370"/>
      </w:tblGrid>
      <w:tr w:rsidR="00A977A0" w14:paraId="66800A7F" w14:textId="77777777" w:rsidTr="00A97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26"/>
          <w:jc w:val="center"/>
        </w:trPr>
        <w:tc>
          <w:tcPr>
            <w:tcW w:w="2517" w:type="dxa"/>
          </w:tcPr>
          <w:p w14:paraId="3BCCA725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Dispositivo</w:t>
            </w:r>
          </w:p>
        </w:tc>
        <w:tc>
          <w:tcPr>
            <w:tcW w:w="2430" w:type="dxa"/>
          </w:tcPr>
          <w:p w14:paraId="3534F7B4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Interface</w:t>
            </w:r>
          </w:p>
        </w:tc>
        <w:tc>
          <w:tcPr>
            <w:tcW w:w="2520" w:type="dxa"/>
          </w:tcPr>
          <w:p w14:paraId="4C0F963F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Endereço</w:t>
            </w:r>
          </w:p>
        </w:tc>
        <w:tc>
          <w:tcPr>
            <w:tcW w:w="2370" w:type="dxa"/>
          </w:tcPr>
          <w:p w14:paraId="0D03D145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Máscara de sub-Rede</w:t>
            </w:r>
          </w:p>
        </w:tc>
      </w:tr>
      <w:tr w:rsidR="00A977A0" w14:paraId="54285404" w14:textId="77777777" w:rsidTr="00A977A0">
        <w:trPr>
          <w:cantSplit/>
          <w:trHeight w:val="360"/>
          <w:jc w:val="center"/>
        </w:trPr>
        <w:tc>
          <w:tcPr>
            <w:tcW w:w="2517" w:type="dxa"/>
          </w:tcPr>
          <w:p w14:paraId="591FA073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Class-A</w:t>
            </w:r>
          </w:p>
        </w:tc>
        <w:tc>
          <w:tcPr>
            <w:tcW w:w="2430" w:type="dxa"/>
          </w:tcPr>
          <w:p w14:paraId="2D5B2E5A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VLAN 1</w:t>
            </w:r>
          </w:p>
        </w:tc>
        <w:tc>
          <w:tcPr>
            <w:tcW w:w="2520" w:type="dxa"/>
          </w:tcPr>
          <w:p w14:paraId="1E0DEC9E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128.107.20.10</w:t>
            </w:r>
          </w:p>
        </w:tc>
        <w:tc>
          <w:tcPr>
            <w:tcW w:w="2370" w:type="dxa"/>
          </w:tcPr>
          <w:p w14:paraId="173B2C89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255.255.255.0</w:t>
            </w:r>
          </w:p>
        </w:tc>
      </w:tr>
      <w:tr w:rsidR="00A977A0" w14:paraId="745FBA66" w14:textId="77777777" w:rsidTr="00A977A0">
        <w:trPr>
          <w:cantSplit/>
          <w:trHeight w:val="360"/>
          <w:jc w:val="center"/>
        </w:trPr>
        <w:tc>
          <w:tcPr>
            <w:tcW w:w="2517" w:type="dxa"/>
          </w:tcPr>
          <w:p w14:paraId="2A2C0BE6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Class-B</w:t>
            </w:r>
          </w:p>
        </w:tc>
        <w:tc>
          <w:tcPr>
            <w:tcW w:w="2430" w:type="dxa"/>
          </w:tcPr>
          <w:p w14:paraId="76D1465A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VLAN 1</w:t>
            </w:r>
          </w:p>
        </w:tc>
        <w:tc>
          <w:tcPr>
            <w:tcW w:w="2520" w:type="dxa"/>
          </w:tcPr>
          <w:p w14:paraId="5584D5B1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128.107.20.15</w:t>
            </w:r>
          </w:p>
        </w:tc>
        <w:tc>
          <w:tcPr>
            <w:tcW w:w="2370" w:type="dxa"/>
          </w:tcPr>
          <w:p w14:paraId="6406CFD3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255.255.255.0</w:t>
            </w:r>
          </w:p>
        </w:tc>
      </w:tr>
      <w:tr w:rsidR="00A977A0" w14:paraId="344C933D" w14:textId="77777777" w:rsidTr="00A977A0">
        <w:trPr>
          <w:cantSplit/>
          <w:trHeight w:val="360"/>
          <w:jc w:val="center"/>
        </w:trPr>
        <w:tc>
          <w:tcPr>
            <w:tcW w:w="2517" w:type="dxa"/>
          </w:tcPr>
          <w:p w14:paraId="177ED8B6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Student-1</w:t>
            </w:r>
          </w:p>
        </w:tc>
        <w:tc>
          <w:tcPr>
            <w:tcW w:w="2430" w:type="dxa"/>
          </w:tcPr>
          <w:p w14:paraId="784C891E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NIC</w:t>
            </w:r>
          </w:p>
        </w:tc>
        <w:tc>
          <w:tcPr>
            <w:tcW w:w="2520" w:type="dxa"/>
          </w:tcPr>
          <w:p w14:paraId="2B353D49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128.107.20.25</w:t>
            </w:r>
          </w:p>
        </w:tc>
        <w:tc>
          <w:tcPr>
            <w:tcW w:w="2370" w:type="dxa"/>
          </w:tcPr>
          <w:p w14:paraId="347CD6E3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255.255.255.0</w:t>
            </w:r>
          </w:p>
        </w:tc>
      </w:tr>
      <w:tr w:rsidR="00A977A0" w14:paraId="5DC33168" w14:textId="77777777" w:rsidTr="00A977A0">
        <w:trPr>
          <w:cantSplit/>
          <w:trHeight w:val="360"/>
          <w:jc w:val="center"/>
        </w:trPr>
        <w:tc>
          <w:tcPr>
            <w:tcW w:w="2517" w:type="dxa"/>
          </w:tcPr>
          <w:p w14:paraId="78B95DA7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Student-2</w:t>
            </w:r>
          </w:p>
        </w:tc>
        <w:tc>
          <w:tcPr>
            <w:tcW w:w="2430" w:type="dxa"/>
          </w:tcPr>
          <w:p w14:paraId="7A4ACF58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NIC</w:t>
            </w:r>
          </w:p>
        </w:tc>
        <w:tc>
          <w:tcPr>
            <w:tcW w:w="2520" w:type="dxa"/>
          </w:tcPr>
          <w:p w14:paraId="23015097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128.107.20.30</w:t>
            </w:r>
          </w:p>
        </w:tc>
        <w:tc>
          <w:tcPr>
            <w:tcW w:w="2370" w:type="dxa"/>
          </w:tcPr>
          <w:p w14:paraId="047D80CF" w14:textId="77777777" w:rsidR="00A977A0" w:rsidRDefault="007C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255.255.255.0</w:t>
            </w:r>
          </w:p>
        </w:tc>
      </w:tr>
    </w:tbl>
    <w:p w14:paraId="244B4311" w14:textId="77777777" w:rsidR="00A977A0" w:rsidRDefault="00A9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tbl>
      <w:tblPr>
        <w:tblStyle w:val="a1"/>
        <w:tblW w:w="98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517"/>
        <w:gridCol w:w="2430"/>
        <w:gridCol w:w="2520"/>
        <w:gridCol w:w="2370"/>
      </w:tblGrid>
      <w:tr w:rsidR="00A977A0" w14:paraId="0B3ABC0D" w14:textId="77777777" w:rsidTr="00A97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71"/>
          <w:jc w:val="center"/>
        </w:trPr>
        <w:tc>
          <w:tcPr>
            <w:tcW w:w="2517" w:type="dxa"/>
          </w:tcPr>
          <w:p w14:paraId="7658A64F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Dispositivo</w:t>
            </w:r>
          </w:p>
        </w:tc>
        <w:tc>
          <w:tcPr>
            <w:tcW w:w="2430" w:type="dxa"/>
          </w:tcPr>
          <w:p w14:paraId="41F11B50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Interface</w:t>
            </w:r>
          </w:p>
        </w:tc>
        <w:tc>
          <w:tcPr>
            <w:tcW w:w="2520" w:type="dxa"/>
          </w:tcPr>
          <w:p w14:paraId="59B19438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Endereço</w:t>
            </w:r>
          </w:p>
        </w:tc>
        <w:tc>
          <w:tcPr>
            <w:tcW w:w="2370" w:type="dxa"/>
          </w:tcPr>
          <w:p w14:paraId="0C8FFF1D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Máscara de sub-Rede</w:t>
            </w:r>
          </w:p>
        </w:tc>
      </w:tr>
      <w:tr w:rsidR="00A977A0" w14:paraId="47C1A881" w14:textId="77777777" w:rsidTr="00A977A0">
        <w:trPr>
          <w:cantSplit/>
          <w:trHeight w:val="360"/>
          <w:jc w:val="center"/>
        </w:trPr>
        <w:tc>
          <w:tcPr>
            <w:tcW w:w="2517" w:type="dxa"/>
          </w:tcPr>
          <w:p w14:paraId="674D0142" w14:textId="4DA71D6A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Room-145</w:t>
            </w:r>
          </w:p>
        </w:tc>
        <w:tc>
          <w:tcPr>
            <w:tcW w:w="2430" w:type="dxa"/>
          </w:tcPr>
          <w:p w14:paraId="10362635" w14:textId="7FAB4A09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520" w:type="dxa"/>
          </w:tcPr>
          <w:p w14:paraId="086481F2" w14:textId="0EA30C18" w:rsidR="00A977A0" w:rsidRDefault="00622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128.107.20.10</w:t>
            </w:r>
          </w:p>
        </w:tc>
        <w:tc>
          <w:tcPr>
            <w:tcW w:w="2370" w:type="dxa"/>
          </w:tcPr>
          <w:p w14:paraId="12D9C75B" w14:textId="6057126B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255.255.255.0</w:t>
            </w:r>
          </w:p>
        </w:tc>
      </w:tr>
      <w:tr w:rsidR="00A977A0" w14:paraId="3C103EEB" w14:textId="77777777" w:rsidTr="00A977A0">
        <w:trPr>
          <w:cantSplit/>
          <w:trHeight w:val="360"/>
          <w:jc w:val="center"/>
        </w:trPr>
        <w:tc>
          <w:tcPr>
            <w:tcW w:w="2517" w:type="dxa"/>
          </w:tcPr>
          <w:p w14:paraId="6B6A2A69" w14:textId="7E0AD374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Room-146</w:t>
            </w:r>
          </w:p>
        </w:tc>
        <w:tc>
          <w:tcPr>
            <w:tcW w:w="2430" w:type="dxa"/>
          </w:tcPr>
          <w:p w14:paraId="62E9FE45" w14:textId="2A372FD8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520" w:type="dxa"/>
          </w:tcPr>
          <w:p w14:paraId="45CC8E48" w14:textId="4E707258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128.107.20.15</w:t>
            </w:r>
          </w:p>
        </w:tc>
        <w:tc>
          <w:tcPr>
            <w:tcW w:w="2370" w:type="dxa"/>
          </w:tcPr>
          <w:p w14:paraId="537B4B9A" w14:textId="639B8A50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255.255.255.0</w:t>
            </w:r>
          </w:p>
        </w:tc>
      </w:tr>
      <w:tr w:rsidR="00A977A0" w14:paraId="43824672" w14:textId="77777777" w:rsidTr="00A977A0">
        <w:trPr>
          <w:cantSplit/>
          <w:trHeight w:val="360"/>
          <w:jc w:val="center"/>
        </w:trPr>
        <w:tc>
          <w:tcPr>
            <w:tcW w:w="2517" w:type="dxa"/>
          </w:tcPr>
          <w:p w14:paraId="564A8D65" w14:textId="5A65D945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2430" w:type="dxa"/>
          </w:tcPr>
          <w:p w14:paraId="051F353C" w14:textId="252757C9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705D1C">
              <w:rPr>
                <w:b/>
                <w:color w:val="000000"/>
                <w:sz w:val="20"/>
                <w:szCs w:val="20"/>
                <w:shd w:val="clear" w:color="auto" w:fill="BFBFBF"/>
              </w:rPr>
              <w:t>NIC</w:t>
            </w:r>
          </w:p>
        </w:tc>
        <w:tc>
          <w:tcPr>
            <w:tcW w:w="2520" w:type="dxa"/>
          </w:tcPr>
          <w:p w14:paraId="1949F499" w14:textId="468B9A76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128.107.20.25</w:t>
            </w:r>
          </w:p>
        </w:tc>
        <w:tc>
          <w:tcPr>
            <w:tcW w:w="2370" w:type="dxa"/>
          </w:tcPr>
          <w:p w14:paraId="45395518" w14:textId="64CAA215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255.255.255.0</w:t>
            </w:r>
          </w:p>
        </w:tc>
      </w:tr>
      <w:tr w:rsidR="00A977A0" w14:paraId="0B376B8D" w14:textId="77777777" w:rsidTr="00A977A0">
        <w:trPr>
          <w:cantSplit/>
          <w:trHeight w:val="360"/>
          <w:jc w:val="center"/>
        </w:trPr>
        <w:tc>
          <w:tcPr>
            <w:tcW w:w="2517" w:type="dxa"/>
          </w:tcPr>
          <w:p w14:paraId="77D55D40" w14:textId="326A5B8B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Reception</w:t>
            </w:r>
          </w:p>
        </w:tc>
        <w:tc>
          <w:tcPr>
            <w:tcW w:w="2430" w:type="dxa"/>
          </w:tcPr>
          <w:p w14:paraId="4F675849" w14:textId="09CEA351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705D1C">
              <w:rPr>
                <w:b/>
                <w:color w:val="000000"/>
                <w:sz w:val="20"/>
                <w:szCs w:val="20"/>
                <w:shd w:val="clear" w:color="auto" w:fill="BFBFBF"/>
              </w:rPr>
              <w:t>NIC</w:t>
            </w:r>
          </w:p>
        </w:tc>
        <w:tc>
          <w:tcPr>
            <w:tcW w:w="2520" w:type="dxa"/>
          </w:tcPr>
          <w:p w14:paraId="4AB2C20F" w14:textId="7FB6A288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128.107.20.30</w:t>
            </w:r>
          </w:p>
        </w:tc>
        <w:tc>
          <w:tcPr>
            <w:tcW w:w="2370" w:type="dxa"/>
          </w:tcPr>
          <w:p w14:paraId="46CB959C" w14:textId="538ED4FC" w:rsidR="00A977A0" w:rsidRDefault="0070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255.255.255.0</w:t>
            </w:r>
          </w:p>
        </w:tc>
      </w:tr>
    </w:tbl>
    <w:p w14:paraId="6825A695" w14:textId="77777777" w:rsidR="00A977A0" w:rsidRDefault="00A977A0">
      <w:pPr>
        <w:pStyle w:val="Ttulo1"/>
        <w:numPr>
          <w:ilvl w:val="0"/>
          <w:numId w:val="1"/>
        </w:numPr>
      </w:pPr>
    </w:p>
    <w:tbl>
      <w:tblPr>
        <w:tblStyle w:val="a2"/>
        <w:tblW w:w="99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517"/>
        <w:gridCol w:w="2520"/>
        <w:gridCol w:w="2520"/>
        <w:gridCol w:w="2370"/>
      </w:tblGrid>
      <w:tr w:rsidR="00A977A0" w14:paraId="10FD0918" w14:textId="77777777" w:rsidTr="00A97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36"/>
          <w:jc w:val="center"/>
        </w:trPr>
        <w:tc>
          <w:tcPr>
            <w:tcW w:w="2517" w:type="dxa"/>
          </w:tcPr>
          <w:p w14:paraId="0774A256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Dispositivo</w:t>
            </w:r>
          </w:p>
        </w:tc>
        <w:tc>
          <w:tcPr>
            <w:tcW w:w="2520" w:type="dxa"/>
          </w:tcPr>
          <w:p w14:paraId="2084688E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Interface</w:t>
            </w:r>
          </w:p>
        </w:tc>
        <w:tc>
          <w:tcPr>
            <w:tcW w:w="2520" w:type="dxa"/>
          </w:tcPr>
          <w:p w14:paraId="12ABC29D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Endereço</w:t>
            </w:r>
          </w:p>
        </w:tc>
        <w:tc>
          <w:tcPr>
            <w:tcW w:w="2370" w:type="dxa"/>
          </w:tcPr>
          <w:p w14:paraId="6255CF42" w14:textId="77777777" w:rsidR="00A977A0" w:rsidRDefault="007C695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Máscara de sub-Rede</w:t>
            </w:r>
          </w:p>
        </w:tc>
      </w:tr>
      <w:tr w:rsidR="00A977A0" w14:paraId="38DB102E" w14:textId="77777777" w:rsidTr="00A977A0">
        <w:trPr>
          <w:cantSplit/>
          <w:trHeight w:val="360"/>
          <w:jc w:val="center"/>
        </w:trPr>
        <w:tc>
          <w:tcPr>
            <w:tcW w:w="2517" w:type="dxa"/>
          </w:tcPr>
          <w:p w14:paraId="5652A9B2" w14:textId="74ADE945" w:rsidR="00A977A0" w:rsidRDefault="00622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ASw-1</w:t>
            </w:r>
          </w:p>
        </w:tc>
        <w:tc>
          <w:tcPr>
            <w:tcW w:w="2520" w:type="dxa"/>
          </w:tcPr>
          <w:p w14:paraId="3C44F28C" w14:textId="45E75EF8" w:rsidR="00A977A0" w:rsidRDefault="00622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520" w:type="dxa"/>
          </w:tcPr>
          <w:p w14:paraId="3C19B961" w14:textId="2EAE4F3F" w:rsidR="00A977A0" w:rsidRDefault="00360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10.10.10.100</w:t>
            </w:r>
          </w:p>
        </w:tc>
        <w:tc>
          <w:tcPr>
            <w:tcW w:w="2370" w:type="dxa"/>
          </w:tcPr>
          <w:p w14:paraId="41E993E2" w14:textId="58C40D3B" w:rsidR="00A977A0" w:rsidRDefault="00622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255.255.255.0</w:t>
            </w:r>
          </w:p>
        </w:tc>
      </w:tr>
      <w:tr w:rsidR="00A977A0" w14:paraId="6D0D198C" w14:textId="77777777" w:rsidTr="00A977A0">
        <w:trPr>
          <w:cantSplit/>
          <w:trHeight w:val="360"/>
          <w:jc w:val="center"/>
        </w:trPr>
        <w:tc>
          <w:tcPr>
            <w:tcW w:w="2517" w:type="dxa"/>
          </w:tcPr>
          <w:p w14:paraId="47088EB3" w14:textId="26EB6628" w:rsidR="00A977A0" w:rsidRDefault="00622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ASw-1</w:t>
            </w:r>
          </w:p>
        </w:tc>
        <w:tc>
          <w:tcPr>
            <w:tcW w:w="2520" w:type="dxa"/>
          </w:tcPr>
          <w:p w14:paraId="2E5748A3" w14:textId="37005FC5" w:rsidR="00A977A0" w:rsidRDefault="00622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520" w:type="dxa"/>
          </w:tcPr>
          <w:p w14:paraId="658A665C" w14:textId="3D1C0CD0" w:rsidR="00A977A0" w:rsidRDefault="00360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10.10.10.1</w:t>
            </w: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2370" w:type="dxa"/>
          </w:tcPr>
          <w:p w14:paraId="0985CCC3" w14:textId="489572AA" w:rsidR="00A977A0" w:rsidRDefault="00622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255.255.255.0</w:t>
            </w:r>
          </w:p>
        </w:tc>
      </w:tr>
      <w:tr w:rsidR="00A977A0" w14:paraId="287C0038" w14:textId="77777777" w:rsidTr="00A977A0">
        <w:trPr>
          <w:cantSplit/>
          <w:trHeight w:val="360"/>
          <w:jc w:val="center"/>
        </w:trPr>
        <w:tc>
          <w:tcPr>
            <w:tcW w:w="2517" w:type="dxa"/>
          </w:tcPr>
          <w:p w14:paraId="2A99FF5B" w14:textId="6068D2F2" w:rsidR="00A977A0" w:rsidRDefault="00622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User-01</w:t>
            </w:r>
          </w:p>
        </w:tc>
        <w:tc>
          <w:tcPr>
            <w:tcW w:w="2520" w:type="dxa"/>
          </w:tcPr>
          <w:p w14:paraId="70E60452" w14:textId="70D731D7" w:rsidR="00A977A0" w:rsidRDefault="00622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62252F">
              <w:rPr>
                <w:b/>
                <w:color w:val="000000"/>
                <w:sz w:val="20"/>
                <w:szCs w:val="20"/>
                <w:shd w:val="clear" w:color="auto" w:fill="BFBFBF"/>
              </w:rPr>
              <w:t>NIC</w:t>
            </w:r>
          </w:p>
        </w:tc>
        <w:tc>
          <w:tcPr>
            <w:tcW w:w="2520" w:type="dxa"/>
          </w:tcPr>
          <w:p w14:paraId="4340BBD2" w14:textId="0DF0944A" w:rsidR="00A977A0" w:rsidRDefault="00360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10.10.10.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370" w:type="dxa"/>
          </w:tcPr>
          <w:p w14:paraId="25722ED9" w14:textId="4CC6DDF8" w:rsidR="00A977A0" w:rsidRDefault="00622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255.255.255.0</w:t>
            </w:r>
          </w:p>
        </w:tc>
      </w:tr>
      <w:tr w:rsidR="00A977A0" w14:paraId="7B440EC7" w14:textId="77777777" w:rsidTr="00A977A0">
        <w:trPr>
          <w:cantSplit/>
          <w:trHeight w:val="360"/>
          <w:jc w:val="center"/>
        </w:trPr>
        <w:tc>
          <w:tcPr>
            <w:tcW w:w="2517" w:type="dxa"/>
          </w:tcPr>
          <w:p w14:paraId="38211F77" w14:textId="2BF1269D" w:rsidR="00A977A0" w:rsidRDefault="00622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User-01</w:t>
            </w:r>
          </w:p>
        </w:tc>
        <w:tc>
          <w:tcPr>
            <w:tcW w:w="2520" w:type="dxa"/>
          </w:tcPr>
          <w:p w14:paraId="69C0D7C4" w14:textId="1795995D" w:rsidR="00A977A0" w:rsidRDefault="00622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 w:rsidRPr="0062252F">
              <w:rPr>
                <w:b/>
                <w:color w:val="000000"/>
                <w:sz w:val="20"/>
                <w:szCs w:val="20"/>
                <w:shd w:val="clear" w:color="auto" w:fill="BFBFBF"/>
              </w:rPr>
              <w:t>NIC</w:t>
            </w:r>
          </w:p>
        </w:tc>
        <w:tc>
          <w:tcPr>
            <w:tcW w:w="2520" w:type="dxa"/>
          </w:tcPr>
          <w:p w14:paraId="26227B9B" w14:textId="2EBF4B24" w:rsidR="00A977A0" w:rsidRDefault="00360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color w:val="000000"/>
                <w:sz w:val="20"/>
                <w:szCs w:val="20"/>
              </w:rPr>
              <w:t>10.10.10.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370" w:type="dxa"/>
          </w:tcPr>
          <w:p w14:paraId="13ECB763" w14:textId="353788B2" w:rsidR="00A977A0" w:rsidRDefault="00622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  <w:shd w:val="clear" w:color="auto" w:fill="BFBFBF"/>
              </w:rPr>
            </w:pPr>
            <w:r>
              <w:rPr>
                <w:b/>
                <w:sz w:val="20"/>
                <w:szCs w:val="20"/>
                <w:shd w:val="clear" w:color="auto" w:fill="BFBFBF"/>
              </w:rPr>
              <w:t>255.255.255.0</w:t>
            </w:r>
          </w:p>
        </w:tc>
      </w:tr>
    </w:tbl>
    <w:p w14:paraId="7CF7E2DF" w14:textId="77777777" w:rsidR="00A977A0" w:rsidRPr="0062252F" w:rsidRDefault="00A977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  <w:u w:val="single"/>
        </w:rPr>
      </w:pPr>
    </w:p>
    <w:p w14:paraId="4CC78B82" w14:textId="77777777" w:rsidR="00A977A0" w:rsidRDefault="007C695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19CB889A" wp14:editId="30442CCD">
            <wp:extent cx="3895090" cy="1400175"/>
            <wp:effectExtent l="0" t="0" r="0" b="0"/>
            <wp:docPr id="1" name="image4.png" descr="Alternate topology layout. All device interconnections and labels are the sam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lternate topology layout. All device interconnections and labels are the same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FD5DE" w14:textId="77777777" w:rsidR="00A977A0" w:rsidRDefault="007C695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277786F" wp14:editId="7C540A7E">
            <wp:extent cx="4219575" cy="2019300"/>
            <wp:effectExtent l="0" t="0" r="0" b="0"/>
            <wp:docPr id="3" name="image2.png" descr="Alternate topology layout. All device interconnections and labels are the sam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lternate topology layout. All device interconnections and labels are the same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C5EBF" w14:textId="77777777" w:rsidR="00A977A0" w:rsidRDefault="007C695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F23919D" wp14:editId="52960807">
            <wp:extent cx="2295525" cy="3048000"/>
            <wp:effectExtent l="0" t="0" r="0" b="0"/>
            <wp:docPr id="2" name="image3.png" descr="Alternate topology layout. All device interconnections and labels are the sam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lternate topology layout. All device interconnections and labels are the same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77A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526" w:right="1080" w:bottom="1296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CCA57" w14:textId="77777777" w:rsidR="00072F8B" w:rsidRDefault="00072F8B">
      <w:pPr>
        <w:spacing w:before="0" w:after="0" w:line="240" w:lineRule="auto"/>
      </w:pPr>
      <w:r>
        <w:separator/>
      </w:r>
    </w:p>
  </w:endnote>
  <w:endnote w:type="continuationSeparator" w:id="0">
    <w:p w14:paraId="24BACD71" w14:textId="77777777" w:rsidR="00072F8B" w:rsidRDefault="00072F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2397B" w14:textId="77777777" w:rsidR="00A977A0" w:rsidRDefault="007C695A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Noto Sans Symbols" w:eastAsia="Noto Sans Symbols" w:hAnsi="Noto Sans Symbols" w:cs="Noto Sans Symbols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2013 - 2019 Cisco e/ou suas afiliadas. Todos os direitos reservados. Página Pública da Cisco</w:t>
    </w:r>
    <w:r>
      <w:rPr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705D1C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705D1C">
      <w:rPr>
        <w:b/>
        <w:noProof/>
        <w:color w:val="000000"/>
        <w:sz w:val="16"/>
        <w:szCs w:val="16"/>
      </w:rPr>
      <w:t>3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85FB" w14:textId="77777777" w:rsidR="00A977A0" w:rsidRDefault="007C695A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Noto Sans Symbols" w:eastAsia="Noto Sans Symbols" w:hAnsi="Noto Sans Symbols" w:cs="Noto Sans Symbols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2013 - 2019 Cisco e/ou suas afiliadas. Todos os direitos reservados. Página Pública da Cisco</w:t>
    </w:r>
    <w:r>
      <w:rPr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705D1C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705D1C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9FA91" w14:textId="77777777" w:rsidR="00072F8B" w:rsidRDefault="00072F8B">
      <w:pPr>
        <w:spacing w:before="0" w:after="0" w:line="240" w:lineRule="auto"/>
      </w:pPr>
      <w:r>
        <w:separator/>
      </w:r>
    </w:p>
  </w:footnote>
  <w:footnote w:type="continuationSeparator" w:id="0">
    <w:p w14:paraId="53B2B301" w14:textId="77777777" w:rsidR="00072F8B" w:rsidRDefault="00072F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7CDF9" w14:textId="77777777" w:rsidR="00A977A0" w:rsidRDefault="007C695A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Packet Tracer - Configuração básica do switch e do dispositivo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A2355" w14:textId="77777777" w:rsidR="00A977A0" w:rsidRDefault="007C695A">
    <w:pPr>
      <w:ind w:left="-288"/>
    </w:pPr>
    <w:r>
      <w:rPr>
        <w:noProof/>
      </w:rPr>
      <w:drawing>
        <wp:inline distT="0" distB="0" distL="114300" distR="114300" wp14:anchorId="02AE5F60" wp14:editId="768D95C0">
          <wp:extent cx="2587752" cy="804672"/>
          <wp:effectExtent l="0" t="0" r="0" b="0"/>
          <wp:docPr id="4" name="image1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56B"/>
    <w:multiLevelType w:val="multilevel"/>
    <w:tmpl w:val="4FA25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eastAsia="Arial" w:hAnsi="Arial" w:cs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7E817AA7"/>
    <w:multiLevelType w:val="multilevel"/>
    <w:tmpl w:val="377AB0E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Parte %2:"/>
      <w:lvlJc w:val="left"/>
      <w:pPr>
        <w:ind w:left="0" w:firstLine="0"/>
      </w:pPr>
    </w:lvl>
    <w:lvl w:ilvl="2">
      <w:start w:val="1"/>
      <w:numFmt w:val="decimal"/>
      <w:lvlText w:val="Etapa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99921179">
    <w:abstractNumId w:val="1"/>
  </w:num>
  <w:num w:numId="2" w16cid:durableId="199382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A0"/>
    <w:rsid w:val="00072F8B"/>
    <w:rsid w:val="00360836"/>
    <w:rsid w:val="0062252F"/>
    <w:rsid w:val="00705D1C"/>
    <w:rsid w:val="007C695A"/>
    <w:rsid w:val="00A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A2DC"/>
  <w15:docId w15:val="{3A873EBC-89E6-48C3-9A7E-D25B9944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120" w:line="240" w:lineRule="auto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120" w:line="240" w:lineRule="auto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 w:line="240" w:lineRule="auto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120" w:line="240" w:lineRule="auto"/>
      <w:ind w:left="720"/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line="240" w:lineRule="auto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line="240" w:lineRule="auto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  <w:tblStylePr w:type="firstRow">
      <w:pPr>
        <w:jc w:val="center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DBE5F1"/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  <w:tblStylePr w:type="firstRow">
      <w:pPr>
        <w:jc w:val="center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DBE5F1"/>
        <w:vAlign w:val="bottom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vAlign w:val="bottom"/>
    </w:tcPr>
    <w:tblStylePr w:type="firstRow">
      <w:pPr>
        <w:jc w:val="center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Santos</cp:lastModifiedBy>
  <cp:revision>3</cp:revision>
  <dcterms:created xsi:type="dcterms:W3CDTF">2022-04-09T19:47:00Z</dcterms:created>
  <dcterms:modified xsi:type="dcterms:W3CDTF">2022-04-09T20:04:00Z</dcterms:modified>
</cp:coreProperties>
</file>