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4563">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E4563"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67B35" w:rsidRDefault="00567B35" w:rsidP="005703EB">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567B35" w:rsidRDefault="00567B35" w:rsidP="005703EB">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w:t>
      </w:r>
      <w:r w:rsidR="00352A1F">
        <w:t>oadimpact</w:t>
      </w:r>
      <w:proofErr w:type="spellEnd"/>
      <w:r w:rsidR="00352A1F">
        <w:t xml:space="preserve">, </w:t>
      </w:r>
      <w:proofErr w:type="spellStart"/>
      <w:r w:rsidR="00352A1F">
        <w:t>Wapt</w:t>
      </w:r>
      <w:proofErr w:type="spellEnd"/>
      <w:r w:rsidR="00352A1F">
        <w:t xml:space="preserve">, </w:t>
      </w:r>
      <w:proofErr w:type="spellStart"/>
      <w:r w:rsidR="00352A1F">
        <w:t>Qtest</w:t>
      </w:r>
      <w:proofErr w:type="spellEnd"/>
      <w:r w:rsidR="00352A1F">
        <w:t>,</w:t>
      </w:r>
      <w:r w:rsidR="00CC637B">
        <w:t xml:space="preserve"> </w:t>
      </w:r>
      <w:proofErr w:type="spellStart"/>
      <w:r w:rsidR="00CC637B">
        <w:t>Telerik</w:t>
      </w:r>
      <w:proofErr w:type="spellEnd"/>
      <w:r w:rsidR="00CC637B">
        <w:t xml:space="preserve"> y JMETER</w:t>
      </w:r>
      <w:r w:rsidR="00352A1F">
        <w:t>. Debido a su uso en otras asignaturas o a que han sido elegidas en años anteriores.</w:t>
      </w:r>
    </w:p>
    <w:p w:rsidR="00352A1F" w:rsidRDefault="00352A1F" w:rsidP="005703EB"/>
    <w:p w:rsidR="00352A1F" w:rsidRDefault="00352A1F" w:rsidP="005703EB"/>
    <w:p w:rsidR="00352A1F" w:rsidRDefault="00352A1F" w:rsidP="005703EB"/>
    <w:p w:rsidR="00567B35" w:rsidRDefault="00567B35" w:rsidP="005703EB">
      <w:r w:rsidRPr="00567B35">
        <w:lastRenderedPageBreak/>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D028C6" w:rsidRDefault="00D028C6" w:rsidP="005703EB">
      <w:proofErr w:type="spellStart"/>
      <w:r>
        <w:t>WEbLoad</w:t>
      </w:r>
      <w:proofErr w:type="spellEnd"/>
      <w:r>
        <w:t>: Es una herramienta que nos permite realizar pruebas de rendimiento, a través de un entorno gráfico en el cual se pueden desarrollar, grabar y editar script de pruebas.</w:t>
      </w:r>
    </w:p>
    <w:p w:rsidR="00C93E39" w:rsidRPr="00C93E39" w:rsidRDefault="00C93E39" w:rsidP="00C93E39">
      <w:pPr>
        <w:pStyle w:val="NormalWeb"/>
        <w:shd w:val="clear" w:color="auto" w:fill="FFFFFF"/>
        <w:spacing w:before="120" w:beforeAutospacing="0" w:after="120" w:afterAutospacing="0"/>
        <w:rPr>
          <w:rFonts w:ascii="Arial" w:eastAsiaTheme="minorHAnsi" w:hAnsi="Arial" w:cs="Arial"/>
          <w:sz w:val="22"/>
          <w:szCs w:val="22"/>
          <w:lang w:eastAsia="en-US"/>
        </w:rPr>
      </w:pPr>
      <w:r w:rsidRPr="00C93E39">
        <w:rPr>
          <w:rFonts w:ascii="Arial" w:eastAsiaTheme="minorHAnsi" w:hAnsi="Arial" w:cs="Arial"/>
          <w:sz w:val="22"/>
          <w:szCs w:val="22"/>
          <w:lang w:eastAsia="en-US"/>
        </w:rPr>
        <w:t xml:space="preserve">HPE </w:t>
      </w:r>
      <w:proofErr w:type="spellStart"/>
      <w:r w:rsidRPr="00C93E39">
        <w:rPr>
          <w:rFonts w:ascii="Arial" w:eastAsiaTheme="minorHAnsi" w:hAnsi="Arial" w:cs="Arial"/>
          <w:sz w:val="22"/>
          <w:szCs w:val="22"/>
          <w:lang w:eastAsia="en-US"/>
        </w:rPr>
        <w:t>LoadRunner</w:t>
      </w:r>
      <w:proofErr w:type="spellEnd"/>
      <w:r w:rsidR="00D028C6" w:rsidRPr="00C93E39">
        <w:rPr>
          <w:rFonts w:ascii="Arial" w:eastAsiaTheme="minorHAnsi" w:hAnsi="Arial" w:cs="Arial"/>
          <w:sz w:val="22"/>
          <w:szCs w:val="22"/>
          <w:lang w:eastAsia="en-US"/>
        </w:rPr>
        <w:t xml:space="preserve">: </w:t>
      </w:r>
      <w:r w:rsidRPr="00C93E39">
        <w:rPr>
          <w:rFonts w:ascii="Arial" w:eastAsiaTheme="minorHAnsi" w:hAnsi="Arial" w:cs="Arial"/>
          <w:sz w:val="22"/>
          <w:szCs w:val="22"/>
          <w:lang w:eastAsia="en-US"/>
        </w:rPr>
        <w:t xml:space="preserve">Es una herramienta de pruebas de software de Hewlett Packard. Permite simular miles de usuarios al mismo tiempo usando el software de la aplicación, realiza grabaciones y posteriormente analiza el rendimiento de los componentes fundamentales de la aplicación. Simula las actividades de los usuarios mediante la generación de mensajes entre los componentes de la aplicación o mediante la simulación de las interacciones con la interfaz de usuario como por ejemplo pulsaciones de teclas o movimientos del ratón. </w:t>
      </w:r>
      <w:r w:rsidRPr="00C93E39">
        <w:rPr>
          <w:rFonts w:ascii="Arial" w:eastAsiaTheme="minorHAnsi" w:hAnsi="Arial" w:cs="Arial"/>
          <w:sz w:val="22"/>
          <w:szCs w:val="22"/>
          <w:lang w:eastAsia="en-US"/>
        </w:rPr>
        <w:t xml:space="preserve">Los mensajes / interacciones que se generan se almacenan en </w:t>
      </w:r>
      <w:r w:rsidR="0056671B">
        <w:rPr>
          <w:rFonts w:ascii="Arial" w:eastAsiaTheme="minorHAnsi" w:hAnsi="Arial" w:cs="Arial"/>
          <w:sz w:val="22"/>
          <w:szCs w:val="22"/>
          <w:lang w:eastAsia="en-US"/>
        </w:rPr>
        <w:t xml:space="preserve">los scripts y además también </w:t>
      </w:r>
      <w:bookmarkStart w:id="5" w:name="_GoBack"/>
      <w:bookmarkEnd w:id="5"/>
      <w:r w:rsidRPr="00C93E39">
        <w:rPr>
          <w:rFonts w:ascii="Arial" w:eastAsiaTheme="minorHAnsi" w:hAnsi="Arial" w:cs="Arial"/>
          <w:sz w:val="22"/>
          <w:szCs w:val="22"/>
          <w:lang w:eastAsia="en-US"/>
        </w:rPr>
        <w:t>puede generar los scripts mediante el registro de ellos, tales como iniciar sesión</w:t>
      </w:r>
      <w:r w:rsidRPr="00C93E39">
        <w:rPr>
          <w:rFonts w:eastAsiaTheme="minorHAnsi"/>
          <w:sz w:val="22"/>
          <w:szCs w:val="22"/>
          <w:lang w:eastAsia="en-US"/>
        </w:rPr>
        <w:t> </w:t>
      </w:r>
      <w:hyperlink r:id="rId10" w:tooltip="HTTP" w:history="1">
        <w:r w:rsidRPr="00C93E39">
          <w:rPr>
            <w:rFonts w:ascii="Arial" w:eastAsiaTheme="minorHAnsi" w:hAnsi="Arial" w:cs="Arial"/>
            <w:sz w:val="22"/>
            <w:szCs w:val="22"/>
            <w:lang w:eastAsia="en-US"/>
          </w:rPr>
          <w:t>HTTP</w:t>
        </w:r>
      </w:hyperlink>
      <w:r w:rsidRPr="00C93E39">
        <w:rPr>
          <w:rFonts w:eastAsiaTheme="minorHAnsi"/>
          <w:sz w:val="22"/>
          <w:szCs w:val="22"/>
          <w:lang w:eastAsia="en-US"/>
        </w:rPr>
        <w:t> </w:t>
      </w:r>
      <w:r w:rsidRPr="00C93E39">
        <w:rPr>
          <w:rFonts w:ascii="Arial" w:eastAsiaTheme="minorHAnsi" w:hAnsi="Arial" w:cs="Arial"/>
          <w:sz w:val="22"/>
          <w:szCs w:val="22"/>
          <w:lang w:eastAsia="en-US"/>
        </w:rPr>
        <w:t>solicitudes entre un navegador web cliente y el servidor web de una aplicación.</w:t>
      </w:r>
      <w:r w:rsidRPr="00C93E39">
        <w:rPr>
          <w:rFonts w:ascii="Arial" w:eastAsiaTheme="minorHAnsi" w:hAnsi="Arial" w:cs="Arial"/>
          <w:sz w:val="22"/>
          <w:szCs w:val="22"/>
          <w:lang w:eastAsia="en-US"/>
        </w:rPr>
        <w:t xml:space="preserve"> </w:t>
      </w:r>
    </w:p>
    <w:p w:rsidR="00C93E39" w:rsidRDefault="00C93E39" w:rsidP="00C93E39">
      <w:pPr>
        <w:rPr>
          <w:rStyle w:val="apple-converted-space"/>
          <w:color w:val="222222"/>
          <w:sz w:val="21"/>
          <w:szCs w:val="21"/>
        </w:rPr>
      </w:pPr>
    </w:p>
    <w:p w:rsidR="00567B35" w:rsidRPr="006B0620" w:rsidRDefault="00567B35" w:rsidP="005703EB">
      <w:pPr>
        <w:rPr>
          <w:rFonts w:ascii="Helvetica" w:hAnsi="Helvetica"/>
          <w:color w:val="000000"/>
          <w:sz w:val="26"/>
          <w:szCs w:val="26"/>
          <w:shd w:val="clear" w:color="auto" w:fill="FFFFFF"/>
        </w:rPr>
      </w:pPr>
    </w:p>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w:t>
      </w:r>
      <w:proofErr w:type="gramStart"/>
      <w:r>
        <w:t>.n</w:t>
      </w:r>
      <w:proofErr w:type="gramEnd"/>
      <w:r>
        <w:t xml:space="preserve">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DE7A05" w:rsidP="00C237AF">
      <w:pPr>
        <w:pStyle w:val="Ttulo3"/>
      </w:pPr>
      <w:bookmarkStart w:id="14" w:name="_Toc444537699"/>
      <w:r>
        <w:t>3.2</w:t>
      </w:r>
      <w:proofErr w:type="gramStart"/>
      <w:r>
        <w:t>.n</w:t>
      </w:r>
      <w:proofErr w:type="gramEnd"/>
      <w:r w:rsidR="00C237AF">
        <w:t xml:space="preserve">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lastRenderedPageBreak/>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563" w:rsidRDefault="00FE4563" w:rsidP="005703EB">
      <w:pPr>
        <w:spacing w:after="0" w:line="240" w:lineRule="auto"/>
      </w:pPr>
      <w:r>
        <w:separator/>
      </w:r>
    </w:p>
  </w:endnote>
  <w:endnote w:type="continuationSeparator" w:id="0">
    <w:p w:rsidR="00FE4563" w:rsidRDefault="00FE456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352A1F" w:rsidRDefault="00352A1F">
        <w:pPr>
          <w:pStyle w:val="Piedepgina"/>
          <w:jc w:val="center"/>
        </w:pPr>
        <w:r>
          <w:fldChar w:fldCharType="begin"/>
        </w:r>
        <w:r>
          <w:instrText>PAGE   \* MERGEFORMAT</w:instrText>
        </w:r>
        <w:r>
          <w:fldChar w:fldCharType="separate"/>
        </w:r>
        <w:r w:rsidR="0056671B">
          <w:rPr>
            <w:noProof/>
          </w:rPr>
          <w:t>4</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563" w:rsidRDefault="00FE4563" w:rsidP="005703EB">
      <w:pPr>
        <w:spacing w:after="0" w:line="240" w:lineRule="auto"/>
      </w:pPr>
      <w:r>
        <w:separator/>
      </w:r>
    </w:p>
  </w:footnote>
  <w:footnote w:type="continuationSeparator" w:id="0">
    <w:p w:rsidR="00FE4563" w:rsidRDefault="00FE456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152B"/>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671B"/>
    <w:rsid w:val="00567B35"/>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2AC2"/>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A6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3E39"/>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4563"/>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 w:id="214214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n.wikipedia.org/wiki/HTTP"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2572-FF77-4944-87D1-B9167590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2017-03-20T09:49:00Z</dcterms:created>
  <dcterms:modified xsi:type="dcterms:W3CDTF">2017-03-20T09:49:00Z</dcterms:modified>
</cp:coreProperties>
</file>