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1CF" w:rsidRPr="002C5CB5" w:rsidRDefault="006C2999">
      <w:r w:rsidRPr="002C5CB5">
        <w:t>RAYLUAN, VANILDO, PEDRO H, PEDRO O, OTÁVIO</w:t>
      </w:r>
    </w:p>
    <w:p w:rsidR="006C2999" w:rsidRPr="002C5CB5" w:rsidRDefault="006C2999" w:rsidP="006C2999">
      <w:pPr>
        <w:jc w:val="center"/>
        <w:rPr>
          <w:sz w:val="18"/>
        </w:rPr>
      </w:pPr>
    </w:p>
    <w:p w:rsidR="006C2999" w:rsidRPr="002C5CB5" w:rsidRDefault="006C2999" w:rsidP="006C2999">
      <w:pPr>
        <w:jc w:val="center"/>
        <w:rPr>
          <w:rFonts w:ascii="Times New Roman" w:hAnsi="Times New Roman" w:cs="Times New Roman"/>
          <w:b/>
          <w:sz w:val="24"/>
        </w:rPr>
      </w:pPr>
      <w:r w:rsidRPr="002C5CB5">
        <w:rPr>
          <w:rFonts w:ascii="Times New Roman" w:hAnsi="Times New Roman" w:cs="Times New Roman"/>
          <w:b/>
          <w:sz w:val="24"/>
        </w:rPr>
        <w:t>JOGOS POPULARES</w:t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2986"/>
        <w:gridCol w:w="6365"/>
      </w:tblGrid>
      <w:tr w:rsidR="006C2999" w:rsidRPr="002C5CB5" w:rsidTr="00E3430D">
        <w:trPr>
          <w:trHeight w:val="795"/>
        </w:trPr>
        <w:tc>
          <w:tcPr>
            <w:tcW w:w="3044" w:type="dxa"/>
          </w:tcPr>
          <w:p w:rsidR="006C2999" w:rsidRPr="002C5CB5" w:rsidRDefault="006C2999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  <w:r w:rsidRPr="002C5CB5">
              <w:rPr>
                <w:rFonts w:ascii="Times New Roman" w:hAnsi="Times New Roman" w:cs="Times New Roman"/>
                <w:b/>
                <w:color w:val="4472C4" w:themeColor="accent5"/>
              </w:rPr>
              <w:t>NOME</w:t>
            </w:r>
          </w:p>
        </w:tc>
        <w:tc>
          <w:tcPr>
            <w:tcW w:w="6307" w:type="dxa"/>
          </w:tcPr>
          <w:p w:rsidR="006C2999" w:rsidRPr="002C5CB5" w:rsidRDefault="006C2999" w:rsidP="006C2999">
            <w:pPr>
              <w:jc w:val="center"/>
              <w:rPr>
                <w:rFonts w:ascii="Arial" w:hAnsi="Arial" w:cs="Arial"/>
                <w:sz w:val="24"/>
              </w:rPr>
            </w:pPr>
            <w:r w:rsidRPr="002C5CB5">
              <w:rPr>
                <w:rFonts w:ascii="Arial" w:hAnsi="Arial" w:cs="Arial"/>
                <w:sz w:val="24"/>
              </w:rPr>
              <w:t>BOLINHA DE GUDE</w:t>
            </w:r>
          </w:p>
        </w:tc>
      </w:tr>
      <w:tr w:rsidR="00655571" w:rsidRPr="002C5CB5" w:rsidTr="00E3430D">
        <w:trPr>
          <w:trHeight w:val="760"/>
        </w:trPr>
        <w:tc>
          <w:tcPr>
            <w:tcW w:w="3044" w:type="dxa"/>
          </w:tcPr>
          <w:p w:rsidR="006C2999" w:rsidRPr="002C5CB5" w:rsidRDefault="006C2999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  <w:bookmarkStart w:id="0" w:name="_GoBack"/>
          </w:p>
          <w:p w:rsidR="006C2999" w:rsidRPr="002C5CB5" w:rsidRDefault="006C2999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6C2999" w:rsidRPr="002C5CB5" w:rsidRDefault="006C2999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6C2999" w:rsidRPr="002C5CB5" w:rsidRDefault="006C2999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6C2999" w:rsidRPr="002C5CB5" w:rsidRDefault="006C2999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6C2999" w:rsidRPr="002C5CB5" w:rsidRDefault="006C2999" w:rsidP="006C2999">
            <w:pPr>
              <w:rPr>
                <w:rFonts w:ascii="Times New Roman" w:hAnsi="Times New Roman" w:cs="Times New Roman"/>
                <w:b/>
                <w:color w:val="4472C4" w:themeColor="accent5"/>
              </w:rPr>
            </w:pPr>
            <w:r w:rsidRPr="002C5CB5">
              <w:rPr>
                <w:rFonts w:ascii="Times New Roman" w:hAnsi="Times New Roman" w:cs="Times New Roman"/>
                <w:b/>
                <w:color w:val="4472C4" w:themeColor="accent5"/>
              </w:rPr>
              <w:t xml:space="preserve">  </w:t>
            </w:r>
          </w:p>
          <w:p w:rsidR="006C2999" w:rsidRPr="002C5CB5" w:rsidRDefault="006C2999" w:rsidP="006C2999">
            <w:pPr>
              <w:rPr>
                <w:rFonts w:ascii="Times New Roman" w:hAnsi="Times New Roman" w:cs="Times New Roman"/>
                <w:b/>
                <w:color w:val="4472C4" w:themeColor="accent5"/>
              </w:rPr>
            </w:pPr>
            <w:r w:rsidRPr="002C5CB5">
              <w:rPr>
                <w:rFonts w:ascii="Times New Roman" w:hAnsi="Times New Roman" w:cs="Times New Roman"/>
                <w:b/>
                <w:color w:val="4472C4" w:themeColor="accent5"/>
              </w:rPr>
              <w:t>LOCAL E DATA DE ORIGEM</w:t>
            </w:r>
          </w:p>
          <w:p w:rsidR="006C2999" w:rsidRPr="002C5CB5" w:rsidRDefault="006C2999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</w:tc>
        <w:tc>
          <w:tcPr>
            <w:tcW w:w="6307" w:type="dxa"/>
          </w:tcPr>
          <w:p w:rsidR="006C2999" w:rsidRPr="002C5CB5" w:rsidRDefault="006C2999" w:rsidP="006C2999">
            <w:pPr>
              <w:jc w:val="center"/>
              <w:rPr>
                <w:rFonts w:ascii="Arial" w:hAnsi="Arial" w:cs="Arial"/>
              </w:rPr>
            </w:pPr>
          </w:p>
          <w:p w:rsidR="006C2999" w:rsidRPr="002C5CB5" w:rsidRDefault="006C2999" w:rsidP="006C2999">
            <w:pPr>
              <w:jc w:val="center"/>
              <w:rPr>
                <w:rFonts w:ascii="Arial" w:hAnsi="Arial" w:cs="Arial"/>
              </w:rPr>
            </w:pPr>
            <w:r w:rsidRPr="002C5CB5">
              <w:rPr>
                <w:rFonts w:ascii="Arial" w:hAnsi="Arial" w:cs="Arial"/>
              </w:rPr>
              <w:t>R</w:t>
            </w:r>
            <w:r w:rsidRPr="002C5CB5">
              <w:rPr>
                <w:rFonts w:ascii="Arial" w:hAnsi="Arial" w:cs="Arial"/>
              </w:rPr>
              <w:t>elatos e registros históricos, arqueológicos e culturais sugerem que o hábito é muito antigo. As primeiras notícias são do ano 3.000 a.C.: As bolinhas foram encontradas e</w:t>
            </w:r>
            <w:r w:rsidRPr="002C5CB5">
              <w:rPr>
                <w:rFonts w:ascii="Arial" w:hAnsi="Arial" w:cs="Arial"/>
              </w:rPr>
              <w:t>m túmulos egípcios dessa época. O</w:t>
            </w:r>
            <w:r w:rsidRPr="002C5CB5">
              <w:rPr>
                <w:rFonts w:ascii="Arial" w:hAnsi="Arial" w:cs="Arial"/>
              </w:rPr>
              <w:t xml:space="preserve"> Museu Britânico tem em seu acervo bolinhas da Ilha de Creta (Grécia) datadas de 2.000 a.C., feitas de materiais diversos.</w:t>
            </w:r>
          </w:p>
          <w:p w:rsidR="006C2999" w:rsidRPr="002C5CB5" w:rsidRDefault="006C2999" w:rsidP="006C2999">
            <w:pPr>
              <w:jc w:val="center"/>
              <w:rPr>
                <w:rFonts w:ascii="Arial" w:hAnsi="Arial" w:cs="Arial"/>
              </w:rPr>
            </w:pPr>
          </w:p>
          <w:p w:rsidR="006C2999" w:rsidRPr="002C5CB5" w:rsidRDefault="006C2999" w:rsidP="006C2999">
            <w:pPr>
              <w:jc w:val="center"/>
              <w:rPr>
                <w:rFonts w:ascii="Arial" w:hAnsi="Arial" w:cs="Arial"/>
                <w:sz w:val="14"/>
              </w:rPr>
            </w:pPr>
            <w:hyperlink r:id="rId5" w:history="1">
              <w:r w:rsidRPr="002C5CB5">
                <w:rPr>
                  <w:rStyle w:val="Hyperlink"/>
                  <w:rFonts w:ascii="Arial" w:hAnsi="Arial" w:cs="Arial"/>
                  <w:sz w:val="14"/>
                </w:rPr>
                <w:t>https://www4.pucsp.br/educacao/brinquedot</w:t>
              </w:r>
              <w:r w:rsidRPr="002C5CB5">
                <w:rPr>
                  <w:rStyle w:val="Hyperlink"/>
                  <w:rFonts w:ascii="Arial" w:hAnsi="Arial" w:cs="Arial"/>
                  <w:sz w:val="14"/>
                </w:rPr>
                <w:t>e</w:t>
              </w:r>
              <w:r w:rsidRPr="002C5CB5">
                <w:rPr>
                  <w:rStyle w:val="Hyperlink"/>
                  <w:rFonts w:ascii="Arial" w:hAnsi="Arial" w:cs="Arial"/>
                  <w:sz w:val="14"/>
                </w:rPr>
                <w:t>ca/downloads/pesquisa-de-brinquedo-e-brincadeira.pdf</w:t>
              </w:r>
            </w:hyperlink>
            <w:r w:rsidRPr="002C5CB5">
              <w:rPr>
                <w:rFonts w:ascii="Arial" w:hAnsi="Arial" w:cs="Arial"/>
                <w:sz w:val="14"/>
              </w:rPr>
              <w:t xml:space="preserve"> </w:t>
            </w:r>
          </w:p>
          <w:p w:rsidR="006C2999" w:rsidRPr="002C5CB5" w:rsidRDefault="006C2999" w:rsidP="006C2999">
            <w:pPr>
              <w:jc w:val="center"/>
              <w:rPr>
                <w:rFonts w:ascii="Arial" w:hAnsi="Arial" w:cs="Arial"/>
                <w:b/>
              </w:rPr>
            </w:pPr>
          </w:p>
        </w:tc>
      </w:tr>
      <w:bookmarkEnd w:id="0"/>
      <w:tr w:rsidR="006C2999" w:rsidRPr="002C5CB5" w:rsidTr="00E3430D">
        <w:trPr>
          <w:trHeight w:val="795"/>
        </w:trPr>
        <w:tc>
          <w:tcPr>
            <w:tcW w:w="3044" w:type="dxa"/>
          </w:tcPr>
          <w:p w:rsidR="00E3430D" w:rsidRPr="002C5CB5" w:rsidRDefault="00E3430D" w:rsidP="00E3430D">
            <w:pPr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6C2999" w:rsidRPr="002C5CB5" w:rsidRDefault="00E3430D" w:rsidP="00E3430D">
            <w:pPr>
              <w:rPr>
                <w:rFonts w:ascii="Times New Roman" w:hAnsi="Times New Roman" w:cs="Times New Roman"/>
                <w:b/>
                <w:color w:val="4472C4" w:themeColor="accent5"/>
              </w:rPr>
            </w:pPr>
            <w:r w:rsidRPr="002C5CB5">
              <w:rPr>
                <w:rFonts w:ascii="Times New Roman" w:hAnsi="Times New Roman" w:cs="Times New Roman"/>
                <w:b/>
                <w:color w:val="4472C4" w:themeColor="accent5"/>
              </w:rPr>
              <w:t xml:space="preserve"> </w:t>
            </w:r>
            <w:r w:rsidR="006C2999" w:rsidRPr="002C5CB5">
              <w:rPr>
                <w:rFonts w:ascii="Times New Roman" w:hAnsi="Times New Roman" w:cs="Times New Roman"/>
                <w:b/>
                <w:color w:val="4472C4" w:themeColor="accent5"/>
              </w:rPr>
              <w:t xml:space="preserve">NÚMERO DE </w:t>
            </w:r>
            <w:r w:rsidRPr="002C5CB5">
              <w:rPr>
                <w:rFonts w:ascii="Times New Roman" w:hAnsi="Times New Roman" w:cs="Times New Roman"/>
                <w:b/>
                <w:color w:val="4472C4" w:themeColor="accent5"/>
              </w:rPr>
              <w:t xml:space="preserve">      </w:t>
            </w:r>
            <w:r w:rsidR="006C2999" w:rsidRPr="002C5CB5">
              <w:rPr>
                <w:rFonts w:ascii="Times New Roman" w:hAnsi="Times New Roman" w:cs="Times New Roman"/>
                <w:b/>
                <w:color w:val="4472C4" w:themeColor="accent5"/>
              </w:rPr>
              <w:t>JOGADORES</w:t>
            </w:r>
          </w:p>
        </w:tc>
        <w:tc>
          <w:tcPr>
            <w:tcW w:w="6307" w:type="dxa"/>
          </w:tcPr>
          <w:p w:rsidR="00E3430D" w:rsidRPr="002C5CB5" w:rsidRDefault="00E3430D" w:rsidP="006C2999">
            <w:pPr>
              <w:jc w:val="center"/>
              <w:rPr>
                <w:rFonts w:ascii="Arial" w:hAnsi="Arial" w:cs="Arial"/>
              </w:rPr>
            </w:pPr>
          </w:p>
          <w:p w:rsidR="006C2999" w:rsidRPr="002C5CB5" w:rsidRDefault="006C2999" w:rsidP="006C2999">
            <w:pPr>
              <w:jc w:val="center"/>
              <w:rPr>
                <w:rFonts w:ascii="Arial" w:hAnsi="Arial" w:cs="Arial"/>
              </w:rPr>
            </w:pPr>
            <w:r w:rsidRPr="002C5CB5">
              <w:rPr>
                <w:rFonts w:ascii="Arial" w:hAnsi="Arial" w:cs="Arial"/>
              </w:rPr>
              <w:t>Jogam até 4 pessoa</w:t>
            </w:r>
            <w:r w:rsidR="00E3430D" w:rsidRPr="002C5CB5">
              <w:rPr>
                <w:rFonts w:ascii="Arial" w:hAnsi="Arial" w:cs="Arial"/>
              </w:rPr>
              <w:t>s, no mínimo 2</w:t>
            </w:r>
          </w:p>
          <w:p w:rsidR="00E3430D" w:rsidRPr="002C5CB5" w:rsidRDefault="00E3430D" w:rsidP="006C2999">
            <w:pPr>
              <w:jc w:val="center"/>
              <w:rPr>
                <w:rFonts w:ascii="Arial" w:hAnsi="Arial" w:cs="Arial"/>
              </w:rPr>
            </w:pPr>
          </w:p>
          <w:p w:rsidR="00E3430D" w:rsidRPr="002C5CB5" w:rsidRDefault="00E3430D" w:rsidP="00E3430D">
            <w:pPr>
              <w:jc w:val="center"/>
              <w:rPr>
                <w:rFonts w:ascii="Arial" w:hAnsi="Arial" w:cs="Arial"/>
                <w:sz w:val="14"/>
              </w:rPr>
            </w:pPr>
            <w:hyperlink r:id="rId6" w:history="1">
              <w:r w:rsidRPr="002C5CB5">
                <w:rPr>
                  <w:rStyle w:val="Hyperlink"/>
                  <w:rFonts w:ascii="Arial" w:hAnsi="Arial" w:cs="Arial"/>
                  <w:sz w:val="14"/>
                </w:rPr>
                <w:t>https://www4.pucsp.br/educacao/brinquedoteca/downloads/pesquisa-de-brinquedo-</w:t>
              </w:r>
              <w:r w:rsidRPr="002C5CB5">
                <w:rPr>
                  <w:rStyle w:val="Hyperlink"/>
                  <w:rFonts w:ascii="Arial" w:hAnsi="Arial" w:cs="Arial"/>
                  <w:sz w:val="14"/>
                </w:rPr>
                <w:t>e</w:t>
              </w:r>
              <w:r w:rsidRPr="002C5CB5">
                <w:rPr>
                  <w:rStyle w:val="Hyperlink"/>
                  <w:rFonts w:ascii="Arial" w:hAnsi="Arial" w:cs="Arial"/>
                  <w:sz w:val="14"/>
                </w:rPr>
                <w:t>-brincadeira.pdf</w:t>
              </w:r>
            </w:hyperlink>
            <w:r w:rsidRPr="002C5CB5">
              <w:rPr>
                <w:rFonts w:ascii="Arial" w:hAnsi="Arial" w:cs="Arial"/>
                <w:sz w:val="14"/>
              </w:rPr>
              <w:t xml:space="preserve"> </w:t>
            </w:r>
          </w:p>
          <w:p w:rsidR="00E3430D" w:rsidRPr="002C5CB5" w:rsidRDefault="00E3430D" w:rsidP="00E3430D">
            <w:pPr>
              <w:rPr>
                <w:rFonts w:ascii="Arial" w:hAnsi="Arial" w:cs="Arial"/>
              </w:rPr>
            </w:pPr>
          </w:p>
        </w:tc>
      </w:tr>
      <w:tr w:rsidR="00655571" w:rsidRPr="002C5CB5" w:rsidTr="00E3430D">
        <w:trPr>
          <w:trHeight w:val="760"/>
        </w:trPr>
        <w:tc>
          <w:tcPr>
            <w:tcW w:w="3044" w:type="dxa"/>
          </w:tcPr>
          <w:p w:rsidR="00E3430D" w:rsidRPr="002C5CB5" w:rsidRDefault="00E3430D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E3430D" w:rsidRPr="002C5CB5" w:rsidRDefault="00E3430D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E3430D" w:rsidRPr="002C5CB5" w:rsidRDefault="00E3430D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6C2999" w:rsidRPr="002C5CB5" w:rsidRDefault="006C2999" w:rsidP="00E3430D">
            <w:pPr>
              <w:rPr>
                <w:rFonts w:ascii="Times New Roman" w:hAnsi="Times New Roman" w:cs="Times New Roman"/>
                <w:b/>
                <w:color w:val="4472C4" w:themeColor="accent5"/>
              </w:rPr>
            </w:pPr>
            <w:r w:rsidRPr="002C5CB5">
              <w:rPr>
                <w:rFonts w:ascii="Times New Roman" w:hAnsi="Times New Roman" w:cs="Times New Roman"/>
                <w:b/>
                <w:color w:val="4472C4" w:themeColor="accent5"/>
              </w:rPr>
              <w:t>IDADE</w:t>
            </w:r>
          </w:p>
        </w:tc>
        <w:tc>
          <w:tcPr>
            <w:tcW w:w="6307" w:type="dxa"/>
          </w:tcPr>
          <w:p w:rsidR="00E3430D" w:rsidRPr="002C5CB5" w:rsidRDefault="00E3430D" w:rsidP="006C2999">
            <w:pPr>
              <w:jc w:val="center"/>
              <w:rPr>
                <w:rFonts w:ascii="Arial" w:hAnsi="Arial" w:cs="Arial"/>
              </w:rPr>
            </w:pPr>
          </w:p>
          <w:p w:rsidR="006C2999" w:rsidRPr="002C5CB5" w:rsidRDefault="00E3430D" w:rsidP="006C2999">
            <w:pPr>
              <w:jc w:val="center"/>
              <w:rPr>
                <w:rFonts w:ascii="Arial" w:hAnsi="Arial" w:cs="Arial"/>
              </w:rPr>
            </w:pPr>
            <w:r w:rsidRPr="002C5CB5">
              <w:rPr>
                <w:rFonts w:ascii="Arial" w:hAnsi="Arial" w:cs="Arial"/>
              </w:rPr>
              <w:t>Não possui idade máxima, mas é recomendado no mínimo 6 anos</w:t>
            </w:r>
          </w:p>
          <w:p w:rsidR="00E3430D" w:rsidRPr="002C5CB5" w:rsidRDefault="00E3430D" w:rsidP="00E3430D">
            <w:pPr>
              <w:rPr>
                <w:rFonts w:ascii="Arial" w:hAnsi="Arial" w:cs="Arial"/>
              </w:rPr>
            </w:pPr>
          </w:p>
          <w:p w:rsidR="00E3430D" w:rsidRPr="002C5CB5" w:rsidRDefault="00E3430D" w:rsidP="006C2999">
            <w:pPr>
              <w:jc w:val="center"/>
              <w:rPr>
                <w:rFonts w:ascii="Arial" w:hAnsi="Arial" w:cs="Arial"/>
                <w:sz w:val="14"/>
              </w:rPr>
            </w:pPr>
            <w:hyperlink r:id="rId7" w:history="1">
              <w:r w:rsidRPr="002C5CB5">
                <w:rPr>
                  <w:rStyle w:val="Hyperlink"/>
                  <w:rFonts w:ascii="Arial" w:hAnsi="Arial" w:cs="Arial"/>
                  <w:sz w:val="14"/>
                </w:rPr>
                <w:t>http://www.inmetro.gov.br/imprensa/releases/Inmetro-indica-brinquedos-mais-adequados-po</w:t>
              </w:r>
              <w:r w:rsidRPr="002C5CB5">
                <w:rPr>
                  <w:rStyle w:val="Hyperlink"/>
                  <w:rFonts w:ascii="Arial" w:hAnsi="Arial" w:cs="Arial"/>
                  <w:sz w:val="14"/>
                </w:rPr>
                <w:t>r</w:t>
              </w:r>
              <w:r w:rsidRPr="002C5CB5">
                <w:rPr>
                  <w:rStyle w:val="Hyperlink"/>
                  <w:rFonts w:ascii="Arial" w:hAnsi="Arial" w:cs="Arial"/>
                  <w:sz w:val="14"/>
                </w:rPr>
                <w:t>-faixa-etaria.pdf</w:t>
              </w:r>
            </w:hyperlink>
            <w:r w:rsidRPr="002C5CB5">
              <w:rPr>
                <w:rFonts w:ascii="Arial" w:hAnsi="Arial" w:cs="Arial"/>
                <w:sz w:val="14"/>
              </w:rPr>
              <w:t xml:space="preserve"> </w:t>
            </w:r>
          </w:p>
          <w:p w:rsidR="00E3430D" w:rsidRPr="002C5CB5" w:rsidRDefault="00E3430D" w:rsidP="006C2999">
            <w:pPr>
              <w:jc w:val="center"/>
              <w:rPr>
                <w:rFonts w:ascii="Arial" w:hAnsi="Arial" w:cs="Arial"/>
              </w:rPr>
            </w:pPr>
          </w:p>
        </w:tc>
      </w:tr>
      <w:tr w:rsidR="006C2999" w:rsidRPr="002C5CB5" w:rsidTr="00E3430D">
        <w:trPr>
          <w:trHeight w:val="795"/>
        </w:trPr>
        <w:tc>
          <w:tcPr>
            <w:tcW w:w="3044" w:type="dxa"/>
          </w:tcPr>
          <w:p w:rsidR="00E3430D" w:rsidRPr="002C5CB5" w:rsidRDefault="00E3430D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E3430D" w:rsidRPr="002C5CB5" w:rsidRDefault="00E3430D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E3430D" w:rsidRPr="002C5CB5" w:rsidRDefault="00E3430D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6C2999" w:rsidRPr="002C5CB5" w:rsidRDefault="006C2999" w:rsidP="00E3430D">
            <w:pPr>
              <w:rPr>
                <w:rFonts w:ascii="Times New Roman" w:hAnsi="Times New Roman" w:cs="Times New Roman"/>
                <w:b/>
                <w:color w:val="4472C4" w:themeColor="accent5"/>
              </w:rPr>
            </w:pPr>
            <w:r w:rsidRPr="002C5CB5">
              <w:rPr>
                <w:rFonts w:ascii="Times New Roman" w:hAnsi="Times New Roman" w:cs="Times New Roman"/>
                <w:b/>
                <w:color w:val="4472C4" w:themeColor="accent5"/>
              </w:rPr>
              <w:t>OBJETIVO</w:t>
            </w:r>
          </w:p>
        </w:tc>
        <w:tc>
          <w:tcPr>
            <w:tcW w:w="6307" w:type="dxa"/>
          </w:tcPr>
          <w:p w:rsidR="00E3430D" w:rsidRPr="002C5CB5" w:rsidRDefault="00E3430D" w:rsidP="006C2999">
            <w:pPr>
              <w:jc w:val="center"/>
              <w:rPr>
                <w:rFonts w:ascii="Arial" w:hAnsi="Arial" w:cs="Arial"/>
                <w:color w:val="333333"/>
                <w:szCs w:val="18"/>
                <w:shd w:val="clear" w:color="auto" w:fill="FFFFFF"/>
              </w:rPr>
            </w:pPr>
          </w:p>
          <w:p w:rsidR="006C2999" w:rsidRPr="002C5CB5" w:rsidRDefault="00E3430D" w:rsidP="006C2999">
            <w:pPr>
              <w:jc w:val="center"/>
              <w:rPr>
                <w:rFonts w:ascii="Arial" w:hAnsi="Arial" w:cs="Arial"/>
                <w:color w:val="333333"/>
                <w:szCs w:val="18"/>
                <w:shd w:val="clear" w:color="auto" w:fill="FFFFFF"/>
              </w:rPr>
            </w:pPr>
            <w:r w:rsidRPr="002C5CB5">
              <w:rPr>
                <w:rFonts w:ascii="Arial" w:hAnsi="Arial" w:cs="Arial"/>
                <w:color w:val="333333"/>
                <w:szCs w:val="18"/>
                <w:shd w:val="clear" w:color="auto" w:fill="FFFFFF"/>
              </w:rPr>
              <w:t>O</w:t>
            </w:r>
            <w:r w:rsidRPr="002C5CB5">
              <w:rPr>
                <w:rFonts w:ascii="Arial" w:hAnsi="Arial" w:cs="Arial"/>
                <w:color w:val="333333"/>
                <w:szCs w:val="18"/>
                <w:shd w:val="clear" w:color="auto" w:fill="FFFFFF"/>
              </w:rPr>
              <w:t>bjetivo de atingir o maior número de bolas dos outros participantes. Ganha o jogo quem conseguir ficar com mais bolas. </w:t>
            </w:r>
          </w:p>
          <w:p w:rsidR="00E3430D" w:rsidRPr="002C5CB5" w:rsidRDefault="00E3430D" w:rsidP="006C2999">
            <w:pPr>
              <w:jc w:val="center"/>
              <w:rPr>
                <w:rFonts w:ascii="Arial" w:hAnsi="Arial" w:cs="Arial"/>
                <w:color w:val="333333"/>
                <w:szCs w:val="18"/>
                <w:shd w:val="clear" w:color="auto" w:fill="FFFFFF"/>
              </w:rPr>
            </w:pPr>
          </w:p>
          <w:p w:rsidR="00E3430D" w:rsidRPr="002C5CB5" w:rsidRDefault="00E3430D" w:rsidP="006C2999">
            <w:pPr>
              <w:jc w:val="center"/>
              <w:rPr>
                <w:rFonts w:ascii="Arial" w:hAnsi="Arial" w:cs="Arial"/>
                <w:color w:val="333333"/>
                <w:szCs w:val="18"/>
                <w:shd w:val="clear" w:color="auto" w:fill="FFFFFF"/>
              </w:rPr>
            </w:pPr>
            <w:hyperlink r:id="rId8" w:history="1">
              <w:r w:rsidRPr="002C5CB5">
                <w:rPr>
                  <w:rStyle w:val="Hyperlink"/>
                  <w:rFonts w:ascii="Arial" w:hAnsi="Arial" w:cs="Arial"/>
                  <w:sz w:val="14"/>
                  <w:szCs w:val="18"/>
                  <w:shd w:val="clear" w:color="auto" w:fill="FFFFFF"/>
                </w:rPr>
                <w:t>http://ww</w:t>
              </w:r>
              <w:r w:rsidRPr="002C5CB5">
                <w:rPr>
                  <w:rStyle w:val="Hyperlink"/>
                  <w:rFonts w:ascii="Arial" w:hAnsi="Arial" w:cs="Arial"/>
                  <w:sz w:val="14"/>
                  <w:szCs w:val="18"/>
                  <w:shd w:val="clear" w:color="auto" w:fill="FFFFFF"/>
                </w:rPr>
                <w:t>w</w:t>
              </w:r>
              <w:r w:rsidRPr="002C5CB5">
                <w:rPr>
                  <w:rStyle w:val="Hyperlink"/>
                  <w:rFonts w:ascii="Arial" w:hAnsi="Arial" w:cs="Arial"/>
                  <w:sz w:val="14"/>
                  <w:szCs w:val="18"/>
                  <w:shd w:val="clear" w:color="auto" w:fill="FFFFFF"/>
                </w:rPr>
                <w:t>.educacaofisica.seed.pr.gov.br/</w:t>
              </w:r>
            </w:hyperlink>
            <w:r w:rsidRPr="002C5CB5">
              <w:rPr>
                <w:rFonts w:ascii="Arial" w:hAnsi="Arial" w:cs="Arial"/>
                <w:color w:val="333333"/>
                <w:sz w:val="14"/>
                <w:szCs w:val="18"/>
                <w:shd w:val="clear" w:color="auto" w:fill="FFFFFF"/>
              </w:rPr>
              <w:t xml:space="preserve"> </w:t>
            </w:r>
          </w:p>
          <w:p w:rsidR="00E3430D" w:rsidRPr="002C5CB5" w:rsidRDefault="00E3430D" w:rsidP="006C299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55571" w:rsidRPr="002C5CB5" w:rsidTr="00E3430D">
        <w:trPr>
          <w:trHeight w:val="760"/>
        </w:trPr>
        <w:tc>
          <w:tcPr>
            <w:tcW w:w="3044" w:type="dxa"/>
          </w:tcPr>
          <w:p w:rsidR="00E3430D" w:rsidRPr="002C5CB5" w:rsidRDefault="00E3430D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E3430D" w:rsidRPr="002C5CB5" w:rsidRDefault="00E3430D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E3430D" w:rsidRPr="002C5CB5" w:rsidRDefault="00E3430D" w:rsidP="00E3430D">
            <w:pPr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E3430D" w:rsidRPr="002C5CB5" w:rsidRDefault="00E3430D" w:rsidP="00E3430D">
            <w:pPr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E3430D" w:rsidRPr="002C5CB5" w:rsidRDefault="00E3430D" w:rsidP="00E3430D">
            <w:pPr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6C2999" w:rsidRPr="002C5CB5" w:rsidRDefault="006C2999" w:rsidP="00E3430D">
            <w:pPr>
              <w:rPr>
                <w:rFonts w:ascii="Times New Roman" w:hAnsi="Times New Roman" w:cs="Times New Roman"/>
                <w:b/>
                <w:color w:val="4472C4" w:themeColor="accent5"/>
              </w:rPr>
            </w:pPr>
            <w:r w:rsidRPr="002C5CB5">
              <w:rPr>
                <w:rFonts w:ascii="Times New Roman" w:hAnsi="Times New Roman" w:cs="Times New Roman"/>
                <w:b/>
                <w:color w:val="4472C4" w:themeColor="accent5"/>
              </w:rPr>
              <w:t>COMO É JOGADO</w:t>
            </w:r>
          </w:p>
        </w:tc>
        <w:tc>
          <w:tcPr>
            <w:tcW w:w="6307" w:type="dxa"/>
          </w:tcPr>
          <w:p w:rsidR="00E3430D" w:rsidRPr="002C5CB5" w:rsidRDefault="00E3430D" w:rsidP="006C2999">
            <w:pPr>
              <w:jc w:val="center"/>
            </w:pPr>
          </w:p>
          <w:p w:rsidR="006C2999" w:rsidRPr="002C5CB5" w:rsidRDefault="00E3430D" w:rsidP="006C2999">
            <w:pPr>
              <w:jc w:val="center"/>
            </w:pPr>
            <w:r w:rsidRPr="002C5CB5">
              <w:t>O jogo começa com o primeiro participante jogando a bola para tentar acertar alguma das bolinhas posicionadas no triângulo. Se conseguir, fica com a bola atingida e continua jogando, até errar quando dará a vez ao segundo e assim por diante. Se a bola parar dentro do triângulo o jogador fica “preso” e só poderá participar da próxima rodada. Os participantes vão se revezando e tentando “matar” as bolinhas dos adversários, utilizando os dedos polegar e indicador para empurrar a bola de gude na areia, com o objetivo de atingir o maior número de bolas dos outros participantes. Ganha o jogo quem conseguir ficar com mais bolas</w:t>
            </w:r>
          </w:p>
          <w:p w:rsidR="00E3430D" w:rsidRPr="002C5CB5" w:rsidRDefault="00E3430D" w:rsidP="006C299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3430D" w:rsidRPr="002C5CB5" w:rsidRDefault="00E3430D" w:rsidP="006C2999">
            <w:pPr>
              <w:jc w:val="center"/>
              <w:rPr>
                <w:rFonts w:ascii="Times New Roman" w:hAnsi="Times New Roman" w:cs="Times New Roman"/>
                <w:sz w:val="14"/>
              </w:rPr>
            </w:pPr>
            <w:hyperlink r:id="rId9" w:history="1">
              <w:r w:rsidRPr="002C5CB5">
                <w:rPr>
                  <w:rStyle w:val="Hyperlink"/>
                  <w:rFonts w:ascii="Times New Roman" w:hAnsi="Times New Roman" w:cs="Times New Roman"/>
                  <w:sz w:val="14"/>
                </w:rPr>
                <w:t>https://www4.pucsp.br/educacao/brinquedoteca/downloads/pesquisa-de-brinquedo-e-bri</w:t>
              </w:r>
              <w:r w:rsidRPr="002C5CB5">
                <w:rPr>
                  <w:rStyle w:val="Hyperlink"/>
                  <w:rFonts w:ascii="Times New Roman" w:hAnsi="Times New Roman" w:cs="Times New Roman"/>
                  <w:sz w:val="14"/>
                </w:rPr>
                <w:t>n</w:t>
              </w:r>
              <w:r w:rsidRPr="002C5CB5">
                <w:rPr>
                  <w:rStyle w:val="Hyperlink"/>
                  <w:rFonts w:ascii="Times New Roman" w:hAnsi="Times New Roman" w:cs="Times New Roman"/>
                  <w:sz w:val="14"/>
                </w:rPr>
                <w:t>cadeira.pdf</w:t>
              </w:r>
            </w:hyperlink>
            <w:r w:rsidRPr="002C5CB5">
              <w:rPr>
                <w:rFonts w:ascii="Times New Roman" w:hAnsi="Times New Roman" w:cs="Times New Roman"/>
                <w:sz w:val="14"/>
              </w:rPr>
              <w:t xml:space="preserve"> </w:t>
            </w:r>
          </w:p>
          <w:p w:rsidR="00E3430D" w:rsidRPr="002C5CB5" w:rsidRDefault="00E3430D" w:rsidP="006C299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C2999" w:rsidRPr="002C5CB5" w:rsidTr="00E3430D">
        <w:trPr>
          <w:trHeight w:val="795"/>
        </w:trPr>
        <w:tc>
          <w:tcPr>
            <w:tcW w:w="3044" w:type="dxa"/>
          </w:tcPr>
          <w:p w:rsidR="00655571" w:rsidRPr="002C5CB5" w:rsidRDefault="00655571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655571" w:rsidRPr="002C5CB5" w:rsidRDefault="00655571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655571" w:rsidRPr="002C5CB5" w:rsidRDefault="00655571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655571" w:rsidRPr="002C5CB5" w:rsidRDefault="00655571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655571" w:rsidRPr="002C5CB5" w:rsidRDefault="00655571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655571" w:rsidRPr="002C5CB5" w:rsidRDefault="00655571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655571" w:rsidRPr="002C5CB5" w:rsidRDefault="00655571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655571" w:rsidRPr="002C5CB5" w:rsidRDefault="00655571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655571" w:rsidRPr="002C5CB5" w:rsidRDefault="00655571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6C2999" w:rsidRPr="002C5CB5" w:rsidRDefault="006C2999" w:rsidP="00655571">
            <w:pPr>
              <w:rPr>
                <w:rFonts w:ascii="Times New Roman" w:hAnsi="Times New Roman" w:cs="Times New Roman"/>
                <w:b/>
                <w:color w:val="4472C4" w:themeColor="accent5"/>
              </w:rPr>
            </w:pPr>
            <w:r w:rsidRPr="002C5CB5">
              <w:rPr>
                <w:rFonts w:ascii="Times New Roman" w:hAnsi="Times New Roman" w:cs="Times New Roman"/>
                <w:b/>
                <w:color w:val="4472C4" w:themeColor="accent5"/>
              </w:rPr>
              <w:t>VARIAÇÃO</w:t>
            </w:r>
          </w:p>
        </w:tc>
        <w:tc>
          <w:tcPr>
            <w:tcW w:w="6307" w:type="dxa"/>
          </w:tcPr>
          <w:p w:rsidR="00655571" w:rsidRPr="002C5CB5" w:rsidRDefault="00655571" w:rsidP="00655571">
            <w:pPr>
              <w:shd w:val="clear" w:color="auto" w:fill="ECF1F2"/>
              <w:spacing w:before="100" w:beforeAutospacing="1" w:after="100" w:afterAutospacing="1"/>
              <w:rPr>
                <w:rFonts w:ascii="Arial" w:eastAsia="Times New Roman" w:hAnsi="Arial" w:cs="Arial"/>
                <w:color w:val="212529"/>
                <w:szCs w:val="24"/>
                <w:lang w:eastAsia="pt-BR"/>
              </w:rPr>
            </w:pPr>
          </w:p>
          <w:p w:rsidR="00E3430D" w:rsidRPr="00E3430D" w:rsidRDefault="00E3430D" w:rsidP="00655571">
            <w:pPr>
              <w:shd w:val="clear" w:color="auto" w:fill="ECF1F2"/>
              <w:spacing w:before="100" w:beforeAutospacing="1" w:after="100" w:afterAutospacing="1"/>
              <w:rPr>
                <w:rFonts w:ascii="Arial" w:eastAsia="Times New Roman" w:hAnsi="Arial" w:cs="Arial"/>
                <w:color w:val="212529"/>
                <w:szCs w:val="24"/>
                <w:lang w:eastAsia="pt-BR"/>
              </w:rPr>
            </w:pPr>
            <w:r w:rsidRPr="00E3430D">
              <w:rPr>
                <w:rFonts w:ascii="Arial" w:eastAsia="Times New Roman" w:hAnsi="Arial" w:cs="Arial"/>
                <w:color w:val="212529"/>
                <w:szCs w:val="24"/>
                <w:lang w:eastAsia="pt-BR"/>
              </w:rPr>
              <w:lastRenderedPageBreak/>
              <w:t>Marble - países de língua inglesa;</w:t>
            </w:r>
          </w:p>
          <w:p w:rsidR="00E3430D" w:rsidRPr="00E3430D" w:rsidRDefault="00E3430D" w:rsidP="00655571">
            <w:pPr>
              <w:shd w:val="clear" w:color="auto" w:fill="ECF1F2"/>
              <w:spacing w:before="100" w:beforeAutospacing="1" w:after="100" w:afterAutospacing="1"/>
              <w:rPr>
                <w:rFonts w:ascii="Arial" w:eastAsia="Times New Roman" w:hAnsi="Arial" w:cs="Arial"/>
                <w:color w:val="212529"/>
                <w:szCs w:val="24"/>
                <w:lang w:eastAsia="pt-BR"/>
              </w:rPr>
            </w:pPr>
            <w:r w:rsidRPr="00E3430D">
              <w:rPr>
                <w:rFonts w:ascii="Arial" w:eastAsia="Times New Roman" w:hAnsi="Arial" w:cs="Arial"/>
                <w:color w:val="212529"/>
                <w:szCs w:val="24"/>
                <w:lang w:eastAsia="pt-BR"/>
              </w:rPr>
              <w:t>Bille - França;</w:t>
            </w:r>
          </w:p>
          <w:p w:rsidR="00E3430D" w:rsidRPr="00E3430D" w:rsidRDefault="00E3430D" w:rsidP="00655571">
            <w:pPr>
              <w:shd w:val="clear" w:color="auto" w:fill="ECF1F2"/>
              <w:spacing w:before="100" w:beforeAutospacing="1" w:after="100" w:afterAutospacing="1"/>
              <w:rPr>
                <w:rFonts w:ascii="Arial" w:eastAsia="Times New Roman" w:hAnsi="Arial" w:cs="Arial"/>
                <w:color w:val="212529"/>
                <w:szCs w:val="24"/>
                <w:lang w:eastAsia="pt-BR"/>
              </w:rPr>
            </w:pPr>
            <w:r w:rsidRPr="00E3430D">
              <w:rPr>
                <w:rFonts w:ascii="Arial" w:eastAsia="Times New Roman" w:hAnsi="Arial" w:cs="Arial"/>
                <w:color w:val="212529"/>
                <w:szCs w:val="24"/>
                <w:lang w:eastAsia="pt-BR"/>
              </w:rPr>
              <w:t>Baleba - norte do Rio de Janeiro;</w:t>
            </w:r>
          </w:p>
          <w:p w:rsidR="00E3430D" w:rsidRPr="00E3430D" w:rsidRDefault="00E3430D" w:rsidP="00655571">
            <w:pPr>
              <w:shd w:val="clear" w:color="auto" w:fill="ECF1F2"/>
              <w:spacing w:before="100" w:beforeAutospacing="1" w:after="100" w:afterAutospacing="1"/>
              <w:rPr>
                <w:rFonts w:ascii="Arial" w:eastAsia="Times New Roman" w:hAnsi="Arial" w:cs="Arial"/>
                <w:color w:val="212529"/>
                <w:szCs w:val="24"/>
                <w:lang w:eastAsia="pt-BR"/>
              </w:rPr>
            </w:pPr>
            <w:r w:rsidRPr="00E3430D">
              <w:rPr>
                <w:rFonts w:ascii="Arial" w:eastAsia="Times New Roman" w:hAnsi="Arial" w:cs="Arial"/>
                <w:color w:val="212529"/>
                <w:szCs w:val="24"/>
                <w:lang w:eastAsia="pt-BR"/>
              </w:rPr>
              <w:t>Bola de búrica - Paraná;</w:t>
            </w:r>
          </w:p>
          <w:p w:rsidR="00E3430D" w:rsidRPr="00E3430D" w:rsidRDefault="00E3430D" w:rsidP="00655571">
            <w:pPr>
              <w:shd w:val="clear" w:color="auto" w:fill="ECF1F2"/>
              <w:spacing w:before="100" w:beforeAutospacing="1" w:after="100" w:afterAutospacing="1"/>
              <w:rPr>
                <w:rFonts w:ascii="Arial" w:eastAsia="Times New Roman" w:hAnsi="Arial" w:cs="Arial"/>
                <w:color w:val="212529"/>
                <w:szCs w:val="24"/>
                <w:lang w:eastAsia="pt-BR"/>
              </w:rPr>
            </w:pPr>
            <w:r w:rsidRPr="00E3430D">
              <w:rPr>
                <w:rFonts w:ascii="Arial" w:eastAsia="Times New Roman" w:hAnsi="Arial" w:cs="Arial"/>
                <w:color w:val="212529"/>
                <w:szCs w:val="24"/>
                <w:lang w:eastAsia="pt-BR"/>
              </w:rPr>
              <w:t>Búrica - região de Santa Catarina fronteiriça com o Paraná;</w:t>
            </w:r>
          </w:p>
          <w:p w:rsidR="00E3430D" w:rsidRPr="00E3430D" w:rsidRDefault="00E3430D" w:rsidP="00655571">
            <w:pPr>
              <w:shd w:val="clear" w:color="auto" w:fill="ECF1F2"/>
              <w:spacing w:before="100" w:beforeAutospacing="1" w:after="100" w:afterAutospacing="1"/>
              <w:rPr>
                <w:rFonts w:ascii="Arial" w:eastAsia="Times New Roman" w:hAnsi="Arial" w:cs="Arial"/>
                <w:color w:val="212529"/>
                <w:szCs w:val="24"/>
                <w:lang w:eastAsia="pt-BR"/>
              </w:rPr>
            </w:pPr>
            <w:r w:rsidRPr="00E3430D">
              <w:rPr>
                <w:rFonts w:ascii="Arial" w:eastAsia="Times New Roman" w:hAnsi="Arial" w:cs="Arial"/>
                <w:color w:val="212529"/>
                <w:szCs w:val="24"/>
                <w:lang w:eastAsia="pt-BR"/>
              </w:rPr>
              <w:t>Bolinha de vidro - população luso-açoriana do litoral catarinense;</w:t>
            </w:r>
          </w:p>
          <w:p w:rsidR="00E3430D" w:rsidRPr="00E3430D" w:rsidRDefault="00E3430D" w:rsidP="00655571">
            <w:pPr>
              <w:shd w:val="clear" w:color="auto" w:fill="ECF1F2"/>
              <w:spacing w:before="100" w:beforeAutospacing="1" w:after="100" w:afterAutospacing="1"/>
              <w:rPr>
                <w:rFonts w:ascii="Arial" w:eastAsia="Times New Roman" w:hAnsi="Arial" w:cs="Arial"/>
                <w:color w:val="212529"/>
                <w:szCs w:val="24"/>
                <w:lang w:eastAsia="pt-BR"/>
              </w:rPr>
            </w:pPr>
            <w:r w:rsidRPr="00E3430D">
              <w:rPr>
                <w:rFonts w:ascii="Arial" w:eastAsia="Times New Roman" w:hAnsi="Arial" w:cs="Arial"/>
                <w:color w:val="212529"/>
                <w:szCs w:val="24"/>
                <w:lang w:eastAsia="pt-BR"/>
              </w:rPr>
              <w:t>Chimbre ou ximbra - Alagoas;</w:t>
            </w:r>
          </w:p>
          <w:p w:rsidR="00E3430D" w:rsidRPr="00E3430D" w:rsidRDefault="00E3430D" w:rsidP="00655571">
            <w:pPr>
              <w:shd w:val="clear" w:color="auto" w:fill="ECF1F2"/>
              <w:spacing w:before="100" w:beforeAutospacing="1" w:after="100" w:afterAutospacing="1"/>
              <w:rPr>
                <w:rFonts w:ascii="Arial" w:eastAsia="Times New Roman" w:hAnsi="Arial" w:cs="Arial"/>
                <w:color w:val="212529"/>
                <w:szCs w:val="24"/>
                <w:lang w:eastAsia="pt-BR"/>
              </w:rPr>
            </w:pPr>
            <w:r w:rsidRPr="00E3430D">
              <w:rPr>
                <w:rFonts w:ascii="Arial" w:eastAsia="Times New Roman" w:hAnsi="Arial" w:cs="Arial"/>
                <w:color w:val="212529"/>
                <w:szCs w:val="24"/>
                <w:lang w:eastAsia="pt-BR"/>
              </w:rPr>
              <w:t>Pereca - Pará Biroca - Minas Gerais (Bulinha em Belo Horizonte);</w:t>
            </w:r>
          </w:p>
          <w:p w:rsidR="00E3430D" w:rsidRPr="002C5CB5" w:rsidRDefault="00E3430D" w:rsidP="00655571">
            <w:pPr>
              <w:shd w:val="clear" w:color="auto" w:fill="ECF1F2"/>
              <w:spacing w:before="100" w:beforeAutospacing="1" w:after="100" w:afterAutospacing="1"/>
              <w:rPr>
                <w:rFonts w:ascii="Arial" w:eastAsia="Times New Roman" w:hAnsi="Arial" w:cs="Arial"/>
                <w:color w:val="212529"/>
                <w:szCs w:val="24"/>
                <w:lang w:eastAsia="pt-BR"/>
              </w:rPr>
            </w:pPr>
            <w:r w:rsidRPr="00E3430D">
              <w:rPr>
                <w:rFonts w:ascii="Arial" w:eastAsia="Times New Roman" w:hAnsi="Arial" w:cs="Arial"/>
                <w:color w:val="212529"/>
                <w:szCs w:val="24"/>
                <w:lang w:eastAsia="pt-BR"/>
              </w:rPr>
              <w:t>Bolita - Rio Grande do Sul.</w:t>
            </w:r>
          </w:p>
          <w:p w:rsidR="00655571" w:rsidRPr="00E3430D" w:rsidRDefault="00655571" w:rsidP="00655571">
            <w:pPr>
              <w:shd w:val="clear" w:color="auto" w:fill="ECF1F2"/>
              <w:spacing w:before="100" w:beforeAutospacing="1" w:after="100" w:afterAutospacing="1"/>
              <w:rPr>
                <w:rFonts w:ascii="Arial" w:eastAsia="Times New Roman" w:hAnsi="Arial" w:cs="Arial"/>
                <w:color w:val="212529"/>
                <w:sz w:val="14"/>
                <w:szCs w:val="24"/>
                <w:lang w:eastAsia="pt-BR"/>
              </w:rPr>
            </w:pPr>
            <w:hyperlink r:id="rId10" w:history="1">
              <w:r w:rsidRPr="002C5CB5">
                <w:rPr>
                  <w:rStyle w:val="Hyperlink"/>
                  <w:rFonts w:ascii="Arial" w:eastAsia="Times New Roman" w:hAnsi="Arial" w:cs="Arial"/>
                  <w:sz w:val="14"/>
                  <w:szCs w:val="24"/>
                  <w:lang w:eastAsia="pt-BR"/>
                </w:rPr>
                <w:t>https://educacaopublica.c</w:t>
              </w:r>
              <w:r w:rsidRPr="002C5CB5">
                <w:rPr>
                  <w:rStyle w:val="Hyperlink"/>
                  <w:rFonts w:ascii="Arial" w:eastAsia="Times New Roman" w:hAnsi="Arial" w:cs="Arial"/>
                  <w:sz w:val="14"/>
                  <w:szCs w:val="24"/>
                  <w:lang w:eastAsia="pt-BR"/>
                </w:rPr>
                <w:t>e</w:t>
              </w:r>
              <w:r w:rsidRPr="002C5CB5">
                <w:rPr>
                  <w:rStyle w:val="Hyperlink"/>
                  <w:rFonts w:ascii="Arial" w:eastAsia="Times New Roman" w:hAnsi="Arial" w:cs="Arial"/>
                  <w:sz w:val="14"/>
                  <w:szCs w:val="24"/>
                  <w:lang w:eastAsia="pt-BR"/>
                </w:rPr>
                <w:t>cierj.edu.br/artigos/2/1/bolinhas-de-gude</w:t>
              </w:r>
            </w:hyperlink>
            <w:r w:rsidRPr="002C5CB5">
              <w:rPr>
                <w:rFonts w:ascii="Arial" w:eastAsia="Times New Roman" w:hAnsi="Arial" w:cs="Arial"/>
                <w:color w:val="212529"/>
                <w:sz w:val="14"/>
                <w:szCs w:val="24"/>
                <w:lang w:eastAsia="pt-BR"/>
              </w:rPr>
              <w:t xml:space="preserve"> </w:t>
            </w:r>
          </w:p>
          <w:p w:rsidR="006C2999" w:rsidRPr="002C5CB5" w:rsidRDefault="006C2999" w:rsidP="006C299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55571" w:rsidRPr="002C5CB5" w:rsidTr="00E3430D">
        <w:trPr>
          <w:trHeight w:val="760"/>
        </w:trPr>
        <w:tc>
          <w:tcPr>
            <w:tcW w:w="3044" w:type="dxa"/>
          </w:tcPr>
          <w:p w:rsidR="00655571" w:rsidRPr="002C5CB5" w:rsidRDefault="00655571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655571" w:rsidRPr="002C5CB5" w:rsidRDefault="00655571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6C2999" w:rsidRPr="002C5CB5" w:rsidRDefault="006C2999" w:rsidP="00655571">
            <w:pPr>
              <w:rPr>
                <w:rFonts w:ascii="Times New Roman" w:hAnsi="Times New Roman" w:cs="Times New Roman"/>
                <w:b/>
                <w:color w:val="4472C4" w:themeColor="accent5"/>
              </w:rPr>
            </w:pPr>
            <w:r w:rsidRPr="002C5CB5">
              <w:rPr>
                <w:rFonts w:ascii="Times New Roman" w:hAnsi="Times New Roman" w:cs="Times New Roman"/>
                <w:b/>
                <w:color w:val="4472C4" w:themeColor="accent5"/>
              </w:rPr>
              <w:t>CURIOSIDADE</w:t>
            </w:r>
          </w:p>
        </w:tc>
        <w:tc>
          <w:tcPr>
            <w:tcW w:w="6307" w:type="dxa"/>
          </w:tcPr>
          <w:p w:rsidR="006C2999" w:rsidRPr="002C5CB5" w:rsidRDefault="00655571" w:rsidP="002C5CB5">
            <w:pPr>
              <w:rPr>
                <w:rFonts w:ascii="Arial" w:hAnsi="Arial" w:cs="Arial"/>
                <w:szCs w:val="28"/>
              </w:rPr>
            </w:pPr>
            <w:r w:rsidRPr="002C5CB5">
              <w:rPr>
                <w:rFonts w:ascii="Arial" w:hAnsi="Arial" w:cs="Arial"/>
                <w:szCs w:val="28"/>
              </w:rPr>
              <w:t xml:space="preserve">- </w:t>
            </w:r>
            <w:r w:rsidR="002C5CB5" w:rsidRPr="002C5CB5">
              <w:rPr>
                <w:rFonts w:ascii="Arial" w:hAnsi="Arial" w:cs="Arial"/>
                <w:szCs w:val="28"/>
              </w:rPr>
              <w:t>Inicialmente</w:t>
            </w:r>
            <w:r w:rsidRPr="002C5CB5">
              <w:rPr>
                <w:rFonts w:ascii="Arial" w:hAnsi="Arial" w:cs="Arial"/>
                <w:szCs w:val="28"/>
              </w:rPr>
              <w:t xml:space="preserve"> as bolinhas não eram de vidros</w:t>
            </w:r>
          </w:p>
          <w:p w:rsidR="00655571" w:rsidRPr="002C5CB5" w:rsidRDefault="00655571" w:rsidP="006C2999">
            <w:pPr>
              <w:jc w:val="center"/>
              <w:rPr>
                <w:rFonts w:ascii="Arial" w:hAnsi="Arial" w:cs="Arial"/>
                <w:b/>
                <w:szCs w:val="28"/>
              </w:rPr>
            </w:pPr>
          </w:p>
          <w:p w:rsidR="00655571" w:rsidRPr="002C5CB5" w:rsidRDefault="002C5CB5" w:rsidP="002C5CB5">
            <w:pPr>
              <w:rPr>
                <w:rFonts w:ascii="Arial" w:hAnsi="Arial" w:cs="Arial"/>
                <w:color w:val="202124"/>
                <w:szCs w:val="28"/>
                <w:shd w:val="clear" w:color="auto" w:fill="FFFFFF"/>
              </w:rPr>
            </w:pPr>
            <w:r w:rsidRPr="002C5CB5">
              <w:rPr>
                <w:rFonts w:ascii="Arial" w:hAnsi="Arial" w:cs="Arial"/>
                <w:b/>
                <w:szCs w:val="28"/>
              </w:rPr>
              <w:t>-</w:t>
            </w:r>
            <w:r w:rsidR="00655571" w:rsidRPr="002C5CB5">
              <w:rPr>
                <w:rFonts w:ascii="Arial" w:hAnsi="Arial" w:cs="Arial"/>
                <w:color w:val="202124"/>
                <w:szCs w:val="28"/>
                <w:shd w:val="clear" w:color="auto" w:fill="FFFFFF"/>
              </w:rPr>
              <w:t>O nome “</w:t>
            </w:r>
            <w:r w:rsidR="00655571" w:rsidRPr="002C5CB5">
              <w:rPr>
                <w:rFonts w:ascii="Arial" w:hAnsi="Arial" w:cs="Arial"/>
                <w:color w:val="040C28"/>
                <w:szCs w:val="28"/>
              </w:rPr>
              <w:t>gude</w:t>
            </w:r>
            <w:r w:rsidR="00655571" w:rsidRPr="002C5CB5">
              <w:rPr>
                <w:rFonts w:ascii="Arial" w:hAnsi="Arial" w:cs="Arial"/>
                <w:color w:val="202124"/>
                <w:szCs w:val="28"/>
                <w:shd w:val="clear" w:color="auto" w:fill="FFFFFF"/>
              </w:rPr>
              <w:t>” vem de “gode”, que se referia a pequenas pedras arredondadas. </w:t>
            </w:r>
          </w:p>
          <w:p w:rsidR="00655571" w:rsidRPr="002C5CB5" w:rsidRDefault="00655571" w:rsidP="006C2999">
            <w:pPr>
              <w:jc w:val="center"/>
              <w:rPr>
                <w:rFonts w:ascii="Arial" w:hAnsi="Arial" w:cs="Arial"/>
                <w:color w:val="202124"/>
                <w:szCs w:val="28"/>
                <w:shd w:val="clear" w:color="auto" w:fill="FFFFFF"/>
              </w:rPr>
            </w:pPr>
          </w:p>
          <w:p w:rsidR="00655571" w:rsidRPr="002C5CB5" w:rsidRDefault="002C5CB5" w:rsidP="002C5CB5">
            <w:pPr>
              <w:rPr>
                <w:rFonts w:ascii="Arial" w:hAnsi="Arial" w:cs="Arial"/>
                <w:color w:val="202124"/>
                <w:szCs w:val="28"/>
                <w:shd w:val="clear" w:color="auto" w:fill="FFFFFF"/>
              </w:rPr>
            </w:pPr>
            <w:r w:rsidRPr="002C5CB5">
              <w:rPr>
                <w:rFonts w:ascii="Arial" w:hAnsi="Arial" w:cs="Arial"/>
                <w:color w:val="202124"/>
                <w:szCs w:val="28"/>
                <w:shd w:val="clear" w:color="auto" w:fill="FFFFFF"/>
              </w:rPr>
              <w:t>-</w:t>
            </w:r>
            <w:r w:rsidR="00655571" w:rsidRPr="002C5CB5">
              <w:rPr>
                <w:rFonts w:ascii="Arial" w:hAnsi="Arial" w:cs="Arial"/>
                <w:color w:val="202124"/>
                <w:szCs w:val="28"/>
                <w:shd w:val="clear" w:color="auto" w:fill="FFFFFF"/>
              </w:rPr>
              <w:t xml:space="preserve"> </w:t>
            </w:r>
            <w:r w:rsidRPr="002C5CB5">
              <w:rPr>
                <w:rFonts w:ascii="Arial" w:hAnsi="Arial" w:cs="Arial"/>
                <w:color w:val="202124"/>
                <w:szCs w:val="28"/>
                <w:shd w:val="clear" w:color="auto" w:fill="FFFFFF"/>
              </w:rPr>
              <w:t>As</w:t>
            </w:r>
            <w:r w:rsidR="00655571" w:rsidRPr="002C5CB5">
              <w:rPr>
                <w:rFonts w:ascii="Arial" w:hAnsi="Arial" w:cs="Arial"/>
                <w:color w:val="202124"/>
                <w:szCs w:val="28"/>
                <w:shd w:val="clear" w:color="auto" w:fill="FFFFFF"/>
              </w:rPr>
              <w:t xml:space="preserve"> eleições na África eram feitas com bolinhas de gude</w:t>
            </w:r>
          </w:p>
          <w:p w:rsidR="00655571" w:rsidRPr="002C5CB5" w:rsidRDefault="00655571" w:rsidP="006C2999">
            <w:pPr>
              <w:jc w:val="center"/>
              <w:rPr>
                <w:rFonts w:ascii="Arial" w:hAnsi="Arial" w:cs="Arial"/>
                <w:color w:val="202124"/>
                <w:sz w:val="24"/>
                <w:szCs w:val="30"/>
                <w:shd w:val="clear" w:color="auto" w:fill="FFFFFF"/>
              </w:rPr>
            </w:pPr>
          </w:p>
          <w:p w:rsidR="00655571" w:rsidRPr="002C5CB5" w:rsidRDefault="00655571" w:rsidP="00655571">
            <w:pPr>
              <w:jc w:val="center"/>
              <w:rPr>
                <w:rFonts w:ascii="Arial" w:hAnsi="Arial" w:cs="Arial"/>
                <w:sz w:val="14"/>
              </w:rPr>
            </w:pPr>
            <w:hyperlink r:id="rId11" w:history="1">
              <w:r w:rsidRPr="002C5CB5">
                <w:rPr>
                  <w:rStyle w:val="Hyperlink"/>
                  <w:rFonts w:ascii="Arial" w:hAnsi="Arial" w:cs="Arial"/>
                  <w:sz w:val="14"/>
                </w:rPr>
                <w:t>https://www4.pucsp.br/educacao/brinquedoteca/downloads/pesquisa-de-brinquedo-e-brincadeira.pdf</w:t>
              </w:r>
            </w:hyperlink>
            <w:r w:rsidRPr="002C5CB5">
              <w:rPr>
                <w:rFonts w:ascii="Arial" w:hAnsi="Arial" w:cs="Arial"/>
                <w:sz w:val="14"/>
              </w:rPr>
              <w:t xml:space="preserve"> </w:t>
            </w:r>
          </w:p>
          <w:p w:rsidR="00655571" w:rsidRPr="002C5CB5" w:rsidRDefault="00655571" w:rsidP="006C299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655571" w:rsidRPr="002C5CB5" w:rsidRDefault="00655571" w:rsidP="006C299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C2999" w:rsidRPr="002C5CB5" w:rsidTr="00E3430D">
        <w:trPr>
          <w:trHeight w:val="760"/>
        </w:trPr>
        <w:tc>
          <w:tcPr>
            <w:tcW w:w="3044" w:type="dxa"/>
          </w:tcPr>
          <w:p w:rsidR="002C5CB5" w:rsidRPr="002C5CB5" w:rsidRDefault="002C5CB5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2C5CB5" w:rsidRPr="002C5CB5" w:rsidRDefault="002C5CB5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2C5CB5" w:rsidRPr="002C5CB5" w:rsidRDefault="002C5CB5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2C5CB5" w:rsidRPr="002C5CB5" w:rsidRDefault="002C5CB5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2C5CB5" w:rsidRPr="002C5CB5" w:rsidRDefault="002C5CB5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2C5CB5" w:rsidRPr="002C5CB5" w:rsidRDefault="002C5CB5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2C5CB5" w:rsidRPr="002C5CB5" w:rsidRDefault="002C5CB5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6C2999" w:rsidRPr="002C5CB5" w:rsidRDefault="006C2999" w:rsidP="002C5CB5">
            <w:pPr>
              <w:rPr>
                <w:rFonts w:ascii="Times New Roman" w:hAnsi="Times New Roman" w:cs="Times New Roman"/>
                <w:b/>
                <w:color w:val="4472C4" w:themeColor="accent5"/>
              </w:rPr>
            </w:pPr>
            <w:r w:rsidRPr="002C5CB5">
              <w:rPr>
                <w:rFonts w:ascii="Times New Roman" w:hAnsi="Times New Roman" w:cs="Times New Roman"/>
                <w:b/>
                <w:color w:val="4472C4" w:themeColor="accent5"/>
              </w:rPr>
              <w:t>REFERÊNCIAS</w:t>
            </w:r>
          </w:p>
        </w:tc>
        <w:tc>
          <w:tcPr>
            <w:tcW w:w="6307" w:type="dxa"/>
          </w:tcPr>
          <w:p w:rsidR="002C5CB5" w:rsidRPr="002C5CB5" w:rsidRDefault="002C5CB5" w:rsidP="00655571">
            <w:pPr>
              <w:rPr>
                <w:rFonts w:ascii="Arial" w:hAnsi="Arial" w:cs="Arial"/>
                <w:sz w:val="20"/>
              </w:rPr>
            </w:pPr>
          </w:p>
          <w:p w:rsidR="00655571" w:rsidRPr="002C5CB5" w:rsidRDefault="00655571" w:rsidP="00655571">
            <w:pPr>
              <w:rPr>
                <w:rFonts w:ascii="Arial" w:hAnsi="Arial" w:cs="Arial"/>
                <w:sz w:val="20"/>
              </w:rPr>
            </w:pPr>
            <w:hyperlink r:id="rId12" w:history="1">
              <w:r w:rsidRPr="002C5CB5">
                <w:rPr>
                  <w:rStyle w:val="Hyperlink"/>
                  <w:rFonts w:ascii="Arial" w:hAnsi="Arial" w:cs="Arial"/>
                  <w:sz w:val="20"/>
                </w:rPr>
                <w:t>https://www4.pucsp.br/educacao/brinquedoteca/downloads/pesquisa-de-brinquedo-e-brincadeira.pdf</w:t>
              </w:r>
            </w:hyperlink>
            <w:r w:rsidRPr="002C5CB5">
              <w:rPr>
                <w:rFonts w:ascii="Arial" w:hAnsi="Arial" w:cs="Arial"/>
                <w:sz w:val="20"/>
              </w:rPr>
              <w:t xml:space="preserve"> </w:t>
            </w:r>
          </w:p>
          <w:p w:rsidR="00655571" w:rsidRPr="002C5CB5" w:rsidRDefault="00655571" w:rsidP="00655571">
            <w:pPr>
              <w:jc w:val="center"/>
              <w:rPr>
                <w:rFonts w:ascii="Arial" w:hAnsi="Arial" w:cs="Arial"/>
                <w:sz w:val="20"/>
              </w:rPr>
            </w:pPr>
          </w:p>
          <w:p w:rsidR="00655571" w:rsidRPr="002C5CB5" w:rsidRDefault="00655571" w:rsidP="00655571">
            <w:pPr>
              <w:shd w:val="clear" w:color="auto" w:fill="ECF1F2"/>
              <w:spacing w:before="100" w:beforeAutospacing="1" w:after="100" w:afterAutospacing="1"/>
              <w:rPr>
                <w:rFonts w:ascii="Arial" w:eastAsia="Times New Roman" w:hAnsi="Arial" w:cs="Arial"/>
                <w:color w:val="212529"/>
                <w:sz w:val="20"/>
                <w:szCs w:val="24"/>
                <w:lang w:eastAsia="pt-BR"/>
              </w:rPr>
            </w:pPr>
            <w:hyperlink r:id="rId13" w:history="1">
              <w:r w:rsidRPr="002C5CB5">
                <w:rPr>
                  <w:rStyle w:val="Hyperlink"/>
                  <w:rFonts w:ascii="Arial" w:eastAsia="Times New Roman" w:hAnsi="Arial" w:cs="Arial"/>
                  <w:sz w:val="20"/>
                  <w:szCs w:val="24"/>
                  <w:lang w:eastAsia="pt-BR"/>
                </w:rPr>
                <w:t>https://educacaopublica.cecierj.edu.br/artigos/2/1/bolinhas-de-gude</w:t>
              </w:r>
            </w:hyperlink>
            <w:r w:rsidRPr="002C5CB5">
              <w:rPr>
                <w:rFonts w:ascii="Arial" w:eastAsia="Times New Roman" w:hAnsi="Arial" w:cs="Arial"/>
                <w:color w:val="212529"/>
                <w:sz w:val="20"/>
                <w:szCs w:val="24"/>
                <w:lang w:eastAsia="pt-BR"/>
              </w:rPr>
              <w:t xml:space="preserve"> </w:t>
            </w:r>
          </w:p>
          <w:p w:rsidR="00655571" w:rsidRPr="002C5CB5" w:rsidRDefault="00655571" w:rsidP="00655571">
            <w:pPr>
              <w:shd w:val="clear" w:color="auto" w:fill="ECF1F2"/>
              <w:spacing w:before="100" w:beforeAutospacing="1" w:after="100" w:afterAutospacing="1"/>
              <w:rPr>
                <w:rFonts w:ascii="Arial" w:hAnsi="Arial" w:cs="Arial"/>
                <w:color w:val="333333"/>
                <w:sz w:val="20"/>
                <w:szCs w:val="18"/>
                <w:shd w:val="clear" w:color="auto" w:fill="FFFFFF"/>
              </w:rPr>
            </w:pPr>
            <w:hyperlink r:id="rId14" w:history="1">
              <w:r w:rsidRPr="002C5CB5">
                <w:rPr>
                  <w:rStyle w:val="Hyperlink"/>
                  <w:rFonts w:ascii="Arial" w:hAnsi="Arial" w:cs="Arial"/>
                  <w:sz w:val="20"/>
                  <w:szCs w:val="18"/>
                  <w:shd w:val="clear" w:color="auto" w:fill="FFFFFF"/>
                </w:rPr>
                <w:t>http://www.educacaofisica.seed.pr.gov.br/</w:t>
              </w:r>
            </w:hyperlink>
          </w:p>
          <w:p w:rsidR="00655571" w:rsidRPr="002C5CB5" w:rsidRDefault="00655571" w:rsidP="002C5CB5">
            <w:pPr>
              <w:rPr>
                <w:rFonts w:ascii="Arial" w:hAnsi="Arial" w:cs="Arial"/>
                <w:sz w:val="20"/>
              </w:rPr>
            </w:pPr>
            <w:hyperlink r:id="rId15" w:history="1">
              <w:r w:rsidRPr="002C5CB5">
                <w:rPr>
                  <w:rStyle w:val="Hyperlink"/>
                  <w:rFonts w:ascii="Arial" w:hAnsi="Arial" w:cs="Arial"/>
                  <w:sz w:val="20"/>
                </w:rPr>
                <w:t>http://www.inmetro.gov.br/imprensa/releases/Inmetro-indica-brinquedos-mais-adequados-por-faixa-etaria.pdf</w:t>
              </w:r>
            </w:hyperlink>
            <w:r w:rsidRPr="002C5CB5">
              <w:rPr>
                <w:rFonts w:ascii="Arial" w:hAnsi="Arial" w:cs="Arial"/>
                <w:sz w:val="20"/>
              </w:rPr>
              <w:t xml:space="preserve"> </w:t>
            </w:r>
          </w:p>
          <w:p w:rsidR="00655571" w:rsidRPr="002C5CB5" w:rsidRDefault="00655571" w:rsidP="00655571">
            <w:pPr>
              <w:shd w:val="clear" w:color="auto" w:fill="ECF1F2"/>
              <w:spacing w:before="100" w:beforeAutospacing="1" w:after="100" w:afterAutospacing="1"/>
              <w:rPr>
                <w:rFonts w:ascii="Arial" w:hAnsi="Arial" w:cs="Arial"/>
                <w:color w:val="333333"/>
                <w:sz w:val="14"/>
                <w:szCs w:val="18"/>
                <w:shd w:val="clear" w:color="auto" w:fill="FFFFFF"/>
              </w:rPr>
            </w:pPr>
          </w:p>
          <w:p w:rsidR="00655571" w:rsidRPr="00E3430D" w:rsidRDefault="00655571" w:rsidP="00655571">
            <w:pPr>
              <w:shd w:val="clear" w:color="auto" w:fill="ECF1F2"/>
              <w:spacing w:before="100" w:beforeAutospacing="1" w:after="100" w:afterAutospacing="1"/>
              <w:rPr>
                <w:rFonts w:ascii="Arial" w:eastAsia="Times New Roman" w:hAnsi="Arial" w:cs="Arial"/>
                <w:color w:val="212529"/>
                <w:sz w:val="14"/>
                <w:szCs w:val="24"/>
                <w:lang w:eastAsia="pt-BR"/>
              </w:rPr>
            </w:pPr>
          </w:p>
          <w:p w:rsidR="00655571" w:rsidRPr="002C5CB5" w:rsidRDefault="00655571" w:rsidP="00655571">
            <w:pPr>
              <w:jc w:val="center"/>
              <w:rPr>
                <w:rFonts w:ascii="Arial" w:hAnsi="Arial" w:cs="Arial"/>
                <w:sz w:val="14"/>
              </w:rPr>
            </w:pPr>
          </w:p>
          <w:p w:rsidR="006C2999" w:rsidRPr="002C5CB5" w:rsidRDefault="006C2999" w:rsidP="006C299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655571" w:rsidRPr="002C5CB5" w:rsidRDefault="00655571" w:rsidP="006C299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6C2999" w:rsidRDefault="006C2999" w:rsidP="006C2999">
      <w:pPr>
        <w:jc w:val="center"/>
        <w:rPr>
          <w:rFonts w:ascii="Times New Roman" w:hAnsi="Times New Roman" w:cs="Times New Roman"/>
          <w:b/>
          <w:sz w:val="24"/>
        </w:rPr>
      </w:pPr>
    </w:p>
    <w:p w:rsidR="002C5CB5" w:rsidRDefault="002C5CB5" w:rsidP="002C5CB5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1998921" cy="1436658"/>
            <wp:effectExtent l="0" t="0" r="1905" b="0"/>
            <wp:docPr id="2" name="Imagem 2" descr="ALMANAQUE CULTURAL BRASILEIRO: Bolitas - O j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MANAQUE CULTURAL BRASILEIRO: Bolitas - O jog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396" cy="146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1B0" w:rsidRDefault="006331B0" w:rsidP="002C5CB5">
      <w:pPr>
        <w:rPr>
          <w:rFonts w:ascii="Times New Roman" w:hAnsi="Times New Roman" w:cs="Times New Roman"/>
          <w:b/>
          <w:sz w:val="24"/>
        </w:rPr>
      </w:pPr>
      <w:hyperlink r:id="rId17" w:history="1">
        <w:r w:rsidRPr="009C7AE1">
          <w:rPr>
            <w:rStyle w:val="Hyperlink"/>
            <w:rFonts w:ascii="Times New Roman" w:hAnsi="Times New Roman" w:cs="Times New Roman"/>
            <w:b/>
            <w:sz w:val="24"/>
          </w:rPr>
          <w:t>https://almanaquenilomoraes.blogspot.com/2015/10/bolitas-o-jogo.html</w:t>
        </w:r>
      </w:hyperlink>
      <w:r>
        <w:rPr>
          <w:rFonts w:ascii="Times New Roman" w:hAnsi="Times New Roman" w:cs="Times New Roman"/>
          <w:b/>
          <w:sz w:val="24"/>
        </w:rPr>
        <w:t xml:space="preserve"> </w:t>
      </w:r>
    </w:p>
    <w:p w:rsidR="002C5CB5" w:rsidRDefault="002C5CB5" w:rsidP="006C2999">
      <w:pPr>
        <w:jc w:val="center"/>
        <w:rPr>
          <w:rFonts w:ascii="Times New Roman" w:hAnsi="Times New Roman" w:cs="Times New Roman"/>
          <w:b/>
          <w:sz w:val="24"/>
        </w:rPr>
      </w:pPr>
    </w:p>
    <w:p w:rsidR="002C5CB5" w:rsidRDefault="002C5CB5" w:rsidP="002C5CB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pt-BR"/>
        </w:rPr>
        <w:drawing>
          <wp:inline distT="0" distB="0" distL="0" distR="0" wp14:anchorId="1299E581" wp14:editId="35063991">
            <wp:extent cx="2445489" cy="1369474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jf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772" cy="137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CB5" w:rsidRDefault="002C5CB5" w:rsidP="002C5CB5">
      <w:pPr>
        <w:rPr>
          <w:rFonts w:ascii="Times New Roman" w:hAnsi="Times New Roman" w:cs="Times New Roman"/>
          <w:b/>
          <w:sz w:val="24"/>
        </w:rPr>
      </w:pPr>
      <w:hyperlink r:id="rId19" w:history="1">
        <w:r w:rsidRPr="009C7AE1">
          <w:rPr>
            <w:rStyle w:val="Hyperlink"/>
            <w:rFonts w:ascii="Times New Roman" w:hAnsi="Times New Roman" w:cs="Times New Roman"/>
            <w:b/>
            <w:sz w:val="24"/>
          </w:rPr>
          <w:t>https://www.youtube.com/watch?v=Tvq1tHHSi5I</w:t>
        </w:r>
      </w:hyperlink>
      <w:r>
        <w:rPr>
          <w:rFonts w:ascii="Times New Roman" w:hAnsi="Times New Roman" w:cs="Times New Roman"/>
          <w:b/>
          <w:sz w:val="24"/>
        </w:rPr>
        <w:t xml:space="preserve"> </w:t>
      </w:r>
    </w:p>
    <w:p w:rsidR="002C5CB5" w:rsidRDefault="002C5CB5" w:rsidP="002C5CB5">
      <w:pPr>
        <w:tabs>
          <w:tab w:val="center" w:pos="1832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2C5CB5" w:rsidRDefault="002C5CB5" w:rsidP="002C5CB5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070830E" wp14:editId="67607A1D">
            <wp:simplePos x="0" y="0"/>
            <wp:positionH relativeFrom="margin">
              <wp:align>left</wp:align>
            </wp:positionH>
            <wp:positionV relativeFrom="paragraph">
              <wp:posOffset>324307</wp:posOffset>
            </wp:positionV>
            <wp:extent cx="2030730" cy="2007235"/>
            <wp:effectExtent l="0" t="0" r="7620" b="0"/>
            <wp:wrapSquare wrapText="bothSides"/>
            <wp:docPr id="4" name="Imagem 4" descr="Educação Infantil: Ideias e possibilidades de aprendizagem e encantamento:  Educação Infantil: Planos de trabalho com &quot;Bola de gude&quot; inspirado em  canção pertencente ao patrimônio cultural, poema e obra de art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ducação Infantil: Ideias e possibilidades de aprendizagem e encantamento:  Educação Infantil: Planos de trabalho com &quot;Bola de gude&quot; inspirado em  canção pertencente ao patrimônio cultural, poema e obra de arte!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</w:rPr>
        <w:br w:type="textWrapping" w:clear="all"/>
      </w:r>
    </w:p>
    <w:p w:rsidR="002C5CB5" w:rsidRPr="006331B0" w:rsidRDefault="002C5CB5" w:rsidP="006C2999">
      <w:pPr>
        <w:jc w:val="center"/>
        <w:rPr>
          <w:rFonts w:ascii="Times New Roman" w:hAnsi="Times New Roman" w:cs="Times New Roman"/>
          <w:b/>
          <w:sz w:val="36"/>
        </w:rPr>
      </w:pPr>
      <w:r w:rsidRPr="006331B0">
        <w:rPr>
          <w:noProof/>
          <w:sz w:val="32"/>
          <w:lang w:eastAsia="pt-BR"/>
        </w:rPr>
        <w:drawing>
          <wp:inline distT="0" distB="0" distL="0" distR="0" wp14:anchorId="6224D150" wp14:editId="397EC673">
            <wp:extent cx="2591332" cy="1935126"/>
            <wp:effectExtent l="0" t="0" r="0" b="8255"/>
            <wp:docPr id="6" name="Imagem 6" descr="brincadeiras | Peregrinacultural's Weblog | Brincadeiras, Bolinha de gude,  Ar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rincadeiras | Peregrinacultural's Weblog | Brincadeiras, Bolinha de gude,  Ar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355" cy="197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1B0" w:rsidRDefault="006331B0" w:rsidP="006331B0">
      <w:pPr>
        <w:rPr>
          <w:rFonts w:ascii="Coming Soon" w:hAnsi="Coming Soon"/>
          <w:color w:val="333333"/>
          <w:sz w:val="23"/>
          <w:szCs w:val="17"/>
          <w:shd w:val="clear" w:color="auto" w:fill="FFFFFF"/>
        </w:rPr>
      </w:pPr>
      <w:r w:rsidRPr="006331B0">
        <w:rPr>
          <w:rFonts w:ascii="Coming Soon" w:hAnsi="Coming Soon"/>
          <w:color w:val="333333"/>
          <w:sz w:val="23"/>
          <w:szCs w:val="17"/>
          <w:shd w:val="clear" w:color="auto" w:fill="FFFFFF"/>
        </w:rPr>
        <w:t>"Bola de gude"- Ivan Cruz</w:t>
      </w:r>
      <w:r w:rsidRPr="006331B0">
        <w:rPr>
          <w:rFonts w:ascii="Coming Soon" w:hAnsi="Coming Soon"/>
          <w:color w:val="333333"/>
          <w:sz w:val="23"/>
          <w:szCs w:val="17"/>
          <w:shd w:val="clear" w:color="auto" w:fill="FFFFFF"/>
        </w:rPr>
        <w:t xml:space="preserve">          </w:t>
      </w:r>
      <w:r>
        <w:rPr>
          <w:rFonts w:ascii="Coming Soon" w:hAnsi="Coming Soon"/>
          <w:color w:val="333333"/>
          <w:sz w:val="23"/>
          <w:szCs w:val="17"/>
          <w:shd w:val="clear" w:color="auto" w:fill="FFFFFF"/>
        </w:rPr>
        <w:t xml:space="preserve">                    </w:t>
      </w:r>
    </w:p>
    <w:p w:rsidR="006331B0" w:rsidRPr="002C5CB5" w:rsidRDefault="006331B0" w:rsidP="006331B0">
      <w:pPr>
        <w:rPr>
          <w:rFonts w:ascii="Times New Roman" w:hAnsi="Times New Roman" w:cs="Times New Roman"/>
          <w:b/>
          <w:sz w:val="24"/>
        </w:rPr>
      </w:pPr>
      <w:hyperlink r:id="rId22" w:history="1">
        <w:r w:rsidRPr="009C7AE1">
          <w:rPr>
            <w:rStyle w:val="Hyperlink"/>
            <w:rFonts w:ascii="Times New Roman" w:hAnsi="Times New Roman" w:cs="Times New Roman"/>
            <w:b/>
            <w:sz w:val="24"/>
          </w:rPr>
          <w:t>https://br.pinterest.com/pin/453315518716802841/</w:t>
        </w:r>
      </w:hyperlink>
      <w:r>
        <w:rPr>
          <w:rFonts w:ascii="Times New Roman" w:hAnsi="Times New Roman" w:cs="Times New Roman"/>
          <w:b/>
          <w:sz w:val="24"/>
        </w:rPr>
        <w:t xml:space="preserve"> </w:t>
      </w:r>
    </w:p>
    <w:sectPr w:rsidR="006331B0" w:rsidRPr="002C5C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ng Soo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25819"/>
    <w:multiLevelType w:val="multilevel"/>
    <w:tmpl w:val="18BE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AA79DB"/>
    <w:multiLevelType w:val="multilevel"/>
    <w:tmpl w:val="0D14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999"/>
    <w:rsid w:val="002C5CB5"/>
    <w:rsid w:val="006331B0"/>
    <w:rsid w:val="00655571"/>
    <w:rsid w:val="006C2999"/>
    <w:rsid w:val="00B221CF"/>
    <w:rsid w:val="00D74FA1"/>
    <w:rsid w:val="00E3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FC80"/>
  <w15:chartTrackingRefBased/>
  <w15:docId w15:val="{671D4031-7190-4CEE-9262-F23C1AF2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C2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6C299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6C29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6C29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Fontepargpadro"/>
    <w:uiPriority w:val="99"/>
    <w:unhideWhenUsed/>
    <w:rsid w:val="006C2999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3430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34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3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ucacaofisica.seed.pr.gov.br/" TargetMode="External"/><Relationship Id="rId13" Type="http://schemas.openxmlformats.org/officeDocument/2006/relationships/hyperlink" Target="https://educacaopublica.cecierj.edu.br/artigos/2/1/bolinhas-de-gude" TargetMode="External"/><Relationship Id="rId18" Type="http://schemas.openxmlformats.org/officeDocument/2006/relationships/image" Target="media/image2.jfif"/><Relationship Id="rId26" Type="http://schemas.openxmlformats.org/officeDocument/2006/relationships/customXml" Target="../customXml/item2.xml"/><Relationship Id="rId3" Type="http://schemas.openxmlformats.org/officeDocument/2006/relationships/settings" Target="settings.xml"/><Relationship Id="rId21" Type="http://schemas.openxmlformats.org/officeDocument/2006/relationships/image" Target="media/image4.jpeg"/><Relationship Id="rId7" Type="http://schemas.openxmlformats.org/officeDocument/2006/relationships/hyperlink" Target="http://www.inmetro.gov.br/imprensa/releases/Inmetro-indica-brinquedos-mais-adequados-por-faixa-etaria.pdf" TargetMode="External"/><Relationship Id="rId12" Type="http://schemas.openxmlformats.org/officeDocument/2006/relationships/hyperlink" Target="https://www4.pucsp.br/educacao/brinquedoteca/downloads/pesquisa-de-brinquedo-e-brincadeira.pdf" TargetMode="External"/><Relationship Id="rId17" Type="http://schemas.openxmlformats.org/officeDocument/2006/relationships/hyperlink" Target="https://almanaquenilomoraes.blogspot.com/2015/10/bolitas-o-jogo.html" TargetMode="External"/><Relationship Id="rId25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hyperlink" Target="https://www4.pucsp.br/educacao/brinquedoteca/downloads/pesquisa-de-brinquedo-e-brincadeira.pdf" TargetMode="External"/><Relationship Id="rId11" Type="http://schemas.openxmlformats.org/officeDocument/2006/relationships/hyperlink" Target="https://www4.pucsp.br/educacao/brinquedoteca/downloads/pesquisa-de-brinquedo-e-brincadeira.pdf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4.pucsp.br/educacao/brinquedoteca/downloads/pesquisa-de-brinquedo-e-brincadeira.pdf" TargetMode="External"/><Relationship Id="rId15" Type="http://schemas.openxmlformats.org/officeDocument/2006/relationships/hyperlink" Target="http://www.inmetro.gov.br/imprensa/releases/Inmetro-indica-brinquedos-mais-adequados-por-faixa-etaria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ducacaopublica.cecierj.edu.br/artigos/2/1/bolinhas-de-gude" TargetMode="External"/><Relationship Id="rId19" Type="http://schemas.openxmlformats.org/officeDocument/2006/relationships/hyperlink" Target="https://www.youtube.com/watch?v=Tvq1tHHSi5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4.pucsp.br/educacao/brinquedoteca/downloads/pesquisa-de-brinquedo-e-brincadeira.pdf" TargetMode="External"/><Relationship Id="rId14" Type="http://schemas.openxmlformats.org/officeDocument/2006/relationships/hyperlink" Target="http://www.educacaofisica.seed.pr.gov.br/" TargetMode="External"/><Relationship Id="rId22" Type="http://schemas.openxmlformats.org/officeDocument/2006/relationships/hyperlink" Target="https://br.pinterest.com/pin/453315518716802841/" TargetMode="External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506B3A32C55345B25982F0CB3A3093" ma:contentTypeVersion="10" ma:contentTypeDescription="Crie um novo documento." ma:contentTypeScope="" ma:versionID="902f918298cb46111b77f9b679478ffe">
  <xsd:schema xmlns:xsd="http://www.w3.org/2001/XMLSchema" xmlns:xs="http://www.w3.org/2001/XMLSchema" xmlns:p="http://schemas.microsoft.com/office/2006/metadata/properties" xmlns:ns2="65d15a2b-abfe-4714-a1d6-65c3b7c13d8c" xmlns:ns3="0ec15f89-9d21-4dc7-bc8d-97f32e993a34" targetNamespace="http://schemas.microsoft.com/office/2006/metadata/properties" ma:root="true" ma:fieldsID="9a3ed288ee9fcb3da38e2116e5f0d250" ns2:_="" ns3:_="">
    <xsd:import namespace="65d15a2b-abfe-4714-a1d6-65c3b7c13d8c"/>
    <xsd:import namespace="0ec15f89-9d21-4dc7-bc8d-97f32e993a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15a2b-abfe-4714-a1d6-65c3b7c13d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15f89-9d21-4dc7-bc8d-97f32e993a3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3120be-2919-475c-a9b3-100f6e08ebb9}" ma:internalName="TaxCatchAll" ma:showField="CatchAllData" ma:web="0ec15f89-9d21-4dc7-bc8d-97f32e993a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d15a2b-abfe-4714-a1d6-65c3b7c13d8c">
      <Terms xmlns="http://schemas.microsoft.com/office/infopath/2007/PartnerControls"/>
    </lcf76f155ced4ddcb4097134ff3c332f>
    <TaxCatchAll xmlns="0ec15f89-9d21-4dc7-bc8d-97f32e993a34" xsi:nil="true"/>
  </documentManagement>
</p:properties>
</file>

<file path=customXml/itemProps1.xml><?xml version="1.0" encoding="utf-8"?>
<ds:datastoreItem xmlns:ds="http://schemas.openxmlformats.org/officeDocument/2006/customXml" ds:itemID="{E0BC0470-D1A3-419C-A1AB-86E0C8ED0E5D}"/>
</file>

<file path=customXml/itemProps2.xml><?xml version="1.0" encoding="utf-8"?>
<ds:datastoreItem xmlns:ds="http://schemas.openxmlformats.org/officeDocument/2006/customXml" ds:itemID="{16461D99-FC10-405B-8C47-C5CE59D3213B}"/>
</file>

<file path=customXml/itemProps3.xml><?xml version="1.0" encoding="utf-8"?>
<ds:datastoreItem xmlns:ds="http://schemas.openxmlformats.org/officeDocument/2006/customXml" ds:itemID="{5CD999C7-DE35-475F-AF64-2DE4088000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691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AlunoEtec AMC</dc:creator>
  <cp:keywords/>
  <dc:description/>
  <cp:lastModifiedBy>AlunoEtec AMC</cp:lastModifiedBy>
  <cp:revision>2</cp:revision>
  <dcterms:created xsi:type="dcterms:W3CDTF">2023-10-05T13:57:00Z</dcterms:created>
  <dcterms:modified xsi:type="dcterms:W3CDTF">2023-10-05T13:57:00Z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0x01010055506B3A32C55345B25982F0CB3A3093</vt:lpwstr>
  </property>
</Properties>
</file>