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/>
        <w:jc w:val="center"/>
      </w:pPr>
      <w:r>
        <w:rPr>
          <w:rFonts w:ascii="Calibri" w:hAnsi="Calibri"/>
          <w:b/>
          <w:color w:val="17365D"/>
          <w:sz w:val="32"/>
        </w:rPr>
        <w:t>PEDRO JAVIER GUTIERREZ ARMAS</w:t>
      </w:r>
    </w:p>
    <w:p>
      <w:pPr>
        <w:spacing w:after="20"/>
        <w:jc w:val="center"/>
      </w:pPr>
      <w:r>
        <w:rPr>
          <w:rFonts w:ascii="Calibri" w:hAnsi="Calibri"/>
          <w:b/>
          <w:color w:val="174B70"/>
          <w:sz w:val="20"/>
        </w:rPr>
        <w:t>Database Migration Leader | SQL Server, Azure and Data Platforms</w:t>
      </w:r>
    </w:p>
    <w:p>
      <w:pPr>
        <w:spacing w:after="120"/>
        <w:jc w:val="center"/>
      </w:pPr>
      <w:r>
        <w:rPr>
          <w:rFonts w:ascii="Calibri" w:hAnsi="Calibri"/>
          <w:b w:val="0"/>
          <w:color w:val="596878"/>
          <w:sz w:val="17"/>
        </w:rPr>
        <w:t>San Jose, Costa Rica | +506 6351-5860 | pj13eros@hotmail.com | linkedin.com/in/pedrogutierrez13</w:t>
      </w:r>
    </w:p>
    <w:p>
      <w:pPr>
        <w:keepNext/>
        <w:spacing w:before="160" w:after="60"/>
      </w:pPr>
      <w:r>
        <w:rPr>
          <w:rFonts w:ascii="Calibri" w:hAnsi="Calibri"/>
          <w:b/>
          <w:color w:val="174B70"/>
          <w:sz w:val="21"/>
        </w:rPr>
        <w:t>PROFESSIONAL SUMMARY</w:t>
      </w:r>
    </w:p>
    <w:p>
      <w:pPr>
        <w:spacing w:line="250" w:lineRule="auto"/>
      </w:pPr>
      <w:r>
        <w:rPr>
          <w:rFonts w:ascii="Calibri" w:hAnsi="Calibri"/>
          <w:b w:val="0"/>
          <w:color w:val="26333F"/>
          <w:sz w:val="18"/>
        </w:rPr>
        <w:t>Database administrator, SQL developer, and data engineer with 15+ years of experience delivering enterprise database, migration, integration, and data warehouse solutions. Led the planning and execution of a ten-database SQL Server migration, coordinating risk identification, data validation, integrity, deployment activities, and operational continuity. Deep experience with SQL Server and T-SQL, plus hands-on work with MySQL, PostgreSQL, Snowflake, Azure-based environments, Python, and PowerShell. Proven in query and workload tuning, technical documentation, database policies, stakeholder coordination, and AI-assisted engineering workflows.</w:t>
      </w:r>
    </w:p>
    <w:p>
      <w:pPr>
        <w:keepNext/>
        <w:spacing w:before="160" w:after="60"/>
      </w:pPr>
      <w:r>
        <w:rPr>
          <w:rFonts w:ascii="Calibri" w:hAnsi="Calibri"/>
          <w:b/>
          <w:color w:val="174B70"/>
          <w:sz w:val="21"/>
        </w:rPr>
        <w:t>CORE EXPERTISE</w:t>
      </w:r>
    </w:p>
    <w:p>
      <w:pPr>
        <w:spacing w:after="34"/>
      </w:pPr>
      <w:r>
        <w:rPr>
          <w:rFonts w:ascii="Calibri" w:hAnsi="Calibri"/>
          <w:b/>
          <w:color w:val="26333F"/>
          <w:sz w:val="18"/>
        </w:rPr>
        <w:t xml:space="preserve">Database migration: </w:t>
      </w:r>
      <w:r>
        <w:rPr>
          <w:rFonts w:ascii="Calibri" w:hAnsi="Calibri"/>
          <w:b w:val="0"/>
          <w:color w:val="26333F"/>
          <w:sz w:val="18"/>
        </w:rPr>
        <w:t>Migration planning and execution, risk identification, data validation, reconciliation support, integrity, deployment coordination, and operational continuity.</w:t>
      </w:r>
    </w:p>
    <w:p>
      <w:pPr>
        <w:spacing w:after="34"/>
      </w:pPr>
      <w:r>
        <w:rPr>
          <w:rFonts w:ascii="Calibri" w:hAnsi="Calibri"/>
          <w:b/>
          <w:color w:val="26333F"/>
          <w:sz w:val="18"/>
        </w:rPr>
        <w:t xml:space="preserve">Database platforms: </w:t>
      </w:r>
      <w:r>
        <w:rPr>
          <w:rFonts w:ascii="Calibri" w:hAnsi="Calibri"/>
          <w:b w:val="0"/>
          <w:color w:val="26333F"/>
          <w:sz w:val="18"/>
        </w:rPr>
        <w:t>Microsoft SQL Server, MySQL, PostgreSQL, Snowflake; schemas, tables, views, indexes, stored procedures, and relational modeling.</w:t>
      </w:r>
    </w:p>
    <w:p>
      <w:pPr>
        <w:spacing w:after="34"/>
      </w:pPr>
      <w:r>
        <w:rPr>
          <w:rFonts w:ascii="Calibri" w:hAnsi="Calibri"/>
          <w:b/>
          <w:color w:val="26333F"/>
          <w:sz w:val="18"/>
        </w:rPr>
        <w:t xml:space="preserve">Performance: </w:t>
      </w:r>
      <w:r>
        <w:rPr>
          <w:rFonts w:ascii="Calibri" w:hAnsi="Calibri"/>
          <w:b w:val="0"/>
          <w:color w:val="26333F"/>
          <w:sz w:val="18"/>
        </w:rPr>
        <w:t>Advanced T-SQL, query tuning, indexing strategies, workload optimization, troubleshooting, and post-change validation.</w:t>
      </w:r>
    </w:p>
    <w:p>
      <w:pPr>
        <w:spacing w:after="34"/>
      </w:pPr>
      <w:r>
        <w:rPr>
          <w:rFonts w:ascii="Calibri" w:hAnsi="Calibri"/>
          <w:b/>
          <w:color w:val="26333F"/>
          <w:sz w:val="18"/>
        </w:rPr>
        <w:t xml:space="preserve">Automation and data engineering: </w:t>
      </w:r>
      <w:r>
        <w:rPr>
          <w:rFonts w:ascii="Calibri" w:hAnsi="Calibri"/>
          <w:b w:val="0"/>
          <w:color w:val="26333F"/>
          <w:sz w:val="18"/>
        </w:rPr>
        <w:t>Python, PowerShell, SSIS, ETL/ELT, dbt, data quality controls, and repeatable processing workflows.</w:t>
      </w:r>
    </w:p>
    <w:p>
      <w:pPr>
        <w:spacing w:after="34"/>
      </w:pPr>
      <w:r>
        <w:rPr>
          <w:rFonts w:ascii="Calibri" w:hAnsi="Calibri"/>
          <w:b/>
          <w:color w:val="26333F"/>
          <w:sz w:val="18"/>
        </w:rPr>
        <w:t xml:space="preserve">Leadership and AI: </w:t>
      </w:r>
      <w:r>
        <w:rPr>
          <w:rFonts w:ascii="Calibri" w:hAnsi="Calibri"/>
          <w:b w:val="0"/>
          <w:color w:val="26333F"/>
          <w:sz w:val="18"/>
        </w:rPr>
        <w:t>Technical coordination, risk communication, documentation, database policies, developer training, Cursor, Snowflake Cortex, and AI-assisted PR review.</w:t>
      </w:r>
    </w:p>
    <w:p>
      <w:pPr>
        <w:keepNext/>
        <w:spacing w:before="160" w:after="60"/>
      </w:pPr>
      <w:r>
        <w:rPr>
          <w:rFonts w:ascii="Calibri" w:hAnsi="Calibri"/>
          <w:b/>
          <w:color w:val="174B70"/>
          <w:sz w:val="21"/>
        </w:rPr>
        <w:t>PROFESSIONAL EXPERIENCE</w:t>
      </w:r>
    </w:p>
    <w:p>
      <w:pPr>
        <w:keepNext/>
        <w:pageBreakBefore w:val="0"/>
        <w:spacing w:before="100" w:after="20"/>
      </w:pPr>
      <w:r>
        <w:rPr>
          <w:rFonts w:ascii="Calibri" w:hAnsi="Calibri"/>
          <w:b/>
          <w:color w:val="17365D"/>
          <w:sz w:val="20"/>
        </w:rPr>
        <w:t>Snowflake Developer / Data Engineer | ServiceTitan</w:t>
      </w:r>
    </w:p>
    <w:p>
      <w:pPr>
        <w:keepNext/>
        <w:spacing w:after="40"/>
      </w:pPr>
      <w:r>
        <w:rPr>
          <w:rFonts w:ascii="Calibri" w:hAnsi="Calibri"/>
          <w:b w:val="0"/>
          <w:color w:val="596878"/>
          <w:sz w:val="17"/>
        </w:rPr>
        <w:t>Sep 2024 - Present | Remote / Costa Rica</w:t>
      </w:r>
    </w:p>
    <w:p>
      <w:pPr>
        <w:pStyle w:val="ListBullet"/>
        <w:keepLines/>
        <w:spacing w:after="34" w:line="245" w:lineRule="auto"/>
        <w:ind w:left="317" w:hanging="173"/>
      </w:pPr>
      <w:r>
        <w:rPr>
          <w:rFonts w:ascii="Calibri" w:hAnsi="Calibri"/>
          <w:b w:val="0"/>
          <w:color w:val="26333F"/>
          <w:sz w:val="18"/>
        </w:rPr>
        <w:t>Migrate C# reporting logic into Snowflake SQL and maintain dbt models across silver and gold data layers.</w:t>
      </w:r>
    </w:p>
    <w:p>
      <w:pPr>
        <w:pStyle w:val="ListBullet"/>
        <w:keepLines/>
        <w:spacing w:after="34" w:line="245" w:lineRule="auto"/>
        <w:ind w:left="317" w:hanging="173"/>
      </w:pPr>
      <w:r>
        <w:rPr>
          <w:rFonts w:ascii="Calibri" w:hAnsi="Calibri"/>
          <w:b w:val="0"/>
          <w:color w:val="26333F"/>
          <w:sz w:val="18"/>
        </w:rPr>
        <w:t>Optimize Snowflake SQL and dbt workloads, reducing data warehouse processing time by 20% during an initial improvement phase.</w:t>
      </w:r>
    </w:p>
    <w:p>
      <w:pPr>
        <w:pStyle w:val="ListBullet"/>
        <w:keepLines/>
        <w:spacing w:after="34" w:line="245" w:lineRule="auto"/>
        <w:ind w:left="317" w:hanging="173"/>
      </w:pPr>
      <w:r>
        <w:rPr>
          <w:rFonts w:ascii="Calibri" w:hAnsi="Calibri"/>
          <w:b w:val="0"/>
          <w:color w:val="26333F"/>
          <w:sz w:val="18"/>
        </w:rPr>
        <w:t>Created a Kimball-based warehouse modeling proof of concept and support MetricFlow semantic-layer and Snowflake Cortex workflows.</w:t>
      </w:r>
    </w:p>
    <w:p>
      <w:pPr>
        <w:spacing w:after="40"/>
      </w:pPr>
      <w:r>
        <w:rPr>
          <w:rFonts w:ascii="Calibri" w:hAnsi="Calibri"/>
          <w:b/>
          <w:color w:val="596878"/>
          <w:sz w:val="17"/>
        </w:rPr>
        <w:t xml:space="preserve">Technologies: </w:t>
      </w:r>
      <w:r>
        <w:rPr>
          <w:rFonts w:ascii="Calibri" w:hAnsi="Calibri"/>
          <w:b w:val="0"/>
          <w:color w:val="596878"/>
          <w:sz w:val="17"/>
        </w:rPr>
        <w:t>Snowflake, Snowflake SQL, dbt, MetricFlow, Kimball, Snowflake Cortex, Cursor, Git</w:t>
      </w:r>
    </w:p>
    <w:p>
      <w:pPr>
        <w:keepNext/>
        <w:pageBreakBefore w:val="0"/>
        <w:spacing w:before="100" w:after="20"/>
      </w:pPr>
      <w:r>
        <w:rPr>
          <w:rFonts w:ascii="Calibri" w:hAnsi="Calibri"/>
          <w:b/>
          <w:color w:val="17365D"/>
          <w:sz w:val="20"/>
        </w:rPr>
        <w:t>Data Engineer | SMASH Costa Rica</w:t>
      </w:r>
    </w:p>
    <w:p>
      <w:pPr>
        <w:keepNext/>
        <w:spacing w:after="40"/>
      </w:pPr>
      <w:r>
        <w:rPr>
          <w:rFonts w:ascii="Calibri" w:hAnsi="Calibri"/>
          <w:b w:val="0"/>
          <w:color w:val="596878"/>
          <w:sz w:val="17"/>
        </w:rPr>
        <w:t>May 2021 - Sep 2024 | San Jose, Costa Rica</w:t>
      </w:r>
    </w:p>
    <w:p>
      <w:pPr>
        <w:pStyle w:val="ListBullet"/>
        <w:keepLines/>
        <w:spacing w:after="34" w:line="245" w:lineRule="auto"/>
        <w:ind w:left="317" w:hanging="173"/>
      </w:pPr>
      <w:r>
        <w:rPr>
          <w:rFonts w:ascii="Calibri" w:hAnsi="Calibri"/>
          <w:b w:val="0"/>
          <w:color w:val="26333F"/>
          <w:sz w:val="18"/>
        </w:rPr>
        <w:t>Designed production ETL applications and data workflows across SQL Server, SSIS, Snowflake, Python, and PowerShell, reducing manual processing by up to 40%.</w:t>
      </w:r>
    </w:p>
    <w:p>
      <w:pPr>
        <w:pStyle w:val="ListBullet"/>
        <w:keepLines/>
        <w:spacing w:after="34" w:line="245" w:lineRule="auto"/>
        <w:ind w:left="317" w:hanging="173"/>
      </w:pPr>
      <w:r>
        <w:rPr>
          <w:rFonts w:ascii="Calibri" w:hAnsi="Calibri"/>
          <w:b w:val="0"/>
          <w:color w:val="26333F"/>
          <w:sz w:val="18"/>
        </w:rPr>
        <w:t>Automated data validation and anomaly detection, improving validation accuracy by 30% and strengthening production data quality.</w:t>
      </w:r>
    </w:p>
    <w:p>
      <w:pPr>
        <w:spacing w:after="40"/>
      </w:pPr>
      <w:r>
        <w:rPr>
          <w:rFonts w:ascii="Calibri" w:hAnsi="Calibri"/>
          <w:b/>
          <w:color w:val="596878"/>
          <w:sz w:val="17"/>
        </w:rPr>
        <w:t xml:space="preserve">Technologies: </w:t>
      </w:r>
      <w:r>
        <w:rPr>
          <w:rFonts w:ascii="Calibri" w:hAnsi="Calibri"/>
          <w:b w:val="0"/>
          <w:color w:val="596878"/>
          <w:sz w:val="17"/>
        </w:rPr>
        <w:t>SQL Server, SSIS, Snowflake, Python, PowerShell, Power BI, Pandas</w:t>
      </w:r>
    </w:p>
    <w:p>
      <w:pPr>
        <w:keepNext/>
        <w:pageBreakBefore w:val="0"/>
        <w:spacing w:before="100" w:after="20"/>
      </w:pPr>
      <w:r>
        <w:rPr>
          <w:rFonts w:ascii="Calibri" w:hAnsi="Calibri"/>
          <w:b/>
          <w:color w:val="17365D"/>
          <w:sz w:val="20"/>
        </w:rPr>
        <w:t>SQL Developer | Intertec International</w:t>
      </w:r>
    </w:p>
    <w:p>
      <w:pPr>
        <w:keepNext/>
        <w:spacing w:after="40"/>
      </w:pPr>
      <w:r>
        <w:rPr>
          <w:rFonts w:ascii="Calibri" w:hAnsi="Calibri"/>
          <w:b w:val="0"/>
          <w:color w:val="596878"/>
          <w:sz w:val="17"/>
        </w:rPr>
        <w:t>Feb 2019 - Apr 2021 | San Jose, Costa Rica</w:t>
      </w:r>
    </w:p>
    <w:p>
      <w:pPr>
        <w:pStyle w:val="ListBullet"/>
        <w:keepLines/>
        <w:spacing w:after="34" w:line="245" w:lineRule="auto"/>
        <w:ind w:left="317" w:hanging="173"/>
      </w:pPr>
      <w:r>
        <w:rPr>
          <w:rFonts w:ascii="Calibri" w:hAnsi="Calibri"/>
          <w:b w:val="0"/>
          <w:color w:val="26333F"/>
          <w:sz w:val="18"/>
        </w:rPr>
        <w:t>Developed and optimized advanced SQL queries, stored procedures, and data workflows across SQL Server, Salesforce, and MySQL.</w:t>
      </w:r>
    </w:p>
    <w:p>
      <w:pPr>
        <w:pStyle w:val="ListBullet"/>
        <w:keepLines/>
        <w:spacing w:after="34" w:line="245" w:lineRule="auto"/>
        <w:ind w:left="317" w:hanging="173"/>
      </w:pPr>
      <w:r>
        <w:rPr>
          <w:rFonts w:ascii="Calibri" w:hAnsi="Calibri"/>
          <w:b w:val="0"/>
          <w:color w:val="26333F"/>
          <w:sz w:val="18"/>
        </w:rPr>
        <w:t>Reduced query execution times by up to 50% and improved data accuracy by more than 25% through tuning, indexing, validation, and error handling.</w:t>
      </w:r>
    </w:p>
    <w:p>
      <w:pPr>
        <w:spacing w:after="40"/>
      </w:pPr>
      <w:r>
        <w:rPr>
          <w:rFonts w:ascii="Calibri" w:hAnsi="Calibri"/>
          <w:b/>
          <w:color w:val="596878"/>
          <w:sz w:val="17"/>
        </w:rPr>
        <w:t xml:space="preserve">Technologies: </w:t>
      </w:r>
      <w:r>
        <w:rPr>
          <w:rFonts w:ascii="Calibri" w:hAnsi="Calibri"/>
          <w:b w:val="0"/>
          <w:color w:val="596878"/>
          <w:sz w:val="17"/>
        </w:rPr>
        <w:t>SQL Server, T-SQL, SSIS, Salesforce, MySQL</w:t>
      </w:r>
    </w:p>
    <w:p>
      <w:pPr>
        <w:keepNext/>
        <w:pageBreakBefore/>
        <w:spacing w:before="100" w:after="20"/>
      </w:pPr>
      <w:r>
        <w:rPr>
          <w:rFonts w:ascii="Calibri" w:hAnsi="Calibri"/>
          <w:b/>
          <w:color w:val="17365D"/>
          <w:sz w:val="20"/>
        </w:rPr>
        <w:t>DBA / SQL Developer | EL Tiempo</w:t>
      </w:r>
    </w:p>
    <w:p>
      <w:pPr>
        <w:keepNext/>
        <w:spacing w:after="40"/>
      </w:pPr>
      <w:r>
        <w:rPr>
          <w:rFonts w:ascii="Calibri" w:hAnsi="Calibri"/>
          <w:b w:val="0"/>
          <w:color w:val="596878"/>
          <w:sz w:val="17"/>
        </w:rPr>
        <w:t>Sep 2020 - Nov 2020 | Colombia</w:t>
      </w:r>
    </w:p>
    <w:p>
      <w:pPr>
        <w:pStyle w:val="ListBullet"/>
        <w:keepLines/>
        <w:spacing w:after="34" w:line="245" w:lineRule="auto"/>
        <w:ind w:left="317" w:hanging="173"/>
      </w:pPr>
      <w:r>
        <w:rPr>
          <w:rFonts w:ascii="Calibri" w:hAnsi="Calibri"/>
          <w:b w:val="0"/>
          <w:color w:val="26333F"/>
          <w:sz w:val="18"/>
        </w:rPr>
        <w:t>Led planning and execution of migration activities for ten SQL Server databases, delivering all phases on time and within scope.</w:t>
      </w:r>
    </w:p>
    <w:p>
      <w:pPr>
        <w:pStyle w:val="ListBullet"/>
        <w:keepLines/>
        <w:spacing w:after="34" w:line="245" w:lineRule="auto"/>
        <w:ind w:left="317" w:hanging="173"/>
      </w:pPr>
      <w:r>
        <w:rPr>
          <w:rFonts w:ascii="Calibri" w:hAnsi="Calibri"/>
          <w:b w:val="0"/>
          <w:color w:val="26333F"/>
          <w:sz w:val="18"/>
        </w:rPr>
        <w:t>Coordinated with cross-functional teams to identify migration risks, validate data, preserve integrity, and maintain operational continuity.</w:t>
      </w:r>
    </w:p>
    <w:p>
      <w:pPr>
        <w:pStyle w:val="ListBullet"/>
        <w:keepLines/>
        <w:spacing w:after="34" w:line="245" w:lineRule="auto"/>
        <w:ind w:left="317" w:hanging="173"/>
      </w:pPr>
      <w:r>
        <w:rPr>
          <w:rFonts w:ascii="Calibri" w:hAnsi="Calibri"/>
          <w:b w:val="0"/>
          <w:color w:val="26333F"/>
          <w:sz w:val="18"/>
        </w:rPr>
        <w:t>Supported multi-platform migration and reporting components throughout deployment activities.</w:t>
      </w:r>
    </w:p>
    <w:p>
      <w:pPr>
        <w:spacing w:after="40"/>
      </w:pPr>
      <w:r>
        <w:rPr>
          <w:rFonts w:ascii="Calibri" w:hAnsi="Calibri"/>
          <w:b/>
          <w:color w:val="596878"/>
          <w:sz w:val="17"/>
        </w:rPr>
        <w:t xml:space="preserve">Technologies: </w:t>
      </w:r>
      <w:r>
        <w:rPr>
          <w:rFonts w:ascii="Calibri" w:hAnsi="Calibri"/>
          <w:b w:val="0"/>
          <w:color w:val="596878"/>
          <w:sz w:val="17"/>
        </w:rPr>
        <w:t>SQL Server, SSIS, Azure, SSRS</w:t>
      </w:r>
    </w:p>
    <w:p>
      <w:pPr>
        <w:keepNext/>
        <w:pageBreakBefore w:val="0"/>
        <w:spacing w:before="100" w:after="20"/>
      </w:pPr>
      <w:r>
        <w:rPr>
          <w:rFonts w:ascii="Calibri" w:hAnsi="Calibri"/>
          <w:b/>
          <w:color w:val="17365D"/>
          <w:sz w:val="20"/>
        </w:rPr>
        <w:t>DBA / SQL and BI Consultant | Gold Data Networks</w:t>
      </w:r>
    </w:p>
    <w:p>
      <w:pPr>
        <w:keepNext/>
        <w:spacing w:after="40"/>
      </w:pPr>
      <w:r>
        <w:rPr>
          <w:rFonts w:ascii="Calibri" w:hAnsi="Calibri"/>
          <w:b w:val="0"/>
          <w:color w:val="596878"/>
          <w:sz w:val="17"/>
        </w:rPr>
        <w:t>Jan 2016 - Feb 2020 | Panama City, Panama</w:t>
      </w:r>
    </w:p>
    <w:p>
      <w:pPr>
        <w:pStyle w:val="ListBullet"/>
        <w:keepLines/>
        <w:spacing w:after="34" w:line="245" w:lineRule="auto"/>
        <w:ind w:left="317" w:hanging="173"/>
      </w:pPr>
      <w:r>
        <w:rPr>
          <w:rFonts w:ascii="Calibri" w:hAnsi="Calibri"/>
          <w:b w:val="0"/>
          <w:color w:val="26333F"/>
          <w:sz w:val="18"/>
        </w:rPr>
        <w:t>Designed relational databases, schemas, tables, stored procedures, and supporting objects for operational and reporting workloads.</w:t>
      </w:r>
    </w:p>
    <w:p>
      <w:pPr>
        <w:pStyle w:val="ListBullet"/>
        <w:keepLines/>
        <w:spacing w:after="34" w:line="245" w:lineRule="auto"/>
        <w:ind w:left="317" w:hanging="173"/>
      </w:pPr>
      <w:r>
        <w:rPr>
          <w:rFonts w:ascii="Calibri" w:hAnsi="Calibri"/>
          <w:b w:val="0"/>
          <w:color w:val="26333F"/>
          <w:sz w:val="18"/>
        </w:rPr>
        <w:t>Delivered end-to-end database, integration, and BI solutions aligned with business and infrastructure requirements.</w:t>
      </w:r>
    </w:p>
    <w:p>
      <w:pPr>
        <w:spacing w:after="40"/>
      </w:pPr>
      <w:r>
        <w:rPr>
          <w:rFonts w:ascii="Calibri" w:hAnsi="Calibri"/>
          <w:b/>
          <w:color w:val="596878"/>
          <w:sz w:val="17"/>
        </w:rPr>
        <w:t xml:space="preserve">Technologies: </w:t>
      </w:r>
      <w:r>
        <w:rPr>
          <w:rFonts w:ascii="Calibri" w:hAnsi="Calibri"/>
          <w:b w:val="0"/>
          <w:color w:val="596878"/>
          <w:sz w:val="17"/>
        </w:rPr>
        <w:t>SQL Server, SSIS, SSRS, PostgreSQL, Power BI, Excel</w:t>
      </w:r>
    </w:p>
    <w:p>
      <w:pPr>
        <w:keepNext/>
        <w:pageBreakBefore w:val="0"/>
        <w:spacing w:before="100" w:after="20"/>
      </w:pPr>
      <w:r>
        <w:rPr>
          <w:rFonts w:ascii="Calibri" w:hAnsi="Calibri"/>
          <w:b/>
          <w:color w:val="17365D"/>
          <w:sz w:val="20"/>
        </w:rPr>
        <w:t>Data Warehouse DBA | BAC Credomatic</w:t>
      </w:r>
    </w:p>
    <w:p>
      <w:pPr>
        <w:keepNext/>
        <w:spacing w:after="40"/>
      </w:pPr>
      <w:r>
        <w:rPr>
          <w:rFonts w:ascii="Calibri" w:hAnsi="Calibri"/>
          <w:b w:val="0"/>
          <w:color w:val="596878"/>
          <w:sz w:val="17"/>
        </w:rPr>
        <w:t>Nov 2017 - Jan 2019 | San Jose, Costa Rica</w:t>
      </w:r>
    </w:p>
    <w:p>
      <w:pPr>
        <w:pStyle w:val="ListBullet"/>
        <w:keepLines/>
        <w:spacing w:after="34" w:line="245" w:lineRule="auto"/>
        <w:ind w:left="317" w:hanging="173"/>
      </w:pPr>
      <w:r>
        <w:rPr>
          <w:rFonts w:ascii="Calibri" w:hAnsi="Calibri"/>
          <w:b w:val="0"/>
          <w:color w:val="26333F"/>
          <w:sz w:val="18"/>
        </w:rPr>
        <w:t>Developed and maintained ETL pipelines that loaded multiple source systems into the enterprise data warehouse.</w:t>
      </w:r>
    </w:p>
    <w:p>
      <w:pPr>
        <w:pStyle w:val="ListBullet"/>
        <w:keepLines/>
        <w:spacing w:after="34" w:line="245" w:lineRule="auto"/>
        <w:ind w:left="317" w:hanging="173"/>
      </w:pPr>
      <w:r>
        <w:rPr>
          <w:rFonts w:ascii="Calibri" w:hAnsi="Calibri"/>
          <w:b w:val="0"/>
          <w:color w:val="26333F"/>
          <w:sz w:val="18"/>
        </w:rPr>
        <w:t>Designed and optimized tables, indexes, and views for reliable, high-performance analytical workloads.</w:t>
      </w:r>
    </w:p>
    <w:p>
      <w:pPr>
        <w:spacing w:after="40"/>
      </w:pPr>
      <w:r>
        <w:rPr>
          <w:rFonts w:ascii="Calibri" w:hAnsi="Calibri"/>
          <w:b/>
          <w:color w:val="596878"/>
          <w:sz w:val="17"/>
        </w:rPr>
        <w:t xml:space="preserve">Technologies: </w:t>
      </w:r>
      <w:r>
        <w:rPr>
          <w:rFonts w:ascii="Calibri" w:hAnsi="Calibri"/>
          <w:b w:val="0"/>
          <w:color w:val="596878"/>
          <w:sz w:val="17"/>
        </w:rPr>
        <w:t>SQL Server, SSIS, SSAS, SSRS, Power BI, Azure</w:t>
      </w:r>
    </w:p>
    <w:p>
      <w:pPr>
        <w:keepNext/>
        <w:spacing w:before="160" w:after="60"/>
      </w:pPr>
      <w:r>
        <w:rPr>
          <w:rFonts w:ascii="Calibri" w:hAnsi="Calibri"/>
          <w:b/>
          <w:color w:val="174B70"/>
          <w:sz w:val="21"/>
        </w:rPr>
        <w:t>ADDITIONAL LEADERSHIP AND DATABASE EXPERIENCE</w:t>
      </w:r>
    </w:p>
    <w:p>
      <w:pPr>
        <w:pStyle w:val="ListBullet"/>
        <w:keepLines/>
        <w:spacing w:after="34" w:line="245" w:lineRule="auto"/>
        <w:ind w:left="317" w:hanging="173"/>
      </w:pPr>
      <w:r>
        <w:rPr>
          <w:rFonts w:ascii="Calibri" w:hAnsi="Calibri"/>
          <w:b w:val="0"/>
          <w:color w:val="26333F"/>
          <w:sz w:val="18"/>
        </w:rPr>
        <w:t>Xetux Solutions, Database Manager: defined database management policies, improved performance and data security, and created a centralized sales data lake.</w:t>
      </w:r>
    </w:p>
    <w:p>
      <w:pPr>
        <w:pStyle w:val="ListBullet"/>
        <w:keepLines/>
        <w:spacing w:after="34" w:line="245" w:lineRule="auto"/>
        <w:ind w:left="317" w:hanging="173"/>
      </w:pPr>
      <w:r>
        <w:rPr>
          <w:rFonts w:ascii="Calibri" w:hAnsi="Calibri"/>
          <w:b w:val="0"/>
          <w:color w:val="26333F"/>
          <w:sz w:val="18"/>
        </w:rPr>
        <w:t>EducaTablet, SQL Server DBA: administered enterprise databases, improved response times, and trained development teams in database programming practices.</w:t>
      </w:r>
    </w:p>
    <w:p>
      <w:pPr>
        <w:pStyle w:val="ListBullet"/>
        <w:keepLines/>
        <w:spacing w:after="34" w:line="245" w:lineRule="auto"/>
        <w:ind w:left="317" w:hanging="173"/>
      </w:pPr>
      <w:r>
        <w:rPr>
          <w:rFonts w:ascii="Calibri" w:hAnsi="Calibri"/>
          <w:b w:val="0"/>
          <w:color w:val="26333F"/>
          <w:sz w:val="18"/>
        </w:rPr>
        <w:t>VIGEOSOFT, SQL Server DBA: modeled, designed, configured, and programmed OLTP databases and documented structural changes.</w:t>
      </w:r>
    </w:p>
    <w:p>
      <w:pPr>
        <w:pStyle w:val="ListBullet"/>
        <w:keepLines/>
        <w:spacing w:after="34" w:line="245" w:lineRule="auto"/>
        <w:ind w:left="317" w:hanging="173"/>
      </w:pPr>
      <w:r>
        <w:rPr>
          <w:rFonts w:ascii="Calibri" w:hAnsi="Calibri"/>
          <w:b w:val="0"/>
          <w:color w:val="26333F"/>
          <w:sz w:val="18"/>
        </w:rPr>
        <w:t>Bosal and ACH Cloud Services: designed warehouse components, administered databases, created management reports, and documented data environments.</w:t>
      </w:r>
    </w:p>
    <w:p>
      <w:pPr>
        <w:keepNext/>
        <w:spacing w:before="160" w:after="60"/>
      </w:pPr>
      <w:r>
        <w:rPr>
          <w:rFonts w:ascii="Calibri" w:hAnsi="Calibri"/>
          <w:b/>
          <w:color w:val="174B70"/>
          <w:sz w:val="21"/>
        </w:rPr>
        <w:t>EDUCATION AND LANGUAGES</w:t>
      </w:r>
    </w:p>
    <w:p>
      <w:r>
        <w:rPr>
          <w:rFonts w:ascii="Calibri" w:hAnsi="Calibri"/>
          <w:b w:val="0"/>
          <w:color w:val="26333F"/>
          <w:sz w:val="18"/>
        </w:rPr>
        <w:t>Systems Analyst, Informatics - IUT Dr. Federico Rivero Palacio (2000-2004).</w:t>
      </w:r>
    </w:p>
    <w:p>
      <w:r>
        <w:rPr>
          <w:rFonts w:ascii="Calibri" w:hAnsi="Calibri"/>
          <w:b w:val="0"/>
          <w:color w:val="26333F"/>
          <w:sz w:val="18"/>
        </w:rPr>
        <w:t>Additional training: SQL Admin Part 1; Analyzing and Visualizing Data with Power BI; Python for Data Analysis.</w:t>
      </w:r>
    </w:p>
    <w:p>
      <w:r>
        <w:rPr>
          <w:rFonts w:ascii="Calibri" w:hAnsi="Calibri"/>
          <w:b w:val="0"/>
          <w:color w:val="26333F"/>
          <w:sz w:val="18"/>
        </w:rPr>
        <w:t>Spanish: Native | English: Full professional proficiency.</w:t>
      </w:r>
    </w:p>
    <w:sectPr w:rsidR="00FC693F" w:rsidRPr="0006063C" w:rsidSect="00034616">
      <w:pgSz w:w="12240" w:h="15840"/>
      <w:pgMar w:top="749" w:right="936" w:bottom="749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0"/>
    </w:pPr>
    <w:rPr>
      <w:rFonts w:ascii="Calibri" w:hAnsi="Calibri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WWT Database Migration Leader CV</dc:title>
  <dc:subject/>
  <dc:creator>Pedro Javier Gutierrez Armas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