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Senior Analytics Engineer | Snowflake, dbt, SQL, Power BI &amp; Data Modeling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SUMMARY</w:t>
      </w:r>
    </w:p>
    <w:p>
      <w:pPr>
        <w:spacing w:after="40"/>
      </w:pPr>
      <w:r>
        <w:rPr>
          <w:rFonts w:ascii="Arial" w:hAnsi="Arial"/>
          <w:sz w:val="17"/>
        </w:rPr>
        <w:t>Senior Analytics Engineer, Snowflake Developer, and Data Engineer with 15+ years of experience designing, building, optimizing, and maintaining analytics infrastructure, cloud data warehouse models, ETL/ELT pipelines, BI/reporting datasets, and decision-support solutions. Hands-on experience with Snowflake SQL, dbt models, silver and gold data layers, MetricFlow support, Kimball practices, SQL performance tuning, Power BI, SQL Server, SSIS, SSAS, SSRS, Python, PowerShell, PostgreSQL, MySQL, Azure-based environments, validation checks, error handling, anomaly detection, documentation, and stakeholder collaboration. Experienced translating business requirements into scalable models, metrics, dashboards, and reliable analytics-ready assets for operational and strategic decision-making.</w:t>
      </w:r>
    </w:p>
    <w:p>
      <w:pPr>
        <w:spacing w:before="100" w:after="20"/>
      </w:pPr>
      <w:r>
        <w:rPr>
          <w:rFonts w:ascii="Arial" w:hAnsi="Arial"/>
          <w:b/>
          <w:sz w:val="19"/>
        </w:rPr>
        <w:t>TECHNICAL SKILLS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Analytics Engineering: </w:t>
      </w:r>
      <w:r>
        <w:rPr>
          <w:rFonts w:ascii="Arial" w:hAnsi="Arial"/>
          <w:sz w:val="17"/>
        </w:rPr>
        <w:t>Snowflake SQL, dbt models, silver and gold layers, MetricFlow support, analytical definitions, reusable data models.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 Modeling &amp; Warehousing: </w:t>
      </w:r>
      <w:r>
        <w:rPr>
          <w:rFonts w:ascii="Arial" w:hAnsi="Arial"/>
          <w:sz w:val="17"/>
        </w:rPr>
        <w:t>Data warehousing, Kimball practices, dimensional modeling, DWH modeling, data marts, reporting datasets, analytics-ready assets.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SQL &amp; Performance: </w:t>
      </w:r>
      <w:r>
        <w:rPr>
          <w:rFonts w:ascii="Arial" w:hAnsi="Arial"/>
          <w:sz w:val="17"/>
        </w:rPr>
        <w:t>Advanced SQL, query optimization, indexing, performance tuning, stored procedures, complex queries, SQL Server, PostgreSQL, MySQL.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BI &amp; Self-Service Analytics: </w:t>
      </w:r>
      <w:r>
        <w:rPr>
          <w:rFonts w:ascii="Arial" w:hAnsi="Arial"/>
          <w:sz w:val="17"/>
        </w:rPr>
        <w:t>Power BI, SSRS, SSAS, Excel, dashboard datasets, operational reporting, KPI-ready models, stakeholder-facing insights.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Quality, Automation &amp; Delivery: </w:t>
      </w:r>
      <w:r>
        <w:rPr>
          <w:rFonts w:ascii="Arial" w:hAnsi="Arial"/>
          <w:sz w:val="17"/>
        </w:rPr>
        <w:t>Python, Pandas, NumPy, Matplotlib, PowerShell, validation checks, error handling, anomaly detection, documentation, requirements translation.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7"/>
        </w:rPr>
        <w:t xml:space="preserve"> | Sep 2024 - Present | Remote / Costa Rica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Migrated reporting and business logic from C# processes into Snowflake SQL to support scalable reporting and analytics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 and maintain dbt models within silver and gold data layers, improving model organization, reusability, and downstream reporting reliability.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Optimize Snowflake SQL and dbt workloads, reducing data warehouse processing time by approximately 20% in an initial optimization phase.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Created a proof of concept for a new data warehouse model using Kimball methodology and best practices to define modeling standards and improve query and processing performance.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 dbt MetricFlow work by helping create and organize metrics across datasets, improving consistency and usability of analytical definitions.</w:t>
      </w:r>
    </w:p>
    <w:p>
      <w:pPr>
        <w:spacing w:before="40" w:after="20"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7"/>
        </w:rPr>
        <w:t xml:space="preserve"> | May 2021 - Sep 2024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implemented customized ETL applications tailored to client requirements, reducing manual processing time by up to 40%.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and maintained data workflows using SQL Server, SSIS, Python, PowerShell, Snowflake, Power BI, and Excel.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Prepared, cleaned, transformed, and modeled datasets for business reporting, Power BI dashboards, and operational decision-making.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automated exploratory data analysis and validation tools with Pandas, NumPy, and Matplotlib to detect anomalies and improve validation accuracy by 30%.</w:t>
      </w:r>
    </w:p>
    <w:p>
      <w:pPr>
        <w:spacing w:before="40" w:after="20"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7"/>
        </w:rPr>
        <w:t xml:space="preserve"> | Feb 2019 - Apr 2021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optimized stored procedures, SQL queries, and database workflows supporting complex business logic and analytics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Consolidated multiple disparate data sources into analytics-ready datasets using optimized ETL processes.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Improved data accuracy by more than 25% through validation checks and error-handling mechanisms across key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Reduced query execution times by up to 50% through SQL optimization, indexing strategies, and performance tuning.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7"/>
        </w:rPr>
        <w:t xml:space="preserve"> | Sep 2020 - Nov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migration projects for 10 databases, coordinating validation, data integrity checks, risk identification, and continuity activities.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Worked with SQL Server, SSIS, Azure, and SSRS to preserve reporting availability during multi-platform migration and deployment activities.</w:t>
      </w:r>
    </w:p>
    <w:p>
      <w:pPr>
        <w:spacing w:before="40" w:after="20"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7"/>
        </w:rPr>
        <w:t xml:space="preserve"> | Jan 2016 - Feb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relational databases, table structures, custom database objects, and stored procedures from scratch for scalable backend and reporting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implemented end-to-end data solutions integrated with infrastructure and BI/reporting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Delivered SQL Server, SSIS, SSRS, PostgreSQL, Power BI, and Excel solutions for operational reporting and business analysis.</w:t>
      </w:r>
    </w:p>
    <w:p>
      <w:pPr>
        <w:spacing w:before="40" w:after="20"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7"/>
        </w:rPr>
        <w:t xml:space="preserve"> | Nov 2017 - Jan 2019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maintained ETL pipelines to extract, transform, and load data from multiple source systems into a data warehouse.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Defined and optimized table, index, and view structures for high-performance analytical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SSAS, Power BI, SSRS, and Azure-based reporting environments for large-scale analytics and decision support.</w:t>
      </w: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spacing w:before="100" w:after="20"/>
      </w:pPr>
      <w:r>
        <w:rPr>
          <w:rFonts w:ascii="Arial" w:hAnsi="Arial"/>
          <w:b/>
          <w:sz w:val="19"/>
        </w:rPr>
        <w:t>ADDITIONAL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Bosal, Xetux, ACH, EducaTablet, VIGEOSOFT, Optica Caroni - Database / BI / SQL Roles</w:t>
      </w:r>
      <w:r>
        <w:rPr>
          <w:rFonts w:ascii="Arial" w:hAnsi="Arial"/>
          <w:i/>
          <w:sz w:val="17"/>
        </w:rPr>
        <w:t xml:space="preserve"> | Earlier Experience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data warehouse stages, centralized reporting datasets, dashboards, reports, and business control processes using SQL Server, SSIS, SSRS, Azure, MySQL, Power BI, .NET, and VB6.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Created a data lake to consolidate sales data, defined database management policies, improved performance and data security, and documented data environments with data dictionary practices.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Trained development teams on database programming practices and supported BI/reporting delivery for management and operational teams.</w:t>
      </w:r>
    </w:p>
    <w:p>
      <w:pPr>
        <w:spacing w:before="100" w:after="20"/>
      </w:pPr>
      <w:r>
        <w:rPr>
          <w:rFonts w:ascii="Arial" w:hAnsi="Arial"/>
          <w:b/>
          <w:sz w:val="19"/>
        </w:rPr>
        <w:t>EDUCATION &amp; CERTIFICATIONS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Systems Analyst, Informatics - IUT Dr. Federico Rivero Palacio.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Analyzing and Visualizing Data with Power BI.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Complete Data Science Training with Python for Data Analysis.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Dataiku Core Designer.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SQL Admin Part 1.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 Programming A-Z: R for Data Science.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English Certificate.</w:t>
      </w:r>
    </w:p>
    <w:p>
      <w:pPr>
        <w:spacing w:before="100" w:after="20"/>
      </w:pPr>
      <w:r>
        <w:rPr>
          <w:rFonts w:ascii="Arial" w:hAnsi="Arial"/>
          <w:b/>
          <w:sz w:val="19"/>
        </w:rPr>
        <w:t>LANGUAGES</w:t>
      </w:r>
    </w:p>
    <w:p>
      <w:pPr>
        <w:spacing w:after="40"/>
      </w:pPr>
      <w:r>
        <w:rPr>
          <w:rFonts w:ascii="Arial" w:hAnsi="Arial"/>
          <w:sz w:val="17"/>
        </w:rPr>
        <w:t>Spanish: Native | English: Full professional proficiency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