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Receitas</w:t>
      </w:r>
    </w:p>
    <w:p>
      <w:pPr>
        <w:pStyle w:val="Heading1"/>
      </w:pPr>
      <w:r>
        <w:t>Receitas Correntes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RECEITAS</w:t>
            </w:r>
          </w:p>
        </w:tc>
        <w:tc>
          <w:tcPr>
            <w:tcW w:type="dxa" w:w="2880"/>
          </w:tcPr>
          <w:p>
            <w:r>
              <w:t>PREVISÃO ATUALIZADA (A)</w:t>
            </w:r>
          </w:p>
        </w:tc>
        <w:tc>
          <w:tcPr>
            <w:tcW w:type="dxa" w:w="2880"/>
          </w:tcPr>
          <w:p>
            <w:r>
              <w:t>ARRECADADO (B)</w:t>
            </w:r>
          </w:p>
        </w:tc>
      </w:tr>
      <w:tr>
        <w:tc>
          <w:tcPr>
            <w:tcW w:type="dxa" w:w="2880"/>
          </w:tcPr>
          <w:p>
            <w:r>
              <w:t>RECEITAS CORRENTES (EXCETO INTRA-ORÇAMENTÁRIAS)</w:t>
            </w:r>
          </w:p>
        </w:tc>
        <w:tc>
          <w:tcPr>
            <w:tcW w:type="dxa" w:w="2880"/>
          </w:tcPr>
          <w:p>
            <w:r>
              <w:t>19.449999999999996</w:t>
            </w:r>
          </w:p>
        </w:tc>
        <w:tc>
          <w:tcPr>
            <w:tcW w:type="dxa" w:w="2880"/>
          </w:tcPr>
          <w:p>
            <w:r>
              <w:t>19.38</w:t>
            </w:r>
          </w:p>
        </w:tc>
      </w:tr>
      <w:tr>
        <w:tc>
          <w:tcPr>
            <w:tcW w:type="dxa" w:w="2880"/>
          </w:tcPr>
          <w:p>
            <w:r>
              <w:t>IMPOSTOS, TAXAS E CONTRIBUIÇÕES DE MELHORIA</w:t>
            </w:r>
          </w:p>
        </w:tc>
        <w:tc>
          <w:tcPr>
            <w:tcW w:type="dxa" w:w="2880"/>
          </w:tcPr>
          <w:p>
            <w:r>
              <w:t>9.52</w:t>
            </w:r>
          </w:p>
        </w:tc>
        <w:tc>
          <w:tcPr>
            <w:tcW w:type="dxa" w:w="2880"/>
          </w:tcPr>
          <w:p>
            <w:r>
              <w:t>9.34</w:t>
            </w:r>
          </w:p>
        </w:tc>
      </w:tr>
      <w:tr>
        <w:tc>
          <w:tcPr>
            <w:tcW w:type="dxa" w:w="2880"/>
          </w:tcPr>
          <w:p>
            <w:r>
              <w:t>CONTRIBUIÇÕES</w:t>
            </w:r>
          </w:p>
        </w:tc>
        <w:tc>
          <w:tcPr>
            <w:tcW w:type="dxa" w:w="2880"/>
          </w:tcPr>
          <w:p>
            <w:r>
              <w:t>0.53</w:t>
            </w:r>
          </w:p>
        </w:tc>
        <w:tc>
          <w:tcPr>
            <w:tcW w:type="dxa" w:w="2880"/>
          </w:tcPr>
          <w:p>
            <w:r>
              <w:t>0.62</w:t>
            </w:r>
          </w:p>
        </w:tc>
      </w:tr>
      <w:tr>
        <w:tc>
          <w:tcPr>
            <w:tcW w:type="dxa" w:w="2880"/>
          </w:tcPr>
          <w:p>
            <w:r>
              <w:t>RECEITA PATRIMONIAL</w:t>
            </w:r>
          </w:p>
        </w:tc>
        <w:tc>
          <w:tcPr>
            <w:tcW w:type="dxa" w:w="2880"/>
          </w:tcPr>
          <w:p>
            <w:r>
              <w:t>0.83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</w:tr>
      <w:tr>
        <w:tc>
          <w:tcPr>
            <w:tcW w:type="dxa" w:w="2880"/>
          </w:tcPr>
          <w:p>
            <w:r>
              <w:t>RECEITA AGROPECUÁRIA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RECEITA INDUSTRIAL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RECEITA DE SERVIÇOS</w:t>
            </w:r>
          </w:p>
        </w:tc>
        <w:tc>
          <w:tcPr>
            <w:tcW w:type="dxa" w:w="2880"/>
          </w:tcPr>
          <w:p>
            <w:r>
              <w:t>0.44</w:t>
            </w:r>
          </w:p>
        </w:tc>
        <w:tc>
          <w:tcPr>
            <w:tcW w:type="dxa" w:w="2880"/>
          </w:tcPr>
          <w:p>
            <w:r>
              <w:t>0.49</w:t>
            </w:r>
          </w:p>
        </w:tc>
      </w:tr>
      <w:tr>
        <w:tc>
          <w:tcPr>
            <w:tcW w:type="dxa" w:w="2880"/>
          </w:tcPr>
          <w:p>
            <w:r>
              <w:t>TRANSFERÊNCIAS CORRENTES</w:t>
            </w:r>
          </w:p>
        </w:tc>
        <w:tc>
          <w:tcPr>
            <w:tcW w:type="dxa" w:w="2880"/>
          </w:tcPr>
          <w:p>
            <w:r>
              <w:t>7.68</w:t>
            </w:r>
          </w:p>
        </w:tc>
        <w:tc>
          <w:tcPr>
            <w:tcW w:type="dxa" w:w="2880"/>
          </w:tcPr>
          <w:p>
            <w:r>
              <w:t>7.7</w:t>
            </w:r>
          </w:p>
        </w:tc>
      </w:tr>
      <w:tr>
        <w:tc>
          <w:tcPr>
            <w:tcW w:type="dxa" w:w="2880"/>
          </w:tcPr>
          <w:p>
            <w:r>
              <w:t>OUTRAS RECEITAS CORRENTES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0.58</w:t>
            </w:r>
          </w:p>
        </w:tc>
      </w:tr>
    </w:tbl>
    <w:p>
      <w:pPr>
        <w:pStyle w:val="Heading1"/>
      </w:pPr>
      <w:r>
        <w:t>Gráfico de Receita Bruta Arrecadada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_bruta_arrecad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