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con el correcto nombre de las actividades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15/11/2024</w:t>
            </w:r>
          </w:p>
        </w:tc>
      </w:tr>
    </w:tbl>
    <w:p w:rsidR="00000000" w:rsidDel="00000000" w:rsidP="00000000" w:rsidRDefault="00000000" w:rsidRPr="00000000" w14:paraId="0000003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4816"/>
        <w:gridCol w:w="1421"/>
        <w:gridCol w:w="5577"/>
        <w:gridCol w:w="1701"/>
        <w:tblGridChange w:id="0">
          <w:tblGrid>
            <w:gridCol w:w="1101"/>
            <w:gridCol w:w="4816"/>
            <w:gridCol w:w="1421"/>
            <w:gridCol w:w="5577"/>
            <w:gridCol w:w="1701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EDT 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 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PT8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A12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la funcionalidad cesta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PT9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pago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A13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pasarela de pago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PT11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 la BBDD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la base de datos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PT13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funcionalidades descritas en requisitos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funcionalidades descritas en los requisitos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PT14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Informes de seguimiento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A14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Redactar informes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 de 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A15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 de calidad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7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INCIDENCIAS</w:t>
      </w:r>
    </w:p>
    <w:tbl>
      <w:tblPr>
        <w:tblStyle w:val="Table4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INCIDENCIA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Intencionalmente en blanco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Intencionalmente en blanco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Intencionalmente en blanco</w:t>
            </w:r>
          </w:p>
        </w:tc>
      </w:tr>
    </w:tbl>
    <w:p w:rsidR="00000000" w:rsidDel="00000000" w:rsidP="00000000" w:rsidRDefault="00000000" w:rsidRPr="00000000" w14:paraId="00000067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5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Intencionalmente en blanco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Intencionalmente en blanco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Intencionalmente en blanco</w:t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9eurkmj6e8v9" w:id="0"/>
      <w:bookmarkEnd w:id="0"/>
      <w:r w:rsidDel="00000000" w:rsidR="00000000" w:rsidRPr="00000000">
        <w:rPr>
          <w:rtl w:val="0"/>
        </w:rPr>
        <w:t xml:space="preserve">Seguimiento diario del proyecto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kw0dg9vh4dqf" w:id="1"/>
      <w:bookmarkEnd w:id="1"/>
      <w:r w:rsidDel="00000000" w:rsidR="00000000" w:rsidRPr="00000000">
        <w:rPr>
          <w:rtl w:val="0"/>
        </w:rPr>
        <w:t xml:space="preserve">Día 20/11/2024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comenzó con el filtrado de productos en la página principal.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realizó la migración de la BBDD con todos sus datos.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8utjbavut32i" w:id="2"/>
      <w:bookmarkEnd w:id="2"/>
      <w:r w:rsidDel="00000000" w:rsidR="00000000" w:rsidRPr="00000000">
        <w:rPr>
          <w:rtl w:val="0"/>
        </w:rPr>
        <w:t xml:space="preserve">Día 21/11/2024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empezó a realizar la vista para ver el seguimiento de los pedidos.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continuó con el filtrado de productos en la página de inicio.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1l9cq0t4prsn" w:id="3"/>
      <w:bookmarkEnd w:id="3"/>
      <w:r w:rsidDel="00000000" w:rsidR="00000000" w:rsidRPr="00000000">
        <w:rPr>
          <w:rtl w:val="0"/>
        </w:rPr>
        <w:t xml:space="preserve">Día 22/11/2024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adaptó el home menu a los mockups y se hizo la vista de detalles de los productos.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empezaron las pruebas.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5mqa08f1zw5c" w:id="4"/>
      <w:bookmarkEnd w:id="4"/>
      <w:r w:rsidDel="00000000" w:rsidR="00000000" w:rsidRPr="00000000">
        <w:rPr>
          <w:rtl w:val="0"/>
        </w:rPr>
        <w:t xml:space="preserve">Día 23/11/2024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modificó el registro y el login de la aplicación.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editó el formulario de pago para ver los valores predeterminados.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añadió la opción de editar el perfil así como de ver tus datos personales.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modificó el carrito para que cumpliera los criterios de aceptación.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crearon los términos y condiciones de la empresa.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acabaron las pruebas.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pdavbn3ny3b2" w:id="5"/>
      <w:bookmarkEnd w:id="5"/>
      <w:r w:rsidDel="00000000" w:rsidR="00000000" w:rsidRPr="00000000">
        <w:rPr>
          <w:rtl w:val="0"/>
        </w:rPr>
        <w:t xml:space="preserve">Día 24/11/2024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ha rellenado toda la documentación necesaria para este sprint.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ha arreglado la barra de búsquedas de productos.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