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40A8D541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CC25E1">
        <w:rPr>
          <w:rFonts w:ascii="Arial" w:eastAsia="Arial" w:hAnsi="Arial" w:cs="Arial"/>
          <w:b/>
          <w:color w:val="FFFFFF"/>
          <w:sz w:val="28"/>
        </w:rPr>
        <w:t xml:space="preserve">SP Medical </w:t>
      </w:r>
      <w:proofErr w:type="spellStart"/>
      <w:r w:rsidR="00CC25E1">
        <w:rPr>
          <w:rFonts w:ascii="Arial" w:eastAsia="Arial" w:hAnsi="Arial" w:cs="Arial"/>
          <w:b/>
          <w:color w:val="FFFFFF"/>
          <w:sz w:val="28"/>
        </w:rPr>
        <w:t>Group</w:t>
      </w:r>
      <w:proofErr w:type="spellEnd"/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1CAC3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BC7B92" w14:textId="77777777" w:rsidR="00993AF5" w:rsidRPr="00993AF5" w:rsidRDefault="00993AF5" w:rsidP="00993AF5"/>
        <w:p w14:paraId="48CE0167" w14:textId="17B97AEF" w:rsidR="001C1BC6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11768" w:history="1">
            <w:r w:rsidR="001C1BC6" w:rsidRPr="00236864">
              <w:rPr>
                <w:rStyle w:val="Hyperlink"/>
                <w:noProof/>
                <w:lang w:val="en-US"/>
              </w:rPr>
              <w:t>1.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  <w:lang w:val="en-US"/>
              </w:rPr>
              <w:t>Resumo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_Toc80311768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218A1B0" w14:textId="788F0638" w:rsidR="001C1BC6" w:rsidRDefault="00FB25AB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69" w:history="1">
            <w:r w:rsidR="001C1BC6" w:rsidRPr="00236864">
              <w:rPr>
                <w:rStyle w:val="Hyperlink"/>
                <w:noProof/>
              </w:rPr>
              <w:t>2.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Descrição do projeto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_Toc80311769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5FFAB8A" w14:textId="316DAA67" w:rsidR="001C1BC6" w:rsidRDefault="00FB25AB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0" w:history="1">
            <w:r w:rsidR="001C1BC6" w:rsidRPr="00236864">
              <w:rPr>
                <w:rStyle w:val="Hyperlink"/>
                <w:noProof/>
              </w:rPr>
              <w:t>3.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Banco de dados relacional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_Toc80311770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C64955D" w14:textId="1B47F400" w:rsidR="001C1BC6" w:rsidRDefault="00FB25AB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1" w:history="1">
            <w:r w:rsidR="001C1BC6" w:rsidRPr="00236864">
              <w:rPr>
                <w:rStyle w:val="Hyperlink"/>
                <w:noProof/>
              </w:rPr>
              <w:t>4.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Modelagem de dados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_Toc80311771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9C2EE86" w14:textId="2E0F1C54" w:rsidR="001C1BC6" w:rsidRDefault="00FB25A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2" w:history="1">
            <w:r w:rsidR="001C1BC6" w:rsidRPr="00236864">
              <w:rPr>
                <w:rStyle w:val="Hyperlink"/>
                <w:noProof/>
              </w:rPr>
              <w:t>Modelo Conceitual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_Toc80311772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66454712" w14:textId="55467D31" w:rsidR="001C1BC6" w:rsidRDefault="00FB25A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3" w:history="1">
            <w:r w:rsidR="001C1BC6" w:rsidRPr="00236864">
              <w:rPr>
                <w:rStyle w:val="Hyperlink"/>
                <w:noProof/>
              </w:rPr>
              <w:t>Modelo Lógico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_Toc80311773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0AC466D1" w14:textId="13BFBC6F" w:rsidR="001C1BC6" w:rsidRDefault="00FB25A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4" w:history="1">
            <w:r w:rsidR="001C1BC6" w:rsidRPr="00236864">
              <w:rPr>
                <w:rStyle w:val="Hyperlink"/>
                <w:noProof/>
              </w:rPr>
              <w:t>Modelo Físico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_Toc80311774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BA91B45" w14:textId="0908A9F9" w:rsidR="001C1BC6" w:rsidRDefault="00FB25A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5" w:history="1">
            <w:r w:rsidR="001C1BC6" w:rsidRPr="00236864">
              <w:rPr>
                <w:rStyle w:val="Hyperlink"/>
                <w:noProof/>
              </w:rPr>
              <w:t>Cronograma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_Toc80311775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187FA84" w14:textId="3A99C0E4" w:rsidR="001C1BC6" w:rsidRDefault="00FB25AB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0311776" w:history="1">
            <w:r w:rsidR="001C1BC6" w:rsidRPr="00236864">
              <w:rPr>
                <w:rStyle w:val="Hyperlink"/>
                <w:noProof/>
              </w:rPr>
              <w:t>Trello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_Toc80311776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E472ACD" w14:textId="28A24244" w:rsidR="00993AF5" w:rsidRDefault="00993AF5"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B9D6A84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80311768"/>
      <w:r>
        <w:rPr>
          <w:lang w:val="en-US"/>
        </w:rPr>
        <w:lastRenderedPageBreak/>
        <w:t>Resumo</w:t>
      </w:r>
      <w:bookmarkEnd w:id="0"/>
    </w:p>
    <w:p w14:paraId="210C1436" w14:textId="09E2D499" w:rsidR="004422C8" w:rsidRPr="00B80690" w:rsidRDefault="00CC25E1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Com o uso da linguagem de SQL e o Software do Microsoft SQL Server, foi criado um banco de dados, por meio de scripts de definição, modificação e consulta, atendendo as necessidades do cliente, com o relacionamento dos usuários a seus tipos, consultas médicas e outros dados individuais, como documentos e especialidades no caso dos contribuintes da área da saúde.</w:t>
      </w:r>
    </w:p>
    <w:p w14:paraId="67700F51" w14:textId="77777777" w:rsidR="00B80690" w:rsidRPr="00B80690" w:rsidRDefault="00B80690" w:rsidP="00B80690">
      <w:pPr>
        <w:pStyle w:val="Ttulo1"/>
      </w:pPr>
      <w:bookmarkStart w:id="1" w:name="_Toc80311769"/>
      <w:r>
        <w:t>Descrição do projeto</w:t>
      </w:r>
      <w:bookmarkEnd w:id="1"/>
    </w:p>
    <w:p w14:paraId="51087D00" w14:textId="1BDA8368" w:rsidR="004422C8" w:rsidRPr="00B80690" w:rsidRDefault="00CC25E1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Um banco de dados relacional para um sistema de clínicas que procura realizar agendamentos e cadastros.</w:t>
      </w:r>
    </w:p>
    <w:p w14:paraId="4DB05C64" w14:textId="2AEE227D" w:rsidR="00B80690" w:rsidRPr="00B80690" w:rsidRDefault="00F13AC6" w:rsidP="00B80690">
      <w:pPr>
        <w:pStyle w:val="Ttulo1"/>
      </w:pPr>
      <w:bookmarkStart w:id="2" w:name="_Toc80311770"/>
      <w:r>
        <w:t>Banco de dados relacional</w:t>
      </w:r>
      <w:bookmarkEnd w:id="2"/>
    </w:p>
    <w:p w14:paraId="01D537AE" w14:textId="63DC28C7" w:rsidR="004422C8" w:rsidRDefault="00CC25E1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Um banco de dados é uma estrutura que define um padrão para armazenamento e manutenção de diferentes bases de dados, atuando com a criação de entidades. Em bancos de dados relacionais, </w:t>
      </w:r>
      <w:r w:rsidR="00494A8A">
        <w:rPr>
          <w:sz w:val="24"/>
        </w:rPr>
        <w:t>essas entidades têm seus relacionamentos definidos por cardinalidades, que definem diferentes tipos de relacionamento entre cada uma que se tornam físicos pelo uso de diferentes chaves, estrangeiras e primárias</w:t>
      </w:r>
      <w:r>
        <w:rPr>
          <w:sz w:val="24"/>
        </w:rPr>
        <w:t>.</w:t>
      </w:r>
    </w:p>
    <w:p w14:paraId="096D067D" w14:textId="33C324BE" w:rsidR="00F13AC6" w:rsidRDefault="00F13AC6" w:rsidP="00F13AC6">
      <w:pPr>
        <w:pStyle w:val="Ttulo1"/>
      </w:pPr>
      <w:bookmarkStart w:id="3" w:name="_Toc80311771"/>
      <w:r>
        <w:t>Modelagem de dados</w:t>
      </w:r>
      <w:bookmarkEnd w:id="3"/>
    </w:p>
    <w:p w14:paraId="6065625D" w14:textId="19EE9666" w:rsidR="00F13AC6" w:rsidRPr="00F13AC6" w:rsidRDefault="00494A8A" w:rsidP="00F13AC6">
      <w:r>
        <w:t>Modelagens são maneiras de visualizar e planejar o banco de dados por meio de diagramas ou tabelas, podendo ser utilizadas antes, durante ou depois da criação do BD.</w:t>
      </w:r>
    </w:p>
    <w:p w14:paraId="6BC5CF65" w14:textId="77777777" w:rsidR="00B80690" w:rsidRDefault="00B80690" w:rsidP="00B80690">
      <w:pPr>
        <w:pStyle w:val="Ttulo2"/>
      </w:pPr>
      <w:bookmarkStart w:id="4" w:name="_Toc80311772"/>
      <w:r w:rsidRPr="00B80690">
        <w:t xml:space="preserve">Modelo </w:t>
      </w:r>
      <w:r>
        <w:t>Conceitual</w:t>
      </w:r>
      <w:bookmarkEnd w:id="4"/>
    </w:p>
    <w:p w14:paraId="710C87A4" w14:textId="43616FE0" w:rsidR="00494A8A" w:rsidRPr="00494A8A" w:rsidRDefault="00494A8A" w:rsidP="00494A8A">
      <w:r>
        <w:pict w14:anchorId="37DAEB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65pt;height:157.25pt">
            <v:imagedata r:id="rId9" o:title="SPMedGroup_Conceitual"/>
          </v:shape>
        </w:pict>
      </w:r>
    </w:p>
    <w:p w14:paraId="1EB256F3" w14:textId="4005F000" w:rsidR="00B80690" w:rsidRDefault="00494A8A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No modelo conceitual, foram definidas as relações entre as entidades de maneira geral. Relações </w:t>
      </w:r>
      <w:r w:rsidR="008203B7">
        <w:rPr>
          <w:sz w:val="24"/>
        </w:rPr>
        <w:t xml:space="preserve">de cardinalidade </w:t>
      </w:r>
      <w:r>
        <w:rPr>
          <w:sz w:val="24"/>
        </w:rPr>
        <w:t>1:1</w:t>
      </w:r>
      <w:r w:rsidR="008203B7">
        <w:rPr>
          <w:sz w:val="24"/>
        </w:rPr>
        <w:t xml:space="preserve"> (um para um)</w:t>
      </w:r>
      <w:r>
        <w:rPr>
          <w:sz w:val="24"/>
        </w:rPr>
        <w:t xml:space="preserve"> indicam uma relação individual entre cada registro das tabelas, como no Usuário que possui um registro diferente para cada paciente, médico ou administrador cadastrado. Relações </w:t>
      </w:r>
      <w:r w:rsidR="008203B7">
        <w:rPr>
          <w:sz w:val="24"/>
        </w:rPr>
        <w:t xml:space="preserve">de cardinalidade </w:t>
      </w:r>
      <w:proofErr w:type="gramStart"/>
      <w:r>
        <w:rPr>
          <w:sz w:val="24"/>
        </w:rPr>
        <w:t>1</w:t>
      </w:r>
      <w:proofErr w:type="gramEnd"/>
      <w:r>
        <w:rPr>
          <w:sz w:val="24"/>
        </w:rPr>
        <w:t>:N</w:t>
      </w:r>
      <w:r w:rsidR="008203B7">
        <w:rPr>
          <w:sz w:val="24"/>
        </w:rPr>
        <w:t xml:space="preserve"> (um para muitos)</w:t>
      </w:r>
      <w:r>
        <w:rPr>
          <w:sz w:val="24"/>
        </w:rPr>
        <w:t xml:space="preserve"> indicam que um registro de uma determinada tabela pode se relacionar com diversos registros de outra, como no caso das especialidades que </w:t>
      </w:r>
      <w:r>
        <w:rPr>
          <w:sz w:val="24"/>
        </w:rPr>
        <w:lastRenderedPageBreak/>
        <w:t>podem se relacionar com diferentes médicos. Relacionamentos</w:t>
      </w:r>
      <w:r w:rsidR="008203B7">
        <w:rPr>
          <w:sz w:val="24"/>
        </w:rPr>
        <w:t xml:space="preserve"> de cardinalidade </w:t>
      </w:r>
      <w:proofErr w:type="gramStart"/>
      <w:r w:rsidR="008203B7">
        <w:rPr>
          <w:sz w:val="24"/>
        </w:rPr>
        <w:t>N:</w:t>
      </w:r>
      <w:proofErr w:type="gramEnd"/>
      <w:r w:rsidR="008203B7">
        <w:rPr>
          <w:sz w:val="24"/>
        </w:rPr>
        <w:t>N</w:t>
      </w:r>
      <w:r>
        <w:rPr>
          <w:sz w:val="24"/>
        </w:rPr>
        <w:t xml:space="preserve"> </w:t>
      </w:r>
      <w:r w:rsidR="008203B7">
        <w:rPr>
          <w:sz w:val="24"/>
        </w:rPr>
        <w:t xml:space="preserve">(muitos para muitos) são utilizados quando diversos registros de uma tabela podem se relacionar com diversos registros de outra tabela. Em bancos de dados planejados de maneira correta, as relações </w:t>
      </w:r>
      <w:proofErr w:type="gramStart"/>
      <w:r w:rsidR="008203B7">
        <w:rPr>
          <w:sz w:val="24"/>
        </w:rPr>
        <w:t>N:</w:t>
      </w:r>
      <w:proofErr w:type="gramEnd"/>
      <w:r w:rsidR="008203B7">
        <w:rPr>
          <w:sz w:val="24"/>
        </w:rPr>
        <w:t>N resultam na criação de uma tabela intermediária entre as entidades.</w:t>
      </w:r>
    </w:p>
    <w:p w14:paraId="3ABE590E" w14:textId="77777777" w:rsidR="00B80690" w:rsidRDefault="00B80690" w:rsidP="00B80690">
      <w:pPr>
        <w:pStyle w:val="Ttulo2"/>
      </w:pPr>
      <w:bookmarkStart w:id="5" w:name="_Toc80311773"/>
      <w:r>
        <w:t>Modelo Lógico</w:t>
      </w:r>
      <w:bookmarkEnd w:id="5"/>
    </w:p>
    <w:p w14:paraId="7A9FCC16" w14:textId="48873047" w:rsidR="008203B7" w:rsidRPr="008203B7" w:rsidRDefault="008203B7" w:rsidP="008203B7">
      <w:r>
        <w:pict w14:anchorId="369C2C7D">
          <v:shape id="_x0000_i1026" type="#_x0000_t75" style="width:257.45pt;height:260.95pt">
            <v:imagedata r:id="rId10" o:title="SPMedGroup_Logico"/>
          </v:shape>
        </w:pict>
      </w:r>
    </w:p>
    <w:p w14:paraId="336B5171" w14:textId="14FB028D" w:rsidR="00B80690" w:rsidRDefault="008203B7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Modelos lógicos ainda definem seus relacionamentos por meio do conceito de cardinalidade, onde “N” é representado por finais ou inícios de linhas com uma espécie de subdivisão, e “1” é representado com finais ou inícios inalterados. A diferença entre a modelagem lógica e conceitual é a presença dos campos e chaves das entidades, associando os relacionamentos às chaves primárias (PK) e estrangeiras (FK), além de evidenciar onde as diferentes colunas </w:t>
      </w:r>
      <w:r w:rsidR="00450BF1">
        <w:rPr>
          <w:sz w:val="24"/>
        </w:rPr>
        <w:t xml:space="preserve">de dados </w:t>
      </w:r>
      <w:proofErr w:type="gramStart"/>
      <w:r w:rsidR="00450BF1">
        <w:rPr>
          <w:sz w:val="24"/>
        </w:rPr>
        <w:t>não-chaves</w:t>
      </w:r>
      <w:proofErr w:type="gramEnd"/>
      <w:r w:rsidR="00450BF1">
        <w:rPr>
          <w:sz w:val="24"/>
        </w:rPr>
        <w:t xml:space="preserve"> </w:t>
      </w:r>
      <w:r>
        <w:rPr>
          <w:sz w:val="24"/>
        </w:rPr>
        <w:t>ficarão.</w:t>
      </w:r>
    </w:p>
    <w:p w14:paraId="37203059" w14:textId="77777777" w:rsidR="00B80690" w:rsidRDefault="00B80690" w:rsidP="00B80690">
      <w:pPr>
        <w:pStyle w:val="Ttulo2"/>
      </w:pPr>
      <w:bookmarkStart w:id="6" w:name="_Toc80311774"/>
      <w:r>
        <w:t>Modelo Físico</w:t>
      </w:r>
      <w:bookmarkEnd w:id="6"/>
    </w:p>
    <w:p w14:paraId="66862DD1" w14:textId="387077A7" w:rsidR="00450BF1" w:rsidRDefault="00450BF1" w:rsidP="004422C8">
      <w:pPr>
        <w:spacing w:line="276" w:lineRule="auto"/>
        <w:ind w:left="-5" w:hanging="10"/>
        <w:jc w:val="both"/>
        <w:rPr>
          <w:rFonts w:ascii="Consolas" w:eastAsiaTheme="minorEastAsia" w:hAnsi="Consolas" w:cs="Consolas"/>
          <w:color w:val="FF00FF"/>
          <w:sz w:val="19"/>
          <w:szCs w:val="19"/>
        </w:rPr>
      </w:pPr>
    </w:p>
    <w:p w14:paraId="096DAC12" w14:textId="77777777" w:rsidR="00450BF1" w:rsidRDefault="00450BF1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976F32F" wp14:editId="0AD94A69">
            <wp:extent cx="3932084" cy="3240634"/>
            <wp:effectExtent l="0" t="0" r="0" b="0"/>
            <wp:docPr id="3" name="Imagem 3" descr="C:\Users\Pedro\AppData\Local\Microsoft\Windows\INetCache\Content.Word\SPMedGroup_Fis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edro\AppData\Local\Microsoft\Windows\INetCache\Content.Word\SPMedGroup_Fisic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551" cy="324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780EE" w14:textId="77777777" w:rsidR="00450BF1" w:rsidRDefault="00450BF1" w:rsidP="004422C8">
      <w:pPr>
        <w:spacing w:line="276" w:lineRule="auto"/>
        <w:ind w:left="-5" w:hanging="10"/>
        <w:jc w:val="both"/>
        <w:rPr>
          <w:sz w:val="24"/>
        </w:rPr>
      </w:pPr>
    </w:p>
    <w:p w14:paraId="289A0786" w14:textId="77777777" w:rsidR="00450BF1" w:rsidRDefault="00450BF1" w:rsidP="004422C8">
      <w:pPr>
        <w:spacing w:line="276" w:lineRule="auto"/>
        <w:ind w:left="-5" w:hanging="10"/>
        <w:jc w:val="both"/>
        <w:rPr>
          <w:sz w:val="24"/>
        </w:rPr>
      </w:pPr>
    </w:p>
    <w:p w14:paraId="68EB8711" w14:textId="0AF2FF42" w:rsidR="00B80690" w:rsidRDefault="00450BF1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Por fim, modelos físicos apresentam a estrutura do BD em si, evidenciando as chaves e ligações na estrutura em que o banco de fato funciona após o uso dos scripts.</w:t>
      </w:r>
      <w:r w:rsidR="002F176B">
        <w:rPr>
          <w:sz w:val="24"/>
        </w:rPr>
        <w:t xml:space="preserve"> Também pode ser idealizado de outras formas, como no </w:t>
      </w:r>
      <w:proofErr w:type="spellStart"/>
      <w:proofErr w:type="gramStart"/>
      <w:r w:rsidR="002F176B">
        <w:rPr>
          <w:sz w:val="24"/>
        </w:rPr>
        <w:t>excel</w:t>
      </w:r>
      <w:proofErr w:type="spellEnd"/>
      <w:proofErr w:type="gramEnd"/>
      <w:r w:rsidR="002F176B">
        <w:rPr>
          <w:sz w:val="24"/>
        </w:rPr>
        <w:t xml:space="preserve"> com o uso de dados fictícios.</w:t>
      </w:r>
    </w:p>
    <w:p w14:paraId="2EA994FB" w14:textId="77777777" w:rsidR="00B80690" w:rsidRDefault="00B80690" w:rsidP="00B80690">
      <w:pPr>
        <w:pStyle w:val="Ttulo2"/>
      </w:pPr>
      <w:bookmarkStart w:id="7" w:name="_Toc80311775"/>
      <w:r>
        <w:t>Cronograma</w:t>
      </w:r>
      <w:bookmarkEnd w:id="7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</w:tblGrid>
      <w:tr w:rsidR="002F176B" w14:paraId="5B1AE9D2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3AC53A0D" w14:textId="77777777" w:rsidR="002F176B" w:rsidRDefault="002F176B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B50C889" w14:textId="77777777" w:rsidR="002F176B" w:rsidRDefault="002F176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529F202" w14:textId="77777777" w:rsidR="002F176B" w:rsidRDefault="002F176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</w:tr>
      <w:tr w:rsidR="002F176B" w14:paraId="6E813BF5" w14:textId="77777777" w:rsidTr="00B80690">
        <w:tc>
          <w:tcPr>
            <w:tcW w:w="1417" w:type="dxa"/>
            <w:vAlign w:val="center"/>
          </w:tcPr>
          <w:p w14:paraId="328916E6" w14:textId="77777777" w:rsidR="002F176B" w:rsidRDefault="002F176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504047D3" w14:textId="77777777" w:rsidR="002F176B" w:rsidRDefault="002F176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D10546D" w14:textId="77777777" w:rsidR="002F176B" w:rsidRDefault="002F176B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2F176B" w14:paraId="3AF132B2" w14:textId="77777777" w:rsidTr="00B80690">
        <w:tc>
          <w:tcPr>
            <w:tcW w:w="1417" w:type="dxa"/>
            <w:vAlign w:val="center"/>
          </w:tcPr>
          <w:p w14:paraId="6EE60995" w14:textId="3CA30337" w:rsidR="002F176B" w:rsidRDefault="002F176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0A0A8268" w14:textId="27373BF4" w:rsidR="002F176B" w:rsidRDefault="002F176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0398B33" w14:textId="5F654EF1" w:rsidR="002F176B" w:rsidRDefault="002F176B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2F176B" w14:paraId="4657CDE1" w14:textId="77777777" w:rsidTr="00B80690">
        <w:tc>
          <w:tcPr>
            <w:tcW w:w="1417" w:type="dxa"/>
            <w:vAlign w:val="center"/>
          </w:tcPr>
          <w:p w14:paraId="5232A543" w14:textId="77777777" w:rsidR="002F176B" w:rsidRDefault="002F176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7BFAE9EE" w14:textId="0D03C33B" w:rsidR="002F176B" w:rsidRDefault="002F176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3ED538F" w14:textId="77777777" w:rsidR="002F176B" w:rsidRDefault="002F176B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2F176B" w14:paraId="1AE3B41A" w14:textId="77777777" w:rsidTr="002F176B">
        <w:trPr>
          <w:trHeight w:val="516"/>
        </w:trPr>
        <w:tc>
          <w:tcPr>
            <w:tcW w:w="1417" w:type="dxa"/>
            <w:vAlign w:val="center"/>
          </w:tcPr>
          <w:p w14:paraId="6E22BC33" w14:textId="18984C98" w:rsidR="002F176B" w:rsidRDefault="002F176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 DDL</w:t>
            </w:r>
          </w:p>
        </w:tc>
        <w:tc>
          <w:tcPr>
            <w:tcW w:w="1417" w:type="dxa"/>
            <w:vAlign w:val="center"/>
          </w:tcPr>
          <w:p w14:paraId="459AEFAE" w14:textId="616EF723" w:rsidR="002F176B" w:rsidRDefault="002F176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3E9C97D" w14:textId="77777777" w:rsidR="002F176B" w:rsidRDefault="002F176B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2F176B" w14:paraId="7DF73B53" w14:textId="77777777" w:rsidTr="002F176B">
        <w:trPr>
          <w:trHeight w:val="516"/>
        </w:trPr>
        <w:tc>
          <w:tcPr>
            <w:tcW w:w="1417" w:type="dxa"/>
            <w:vAlign w:val="center"/>
          </w:tcPr>
          <w:p w14:paraId="2C810E4E" w14:textId="25BF22AF" w:rsidR="002F176B" w:rsidRDefault="002F176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 DML</w:t>
            </w:r>
          </w:p>
        </w:tc>
        <w:tc>
          <w:tcPr>
            <w:tcW w:w="1417" w:type="dxa"/>
            <w:vAlign w:val="center"/>
          </w:tcPr>
          <w:p w14:paraId="6E0E9D66" w14:textId="77777777" w:rsidR="002F176B" w:rsidRDefault="002F176B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1B954CE" w14:textId="790BDD84" w:rsidR="002F176B" w:rsidRDefault="002F176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2F176B" w14:paraId="1D674E4C" w14:textId="77777777" w:rsidTr="002F176B">
        <w:trPr>
          <w:trHeight w:val="516"/>
        </w:trPr>
        <w:tc>
          <w:tcPr>
            <w:tcW w:w="1417" w:type="dxa"/>
            <w:vAlign w:val="center"/>
          </w:tcPr>
          <w:p w14:paraId="10ABCCDA" w14:textId="30A267A5" w:rsidR="002F176B" w:rsidRDefault="002F176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 DQL</w:t>
            </w:r>
          </w:p>
        </w:tc>
        <w:tc>
          <w:tcPr>
            <w:tcW w:w="1417" w:type="dxa"/>
            <w:vAlign w:val="center"/>
          </w:tcPr>
          <w:p w14:paraId="29DE77AD" w14:textId="77777777" w:rsidR="002F176B" w:rsidRDefault="002F176B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6A1EF54" w14:textId="573E0F0E" w:rsidR="002F176B" w:rsidRDefault="002F176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181FBE4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2A93AC9" w14:textId="77777777" w:rsidR="00B80690" w:rsidRDefault="00DE0A8F" w:rsidP="00DE0A8F">
      <w:pPr>
        <w:pStyle w:val="Ttulo3"/>
      </w:pPr>
      <w:bookmarkStart w:id="8" w:name="_Toc80311776"/>
      <w:r>
        <w:t>Trello</w:t>
      </w:r>
      <w:bookmarkEnd w:id="8"/>
    </w:p>
    <w:p w14:paraId="11410C83" w14:textId="363A99A6" w:rsidR="00DE0A8F" w:rsidRDefault="002F176B" w:rsidP="002F176B">
      <w:pPr>
        <w:spacing w:line="276" w:lineRule="auto"/>
        <w:ind w:left="-5" w:hanging="10"/>
        <w:jc w:val="both"/>
        <w:rPr>
          <w:sz w:val="24"/>
        </w:rPr>
      </w:pPr>
      <w:hyperlink r:id="rId12" w:history="1">
        <w:r w:rsidRPr="002F176B">
          <w:rPr>
            <w:rStyle w:val="Hyperlink"/>
            <w:sz w:val="24"/>
          </w:rPr>
          <w:t>https://trello.com/b/BnvTmAN5/senaispmedgrouppe</w:t>
        </w:r>
        <w:bookmarkStart w:id="9" w:name="_GoBack"/>
        <w:bookmarkEnd w:id="9"/>
        <w:r w:rsidRPr="002F176B">
          <w:rPr>
            <w:rStyle w:val="Hyperlink"/>
            <w:sz w:val="24"/>
          </w:rPr>
          <w:t>drolucas2dt</w:t>
        </w:r>
      </w:hyperlink>
    </w:p>
    <w:sectPr w:rsidR="00DE0A8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4F01D4" w14:textId="77777777" w:rsidR="00FB25AB" w:rsidRDefault="00FB25AB">
      <w:pPr>
        <w:spacing w:after="0" w:line="240" w:lineRule="auto"/>
      </w:pPr>
      <w:r>
        <w:separator/>
      </w:r>
    </w:p>
  </w:endnote>
  <w:endnote w:type="continuationSeparator" w:id="0">
    <w:p w14:paraId="011435DC" w14:textId="77777777" w:rsidR="00FB25AB" w:rsidRDefault="00FB2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EED281" w14:textId="77777777" w:rsidR="00FB25AB" w:rsidRDefault="00FB25AB">
      <w:pPr>
        <w:spacing w:after="0" w:line="240" w:lineRule="auto"/>
      </w:pPr>
      <w:r>
        <w:separator/>
      </w:r>
    </w:p>
  </w:footnote>
  <w:footnote w:type="continuationSeparator" w:id="0">
    <w:p w14:paraId="124E6F87" w14:textId="77777777" w:rsidR="00FB25AB" w:rsidRDefault="00FB2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8EB"/>
    <w:rsid w:val="00003193"/>
    <w:rsid w:val="000659BE"/>
    <w:rsid w:val="000E10D7"/>
    <w:rsid w:val="00112507"/>
    <w:rsid w:val="00166455"/>
    <w:rsid w:val="001C1BC6"/>
    <w:rsid w:val="00247635"/>
    <w:rsid w:val="002F176B"/>
    <w:rsid w:val="003555AE"/>
    <w:rsid w:val="003B304D"/>
    <w:rsid w:val="00411339"/>
    <w:rsid w:val="004422C8"/>
    <w:rsid w:val="00450BF1"/>
    <w:rsid w:val="00494A8A"/>
    <w:rsid w:val="004D49AA"/>
    <w:rsid w:val="005078EB"/>
    <w:rsid w:val="00587595"/>
    <w:rsid w:val="005B33FC"/>
    <w:rsid w:val="00686000"/>
    <w:rsid w:val="006C296B"/>
    <w:rsid w:val="008203B7"/>
    <w:rsid w:val="0098647E"/>
    <w:rsid w:val="00993AF5"/>
    <w:rsid w:val="009E7EDC"/>
    <w:rsid w:val="00AB494C"/>
    <w:rsid w:val="00B80690"/>
    <w:rsid w:val="00C55E42"/>
    <w:rsid w:val="00C568D1"/>
    <w:rsid w:val="00CC25E1"/>
    <w:rsid w:val="00DE0A8F"/>
    <w:rsid w:val="00E62153"/>
    <w:rsid w:val="00E95517"/>
    <w:rsid w:val="00EA7F27"/>
    <w:rsid w:val="00ED4B6B"/>
    <w:rsid w:val="00F076DF"/>
    <w:rsid w:val="00F13AC6"/>
    <w:rsid w:val="00FA044C"/>
    <w:rsid w:val="00FB25AB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C2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25E1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C2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25E1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trello.com/b/BnvTmAN5/senaispmedgrouppedrolucas2dt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14A73-75E8-414C-8A3A-F57AC9083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599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Pedro</cp:lastModifiedBy>
  <cp:revision>29</cp:revision>
  <dcterms:created xsi:type="dcterms:W3CDTF">2021-01-04T19:11:00Z</dcterms:created>
  <dcterms:modified xsi:type="dcterms:W3CDTF">2021-08-20T22:31:00Z</dcterms:modified>
</cp:coreProperties>
</file>