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065A" w14:textId="67422CC5" w:rsidR="00CB20A4" w:rsidRPr="003B0B58" w:rsidRDefault="00F46618" w:rsidP="00011216">
      <w:pPr>
        <w:pStyle w:val="TableCaption0"/>
      </w:pPr>
      <w:r w:rsidRPr="00011216">
        <w:rPr>
          <w:b/>
          <w:bCs w:val="0"/>
        </w:rPr>
        <w:t>S</w:t>
      </w:r>
      <w:r w:rsidR="00512241" w:rsidRPr="00011216">
        <w:rPr>
          <w:b/>
          <w:bCs w:val="0"/>
        </w:rPr>
        <w:t xml:space="preserve">upplemental </w:t>
      </w:r>
      <w:r w:rsidR="00CB20A4" w:rsidRPr="00011216">
        <w:rPr>
          <w:b/>
          <w:bCs w:val="0"/>
        </w:rPr>
        <w:t>Table</w:t>
      </w:r>
      <w:r w:rsidR="00512241" w:rsidRPr="00011216">
        <w:rPr>
          <w:b/>
          <w:bCs w:val="0"/>
        </w:rPr>
        <w:t xml:space="preserve"> 1</w:t>
      </w:r>
      <w:r w:rsidR="00512241">
        <w:t>.</w:t>
      </w:r>
      <w:r w:rsidR="00CB20A4">
        <w:t xml:space="preserve"> </w:t>
      </w:r>
      <w:r w:rsidR="00CB20A4" w:rsidRPr="003B0B58">
        <w:t>Forward and reverse oligonucleotide sequences of target gene primers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447"/>
        <w:gridCol w:w="6608"/>
      </w:tblGrid>
      <w:tr w:rsidR="00CB20A4" w:rsidRPr="003B0B58" w14:paraId="127CE063" w14:textId="77777777" w:rsidTr="00011216">
        <w:trPr>
          <w:trHeight w:val="414"/>
        </w:trPr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41558" w14:textId="77777777" w:rsidR="00CB20A4" w:rsidRPr="003B0B58" w:rsidRDefault="00CB20A4" w:rsidP="00011216">
            <w:pPr>
              <w:pStyle w:val="TableBody"/>
            </w:pPr>
            <w:r w:rsidRPr="003B0B58">
              <w:t>Gene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13C63B" w14:textId="77777777" w:rsidR="00CB20A4" w:rsidRPr="003B0B58" w:rsidRDefault="00CB20A4" w:rsidP="00011216">
            <w:pPr>
              <w:pStyle w:val="TableBody"/>
            </w:pPr>
            <w:r w:rsidRPr="003B0B58">
              <w:t>Primer</w:t>
            </w:r>
          </w:p>
        </w:tc>
        <w:tc>
          <w:tcPr>
            <w:tcW w:w="34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A8A989" w14:textId="77777777" w:rsidR="00CB20A4" w:rsidRPr="003B0B58" w:rsidRDefault="00CB20A4" w:rsidP="00011216">
            <w:pPr>
              <w:pStyle w:val="TableBody"/>
            </w:pPr>
            <w:r w:rsidRPr="003B0B58">
              <w:t>Primer sequences (5′-3′)</w:t>
            </w:r>
          </w:p>
        </w:tc>
      </w:tr>
      <w:tr w:rsidR="00CB20A4" w:rsidRPr="003B0B58" w14:paraId="3E4F629D" w14:textId="77777777" w:rsidTr="00011216">
        <w:trPr>
          <w:trHeight w:val="414"/>
        </w:trPr>
        <w:tc>
          <w:tcPr>
            <w:tcW w:w="853" w:type="pct"/>
            <w:vMerge w:val="restart"/>
            <w:tcBorders>
              <w:top w:val="single" w:sz="4" w:space="0" w:color="auto"/>
            </w:tcBorders>
            <w:vAlign w:val="center"/>
          </w:tcPr>
          <w:p w14:paraId="1EE6C267" w14:textId="6DC21E09" w:rsidR="00CB20A4" w:rsidRPr="003B0B58" w:rsidRDefault="00C0290D" w:rsidP="00011216">
            <w:pPr>
              <w:pStyle w:val="TableBody"/>
            </w:pPr>
            <w:r>
              <w:t>IL-6</w:t>
            </w:r>
          </w:p>
        </w:tc>
        <w:tc>
          <w:tcPr>
            <w:tcW w:w="745" w:type="pct"/>
            <w:tcBorders>
              <w:top w:val="single" w:sz="4" w:space="0" w:color="auto"/>
            </w:tcBorders>
            <w:vAlign w:val="center"/>
          </w:tcPr>
          <w:p w14:paraId="15BC9EFF" w14:textId="77777777" w:rsidR="00CB20A4" w:rsidRPr="003B0B58" w:rsidRDefault="00CB20A4" w:rsidP="00011216">
            <w:pPr>
              <w:pStyle w:val="TableBody"/>
            </w:pPr>
            <w:r w:rsidRPr="003B0B58">
              <w:t>Forward</w:t>
            </w:r>
          </w:p>
        </w:tc>
        <w:tc>
          <w:tcPr>
            <w:tcW w:w="3402" w:type="pct"/>
            <w:tcBorders>
              <w:top w:val="single" w:sz="4" w:space="0" w:color="auto"/>
            </w:tcBorders>
          </w:tcPr>
          <w:p w14:paraId="002C4B3F" w14:textId="3E47A90F" w:rsidR="00CB20A4" w:rsidRPr="00C0290D" w:rsidRDefault="00C0290D" w:rsidP="00011216">
            <w:pPr>
              <w:pStyle w:val="TableBody"/>
            </w:pPr>
            <w:r w:rsidRPr="00C0290D">
              <w:t>CTC CGC AAG AGA CTT CCA G</w:t>
            </w:r>
          </w:p>
        </w:tc>
      </w:tr>
      <w:tr w:rsidR="00CB20A4" w:rsidRPr="003B0B58" w14:paraId="34C5D9F2" w14:textId="77777777" w:rsidTr="00011216">
        <w:trPr>
          <w:trHeight w:val="414"/>
        </w:trPr>
        <w:tc>
          <w:tcPr>
            <w:tcW w:w="853" w:type="pct"/>
            <w:vMerge/>
            <w:vAlign w:val="center"/>
          </w:tcPr>
          <w:p w14:paraId="0686F9C1" w14:textId="77777777" w:rsidR="00CB20A4" w:rsidRPr="00C0290D" w:rsidRDefault="00CB20A4" w:rsidP="00011216">
            <w:pPr>
              <w:pStyle w:val="TableBody"/>
            </w:pPr>
          </w:p>
        </w:tc>
        <w:tc>
          <w:tcPr>
            <w:tcW w:w="745" w:type="pct"/>
            <w:vAlign w:val="center"/>
          </w:tcPr>
          <w:p w14:paraId="03282561" w14:textId="77777777" w:rsidR="00CB20A4" w:rsidRPr="003B0B58" w:rsidRDefault="00CB20A4" w:rsidP="00011216">
            <w:pPr>
              <w:pStyle w:val="TableBody"/>
            </w:pPr>
            <w:r w:rsidRPr="003B0B58">
              <w:t>Reverse</w:t>
            </w:r>
          </w:p>
        </w:tc>
        <w:tc>
          <w:tcPr>
            <w:tcW w:w="3402" w:type="pct"/>
          </w:tcPr>
          <w:p w14:paraId="362E998F" w14:textId="35C8FB56" w:rsidR="00CB20A4" w:rsidRPr="003B0B58" w:rsidRDefault="00C0290D" w:rsidP="00011216">
            <w:pPr>
              <w:pStyle w:val="TableBody"/>
            </w:pPr>
            <w:r w:rsidRPr="00C0290D">
              <w:t xml:space="preserve">CTC </w:t>
            </w:r>
            <w:proofErr w:type="spellStart"/>
            <w:r w:rsidRPr="00C0290D">
              <w:t>CTC</w:t>
            </w:r>
            <w:proofErr w:type="spellEnd"/>
            <w:r w:rsidRPr="00C0290D">
              <w:t xml:space="preserve"> TCC GGA CTT GTG A</w:t>
            </w:r>
          </w:p>
        </w:tc>
      </w:tr>
      <w:tr w:rsidR="00CB20A4" w:rsidRPr="003B0B58" w14:paraId="38970BD7" w14:textId="77777777" w:rsidTr="00011216">
        <w:trPr>
          <w:trHeight w:val="414"/>
        </w:trPr>
        <w:tc>
          <w:tcPr>
            <w:tcW w:w="853" w:type="pct"/>
            <w:vMerge w:val="restart"/>
            <w:vAlign w:val="center"/>
          </w:tcPr>
          <w:p w14:paraId="2546DEF9" w14:textId="161FCAEB" w:rsidR="00CB20A4" w:rsidRPr="003B0B58" w:rsidRDefault="00CB20A4" w:rsidP="00011216">
            <w:pPr>
              <w:pStyle w:val="TableBody"/>
            </w:pPr>
            <w:r w:rsidRPr="003B0B58">
              <w:t>C</w:t>
            </w:r>
            <w:r w:rsidR="00C0290D">
              <w:t>INC-1</w:t>
            </w:r>
          </w:p>
        </w:tc>
        <w:tc>
          <w:tcPr>
            <w:tcW w:w="745" w:type="pct"/>
            <w:vAlign w:val="center"/>
          </w:tcPr>
          <w:p w14:paraId="2AE4C9EE" w14:textId="77777777" w:rsidR="00CB20A4" w:rsidRPr="003B0B58" w:rsidRDefault="00CB20A4" w:rsidP="00011216">
            <w:pPr>
              <w:pStyle w:val="TableBody"/>
            </w:pPr>
            <w:r w:rsidRPr="003B0B58">
              <w:t>Forward</w:t>
            </w:r>
          </w:p>
        </w:tc>
        <w:tc>
          <w:tcPr>
            <w:tcW w:w="3402" w:type="pct"/>
          </w:tcPr>
          <w:p w14:paraId="26237047" w14:textId="01E9432A" w:rsidR="00CB20A4" w:rsidRPr="003B0B58" w:rsidRDefault="00C0290D" w:rsidP="00011216">
            <w:pPr>
              <w:pStyle w:val="TableBody"/>
            </w:pPr>
            <w:r w:rsidRPr="00C0290D">
              <w:t>TGC ACC CAA ACC GAA GTC AT</w:t>
            </w:r>
          </w:p>
        </w:tc>
      </w:tr>
      <w:tr w:rsidR="00CB20A4" w:rsidRPr="003B0B58" w14:paraId="2F01528A" w14:textId="77777777" w:rsidTr="00011216">
        <w:trPr>
          <w:trHeight w:val="414"/>
        </w:trPr>
        <w:tc>
          <w:tcPr>
            <w:tcW w:w="853" w:type="pct"/>
            <w:vMerge/>
            <w:vAlign w:val="center"/>
          </w:tcPr>
          <w:p w14:paraId="15AE0BDA" w14:textId="77777777" w:rsidR="00CB20A4" w:rsidRPr="003B0B58" w:rsidRDefault="00CB20A4" w:rsidP="00011216">
            <w:pPr>
              <w:pStyle w:val="TableBody"/>
            </w:pPr>
          </w:p>
        </w:tc>
        <w:tc>
          <w:tcPr>
            <w:tcW w:w="745" w:type="pct"/>
            <w:vAlign w:val="center"/>
          </w:tcPr>
          <w:p w14:paraId="51096E61" w14:textId="77777777" w:rsidR="00CB20A4" w:rsidRPr="003B0B58" w:rsidRDefault="00CB20A4" w:rsidP="00011216">
            <w:pPr>
              <w:pStyle w:val="TableBody"/>
            </w:pPr>
            <w:r w:rsidRPr="003B0B58">
              <w:t>Reverse</w:t>
            </w:r>
          </w:p>
        </w:tc>
        <w:tc>
          <w:tcPr>
            <w:tcW w:w="3402" w:type="pct"/>
          </w:tcPr>
          <w:p w14:paraId="71DC6450" w14:textId="234E9FC7" w:rsidR="00CB20A4" w:rsidRPr="003B0B58" w:rsidRDefault="00C0290D" w:rsidP="00011216">
            <w:pPr>
              <w:pStyle w:val="TableBody"/>
            </w:pPr>
            <w:r w:rsidRPr="00C0290D">
              <w:t>TTG TCA GAA GCC AGC GTT CAC</w:t>
            </w:r>
          </w:p>
        </w:tc>
      </w:tr>
      <w:tr w:rsidR="00CB20A4" w:rsidRPr="003B0B58" w14:paraId="23485090" w14:textId="77777777" w:rsidTr="00011216">
        <w:trPr>
          <w:trHeight w:val="414"/>
        </w:trPr>
        <w:tc>
          <w:tcPr>
            <w:tcW w:w="853" w:type="pct"/>
            <w:vMerge w:val="restart"/>
            <w:vAlign w:val="center"/>
          </w:tcPr>
          <w:p w14:paraId="60C84D2D" w14:textId="6FB44869" w:rsidR="00CB20A4" w:rsidRPr="003B0B58" w:rsidRDefault="00C0290D" w:rsidP="00011216">
            <w:pPr>
              <w:pStyle w:val="TableBody"/>
            </w:pPr>
            <w:r>
              <w:t>MMP-9</w:t>
            </w:r>
          </w:p>
        </w:tc>
        <w:tc>
          <w:tcPr>
            <w:tcW w:w="745" w:type="pct"/>
            <w:vAlign w:val="center"/>
          </w:tcPr>
          <w:p w14:paraId="7F459767" w14:textId="77777777" w:rsidR="00CB20A4" w:rsidRPr="003B0B58" w:rsidRDefault="00CB20A4" w:rsidP="00011216">
            <w:pPr>
              <w:pStyle w:val="TableBody"/>
            </w:pPr>
            <w:r w:rsidRPr="003B0B58">
              <w:t>Forward</w:t>
            </w:r>
          </w:p>
        </w:tc>
        <w:tc>
          <w:tcPr>
            <w:tcW w:w="3402" w:type="pct"/>
          </w:tcPr>
          <w:p w14:paraId="2BCE4560" w14:textId="3F84B13F" w:rsidR="00CB20A4" w:rsidRPr="003B0B58" w:rsidRDefault="00C0290D" w:rsidP="00011216">
            <w:pPr>
              <w:pStyle w:val="TableBody"/>
            </w:pPr>
            <w:r w:rsidRPr="00C0290D">
              <w:t>CCA CCG AGC TAT CCA CTC AT</w:t>
            </w:r>
          </w:p>
        </w:tc>
      </w:tr>
      <w:tr w:rsidR="00CB20A4" w:rsidRPr="003B0B58" w14:paraId="3BE05A1F" w14:textId="77777777" w:rsidTr="00011216">
        <w:trPr>
          <w:trHeight w:val="414"/>
        </w:trPr>
        <w:tc>
          <w:tcPr>
            <w:tcW w:w="853" w:type="pct"/>
            <w:vMerge/>
            <w:vAlign w:val="center"/>
          </w:tcPr>
          <w:p w14:paraId="2847723D" w14:textId="77777777" w:rsidR="00CB20A4" w:rsidRPr="003B0B58" w:rsidRDefault="00CB20A4" w:rsidP="00011216">
            <w:pPr>
              <w:pStyle w:val="TableBody"/>
              <w:rPr>
                <w:i/>
              </w:rPr>
            </w:pPr>
          </w:p>
        </w:tc>
        <w:tc>
          <w:tcPr>
            <w:tcW w:w="745" w:type="pct"/>
            <w:vAlign w:val="center"/>
          </w:tcPr>
          <w:p w14:paraId="57F66467" w14:textId="77777777" w:rsidR="00CB20A4" w:rsidRPr="003B0B58" w:rsidRDefault="00CB20A4" w:rsidP="00011216">
            <w:pPr>
              <w:pStyle w:val="TableBody"/>
            </w:pPr>
            <w:r w:rsidRPr="003B0B58">
              <w:t>Reverse</w:t>
            </w:r>
          </w:p>
        </w:tc>
        <w:tc>
          <w:tcPr>
            <w:tcW w:w="3402" w:type="pct"/>
          </w:tcPr>
          <w:p w14:paraId="22769FE2" w14:textId="41127EFD" w:rsidR="00CB20A4" w:rsidRPr="00C0290D" w:rsidRDefault="00C0290D" w:rsidP="00011216">
            <w:pPr>
              <w:pStyle w:val="TableBody"/>
            </w:pPr>
            <w:r w:rsidRPr="00C0290D">
              <w:t>GTC CGG TTT CAG CAT GTT TT</w:t>
            </w:r>
          </w:p>
        </w:tc>
      </w:tr>
      <w:tr w:rsidR="00CB20A4" w:rsidRPr="003B0B58" w14:paraId="6B7F28D4" w14:textId="77777777" w:rsidTr="00011216">
        <w:trPr>
          <w:trHeight w:val="414"/>
        </w:trPr>
        <w:tc>
          <w:tcPr>
            <w:tcW w:w="853" w:type="pct"/>
            <w:vMerge w:val="restart"/>
            <w:vAlign w:val="center"/>
          </w:tcPr>
          <w:p w14:paraId="28EE39DE" w14:textId="77777777" w:rsidR="00CB20A4" w:rsidRPr="003B0B58" w:rsidRDefault="00CB20A4" w:rsidP="00011216">
            <w:pPr>
              <w:pStyle w:val="TableBody"/>
              <w:rPr>
                <w:iCs/>
              </w:rPr>
            </w:pPr>
            <w:r>
              <w:rPr>
                <w:iCs/>
              </w:rPr>
              <w:t>Amphiregulin</w:t>
            </w:r>
          </w:p>
        </w:tc>
        <w:tc>
          <w:tcPr>
            <w:tcW w:w="745" w:type="pct"/>
            <w:vAlign w:val="center"/>
          </w:tcPr>
          <w:p w14:paraId="562ED4FC" w14:textId="77777777" w:rsidR="00CB20A4" w:rsidRPr="003B0B58" w:rsidRDefault="00CB20A4" w:rsidP="00011216">
            <w:pPr>
              <w:pStyle w:val="TableBody"/>
            </w:pPr>
            <w:r w:rsidRPr="003B0B58">
              <w:t>Forward</w:t>
            </w:r>
          </w:p>
        </w:tc>
        <w:tc>
          <w:tcPr>
            <w:tcW w:w="3402" w:type="pct"/>
          </w:tcPr>
          <w:p w14:paraId="5DADB17E" w14:textId="77777777" w:rsidR="00CB20A4" w:rsidRPr="003B0B58" w:rsidRDefault="00CB20A4" w:rsidP="00011216">
            <w:pPr>
              <w:pStyle w:val="TableBody"/>
            </w:pPr>
            <w:r w:rsidRPr="004562A4">
              <w:t xml:space="preserve">TTT CGC TGG CGC TCT CA </w:t>
            </w:r>
          </w:p>
        </w:tc>
      </w:tr>
      <w:tr w:rsidR="00CB20A4" w:rsidRPr="003B0B58" w14:paraId="3BCB428B" w14:textId="77777777" w:rsidTr="00011216">
        <w:trPr>
          <w:trHeight w:val="414"/>
        </w:trPr>
        <w:tc>
          <w:tcPr>
            <w:tcW w:w="853" w:type="pct"/>
            <w:vMerge/>
            <w:vAlign w:val="center"/>
          </w:tcPr>
          <w:p w14:paraId="084E491A" w14:textId="77777777" w:rsidR="00CB20A4" w:rsidRPr="003B0B58" w:rsidRDefault="00CB20A4" w:rsidP="00011216">
            <w:pPr>
              <w:pStyle w:val="TableBody"/>
              <w:rPr>
                <w:i/>
              </w:rPr>
            </w:pPr>
          </w:p>
        </w:tc>
        <w:tc>
          <w:tcPr>
            <w:tcW w:w="745" w:type="pct"/>
            <w:vAlign w:val="center"/>
          </w:tcPr>
          <w:p w14:paraId="3E571621" w14:textId="77777777" w:rsidR="00CB20A4" w:rsidRPr="003B0B58" w:rsidRDefault="00CB20A4" w:rsidP="00011216">
            <w:pPr>
              <w:pStyle w:val="TableBody"/>
            </w:pPr>
            <w:r w:rsidRPr="003B0B58">
              <w:t>Reverse</w:t>
            </w:r>
          </w:p>
        </w:tc>
        <w:tc>
          <w:tcPr>
            <w:tcW w:w="3402" w:type="pct"/>
          </w:tcPr>
          <w:p w14:paraId="2DF8C5DC" w14:textId="77777777" w:rsidR="00CB20A4" w:rsidRPr="003B0B58" w:rsidRDefault="00CB20A4" w:rsidP="00011216">
            <w:pPr>
              <w:pStyle w:val="TableBody"/>
              <w:rPr>
                <w:lang w:val="pt-BR"/>
              </w:rPr>
            </w:pPr>
            <w:r w:rsidRPr="004562A4">
              <w:t>TTC CAA CCC AGC TGC ATA ATG</w:t>
            </w:r>
          </w:p>
        </w:tc>
      </w:tr>
      <w:tr w:rsidR="00CB20A4" w:rsidRPr="003B0B58" w14:paraId="5007EEDF" w14:textId="77777777" w:rsidTr="00011216">
        <w:trPr>
          <w:trHeight w:val="414"/>
        </w:trPr>
        <w:tc>
          <w:tcPr>
            <w:tcW w:w="853" w:type="pct"/>
            <w:vMerge w:val="restart"/>
            <w:vAlign w:val="center"/>
          </w:tcPr>
          <w:p w14:paraId="2C4792E1" w14:textId="77777777" w:rsidR="00CB20A4" w:rsidRPr="003B0B58" w:rsidRDefault="00CB20A4" w:rsidP="00011216">
            <w:pPr>
              <w:pStyle w:val="TableBody"/>
              <w:rPr>
                <w:i/>
              </w:rPr>
            </w:pPr>
            <w:r w:rsidRPr="003B0B58">
              <w:rPr>
                <w:i/>
              </w:rPr>
              <w:t>36B4</w:t>
            </w:r>
          </w:p>
        </w:tc>
        <w:tc>
          <w:tcPr>
            <w:tcW w:w="745" w:type="pct"/>
            <w:vAlign w:val="center"/>
          </w:tcPr>
          <w:p w14:paraId="50DA7B82" w14:textId="77777777" w:rsidR="00CB20A4" w:rsidRPr="003B0B58" w:rsidRDefault="00CB20A4" w:rsidP="00011216">
            <w:pPr>
              <w:pStyle w:val="TableBody"/>
            </w:pPr>
            <w:r w:rsidRPr="003B0B58">
              <w:t>Forward</w:t>
            </w:r>
          </w:p>
        </w:tc>
        <w:tc>
          <w:tcPr>
            <w:tcW w:w="3402" w:type="pct"/>
          </w:tcPr>
          <w:p w14:paraId="68C105C9" w14:textId="77777777" w:rsidR="00CB20A4" w:rsidRPr="003B0B58" w:rsidRDefault="00CB20A4" w:rsidP="00011216">
            <w:pPr>
              <w:pStyle w:val="TableBody"/>
            </w:pPr>
            <w:r w:rsidRPr="003B0B58">
              <w:t>GGA TCA CTC AGG AGC AGG AG</w:t>
            </w:r>
          </w:p>
        </w:tc>
      </w:tr>
      <w:tr w:rsidR="00CB20A4" w:rsidRPr="003B0B58" w14:paraId="2CC73798" w14:textId="77777777" w:rsidTr="00011216">
        <w:trPr>
          <w:trHeight w:val="414"/>
        </w:trPr>
        <w:tc>
          <w:tcPr>
            <w:tcW w:w="853" w:type="pct"/>
            <w:vMerge/>
            <w:vAlign w:val="center"/>
          </w:tcPr>
          <w:p w14:paraId="5B63CEB5" w14:textId="77777777" w:rsidR="00CB20A4" w:rsidRPr="003B0B58" w:rsidRDefault="00CB20A4" w:rsidP="00011216">
            <w:pPr>
              <w:pStyle w:val="TableBody"/>
            </w:pPr>
          </w:p>
        </w:tc>
        <w:tc>
          <w:tcPr>
            <w:tcW w:w="745" w:type="pct"/>
            <w:vAlign w:val="center"/>
          </w:tcPr>
          <w:p w14:paraId="1EFDCC99" w14:textId="77777777" w:rsidR="00CB20A4" w:rsidRPr="003B0B58" w:rsidRDefault="00CB20A4" w:rsidP="00011216">
            <w:pPr>
              <w:pStyle w:val="TableBody"/>
            </w:pPr>
            <w:r w:rsidRPr="003B0B58">
              <w:t>Reverse</w:t>
            </w:r>
          </w:p>
        </w:tc>
        <w:tc>
          <w:tcPr>
            <w:tcW w:w="3402" w:type="pct"/>
          </w:tcPr>
          <w:p w14:paraId="099ED111" w14:textId="77777777" w:rsidR="00CB20A4" w:rsidRPr="003B0B58" w:rsidRDefault="00CB20A4" w:rsidP="00011216">
            <w:pPr>
              <w:pStyle w:val="TableBody"/>
            </w:pPr>
            <w:r w:rsidRPr="003B0B58">
              <w:t>CTT GGC ACT CAA GAG GAA GG</w:t>
            </w:r>
          </w:p>
        </w:tc>
      </w:tr>
    </w:tbl>
    <w:p w14:paraId="01EF4B09" w14:textId="77777777" w:rsidR="00CB20A4" w:rsidRPr="004562A4" w:rsidRDefault="00CB20A4" w:rsidP="00011216">
      <w:pPr>
        <w:pStyle w:val="TableLegend0"/>
        <w:rPr>
          <w:lang w:val="pt-BR"/>
        </w:rPr>
      </w:pPr>
      <w:r w:rsidRPr="003B0B58">
        <w:rPr>
          <w:i/>
          <w:lang w:val="pt-BR"/>
        </w:rPr>
        <w:t>36B4</w:t>
      </w:r>
      <w:r w:rsidRPr="003B0B58">
        <w:rPr>
          <w:lang w:val="pt-BR"/>
        </w:rPr>
        <w:t>, acidic ribosomal phosphoprotein P0.</w:t>
      </w:r>
    </w:p>
    <w:sectPr w:rsidR="00CB20A4" w:rsidRPr="004562A4" w:rsidSect="00DB5E96">
      <w:pgSz w:w="11906" w:h="14528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50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D56E0"/>
    <w:multiLevelType w:val="singleLevel"/>
    <w:tmpl w:val="1166ECFA"/>
    <w:lvl w:ilvl="0">
      <w:start w:val="1"/>
      <w:numFmt w:val="bullet"/>
      <w:pStyle w:val="b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7B7753"/>
    <w:multiLevelType w:val="multilevel"/>
    <w:tmpl w:val="08A02174"/>
    <w:lvl w:ilvl="0">
      <w:start w:val="1"/>
      <w:numFmt w:val="decimal"/>
      <w:lvlText w:val="%1."/>
      <w:lvlJc w:val="left"/>
      <w:pPr>
        <w:tabs>
          <w:tab w:val="num" w:pos="2524"/>
        </w:tabs>
        <w:ind w:left="2524" w:hanging="480"/>
      </w:pPr>
      <w:rPr>
        <w:rFonts w:hint="default"/>
      </w:rPr>
    </w:lvl>
    <w:lvl w:ilvl="1">
      <w:start w:val="1"/>
      <w:numFmt w:val="decimal"/>
      <w:lvlText w:val="1.%1.%2."/>
      <w:lvlJc w:val="left"/>
      <w:pPr>
        <w:tabs>
          <w:tab w:val="num" w:pos="2786"/>
        </w:tabs>
        <w:ind w:left="2786" w:hanging="742"/>
      </w:pPr>
      <w:rPr>
        <w:rFonts w:hint="default"/>
      </w:rPr>
    </w:lvl>
    <w:lvl w:ilvl="2">
      <w:start w:val="1"/>
      <w:numFmt w:val="decimal"/>
      <w:lvlText w:val="1.%2.%1.%3."/>
      <w:lvlJc w:val="left"/>
      <w:pPr>
        <w:tabs>
          <w:tab w:val="num" w:pos="2040"/>
        </w:tabs>
        <w:ind w:left="2040" w:hanging="838"/>
      </w:pPr>
      <w:rPr>
        <w:rFonts w:hint="default"/>
      </w:rPr>
    </w:lvl>
    <w:lvl w:ilvl="3">
      <w:start w:val="1"/>
      <w:numFmt w:val="decimal"/>
      <w:lvlText w:val="1.%4.%3.%2.%1"/>
      <w:lvlJc w:val="left"/>
      <w:pPr>
        <w:tabs>
          <w:tab w:val="num" w:pos="2160"/>
        </w:tabs>
        <w:ind w:left="2160" w:hanging="95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924"/>
        </w:tabs>
        <w:ind w:left="456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644"/>
        </w:tabs>
        <w:ind w:left="528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364"/>
        </w:tabs>
        <w:ind w:left="60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4"/>
        </w:tabs>
        <w:ind w:left="672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804"/>
        </w:tabs>
        <w:ind w:left="7444" w:firstLine="0"/>
      </w:pPr>
      <w:rPr>
        <w:rFonts w:hint="default"/>
      </w:rPr>
    </w:lvl>
  </w:abstractNum>
  <w:abstractNum w:abstractNumId="3" w15:restartNumberingAfterBreak="0">
    <w:nsid w:val="31C62943"/>
    <w:multiLevelType w:val="hybridMultilevel"/>
    <w:tmpl w:val="723E13E4"/>
    <w:lvl w:ilvl="0" w:tplc="3D4E4674">
      <w:start w:val="1"/>
      <w:numFmt w:val="bullet"/>
      <w:pStyle w:val="Sub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D6BFB"/>
    <w:multiLevelType w:val="hybridMultilevel"/>
    <w:tmpl w:val="C0F2B940"/>
    <w:lvl w:ilvl="0" w:tplc="89D2C99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3331A"/>
    <w:multiLevelType w:val="multilevel"/>
    <w:tmpl w:val="1878FBB4"/>
    <w:lvl w:ilvl="0">
      <w:start w:val="1"/>
      <w:numFmt w:val="decimal"/>
      <w:lvlText w:val="%1."/>
      <w:lvlJc w:val="left"/>
      <w:pPr>
        <w:tabs>
          <w:tab w:val="num" w:pos="2524"/>
        </w:tabs>
        <w:ind w:left="2524" w:hanging="4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2786"/>
        </w:tabs>
        <w:ind w:left="2786" w:hanging="74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040"/>
        </w:tabs>
        <w:ind w:left="2040" w:hanging="838"/>
      </w:pPr>
      <w:rPr>
        <w:rFonts w:hint="default"/>
      </w:rPr>
    </w:lvl>
    <w:lvl w:ilvl="3">
      <w:start w:val="1"/>
      <w:numFmt w:val="decimal"/>
      <w:lvlText w:val="1.%4.%3.%2.%1"/>
      <w:lvlJc w:val="left"/>
      <w:pPr>
        <w:tabs>
          <w:tab w:val="num" w:pos="2160"/>
        </w:tabs>
        <w:ind w:left="2160" w:hanging="95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924"/>
        </w:tabs>
        <w:ind w:left="456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644"/>
        </w:tabs>
        <w:ind w:left="528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364"/>
        </w:tabs>
        <w:ind w:left="60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4"/>
        </w:tabs>
        <w:ind w:left="672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804"/>
        </w:tabs>
        <w:ind w:left="7444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0A4"/>
    <w:rsid w:val="00011216"/>
    <w:rsid w:val="004611B7"/>
    <w:rsid w:val="00512241"/>
    <w:rsid w:val="00AD217E"/>
    <w:rsid w:val="00C0290D"/>
    <w:rsid w:val="00CB20A4"/>
    <w:rsid w:val="00DB5E96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16A1"/>
  <w15:docId w15:val="{CB1EC461-3B71-42E5-8E17-4A99F60B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16"/>
    <w:pPr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11216"/>
    <w:pPr>
      <w:keepNext/>
      <w:spacing w:before="120" w:after="120" w:line="480" w:lineRule="auto"/>
      <w:outlineLvl w:val="0"/>
    </w:pPr>
    <w:rPr>
      <w:color w:val="auto"/>
      <w:sz w:val="32"/>
      <w:lang w:eastAsia="en-IE"/>
    </w:rPr>
  </w:style>
  <w:style w:type="paragraph" w:styleId="Heading2">
    <w:name w:val="heading 2"/>
    <w:aliases w:val="/Heading 2"/>
    <w:basedOn w:val="Normal"/>
    <w:next w:val="Normal"/>
    <w:link w:val="Heading2Char"/>
    <w:rsid w:val="00011216"/>
    <w:pPr>
      <w:keepNext/>
      <w:spacing w:before="240" w:line="480" w:lineRule="auto"/>
      <w:outlineLvl w:val="1"/>
    </w:pPr>
    <w:rPr>
      <w:b/>
      <w:color w:val="auto"/>
      <w:sz w:val="28"/>
      <w:lang w:val="en-GB" w:eastAsia="en-IE"/>
    </w:rPr>
  </w:style>
  <w:style w:type="paragraph" w:styleId="Heading3">
    <w:name w:val="heading 3"/>
    <w:basedOn w:val="Normal"/>
    <w:next w:val="Normal"/>
    <w:link w:val="Heading3Char"/>
    <w:qFormat/>
    <w:rsid w:val="00011216"/>
    <w:pPr>
      <w:keepNext/>
      <w:spacing w:line="480" w:lineRule="auto"/>
      <w:outlineLvl w:val="2"/>
    </w:pPr>
    <w:rPr>
      <w:i/>
      <w:sz w:val="20"/>
      <w:lang w:val="en-IE" w:eastAsia="en-IE"/>
    </w:rPr>
  </w:style>
  <w:style w:type="paragraph" w:styleId="Heading4">
    <w:name w:val="heading 4"/>
    <w:basedOn w:val="Normal"/>
    <w:next w:val="Normal"/>
    <w:link w:val="Heading4Char"/>
    <w:qFormat/>
    <w:rsid w:val="00011216"/>
    <w:pPr>
      <w:keepNext/>
      <w:spacing w:before="240" w:line="480" w:lineRule="auto"/>
      <w:outlineLvl w:val="3"/>
    </w:pPr>
  </w:style>
  <w:style w:type="paragraph" w:styleId="Heading5">
    <w:name w:val="heading 5"/>
    <w:basedOn w:val="Normal"/>
    <w:next w:val="Normal"/>
    <w:link w:val="Heading5Char"/>
    <w:autoRedefine/>
    <w:qFormat/>
    <w:rsid w:val="00011216"/>
    <w:pPr>
      <w:keepNext/>
      <w:spacing w:line="480" w:lineRule="auto"/>
      <w:ind w:left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11216"/>
    <w:pPr>
      <w:keepNext/>
      <w:jc w:val="center"/>
      <w:outlineLvl w:val="5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link w:val="Heading7Char"/>
    <w:qFormat/>
    <w:rsid w:val="00011216"/>
    <w:pPr>
      <w:keepNext/>
      <w:overflowPunct w:val="0"/>
      <w:autoSpaceDE w:val="0"/>
      <w:autoSpaceDN w:val="0"/>
      <w:jc w:val="center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011216"/>
    <w:pPr>
      <w:keepNext/>
      <w:overflowPunct w:val="0"/>
      <w:autoSpaceDE w:val="0"/>
      <w:autoSpaceDN w:val="0"/>
      <w:jc w:val="center"/>
      <w:textAlignment w:val="baseline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link w:val="Heading9Char"/>
    <w:qFormat/>
    <w:rsid w:val="00011216"/>
    <w:pPr>
      <w:keepNext/>
      <w:outlineLvl w:val="8"/>
    </w:pPr>
    <w:rPr>
      <w:rFonts w:ascii="Arial" w:hAnsi="Arial"/>
      <w:sz w:val="28"/>
    </w:rPr>
  </w:style>
  <w:style w:type="character" w:default="1" w:styleId="DefaultParagraphFont">
    <w:name w:val="Default Paragraph Font"/>
    <w:semiHidden/>
    <w:rsid w:val="000112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11216"/>
  </w:style>
  <w:style w:type="character" w:customStyle="1" w:styleId="Heading1Char">
    <w:name w:val="Heading 1 Char"/>
    <w:link w:val="Heading1"/>
    <w:rsid w:val="00011216"/>
    <w:rPr>
      <w:rFonts w:ascii="Times New Roman" w:eastAsia="SimSun" w:hAnsi="Times New Roman" w:cs="Times New Roman"/>
      <w:sz w:val="32"/>
      <w:szCs w:val="20"/>
      <w:lang w:val="en-US" w:eastAsia="en-IE"/>
    </w:rPr>
  </w:style>
  <w:style w:type="character" w:customStyle="1" w:styleId="Heading2Char">
    <w:name w:val="Heading 2 Char"/>
    <w:aliases w:val="/Heading 2 Char1"/>
    <w:link w:val="Heading2"/>
    <w:rsid w:val="00011216"/>
    <w:rPr>
      <w:rFonts w:ascii="Times New Roman" w:eastAsia="SimSun" w:hAnsi="Times New Roman" w:cs="Times New Roman"/>
      <w:b/>
      <w:sz w:val="28"/>
      <w:szCs w:val="20"/>
      <w:lang w:val="en-GB" w:eastAsia="en-IE"/>
    </w:rPr>
  </w:style>
  <w:style w:type="character" w:customStyle="1" w:styleId="Heading3Char">
    <w:name w:val="Heading 3 Char"/>
    <w:link w:val="Heading3"/>
    <w:rsid w:val="00011216"/>
    <w:rPr>
      <w:rFonts w:ascii="Times New Roman" w:eastAsia="SimSun" w:hAnsi="Times New Roman" w:cs="Times New Roman"/>
      <w:i/>
      <w:color w:val="000000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rsid w:val="00011216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11216"/>
    <w:rPr>
      <w:rFonts w:ascii="Times New Roman" w:eastAsia="SimSun" w:hAnsi="Times New Roman" w:cs="Times New Roman"/>
      <w:color w:val="00000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11216"/>
    <w:rPr>
      <w:rFonts w:ascii="Arial" w:eastAsia="SimSun" w:hAnsi="Arial" w:cs="Times New Roman"/>
      <w:color w:val="00000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11216"/>
    <w:rPr>
      <w:rFonts w:ascii="Arial" w:eastAsia="SimSun" w:hAnsi="Arial" w:cs="Times New Roman"/>
      <w:color w:val="000000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11216"/>
    <w:rPr>
      <w:rFonts w:ascii="Arial" w:eastAsia="SimSun" w:hAnsi="Arial" w:cs="Times New Roman"/>
      <w:b/>
      <w:color w:val="000000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11216"/>
    <w:rPr>
      <w:rFonts w:ascii="Arial" w:eastAsia="SimSun" w:hAnsi="Arial" w:cs="Times New Roman"/>
      <w:color w:val="000000"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011216"/>
    <w:pPr>
      <w:spacing w:before="120"/>
    </w:pPr>
  </w:style>
  <w:style w:type="character" w:customStyle="1" w:styleId="BodyTextChar">
    <w:name w:val="Body Text Char"/>
    <w:basedOn w:val="DefaultParagraphFont"/>
    <w:link w:val="BodyText"/>
    <w:rsid w:val="00011216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011216"/>
    <w:pPr>
      <w:spacing w:line="360" w:lineRule="auto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011216"/>
    <w:rPr>
      <w:rFonts w:ascii="Arial" w:eastAsia="SimSun" w:hAnsi="Arial" w:cs="Times New Roman"/>
      <w:color w:val="000000"/>
      <w:sz w:val="24"/>
      <w:szCs w:val="20"/>
      <w:lang w:val="en-US"/>
    </w:rPr>
  </w:style>
  <w:style w:type="paragraph" w:styleId="BlockText">
    <w:name w:val="Block Text"/>
    <w:basedOn w:val="Normal"/>
    <w:rsid w:val="00011216"/>
    <w:pPr>
      <w:ind w:left="426" w:right="425"/>
    </w:pPr>
  </w:style>
  <w:style w:type="paragraph" w:customStyle="1" w:styleId="DefinitionList">
    <w:name w:val="Definition List"/>
    <w:basedOn w:val="Normal"/>
    <w:next w:val="Normal"/>
    <w:rsid w:val="00011216"/>
    <w:pPr>
      <w:ind w:left="360"/>
    </w:pPr>
    <w:rPr>
      <w:snapToGrid w:val="0"/>
      <w:lang w:eastAsia="fr-FR"/>
    </w:rPr>
  </w:style>
  <w:style w:type="character" w:styleId="Hyperlink">
    <w:name w:val="Hyperlink"/>
    <w:rsid w:val="00011216"/>
    <w:rPr>
      <w:color w:val="0000FF"/>
      <w:u w:val="single"/>
    </w:rPr>
  </w:style>
  <w:style w:type="paragraph" w:styleId="Header">
    <w:name w:val="header"/>
    <w:basedOn w:val="Normal"/>
    <w:link w:val="HeaderChar"/>
    <w:rsid w:val="000112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11216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rsid w:val="000112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11216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character" w:styleId="PageNumber">
    <w:name w:val="page number"/>
    <w:basedOn w:val="DefaultParagraphFont"/>
    <w:rsid w:val="00011216"/>
  </w:style>
  <w:style w:type="character" w:styleId="LineNumber">
    <w:name w:val="line number"/>
    <w:basedOn w:val="DefaultParagraphFont"/>
    <w:rsid w:val="00011216"/>
  </w:style>
  <w:style w:type="paragraph" w:styleId="DocumentMap">
    <w:name w:val="Document Map"/>
    <w:basedOn w:val="Normal"/>
    <w:link w:val="DocumentMapChar"/>
    <w:semiHidden/>
    <w:rsid w:val="0001121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11216"/>
    <w:rPr>
      <w:rFonts w:ascii="Tahoma" w:eastAsia="SimSun" w:hAnsi="Tahoma" w:cs="Tahoma"/>
      <w:color w:val="000000"/>
      <w:sz w:val="24"/>
      <w:szCs w:val="20"/>
      <w:shd w:val="clear" w:color="auto" w:fill="000080"/>
      <w:lang w:val="en-US"/>
    </w:rPr>
  </w:style>
  <w:style w:type="paragraph" w:customStyle="1" w:styleId="Textedebulles">
    <w:name w:val="Texte de bulles"/>
    <w:basedOn w:val="Normal"/>
    <w:semiHidden/>
    <w:rsid w:val="00011216"/>
    <w:rPr>
      <w:rFonts w:ascii="Tahoma" w:hAnsi="Tahoma" w:cs="Tahoma"/>
      <w:sz w:val="16"/>
      <w:szCs w:val="16"/>
    </w:rPr>
  </w:style>
  <w:style w:type="character" w:styleId="Strong">
    <w:name w:val="Strong"/>
    <w:qFormat/>
    <w:rsid w:val="00011216"/>
    <w:rPr>
      <w:bCs/>
      <w:i/>
    </w:rPr>
  </w:style>
  <w:style w:type="paragraph" w:customStyle="1" w:styleId="parano">
    <w:name w:val="para no"/>
    <w:basedOn w:val="Normal"/>
    <w:rsid w:val="00011216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011216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011216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011216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2"/>
    <w:rsid w:val="00011216"/>
    <w:pPr>
      <w:spacing w:before="240"/>
      <w:ind w:left="567"/>
    </w:pPr>
    <w:rPr>
      <w:rFonts w:ascii="Helvetica" w:hAnsi="Helvetica"/>
      <w:sz w:val="20"/>
      <w:lang w:val="en-IE"/>
    </w:rPr>
  </w:style>
  <w:style w:type="paragraph" w:styleId="List2">
    <w:name w:val="List 2"/>
    <w:basedOn w:val="Normal"/>
    <w:autoRedefine/>
    <w:rsid w:val="00011216"/>
    <w:pPr>
      <w:ind w:left="480"/>
    </w:pPr>
  </w:style>
  <w:style w:type="paragraph" w:customStyle="1" w:styleId="subtitle">
    <w:name w:val="subtitle"/>
    <w:rsid w:val="0001121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011216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011216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011216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011216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011216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011216"/>
    <w:pPr>
      <w:keepNext/>
      <w:ind w:left="119" w:right="119"/>
    </w:pPr>
    <w:rPr>
      <w:rFonts w:ascii="Helvetica" w:hAnsi="Helvetica"/>
    </w:rPr>
  </w:style>
  <w:style w:type="paragraph" w:customStyle="1" w:styleId="CHead">
    <w:name w:val="C Head"/>
    <w:basedOn w:val="Normal"/>
    <w:next w:val="Normal"/>
    <w:rsid w:val="00011216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sz w:val="20"/>
    </w:rPr>
  </w:style>
  <w:style w:type="paragraph" w:customStyle="1" w:styleId="BHead0">
    <w:name w:val="B Head"/>
    <w:basedOn w:val="Normal"/>
    <w:next w:val="Normal"/>
    <w:rsid w:val="00011216"/>
    <w:pPr>
      <w:keepNext/>
      <w:ind w:left="119" w:right="119"/>
    </w:pPr>
    <w:rPr>
      <w:rFonts w:ascii="Helvetica" w:hAnsi="Helvetica"/>
    </w:rPr>
  </w:style>
  <w:style w:type="paragraph" w:customStyle="1" w:styleId="CHead0">
    <w:name w:val="CHead"/>
    <w:basedOn w:val="AHead"/>
    <w:next w:val="Normal"/>
    <w:rsid w:val="00011216"/>
  </w:style>
  <w:style w:type="paragraph" w:customStyle="1" w:styleId="AHead0">
    <w:name w:val="A Head"/>
    <w:rsid w:val="00011216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Times New Roman" w:eastAsia="Times New Roman" w:hAnsi="Times New Roman" w:cs="Times New Roman"/>
      <w:smallCaps/>
      <w:sz w:val="24"/>
      <w:szCs w:val="20"/>
      <w:lang w:val="en-US"/>
    </w:rPr>
  </w:style>
  <w:style w:type="paragraph" w:customStyle="1" w:styleId="H2">
    <w:name w:val="H2"/>
    <w:basedOn w:val="Normal"/>
    <w:autoRedefine/>
    <w:rsid w:val="00011216"/>
    <w:rPr>
      <w:rFonts w:ascii="Helvetica-Narrow" w:hAnsi="Helvetica-Narrow"/>
    </w:rPr>
  </w:style>
  <w:style w:type="paragraph" w:customStyle="1" w:styleId="H3">
    <w:name w:val="H3"/>
    <w:basedOn w:val="Normal"/>
    <w:autoRedefine/>
    <w:rsid w:val="00011216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0112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011216"/>
    <w:rPr>
      <w:rFonts w:ascii="Arial Narrow" w:hAnsi="Arial Narrow"/>
      <w:sz w:val="28"/>
    </w:rPr>
  </w:style>
  <w:style w:type="paragraph" w:customStyle="1" w:styleId="Index">
    <w:name w:val="Index"/>
    <w:basedOn w:val="Normal"/>
    <w:rsid w:val="00011216"/>
    <w:pPr>
      <w:spacing w:before="240" w:after="240"/>
    </w:pPr>
    <w:rPr>
      <w:b/>
      <w:sz w:val="20"/>
    </w:rPr>
  </w:style>
  <w:style w:type="paragraph" w:styleId="Index1">
    <w:name w:val="index 1"/>
    <w:basedOn w:val="Normal"/>
    <w:next w:val="Normal"/>
    <w:autoRedefine/>
    <w:semiHidden/>
    <w:rsid w:val="00011216"/>
    <w:pPr>
      <w:tabs>
        <w:tab w:val="left" w:pos="4080"/>
      </w:tabs>
      <w:ind w:left="200" w:hanging="200"/>
    </w:pPr>
    <w:rPr>
      <w:b/>
      <w:sz w:val="20"/>
    </w:rPr>
  </w:style>
  <w:style w:type="paragraph" w:styleId="Index2">
    <w:name w:val="index 2"/>
    <w:basedOn w:val="Normal"/>
    <w:next w:val="Normal"/>
    <w:autoRedefine/>
    <w:semiHidden/>
    <w:rsid w:val="00011216"/>
    <w:pPr>
      <w:tabs>
        <w:tab w:val="left" w:pos="4080"/>
      </w:tabs>
      <w:ind w:left="400" w:hanging="200"/>
    </w:pPr>
    <w:rPr>
      <w:sz w:val="20"/>
    </w:rPr>
  </w:style>
  <w:style w:type="paragraph" w:styleId="PlainText">
    <w:name w:val="Plain Text"/>
    <w:basedOn w:val="Normal"/>
    <w:link w:val="PlainTextChar"/>
    <w:rsid w:val="0001121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11216"/>
    <w:rPr>
      <w:rFonts w:ascii="Courier New" w:eastAsia="SimSun" w:hAnsi="Courier New" w:cs="Times New Roman"/>
      <w:color w:val="000000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011216"/>
    <w:pPr>
      <w:widowControl w:val="0"/>
      <w:spacing w:before="240" w:after="60" w:line="480" w:lineRule="auto"/>
      <w:outlineLvl w:val="0"/>
    </w:pPr>
    <w:rPr>
      <w:rFonts w:cs="Arial"/>
      <w:bCs/>
      <w:kern w:val="28"/>
      <w:sz w:val="36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011216"/>
    <w:rPr>
      <w:rFonts w:ascii="Times New Roman" w:eastAsia="SimSun" w:hAnsi="Times New Roman" w:cs="Arial"/>
      <w:bCs/>
      <w:color w:val="000000"/>
      <w:kern w:val="28"/>
      <w:sz w:val="36"/>
      <w:szCs w:val="32"/>
      <w:lang w:val="en-US" w:eastAsia="zh-CN"/>
    </w:rPr>
  </w:style>
  <w:style w:type="paragraph" w:styleId="BodyText3">
    <w:name w:val="Body Text 3"/>
    <w:basedOn w:val="Normal"/>
    <w:link w:val="BodyText3Char"/>
    <w:rsid w:val="00011216"/>
    <w:rPr>
      <w:rFonts w:ascii="Arial" w:hAnsi="Arial"/>
      <w:color w:val="0000FF"/>
    </w:rPr>
  </w:style>
  <w:style w:type="character" w:customStyle="1" w:styleId="BodyText3Char">
    <w:name w:val="Body Text 3 Char"/>
    <w:basedOn w:val="DefaultParagraphFont"/>
    <w:link w:val="BodyText3"/>
    <w:rsid w:val="00011216"/>
    <w:rPr>
      <w:rFonts w:ascii="Arial" w:eastAsia="SimSun" w:hAnsi="Arial" w:cs="Times New Roman"/>
      <w:color w:val="0000FF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011216"/>
    <w:pPr>
      <w:ind w:left="-851"/>
    </w:pPr>
    <w:rPr>
      <w:rFonts w:ascii="Arial" w:hAnsi="Arial"/>
      <w:b/>
    </w:rPr>
  </w:style>
  <w:style w:type="character" w:customStyle="1" w:styleId="BodyTextIndentChar">
    <w:name w:val="Body Text Indent Char"/>
    <w:basedOn w:val="DefaultParagraphFont"/>
    <w:link w:val="BodyTextIndent"/>
    <w:rsid w:val="00011216"/>
    <w:rPr>
      <w:rFonts w:ascii="Arial" w:eastAsia="SimSun" w:hAnsi="Arial" w:cs="Times New Roman"/>
      <w:b/>
      <w:color w:val="000000"/>
      <w:sz w:val="24"/>
      <w:szCs w:val="20"/>
      <w:lang w:val="en-US"/>
    </w:rPr>
  </w:style>
  <w:style w:type="paragraph" w:customStyle="1" w:styleId="Para">
    <w:name w:val="Para"/>
    <w:basedOn w:val="Normal"/>
    <w:rsid w:val="00011216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011216"/>
    <w:pPr>
      <w:spacing w:before="120" w:after="120"/>
      <w:ind w:firstLine="0"/>
    </w:pPr>
    <w:rPr>
      <w:sz w:val="28"/>
    </w:rPr>
  </w:style>
  <w:style w:type="paragraph" w:customStyle="1" w:styleId="Affiliation">
    <w:name w:val="Affiliation"/>
    <w:basedOn w:val="BodyPara"/>
    <w:rsid w:val="00011216"/>
    <w:pPr>
      <w:spacing w:before="120" w:after="120"/>
      <w:ind w:firstLine="0"/>
    </w:pPr>
  </w:style>
  <w:style w:type="paragraph" w:customStyle="1" w:styleId="Contact">
    <w:name w:val="Contact"/>
    <w:basedOn w:val="Normal"/>
    <w:rsid w:val="00011216"/>
    <w:pPr>
      <w:spacing w:after="480" w:line="480" w:lineRule="auto"/>
    </w:pPr>
    <w:rPr>
      <w:sz w:val="20"/>
    </w:rPr>
  </w:style>
  <w:style w:type="paragraph" w:customStyle="1" w:styleId="Abbreviations">
    <w:name w:val="Abbreviations"/>
    <w:basedOn w:val="Normal"/>
    <w:rsid w:val="00011216"/>
    <w:pPr>
      <w:spacing w:line="480" w:lineRule="auto"/>
      <w:jc w:val="both"/>
    </w:pPr>
    <w:rPr>
      <w:sz w:val="20"/>
    </w:rPr>
  </w:style>
  <w:style w:type="paragraph" w:customStyle="1" w:styleId="Abstract">
    <w:name w:val="Abstract"/>
    <w:basedOn w:val="BodyPara"/>
    <w:rsid w:val="00011216"/>
    <w:pPr>
      <w:spacing w:after="120"/>
      <w:ind w:firstLine="0"/>
      <w:contextualSpacing/>
    </w:pPr>
    <w:rPr>
      <w:lang w:val="en-US"/>
    </w:rPr>
  </w:style>
  <w:style w:type="paragraph" w:customStyle="1" w:styleId="Keywords">
    <w:name w:val="Keywords"/>
    <w:basedOn w:val="BodyPara"/>
    <w:rsid w:val="00011216"/>
    <w:pPr>
      <w:spacing w:after="120"/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011216"/>
    <w:pPr>
      <w:autoSpaceDE w:val="0"/>
      <w:autoSpaceDN w:val="0"/>
      <w:ind w:left="480" w:hanging="480"/>
    </w:pPr>
    <w:rPr>
      <w:sz w:val="20"/>
    </w:rPr>
  </w:style>
  <w:style w:type="character" w:styleId="FollowedHyperlink">
    <w:name w:val="FollowedHyperlink"/>
    <w:rsid w:val="00011216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011216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011216"/>
    <w:pPr>
      <w:spacing w:before="240" w:after="120"/>
    </w:pPr>
    <w:rPr>
      <w:sz w:val="20"/>
    </w:rPr>
  </w:style>
  <w:style w:type="paragraph" w:customStyle="1" w:styleId="TableLegend">
    <w:name w:val="Table Legend"/>
    <w:basedOn w:val="Normal"/>
    <w:rsid w:val="00011216"/>
    <w:pPr>
      <w:spacing w:after="360"/>
    </w:pPr>
    <w:rPr>
      <w:sz w:val="20"/>
    </w:rPr>
  </w:style>
  <w:style w:type="paragraph" w:customStyle="1" w:styleId="TableFootnote">
    <w:name w:val="Table Footnote"/>
    <w:basedOn w:val="TableLegend"/>
    <w:rsid w:val="00011216"/>
    <w:pPr>
      <w:spacing w:after="0"/>
    </w:pPr>
  </w:style>
  <w:style w:type="paragraph" w:customStyle="1" w:styleId="Chapter">
    <w:name w:val="Chapter"/>
    <w:basedOn w:val="Normal"/>
    <w:rsid w:val="00011216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011216"/>
    <w:pPr>
      <w:pageBreakBefore/>
      <w:ind w:left="0" w:firstLine="0"/>
    </w:pPr>
    <w:rPr>
      <w:bCs/>
      <w:szCs w:val="18"/>
    </w:rPr>
  </w:style>
  <w:style w:type="paragraph" w:styleId="FootnoteText">
    <w:name w:val="footnote text"/>
    <w:basedOn w:val="Normal"/>
    <w:link w:val="FootnoteTextChar"/>
    <w:semiHidden/>
    <w:rsid w:val="00011216"/>
    <w:pPr>
      <w:keepLines/>
      <w:spacing w:before="180" w:line="36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011216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customStyle="1" w:styleId="Figure">
    <w:name w:val="Figure"/>
    <w:basedOn w:val="Normal"/>
    <w:rsid w:val="00011216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BodyText"/>
    <w:rsid w:val="00011216"/>
    <w:pPr>
      <w:spacing w:before="0" w:after="240" w:line="480" w:lineRule="auto"/>
      <w:ind w:firstLine="737"/>
    </w:pPr>
    <w:rPr>
      <w:lang w:val="en-GB"/>
    </w:rPr>
  </w:style>
  <w:style w:type="paragraph" w:customStyle="1" w:styleId="Correspondence">
    <w:name w:val="Correspondence"/>
    <w:basedOn w:val="BodyPara"/>
    <w:rsid w:val="00011216"/>
    <w:pPr>
      <w:spacing w:after="0"/>
      <w:ind w:firstLine="0"/>
    </w:pPr>
  </w:style>
  <w:style w:type="paragraph" w:customStyle="1" w:styleId="RunningHead">
    <w:name w:val="RunningHead"/>
    <w:basedOn w:val="BodyPara"/>
    <w:rsid w:val="00011216"/>
    <w:pPr>
      <w:spacing w:before="240"/>
    </w:pPr>
    <w:rPr>
      <w:lang w:val="en-US"/>
    </w:rPr>
  </w:style>
  <w:style w:type="paragraph" w:customStyle="1" w:styleId="AbstractHead">
    <w:name w:val="AbstractHead"/>
    <w:basedOn w:val="BodyPara"/>
    <w:rsid w:val="00011216"/>
    <w:pPr>
      <w:spacing w:after="0"/>
      <w:ind w:firstLine="0"/>
    </w:pPr>
    <w:rPr>
      <w:b/>
      <w:bCs/>
      <w:iCs/>
      <w:sz w:val="28"/>
      <w:lang w:val="en-US"/>
    </w:rPr>
  </w:style>
  <w:style w:type="paragraph" w:customStyle="1" w:styleId="AcknowledgmentHead">
    <w:name w:val="AcknowledgmentHead"/>
    <w:basedOn w:val="Heading1"/>
    <w:rsid w:val="00011216"/>
  </w:style>
  <w:style w:type="paragraph" w:customStyle="1" w:styleId="Acknowledgement">
    <w:name w:val="Acknowledgement"/>
    <w:basedOn w:val="BodyText"/>
    <w:rsid w:val="00011216"/>
  </w:style>
  <w:style w:type="paragraph" w:customStyle="1" w:styleId="ReferenceHead">
    <w:name w:val="ReferenceHead"/>
    <w:basedOn w:val="Heading1"/>
    <w:rsid w:val="00011216"/>
  </w:style>
  <w:style w:type="paragraph" w:customStyle="1" w:styleId="FigureHead">
    <w:name w:val="FigureHead"/>
    <w:basedOn w:val="Heading1"/>
    <w:rsid w:val="00011216"/>
    <w:pPr>
      <w:pageBreakBefore/>
    </w:pPr>
  </w:style>
  <w:style w:type="paragraph" w:customStyle="1" w:styleId="TableBody">
    <w:name w:val="TableBody"/>
    <w:basedOn w:val="BodyPara"/>
    <w:qFormat/>
    <w:rsid w:val="00011216"/>
    <w:pPr>
      <w:spacing w:line="240" w:lineRule="auto"/>
      <w:ind w:firstLine="0"/>
    </w:pPr>
    <w:rPr>
      <w:sz w:val="18"/>
      <w:szCs w:val="18"/>
      <w:lang w:val="en-US"/>
    </w:rPr>
  </w:style>
  <w:style w:type="paragraph" w:customStyle="1" w:styleId="Coorespondence">
    <w:name w:val="Coorespondence"/>
    <w:basedOn w:val="BodyPara"/>
    <w:rsid w:val="00011216"/>
    <w:pPr>
      <w:spacing w:before="240"/>
    </w:pPr>
  </w:style>
  <w:style w:type="paragraph" w:customStyle="1" w:styleId="AcknowlHead">
    <w:name w:val="AcknowlHead"/>
    <w:basedOn w:val="Heading1"/>
    <w:rsid w:val="00011216"/>
    <w:pPr>
      <w:spacing w:before="0"/>
    </w:pPr>
  </w:style>
  <w:style w:type="paragraph" w:customStyle="1" w:styleId="Acknowl">
    <w:name w:val="Acknowl"/>
    <w:basedOn w:val="BodyPara"/>
    <w:rsid w:val="00011216"/>
    <w:rPr>
      <w:lang w:val="en-US"/>
    </w:rPr>
  </w:style>
  <w:style w:type="paragraph" w:customStyle="1" w:styleId="RefHead">
    <w:name w:val="RefHead"/>
    <w:basedOn w:val="Heading1"/>
    <w:rsid w:val="00011216"/>
  </w:style>
  <w:style w:type="paragraph" w:customStyle="1" w:styleId="Ref">
    <w:name w:val="Ref"/>
    <w:basedOn w:val="BodyPara"/>
    <w:rsid w:val="00011216"/>
    <w:pPr>
      <w:spacing w:after="120"/>
      <w:ind w:left="708" w:hanging="708"/>
    </w:pPr>
    <w:rPr>
      <w:lang w:val="en-US"/>
    </w:rPr>
  </w:style>
  <w:style w:type="paragraph" w:customStyle="1" w:styleId="FigureCaption">
    <w:name w:val="FigureCaption"/>
    <w:basedOn w:val="BodyPara"/>
    <w:rsid w:val="00011216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011216"/>
    <w:pPr>
      <w:spacing w:before="120" w:after="0"/>
      <w:ind w:left="240" w:firstLine="0"/>
    </w:pPr>
    <w:rPr>
      <w:sz w:val="18"/>
      <w:szCs w:val="18"/>
      <w:lang w:val="en-US"/>
    </w:rPr>
  </w:style>
  <w:style w:type="paragraph" w:styleId="List">
    <w:name w:val="List"/>
    <w:basedOn w:val="BodyPara"/>
    <w:rsid w:val="00011216"/>
    <w:pPr>
      <w:spacing w:before="120" w:after="0"/>
      <w:ind w:left="480" w:hanging="480"/>
    </w:pPr>
  </w:style>
  <w:style w:type="paragraph" w:customStyle="1" w:styleId="DisplayMaths">
    <w:name w:val="DisplayMaths"/>
    <w:basedOn w:val="BodyPara"/>
    <w:rsid w:val="00011216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011216"/>
    <w:pPr>
      <w:ind w:left="0"/>
    </w:pPr>
  </w:style>
  <w:style w:type="paragraph" w:customStyle="1" w:styleId="blist1">
    <w:name w:val="blist1"/>
    <w:basedOn w:val="Normal"/>
    <w:rsid w:val="00011216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011216"/>
    <w:pPr>
      <w:ind w:firstLine="0"/>
    </w:pPr>
  </w:style>
  <w:style w:type="paragraph" w:customStyle="1" w:styleId="Dochead">
    <w:name w:val="Dochead"/>
    <w:basedOn w:val="Normal"/>
    <w:rsid w:val="00011216"/>
    <w:pPr>
      <w:widowControl w:val="0"/>
      <w:autoSpaceDE w:val="0"/>
      <w:autoSpaceDN w:val="0"/>
      <w:spacing w:line="480" w:lineRule="auto"/>
    </w:pPr>
  </w:style>
  <w:style w:type="paragraph" w:styleId="ListBullet">
    <w:name w:val="List Bullet"/>
    <w:basedOn w:val="Normal"/>
    <w:rsid w:val="00011216"/>
    <w:pPr>
      <w:numPr>
        <w:numId w:val="3"/>
      </w:numPr>
      <w:spacing w:after="240" w:line="480" w:lineRule="auto"/>
      <w:contextualSpacing/>
    </w:pPr>
  </w:style>
  <w:style w:type="character" w:customStyle="1" w:styleId="HauptChar">
    <w:name w:val="Haupt Char"/>
    <w:rsid w:val="00011216"/>
    <w:rPr>
      <w:rFonts w:ascii="Times New Roman" w:hAnsi="Times New Roman"/>
      <w:b/>
      <w:sz w:val="32"/>
      <w:szCs w:val="24"/>
      <w:lang w:val="en-US" w:eastAsia="en-US" w:bidi="ar-SA"/>
    </w:rPr>
  </w:style>
  <w:style w:type="table" w:styleId="TableSimple1">
    <w:name w:val="Table Simple 1"/>
    <w:basedOn w:val="TableNormal"/>
    <w:rsid w:val="0001121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E" w:eastAsia="en-I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Footnote">
    <w:name w:val="Footnote"/>
    <w:basedOn w:val="Normal"/>
    <w:rsid w:val="00011216"/>
    <w:pPr>
      <w:spacing w:line="480" w:lineRule="auto"/>
    </w:pPr>
  </w:style>
  <w:style w:type="paragraph" w:customStyle="1" w:styleId="Sublist">
    <w:name w:val="Sublist"/>
    <w:basedOn w:val="ListBullet"/>
    <w:autoRedefine/>
    <w:qFormat/>
    <w:rsid w:val="00011216"/>
    <w:pPr>
      <w:numPr>
        <w:numId w:val="4"/>
      </w:numPr>
    </w:pPr>
  </w:style>
  <w:style w:type="paragraph" w:customStyle="1" w:styleId="Notation">
    <w:name w:val="Notation"/>
    <w:basedOn w:val="List"/>
    <w:autoRedefine/>
    <w:qFormat/>
    <w:rsid w:val="00011216"/>
    <w:pPr>
      <w:ind w:left="960" w:hanging="960"/>
    </w:pPr>
  </w:style>
  <w:style w:type="paragraph" w:styleId="Quote">
    <w:name w:val="Quote"/>
    <w:basedOn w:val="Normal"/>
    <w:link w:val="QuoteChar"/>
    <w:qFormat/>
    <w:rsid w:val="00011216"/>
    <w:pPr>
      <w:spacing w:before="120" w:after="240" w:line="480" w:lineRule="auto"/>
      <w:ind w:left="480" w:right="480"/>
    </w:pPr>
    <w:rPr>
      <w:sz w:val="20"/>
    </w:rPr>
  </w:style>
  <w:style w:type="character" w:customStyle="1" w:styleId="QuoteChar">
    <w:name w:val="Quote Char"/>
    <w:basedOn w:val="DefaultParagraphFont"/>
    <w:link w:val="Quote"/>
    <w:rsid w:val="00011216"/>
    <w:rPr>
      <w:rFonts w:ascii="Times New Roman" w:eastAsia="SimSun" w:hAnsi="Times New Roman" w:cs="Times New Roman"/>
      <w:color w:val="000000"/>
      <w:sz w:val="20"/>
      <w:szCs w:val="20"/>
      <w:lang w:val="en-US"/>
    </w:rPr>
  </w:style>
  <w:style w:type="paragraph" w:customStyle="1" w:styleId="StyleAbstractBlack">
    <w:name w:val="Style Abstract + Black"/>
    <w:basedOn w:val="Abstract"/>
    <w:autoRedefine/>
    <w:rsid w:val="00011216"/>
  </w:style>
  <w:style w:type="paragraph" w:customStyle="1" w:styleId="StyleAffiliationLatinBold">
    <w:name w:val="Style Affiliation + (Latin) Bold"/>
    <w:basedOn w:val="Affiliation"/>
    <w:rsid w:val="00011216"/>
    <w:rPr>
      <w:i/>
    </w:rPr>
  </w:style>
  <w:style w:type="paragraph" w:customStyle="1" w:styleId="StyleTableBody10pt">
    <w:name w:val="Style TableBody + 10 pt"/>
    <w:basedOn w:val="TableBody"/>
    <w:rsid w:val="00011216"/>
    <w:rPr>
      <w:sz w:val="20"/>
      <w:szCs w:val="20"/>
    </w:rPr>
  </w:style>
  <w:style w:type="paragraph" w:customStyle="1" w:styleId="StyleTableBody10pt2">
    <w:name w:val="Style TableBody + 10 pt2"/>
    <w:basedOn w:val="TableBody"/>
    <w:rsid w:val="00011216"/>
    <w:rPr>
      <w:sz w:val="20"/>
      <w:szCs w:val="20"/>
    </w:rPr>
  </w:style>
  <w:style w:type="paragraph" w:customStyle="1" w:styleId="StyleHeading1NotLatinBold">
    <w:name w:val="Style Heading 1 + Not (Latin) Bold"/>
    <w:basedOn w:val="Heading1"/>
    <w:rsid w:val="00011216"/>
  </w:style>
  <w:style w:type="character" w:customStyle="1" w:styleId="StyleSottolineatoA12ptLatinBoldLatinItalicNounde">
    <w:name w:val="Style Sottolineato A + 12 pt (Latin) Bold (Latin) Italic No unde..."/>
    <w:rsid w:val="00011216"/>
    <w:rPr>
      <w:i/>
      <w:color w:val="000000"/>
      <w:sz w:val="24"/>
      <w:szCs w:val="24"/>
      <w:u w:val="none"/>
    </w:rPr>
  </w:style>
  <w:style w:type="paragraph" w:customStyle="1" w:styleId="StyleRefAuto">
    <w:name w:val="Style Ref + Auto"/>
    <w:basedOn w:val="Ref"/>
    <w:rsid w:val="00011216"/>
    <w:pPr>
      <w:spacing w:line="240" w:lineRule="auto"/>
    </w:pPr>
    <w:rPr>
      <w:color w:val="auto"/>
    </w:rPr>
  </w:style>
  <w:style w:type="paragraph" w:customStyle="1" w:styleId="StyleTitleComplexTimesNewRomanLinespacingDouble">
    <w:name w:val="Style Title + (Complex) Times New Roman Line spacing:  Double"/>
    <w:basedOn w:val="Title"/>
    <w:rsid w:val="00011216"/>
    <w:rPr>
      <w:rFonts w:ascii="Arial" w:eastAsia="Times New Roman" w:hAnsi="Arial" w:cs="Times New Roman"/>
    </w:rPr>
  </w:style>
  <w:style w:type="paragraph" w:customStyle="1" w:styleId="StyleHeading2NotLatinItalic">
    <w:name w:val="Style Heading 2 + Not (Latin) Italic"/>
    <w:basedOn w:val="Heading2"/>
    <w:rsid w:val="00011216"/>
    <w:rPr>
      <w:i/>
    </w:rPr>
  </w:style>
  <w:style w:type="paragraph" w:customStyle="1" w:styleId="StyleHeading3LatinArialNotItalic">
    <w:name w:val="Style Heading 3 + (Latin) Arial Not Italic"/>
    <w:basedOn w:val="Heading3"/>
    <w:rsid w:val="00011216"/>
    <w:rPr>
      <w:rFonts w:ascii="Arial" w:hAnsi="Arial"/>
      <w:b/>
    </w:rPr>
  </w:style>
  <w:style w:type="paragraph" w:customStyle="1" w:styleId="StyleRefHeadLatinArial">
    <w:name w:val="Style RefHead + (Latin) Arial"/>
    <w:basedOn w:val="RefHead"/>
    <w:rsid w:val="00011216"/>
    <w:rPr>
      <w:bCs/>
    </w:rPr>
  </w:style>
  <w:style w:type="paragraph" w:customStyle="1" w:styleId="StyleHeading2NotBoldItalic">
    <w:name w:val="Style Heading 2 + Not Bold Italic"/>
    <w:basedOn w:val="Heading2"/>
    <w:rsid w:val="00011216"/>
    <w:rPr>
      <w:iCs/>
    </w:rPr>
  </w:style>
  <w:style w:type="paragraph" w:customStyle="1" w:styleId="StyleHeading2PatternClearWhite">
    <w:name w:val="Style Heading 2 + Pattern: Clear (White)"/>
    <w:basedOn w:val="Heading2"/>
    <w:rsid w:val="00011216"/>
    <w:rPr>
      <w:b w:val="0"/>
      <w:i/>
      <w:iCs/>
      <w:shd w:val="clear" w:color="auto" w:fill="FFFFFF"/>
    </w:rPr>
  </w:style>
  <w:style w:type="paragraph" w:customStyle="1" w:styleId="StyleAbstractHead">
    <w:name w:val="Style AbstractHead"/>
    <w:basedOn w:val="AbstractHead"/>
    <w:rsid w:val="00011216"/>
    <w:rPr>
      <w:b w:val="0"/>
      <w:bCs w:val="0"/>
      <w:iCs w:val="0"/>
    </w:rPr>
  </w:style>
  <w:style w:type="paragraph" w:customStyle="1" w:styleId="StyleAbstractHeadKernat16pt">
    <w:name w:val="Style AbstractHead + Kern at 16 pt"/>
    <w:basedOn w:val="AbstractHead"/>
    <w:rsid w:val="00011216"/>
    <w:rPr>
      <w:b w:val="0"/>
      <w:bCs w:val="0"/>
      <w:iCs w:val="0"/>
    </w:rPr>
  </w:style>
  <w:style w:type="paragraph" w:customStyle="1" w:styleId="StyleHeading2Heading2PatternClearWhite">
    <w:name w:val="Style Heading 2/Heading 2 + Pattern: Clear (White)"/>
    <w:basedOn w:val="Heading2"/>
    <w:rsid w:val="00011216"/>
    <w:rPr>
      <w:b w:val="0"/>
      <w:bCs/>
      <w:i/>
      <w:shd w:val="clear" w:color="auto" w:fill="FFFFFF"/>
    </w:rPr>
  </w:style>
  <w:style w:type="paragraph" w:customStyle="1" w:styleId="StyleHeading2Italic">
    <w:name w:val="Style Heading 2 + Italic"/>
    <w:basedOn w:val="Heading2"/>
    <w:rsid w:val="00011216"/>
    <w:rPr>
      <w:bCs/>
      <w:iCs/>
    </w:rPr>
  </w:style>
  <w:style w:type="paragraph" w:customStyle="1" w:styleId="StyleAffiliationBold">
    <w:name w:val="Style Affiliation + Bold"/>
    <w:basedOn w:val="Affiliation"/>
    <w:rsid w:val="00011216"/>
    <w:rPr>
      <w:b/>
      <w:bCs/>
      <w:i/>
      <w:iCs/>
    </w:rPr>
  </w:style>
  <w:style w:type="paragraph" w:customStyle="1" w:styleId="StyleHeading3NotBold">
    <w:name w:val="Style Heading 3 + Not Bold"/>
    <w:basedOn w:val="Heading3"/>
    <w:rsid w:val="00011216"/>
    <w:rPr>
      <w:b/>
      <w:iCs/>
    </w:rPr>
  </w:style>
  <w:style w:type="paragraph" w:customStyle="1" w:styleId="StyleHeading1Bold">
    <w:name w:val="Style Heading 1 + Bold"/>
    <w:basedOn w:val="Heading1"/>
    <w:rsid w:val="00011216"/>
    <w:rPr>
      <w:bCs/>
    </w:rPr>
  </w:style>
  <w:style w:type="paragraph" w:customStyle="1" w:styleId="StyleAffiliationKernat14pt1">
    <w:name w:val="Style Affiliation + Kern at 14 pt1"/>
    <w:basedOn w:val="Affiliation"/>
    <w:rsid w:val="00011216"/>
    <w:rPr>
      <w:i/>
      <w:iCs/>
    </w:rPr>
  </w:style>
  <w:style w:type="paragraph" w:customStyle="1" w:styleId="Style18ptBoldBefore6ptAfter6pt">
    <w:name w:val="Style 18 pt Bold Before:  6 pt After:  6 pt"/>
    <w:basedOn w:val="Normal"/>
    <w:rsid w:val="00011216"/>
    <w:pPr>
      <w:spacing w:before="120" w:after="120"/>
    </w:pPr>
    <w:rPr>
      <w:rFonts w:eastAsia="Times New Roman"/>
      <w:bCs/>
      <w:sz w:val="36"/>
    </w:rPr>
  </w:style>
  <w:style w:type="paragraph" w:customStyle="1" w:styleId="StyleHeading2Italic1">
    <w:name w:val="Style Heading 2 + Italic1"/>
    <w:basedOn w:val="Heading2"/>
    <w:rsid w:val="00011216"/>
    <w:rPr>
      <w:iCs/>
    </w:rPr>
  </w:style>
  <w:style w:type="paragraph" w:customStyle="1" w:styleId="StyleAffiliation">
    <w:name w:val="Style Affiliation +"/>
    <w:basedOn w:val="Affiliation"/>
    <w:rsid w:val="00011216"/>
    <w:rPr>
      <w:i/>
      <w:iCs/>
      <w:u w:color="000000"/>
    </w:rPr>
  </w:style>
  <w:style w:type="paragraph" w:customStyle="1" w:styleId="StyleHeading2Italic2">
    <w:name w:val="Style Heading 2 + Italic2"/>
    <w:basedOn w:val="Heading2"/>
    <w:rsid w:val="00011216"/>
    <w:rPr>
      <w:iCs/>
    </w:rPr>
  </w:style>
  <w:style w:type="paragraph" w:customStyle="1" w:styleId="Boxhead">
    <w:name w:val="Boxhead"/>
    <w:basedOn w:val="Heading1"/>
    <w:rsid w:val="00011216"/>
    <w:rPr>
      <w:sz w:val="24"/>
      <w:lang w:val="en-AU"/>
    </w:rPr>
  </w:style>
  <w:style w:type="paragraph" w:customStyle="1" w:styleId="TOC">
    <w:name w:val="TOC"/>
    <w:basedOn w:val="BodyPara"/>
    <w:rsid w:val="00011216"/>
    <w:pPr>
      <w:ind w:left="480" w:right="480" w:firstLine="0"/>
    </w:pPr>
  </w:style>
  <w:style w:type="paragraph" w:customStyle="1" w:styleId="Blurb">
    <w:name w:val="Blurb"/>
    <w:basedOn w:val="Normal"/>
    <w:rsid w:val="00011216"/>
    <w:pPr>
      <w:widowControl w:val="0"/>
      <w:suppressAutoHyphens/>
      <w:spacing w:after="80" w:line="480" w:lineRule="auto"/>
    </w:pPr>
  </w:style>
  <w:style w:type="paragraph" w:customStyle="1" w:styleId="Pullquote">
    <w:name w:val="Pullquote"/>
    <w:basedOn w:val="NoIndent"/>
    <w:qFormat/>
    <w:rsid w:val="00011216"/>
  </w:style>
  <w:style w:type="paragraph" w:customStyle="1" w:styleId="BoxHead0">
    <w:name w:val="BoxHead"/>
    <w:basedOn w:val="TableCaption0"/>
    <w:qFormat/>
    <w:rsid w:val="00011216"/>
  </w:style>
  <w:style w:type="paragraph" w:customStyle="1" w:styleId="Lista">
    <w:name w:val="Lista"/>
    <w:basedOn w:val="NoIndent"/>
    <w:rsid w:val="00011216"/>
    <w:rPr>
      <w:noProof/>
    </w:rPr>
  </w:style>
  <w:style w:type="paragraph" w:customStyle="1" w:styleId="Listb">
    <w:name w:val="Listb"/>
    <w:basedOn w:val="Lista"/>
    <w:qFormat/>
    <w:rsid w:val="00011216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o\AppData\Roaming\Microsoft\Templates\authorserv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authorserv.dot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Rocco</dc:creator>
  <cp:lastModifiedBy>Lorna OBrien</cp:lastModifiedBy>
  <cp:revision>3</cp:revision>
  <dcterms:created xsi:type="dcterms:W3CDTF">2021-09-29T15:46:00Z</dcterms:created>
  <dcterms:modified xsi:type="dcterms:W3CDTF">2021-09-29T15:47:00Z</dcterms:modified>
</cp:coreProperties>
</file>