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Crie sintonia</w:t>
      </w:r>
    </w:p>
    <w:p>
      <w:pPr>
        <w:numPr>
          <w:ilvl w:val="0"/>
          <w:numId w:val="0"/>
        </w:numPr>
        <w:ind w:left="283" w:firstLine="0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0"/>
        </w:numPr>
        <w:ind w:left="283" w:firstLine="0"/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mais que Pedro quisesse, ele não consegue empurrar conhecimento para dentro do cérebro das pessoas.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Para instalar uma ideia na mente de alguém, Pedro precisa de permissão. Em geral as pessoas tem cuidado ao abrir sua mente - seu bem mais preciosos - a um total desconhecido. É preciso encontrar um meio de superar essa resistência. E a maneira de fazer isso é quando o Pedro torna visível seu lado humano.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isso, a primeira missão do Pedro como palestrante é encontrar a maneira de desativar essas armas e construir um laço humano de confiança com seus ouvintes, para que eles se disponham a lhe dar pleno acaso a suas mentes durante alguns minutos - ou até se deleitem com isso.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Há diversos meios de obter essa sintonia inicial indispensável. Eis aqui algumas sugestões: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28"/>
          <w:szCs w:val="28"/>
        </w:rPr>
      </w:pPr>
      <w:r>
        <w:rPr>
          <w:b/>
          <w:sz w:val="28"/>
          <w:szCs w:val="28"/>
        </w:rPr>
        <w:t>Faça contato visual desde o começo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Grandes oradores mostram encontram maneiras de entrar em sintonia com a plateia em pouco tempo. Pode ser por meio de ações simples, como caminhar com segurança no palco, olhar em volta, fazer contato visual com duas ou três pessoas.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Nem todos nós temos aquela naturalidade, fluência e a serenidade dos oradores mais experientes, mas é importante usar um ocasional sorriso amistoso, o contato visual é uma tecnologia espantosa capaz de transformar a receptividade de uma palestra.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Uma das melhores maneiras de desarmar uma plateia é revelar primeiro sua própria vulnerabilidade.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Ela pode ser eficaz em qualquer parte da palestra. Mostrar vulnerabilidade é uma das ferramentas mais poderosas que um orador pode manejar. Vulnerabilidade não é revelar em excesso.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sz w:val="28"/>
          <w:szCs w:val="28"/>
        </w:rPr>
        <w:t>Na dúvida, o Pedro precisa ensaiar com um amigo bem sincero para que ele dê um feedback onde possa ajudar o Pedro.</w: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8"/>
      <w:tmLastPosIdx w:val="36"/>
    </w:tmLastPosCaret>
    <w:tmLastPosAnchor>
      <w:tmLastPosPgfIdx w:val="7"/>
      <w:tmLastPosIdx w:val="34"/>
    </w:tmLastPosAnchor>
    <w:tmLastPosTblRect w:left="0" w:top="0" w:right="0" w:bottom="0"/>
  </w:tmLastPos>
  <w:tmAppRevision w:date="1621426195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2021-05-19T12:09:38Z</dcterms:created>
  <dcterms:modified xsi:type="dcterms:W3CDTF">2021-05-19T12:09:55Z</dcterms:modified>
</cp:coreProperties>
</file>