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Ata da Sprint Planning - Sprint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Pauta preparada em 19/10/2026 - preencher durante a reunião de 20/10/2026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20/10/2026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Aula de Gerência de Projeto</w:t>
            </w:r>
          </w:p>
        </w:tc>
      </w:tr>
      <w:tr>
        <w:tc>
          <w:tcPr>
            <w:tcW w:type="dxa" w:w="4320"/>
          </w:tcPr>
          <w:p>
            <w:r>
              <w:t>Facilitador</w:t>
            </w:r>
          </w:p>
        </w:tc>
        <w:tc>
          <w:tcPr>
            <w:tcW w:type="dxa" w:w="4320"/>
          </w:tcPr>
          <w:p>
            <w:r>
              <w:t>Rodrigo Almeida Gomes (SM)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1 - 20/10 a 29/10/2026 (Release 1)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Presente?</w:t>
            </w:r>
          </w:p>
        </w:tc>
      </w:tr>
      <w:tr>
        <w:tc>
          <w:tcPr>
            <w:tcW w:type="dxa" w:w="2880"/>
          </w:tcPr>
          <w:p>
            <w:r>
              <w:t>Pedro Lucas Vaz de Andrade</w:t>
            </w:r>
          </w:p>
        </w:tc>
        <w:tc>
          <w:tcPr>
            <w:tcW w:type="dxa" w:w="2880"/>
          </w:tcPr>
          <w:p>
            <w:r>
              <w:t>PO e DevOps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Wagner Tiburcio da Silva Junior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Rodrigo Almeida Gomes</w:t>
            </w:r>
          </w:p>
        </w:tc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1. Sprint Goal</w:t>
      </w:r>
    </w:p>
    <w:p>
      <w:r>
        <w:t>Proposto pelo PO: Visitante consegue ver o catálogo e o detalhe dos jogos, e cliente consegue se cadastrar e entrar.</w:t>
      </w:r>
    </w:p>
    <w:p>
      <w:r>
        <w:t>Sprint Goal aprovado pela equipe: ______________________________</w:t>
      </w:r>
    </w:p>
    <w:p>
      <w:pPr>
        <w:pStyle w:val="Heading2"/>
      </w:pPr>
      <w:r>
        <w:t>2. Capacidade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Horas disponíveis na sprint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Pedro Lucas Vaz de Andrade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Wagner Tiburcio da Silva Junior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Rodrigo Almeida Gomes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Referência do Plano da Sprint 1: cerca de 16 pontos (1 ponto = cerca de 3 horas).</w:t>
      </w:r>
    </w:p>
    <w:p>
      <w:pPr>
        <w:pStyle w:val="Heading2"/>
      </w:pPr>
      <w:r>
        <w:t>3. Itens candidatos (hoje na Sprint 1 do Jira)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História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Pontos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DoR ok?</w:t>
            </w:r>
          </w:p>
        </w:tc>
      </w:tr>
      <w:tr>
        <w:tc>
          <w:tcPr>
            <w:tcW w:type="dxa" w:w="1728"/>
          </w:tcPr>
          <w:p>
            <w:r>
              <w:t>GK-7</w:t>
            </w:r>
          </w:p>
        </w:tc>
        <w:tc>
          <w:tcPr>
            <w:tcW w:type="dxa" w:w="1728"/>
          </w:tcPr>
          <w:p>
            <w:r>
              <w:t>Cadastro de cliente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GK-8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GK-9</w:t>
            </w:r>
          </w:p>
        </w:tc>
        <w:tc>
          <w:tcPr>
            <w:tcW w:type="dxa" w:w="1728"/>
          </w:tcPr>
          <w:p>
            <w:r>
              <w:t>Listagem de jogos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GK-10</w:t>
            </w:r>
          </w:p>
        </w:tc>
        <w:tc>
          <w:tcPr>
            <w:tcW w:type="dxa" w:w="1728"/>
          </w:tcPr>
          <w:p>
            <w:r>
              <w:t>Detalhe do jogo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GK-57</w:t>
            </w:r>
          </w:p>
        </w:tc>
        <w:tc>
          <w:tcPr>
            <w:tcW w:type="dxa" w:w="1728"/>
          </w:tcPr>
          <w:p>
            <w:r>
              <w:t>Estruturação Banco de Dados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GK-58</w:t>
            </w:r>
          </w:p>
        </w:tc>
        <w:tc>
          <w:tcPr>
            <w:tcW w:type="dxa" w:w="1728"/>
          </w:tcPr>
          <w:p>
            <w:r>
              <w:t>Estudo do Banco de Dados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GK-60</w:t>
            </w:r>
          </w:p>
        </w:tc>
        <w:tc>
          <w:tcPr>
            <w:tcW w:type="dxa" w:w="1728"/>
          </w:tcPr>
          <w:p>
            <w:r>
              <w:t>Reunião da Equipe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GK-61</w:t>
            </w:r>
          </w:p>
        </w:tc>
        <w:tc>
          <w:tcPr>
            <w:tcW w:type="dxa" w:w="1728"/>
          </w:tcPr>
          <w:p>
            <w:r>
              <w:t>Resultados da Sprint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GK-63</w:t>
            </w:r>
          </w:p>
        </w:tc>
        <w:tc>
          <w:tcPr>
            <w:tcW w:type="dxa" w:w="1728"/>
          </w:tcPr>
          <w:p>
            <w:r>
              <w:t>Estruturação do Back-End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Total: 28 pontos, acima da capacidade estimada. A equipe precisa decidir o que sai.</w:t>
      </w:r>
    </w:p>
    <w:p>
      <w:pPr>
        <w:pStyle w:val="Heading2"/>
      </w:pPr>
      <w:r>
        <w:t>4. Decisões a tomar</w:t>
      </w:r>
    </w:p>
    <w:p>
      <w:pPr>
        <w:pStyle w:val="ListBullet"/>
      </w:pPr>
      <w:r>
        <w:t>Quais itens saem da Sprint 1 para caber na capacidade (proposta do PO no documento Priorização do Backlog).</w:t>
      </w:r>
    </w:p>
    <w:p>
      <w:pPr>
        <w:pStyle w:val="ListBullet"/>
      </w:pPr>
      <w:r>
        <w:t>Se os RNFs da Release 1 (GK-43, GK-44, GK-45) entram nesta sprint; hoje estão sem sprint e o Plano de Teste já os inclui.</w:t>
      </w:r>
    </w:p>
    <w:p>
      <w:pPr>
        <w:pStyle w:val="ListBullet"/>
      </w:pPr>
      <w:r>
        <w:t>Aceite da DoD de Sprint e Release (planilha) e dos Acordos de Trabalho.</w:t>
      </w:r>
    </w:p>
    <w:p>
      <w:pPr>
        <w:pStyle w:val="ListBullet"/>
      </w:pPr>
      <w:r>
        <w:t>Uso de Cypress + Cucumber nos testes de tela, como pede o template do Plano de Teste.</w:t>
      </w:r>
    </w:p>
    <w:p>
      <w:pPr>
        <w:pStyle w:val="ListBullet"/>
      </w:pPr>
      <w:r>
        <w:t>Responsável por cada item.</w:t>
      </w:r>
    </w:p>
    <w:p>
      <w:pPr>
        <w:pStyle w:val="Heading2"/>
      </w:pPr>
      <w:r>
        <w:t>5. Registro das decisões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6. Riscos e impedimentos levantados</w:t>
      </w:r>
    </w:p>
    <w:p>
      <w:r>
        <w:t>______________________________</w:t>
      </w:r>
    </w:p>
    <w:p>
      <w:r>
        <w:t>Próxima cerimônia: Review e Retrospectiva em 29/10/2026.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