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72" w:rsidRDefault="0028127A" w:rsidP="0028127A">
      <w:pPr>
        <w:pStyle w:val="Ttulo1"/>
        <w:jc w:val="center"/>
      </w:pPr>
      <w:r>
        <w:t>Reportagem Economia Verde</w:t>
      </w:r>
    </w:p>
    <w:p w:rsidR="0028127A" w:rsidRDefault="0028127A" w:rsidP="0028127A"/>
    <w:p w:rsidR="0028127A" w:rsidRDefault="00BF7DFE" w:rsidP="0028127A">
      <w:r>
        <w:t>Antes de tudo é necessário diferenciarmos o</w:t>
      </w:r>
      <w:r w:rsidR="00D95608">
        <w:t>s</w:t>
      </w:r>
      <w:r>
        <w:t xml:space="preserve"> conceitos de </w:t>
      </w:r>
      <w:r>
        <w:rPr>
          <w:b/>
        </w:rPr>
        <w:t xml:space="preserve">Economia Verde </w:t>
      </w:r>
      <w:r>
        <w:t xml:space="preserve">e </w:t>
      </w:r>
      <w:r>
        <w:rPr>
          <w:b/>
        </w:rPr>
        <w:t>Desenvolvimento Sustentável.</w:t>
      </w:r>
      <w:r>
        <w:t xml:space="preserve"> A economia verde seria aquela que resulta em melhoria do bem-estar da humanidade e em igualdade social, ao mesmo tempo que reduz significativamente, riscos de ambientais e escassez biológicas, de acordo com a PNEUMA(Programa das Nações Unidas para o Meio Ambiente); então podemos dizer que esta</w:t>
      </w:r>
      <w:r w:rsidR="00D95608">
        <w:t>,</w:t>
      </w:r>
      <w:r>
        <w:t xml:space="preserve"> </w:t>
      </w:r>
      <w:r w:rsidR="00D95608">
        <w:t xml:space="preserve">além de se preocupar com problemas ambientais também se atenta a questões sociais, compreende que a natureza é sustento  principalmente para a população de baixa renda e que pode vir a ser benefício e um bem econômico. </w:t>
      </w:r>
    </w:p>
    <w:p w:rsidR="00D95608" w:rsidRDefault="00D95608" w:rsidP="0028127A">
      <w:pPr>
        <w:rPr>
          <w:rFonts w:ascii="Calibri" w:hAnsi="Calibri" w:cs="Calibri"/>
          <w:color w:val="222222"/>
          <w:shd w:val="clear" w:color="auto" w:fill="FFFFFF"/>
        </w:rPr>
      </w:pPr>
      <w:r>
        <w:t>De acordo</w:t>
      </w:r>
      <w:r w:rsidR="005E5CD5">
        <w:t xml:space="preserve"> com o Relatório </w:t>
      </w:r>
      <w:r w:rsidR="005E5CD5" w:rsidRPr="005E5CD5">
        <w:rPr>
          <w:color w:val="000000" w:themeColor="text1"/>
        </w:rPr>
        <w:t>Brundtland</w:t>
      </w:r>
      <w:r w:rsidR="005E5CD5">
        <w:t xml:space="preserve"> o conceito de Desenvolvimento Sustentável é “</w:t>
      </w:r>
      <w:r w:rsidR="005E5CD5" w:rsidRPr="005E5CD5">
        <w:rPr>
          <w:rFonts w:ascii="Calibri" w:hAnsi="Calibri" w:cs="Calibri"/>
          <w:color w:val="222222"/>
          <w:shd w:val="clear" w:color="auto" w:fill="FFFFFF"/>
        </w:rPr>
        <w:t>O desenvolvimento que procura satisfazer as necessidades da geração atual, sem comprometer a capacidade das gerações futuras de satisfazerem as suas próprias necessidades, significa possibilitar que as pessoas, agora e no futuro, atinjam um nível satisfatório de desenvolvimento social e econômico e de realização humana e cultural, fazendo, ao mesmo tempo, um uso razoável dos recursos da terra e preservando as espécies e os habitats naturais.</w:t>
      </w:r>
      <w:r w:rsidR="005E5CD5">
        <w:rPr>
          <w:rFonts w:ascii="Calibri" w:hAnsi="Calibri" w:cs="Calibri"/>
          <w:color w:val="222222"/>
          <w:shd w:val="clear" w:color="auto" w:fill="FFFFFF"/>
        </w:rPr>
        <w:t>” O desenvolvimento sustentável está conectado com a extração de matéria-prima e ao consumo em massa por isso é um conceito econômico global, que visa a viabilidade de extração de material bruto</w:t>
      </w:r>
      <w:r w:rsidR="000D0EE4">
        <w:rPr>
          <w:rFonts w:ascii="Calibri" w:hAnsi="Calibri" w:cs="Calibri"/>
          <w:color w:val="222222"/>
          <w:shd w:val="clear" w:color="auto" w:fill="FFFFFF"/>
        </w:rPr>
        <w:t>,</w:t>
      </w:r>
      <w:r w:rsidR="005E5CD5">
        <w:rPr>
          <w:rFonts w:ascii="Calibri" w:hAnsi="Calibri" w:cs="Calibri"/>
          <w:color w:val="222222"/>
          <w:shd w:val="clear" w:color="auto" w:fill="FFFFFF"/>
        </w:rPr>
        <w:t xml:space="preserve"> sem comprometer a capacidade de atender as necessidades das futuras gerações </w:t>
      </w:r>
      <w:r w:rsidR="000D0EE4">
        <w:rPr>
          <w:rFonts w:ascii="Calibri" w:hAnsi="Calibri" w:cs="Calibri"/>
          <w:color w:val="222222"/>
          <w:shd w:val="clear" w:color="auto" w:fill="FFFFFF"/>
        </w:rPr>
        <w:t>que também precisarão de tais recursos. É o desenvolvimento que não esgota os recursos para o futuro.</w:t>
      </w:r>
    </w:p>
    <w:p w:rsidR="000D0EE4" w:rsidRPr="00B0482D" w:rsidRDefault="00CA11F7" w:rsidP="00B0482D">
      <w:pPr>
        <w:rPr>
          <w:shd w:val="clear" w:color="auto" w:fill="FAFAFA"/>
        </w:rPr>
      </w:pPr>
      <w:r>
        <w:rPr>
          <w:color w:val="222222"/>
          <w:shd w:val="clear" w:color="auto" w:fill="FFFFFF"/>
        </w:rPr>
        <w:t>No Brasil aos poucos podemos ver o avanço e o desenvolvimento em relação a economia verde e a conscientização social, no que se diz respeito a questões ambientais. Ainda não é comum mas podemos encontrar estabelecimentos que se comprometem com a causa do meio ambiente, em 2014 a rede de supermercados Super Maia inaugurou sua primeira loja sustentável</w:t>
      </w:r>
      <w:r w:rsidRPr="00B0482D">
        <w:rPr>
          <w:shd w:val="clear" w:color="auto" w:fill="FFFFFF"/>
        </w:rPr>
        <w:t>,</w:t>
      </w:r>
      <w:r w:rsidRPr="00B0482D">
        <w:rPr>
          <w:sz w:val="23"/>
          <w:szCs w:val="23"/>
          <w:shd w:val="clear" w:color="auto" w:fill="FAFAFA"/>
        </w:rPr>
        <w:t xml:space="preserve"> </w:t>
      </w:r>
      <w:r w:rsidRPr="00B0482D">
        <w:rPr>
          <w:shd w:val="clear" w:color="auto" w:fill="FAFAFA"/>
        </w:rPr>
        <w:t>l</w:t>
      </w:r>
      <w:r w:rsidRPr="00B0482D">
        <w:rPr>
          <w:shd w:val="clear" w:color="auto" w:fill="FAFAFA"/>
        </w:rPr>
        <w:t>ocalizada na cidade de Sobradinho, a loja adotou uma série de medidas que reduzem o impacto ambiental do esp</w:t>
      </w:r>
      <w:r w:rsidRPr="00B0482D">
        <w:rPr>
          <w:shd w:val="clear" w:color="auto" w:fill="FAFAFA"/>
        </w:rPr>
        <w:t>aço. A começar pela iluminação,</w:t>
      </w:r>
      <w:r w:rsidRPr="00B0482D">
        <w:rPr>
          <w:shd w:val="clear" w:color="auto" w:fill="FAFAFA"/>
        </w:rPr>
        <w:t xml:space="preserve"> muitos mercados e </w:t>
      </w:r>
      <w:r w:rsidRPr="00B0482D">
        <w:rPr>
          <w:rStyle w:val="nfase"/>
          <w:rFonts w:ascii="Calibri" w:hAnsi="Calibri" w:cs="Calibri"/>
          <w:i w:val="0"/>
          <w:color w:val="000000" w:themeColor="text1"/>
          <w:shd w:val="clear" w:color="auto" w:fill="FAFAFA"/>
        </w:rPr>
        <w:t>shoppings</w:t>
      </w:r>
      <w:r w:rsidRPr="00B0482D">
        <w:rPr>
          <w:rStyle w:val="nfase"/>
          <w:rFonts w:ascii="Calibri" w:hAnsi="Calibri" w:cs="Calibri"/>
          <w:color w:val="000000" w:themeColor="text1"/>
          <w:shd w:val="clear" w:color="auto" w:fill="FAFAFA"/>
        </w:rPr>
        <w:t xml:space="preserve"> </w:t>
      </w:r>
      <w:r w:rsidRPr="00B0482D">
        <w:rPr>
          <w:shd w:val="clear" w:color="auto" w:fill="FAFAFA"/>
        </w:rPr>
        <w:t>preferem o uso da luz artificial, é com a</w:t>
      </w:r>
      <w:r w:rsidRPr="00B0482D">
        <w:rPr>
          <w:rStyle w:val="Forte"/>
          <w:rFonts w:ascii="Calibri" w:hAnsi="Calibri" w:cs="Calibri"/>
          <w:color w:val="000000" w:themeColor="text1"/>
          <w:shd w:val="clear" w:color="auto" w:fill="FAFAFA"/>
        </w:rPr>
        <w:t> </w:t>
      </w:r>
      <w:r w:rsidRPr="00B0482D">
        <w:rPr>
          <w:rStyle w:val="Forte"/>
          <w:rFonts w:ascii="Calibri" w:hAnsi="Calibri" w:cs="Calibri"/>
          <w:b w:val="0"/>
          <w:color w:val="000000" w:themeColor="text1"/>
          <w:shd w:val="clear" w:color="auto" w:fill="FAFAFA"/>
        </w:rPr>
        <w:t>luz do sol</w:t>
      </w:r>
      <w:r w:rsidRPr="00B0482D">
        <w:rPr>
          <w:b/>
          <w:shd w:val="clear" w:color="auto" w:fill="FAFAFA"/>
        </w:rPr>
        <w:t> </w:t>
      </w:r>
      <w:r w:rsidRPr="00B0482D">
        <w:rPr>
          <w:shd w:val="clear" w:color="auto" w:fill="FAFAFA"/>
        </w:rPr>
        <w:t>que a loja do Super Maia é iluminada. Dessa forma, as lâmpadas só funcionam à noite ou em dias nublados e, ainda assim, buscam a sustentabilidade. Todas as lâmpadas da loja são de LED, o que significa que, além de durarem</w:t>
      </w:r>
      <w:r w:rsidRPr="00B0482D">
        <w:rPr>
          <w:shd w:val="clear" w:color="auto" w:fill="FAFAFA"/>
        </w:rPr>
        <w:t xml:space="preserve"> </w:t>
      </w:r>
      <w:r w:rsidRPr="00B0482D">
        <w:rPr>
          <w:rStyle w:val="Forte"/>
          <w:rFonts w:ascii="Calibri" w:hAnsi="Calibri" w:cs="Calibri"/>
          <w:b w:val="0"/>
          <w:color w:val="000000" w:themeColor="text1"/>
          <w:shd w:val="clear" w:color="auto" w:fill="FAFAFA"/>
        </w:rPr>
        <w:t>25 vezes mais</w:t>
      </w:r>
      <w:r w:rsidRPr="00B0482D">
        <w:rPr>
          <w:shd w:val="clear" w:color="auto" w:fill="FAFAFA"/>
        </w:rPr>
        <w:t> que as comuns, o que reduz a quantidade de descarte, são </w:t>
      </w:r>
      <w:r w:rsidRPr="00B0482D">
        <w:rPr>
          <w:rStyle w:val="Forte"/>
          <w:rFonts w:ascii="Calibri" w:hAnsi="Calibri" w:cs="Calibri"/>
          <w:b w:val="0"/>
          <w:color w:val="000000" w:themeColor="text1"/>
          <w:shd w:val="clear" w:color="auto" w:fill="FAFAFA"/>
        </w:rPr>
        <w:t>recicláveis</w:t>
      </w:r>
      <w:r w:rsidRPr="00B0482D">
        <w:rPr>
          <w:b/>
          <w:shd w:val="clear" w:color="auto" w:fill="FAFAFA"/>
        </w:rPr>
        <w:t>.</w:t>
      </w:r>
      <w:r w:rsidRPr="00B0482D">
        <w:rPr>
          <w:shd w:val="clear" w:color="auto" w:fill="FAFAFA"/>
        </w:rPr>
        <w:t xml:space="preserve"> Com a poupança que é feita com o uso dessas lâmpadas, é possível iluminar 700 casas populares, além da importância de não emitirem raios UV e da ausência de mercúrio ou qualquer outro material nocivo para o ambiente.</w:t>
      </w:r>
    </w:p>
    <w:p w:rsidR="00B0482D" w:rsidRPr="00B0482D" w:rsidRDefault="00B0482D" w:rsidP="00B0482D">
      <w:r w:rsidRPr="00B0482D">
        <w:t>Para manter a temperatura suportável mesmo nos dias mais quentes, a loja não pretende recorrer ao ar condicionado. Pelo contrário, ela foi instalada com um </w:t>
      </w:r>
      <w:r w:rsidRPr="00B0482D">
        <w:rPr>
          <w:rStyle w:val="Forte"/>
          <w:rFonts w:ascii="Calibri" w:hAnsi="Calibri" w:cs="Calibri"/>
          <w:b w:val="0"/>
          <w:color w:val="000000" w:themeColor="text1"/>
        </w:rPr>
        <w:t>telhado térmico</w:t>
      </w:r>
      <w:r w:rsidRPr="00B0482D">
        <w:rPr>
          <w:b/>
        </w:rPr>
        <w:t>,</w:t>
      </w:r>
      <w:r w:rsidRPr="00B0482D">
        <w:t xml:space="preserve"> que permite também uma economia de energia, tal como a opção por </w:t>
      </w:r>
      <w:r w:rsidRPr="00B0482D">
        <w:rPr>
          <w:rStyle w:val="Forte"/>
          <w:rFonts w:ascii="Calibri" w:hAnsi="Calibri" w:cs="Calibri"/>
          <w:b w:val="0"/>
          <w:color w:val="000000" w:themeColor="text1"/>
        </w:rPr>
        <w:t>captar água da chuva</w:t>
      </w:r>
      <w:r w:rsidRPr="00B0482D">
        <w:rPr>
          <w:b/>
        </w:rPr>
        <w:t> </w:t>
      </w:r>
      <w:r w:rsidRPr="00B0482D">
        <w:t>permite reduzir o consumo desse bem tão essencial e tão escasso em diversas partes do mundo.</w:t>
      </w:r>
    </w:p>
    <w:p w:rsidR="004A657C" w:rsidRDefault="00B0482D" w:rsidP="004A657C">
      <w:r w:rsidRPr="00B0482D">
        <w:t>Esta loja de Sobradinho utiliza ainda um Sistema de Câmaras e Balcões refrigerados que não provocam o efeito de estufa, e wi-fi e fibra ótica, em vez das toneladas de fio de cobre que seriam necessárias.</w:t>
      </w:r>
    </w:p>
    <w:p w:rsidR="004A657C" w:rsidRDefault="00B0482D" w:rsidP="004A657C">
      <w:pPr>
        <w:rPr>
          <w:rFonts w:ascii="Calibri" w:hAnsi="Calibri" w:cs="Calibri"/>
          <w:color w:val="2A2A2A"/>
        </w:rPr>
      </w:pPr>
      <w:r>
        <w:rPr>
          <w:rFonts w:ascii="Calibri" w:hAnsi="Calibri" w:cs="Calibri"/>
          <w:color w:val="2A2A2A"/>
        </w:rPr>
        <w:lastRenderedPageBreak/>
        <w:t>Podemos olhar para o campo da agricultura também como exemplo da inserção de tecnolog</w:t>
      </w:r>
      <w:r w:rsidR="00316F37">
        <w:rPr>
          <w:rFonts w:ascii="Calibri" w:hAnsi="Calibri" w:cs="Calibri"/>
          <w:color w:val="2A2A2A"/>
        </w:rPr>
        <w:t xml:space="preserve">ia e geração de novos empregos. O uso de drones na agricultura é mais comum do que muitas pessoas pensam atualmente. Com estas aeronaves não tripuladas é possível fazer o monitoramento em tempo real da colheita e sensoriamento remoto mais acessível quando comprado ao realizado pelos satélites; consequentemente </w:t>
      </w:r>
      <w:r w:rsidR="00316F37" w:rsidRPr="004A657C">
        <w:rPr>
          <w:rFonts w:ascii="Calibri" w:hAnsi="Calibri" w:cs="Calibri"/>
          <w:color w:val="2A2A2A"/>
        </w:rPr>
        <w:t xml:space="preserve">é </w:t>
      </w:r>
      <w:r w:rsidR="00DF2AE1">
        <w:rPr>
          <w:rFonts w:ascii="Calibri" w:hAnsi="Calibri" w:cs="Calibri"/>
          <w:color w:val="2A2A2A"/>
        </w:rPr>
        <w:t>necessária a contratação de</w:t>
      </w:r>
      <w:r w:rsidR="00316F37" w:rsidRPr="004A657C">
        <w:rPr>
          <w:rFonts w:ascii="Calibri" w:hAnsi="Calibri" w:cs="Calibri"/>
          <w:color w:val="2A2A2A"/>
        </w:rPr>
        <w:t xml:space="preserve"> pessoas especializadas</w:t>
      </w:r>
      <w:r w:rsidR="00316F37">
        <w:rPr>
          <w:rFonts w:ascii="Calibri" w:hAnsi="Calibri" w:cs="Calibri"/>
          <w:color w:val="2A2A2A"/>
        </w:rPr>
        <w:t xml:space="preserve"> em controlar remotamente os drones, assim criando um novo campo de atuação na economia agrícola e gerando novos empregos. Dentre os principais benefícios em ter drones na colheita são: A melhora e otimização da produção e do uso de insumos; reduz impactos no meio ambiente; aumenta a produtividade na lavoura; </w:t>
      </w:r>
      <w:r w:rsidR="004A657C">
        <w:rPr>
          <w:rFonts w:ascii="Calibri" w:hAnsi="Calibri" w:cs="Calibri"/>
          <w:color w:val="2A2A2A"/>
        </w:rPr>
        <w:t xml:space="preserve">diminui custo de acesso a serviços de mercado ou tecnologia; ajuda a aumentar a renda do produtor com o incremento da qualidade de produção agrícola. </w:t>
      </w:r>
    </w:p>
    <w:p w:rsidR="00DF2AE1" w:rsidRDefault="00DF2AE1" w:rsidP="004A657C">
      <w:pPr>
        <w:rPr>
          <w:rFonts w:ascii="Calibri" w:hAnsi="Calibri" w:cs="Calibri"/>
          <w:color w:val="2A2A2A"/>
        </w:rPr>
      </w:pPr>
      <w:r>
        <w:rPr>
          <w:rFonts w:ascii="Calibri" w:hAnsi="Calibri" w:cs="Calibri"/>
          <w:color w:val="2A2A2A"/>
        </w:rPr>
        <w:t xml:space="preserve">Devemos nos lembrar que podemos contribuir também a respeito de questões ambientais e talvez até vermos como uma oportunidade de trabalho, mas antes precisamos nos conscientizar </w:t>
      </w:r>
      <w:r w:rsidR="0018328B">
        <w:rPr>
          <w:rFonts w:ascii="Calibri" w:hAnsi="Calibri" w:cs="Calibri"/>
          <w:color w:val="2A2A2A"/>
        </w:rPr>
        <w:t>e informar quem está em nossa volta, com a tecnologia e internet nunca se tornou tão fácil conseguirmos informações verídicas em relação ao aquecimento global, efeito estufa, drásticas mudanças climáticas e outras consequências que a humanidade traz para o planeta, ainda somos uma sociedade mal educada quando se trata desses assuntos, então a educação a respeito do nosso meio ambiente nunca foi tão necessária como agora, principalmente quando até governantes dizem que aquecimento global não existe.</w:t>
      </w:r>
      <w:bookmarkStart w:id="0" w:name="_GoBack"/>
      <w:bookmarkEnd w:id="0"/>
    </w:p>
    <w:p w:rsidR="004A657C" w:rsidRPr="004A657C" w:rsidRDefault="004A657C" w:rsidP="004A657C">
      <w:pPr>
        <w:rPr>
          <w:color w:val="2A2A2A"/>
        </w:rPr>
      </w:pPr>
    </w:p>
    <w:p w:rsidR="00B0482D" w:rsidRPr="00BF7DFE" w:rsidRDefault="00B0482D" w:rsidP="0028127A"/>
    <w:sectPr w:rsidR="00B0482D" w:rsidRPr="00BF7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7A"/>
    <w:rsid w:val="000D0EE4"/>
    <w:rsid w:val="0018328B"/>
    <w:rsid w:val="0028127A"/>
    <w:rsid w:val="00316F37"/>
    <w:rsid w:val="004A657C"/>
    <w:rsid w:val="005E5CD5"/>
    <w:rsid w:val="00B0482D"/>
    <w:rsid w:val="00BF7DFE"/>
    <w:rsid w:val="00CA11F7"/>
    <w:rsid w:val="00D61172"/>
    <w:rsid w:val="00D95608"/>
    <w:rsid w:val="00D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64B74-28EE-4571-B102-25CF5EE2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CA11F7"/>
    <w:rPr>
      <w:i/>
      <w:iCs/>
    </w:rPr>
  </w:style>
  <w:style w:type="character" w:styleId="Forte">
    <w:name w:val="Strong"/>
    <w:basedOn w:val="Fontepargpadro"/>
    <w:uiPriority w:val="22"/>
    <w:qFormat/>
    <w:rsid w:val="00CA1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Abreu</dc:creator>
  <cp:keywords/>
  <dc:description/>
  <cp:lastModifiedBy>Igor Abreu</cp:lastModifiedBy>
  <cp:revision>1</cp:revision>
  <dcterms:created xsi:type="dcterms:W3CDTF">2019-08-19T17:07:00Z</dcterms:created>
  <dcterms:modified xsi:type="dcterms:W3CDTF">2019-08-19T19:46:00Z</dcterms:modified>
</cp:coreProperties>
</file>