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C1" w:rsidRPr="008825C1" w:rsidRDefault="008825C1" w:rsidP="008825C1">
      <w:r>
        <w:t>Prevenção de Incêndios</w:t>
      </w:r>
    </w:p>
    <w:p w:rsidR="008825C1" w:rsidRPr="008825C1" w:rsidRDefault="00744119" w:rsidP="008825C1">
      <w:r>
        <w:t>Análise</w:t>
      </w:r>
      <w:r w:rsidR="000879D9">
        <w:t xml:space="preserve"> do impact</w:t>
      </w:r>
      <w:r w:rsidR="00D11FA5">
        <w:t>o dos incêndios em Portugal</w:t>
      </w:r>
      <w:r w:rsidR="008825C1" w:rsidRPr="008825C1">
        <w:t xml:space="preserve"> </w:t>
      </w:r>
    </w:p>
    <w:p w:rsidR="008825C1" w:rsidRPr="008825C1" w:rsidRDefault="008825C1" w:rsidP="008825C1"/>
    <w:p w:rsidR="008825C1" w:rsidRPr="008825C1" w:rsidRDefault="008825C1" w:rsidP="008825C1">
      <w:pPr>
        <w:spacing w:after="0"/>
        <w:jc w:val="both"/>
      </w:pPr>
      <w:r w:rsidRPr="008825C1">
        <w:t xml:space="preserve">A equipa: </w:t>
      </w:r>
    </w:p>
    <w:p w:rsidR="008825C1" w:rsidRPr="008825C1" w:rsidRDefault="008825C1" w:rsidP="008825C1">
      <w:pPr>
        <w:spacing w:after="0"/>
        <w:jc w:val="both"/>
      </w:pPr>
    </w:p>
    <w:p w:rsidR="008825C1" w:rsidRPr="008825C1" w:rsidRDefault="008825C1" w:rsidP="008825C1">
      <w:pPr>
        <w:spacing w:after="0"/>
        <w:jc w:val="both"/>
      </w:pPr>
      <w:r w:rsidRPr="008825C1">
        <w:t>Nome: Pedro Mendes</w:t>
      </w:r>
    </w:p>
    <w:p w:rsidR="008825C1" w:rsidRPr="008825C1" w:rsidRDefault="008825C1" w:rsidP="008825C1">
      <w:pPr>
        <w:spacing w:after="0"/>
        <w:jc w:val="both"/>
      </w:pPr>
      <w:r w:rsidRPr="008825C1">
        <w:t>Nº Aluno: 50032564</w:t>
      </w:r>
    </w:p>
    <w:p w:rsidR="008825C1" w:rsidRPr="008825C1" w:rsidRDefault="008825C1" w:rsidP="008825C1">
      <w:pPr>
        <w:spacing w:after="0"/>
        <w:jc w:val="both"/>
      </w:pPr>
      <w:proofErr w:type="gramStart"/>
      <w:r w:rsidRPr="008825C1">
        <w:t>Email</w:t>
      </w:r>
      <w:proofErr w:type="gramEnd"/>
      <w:r w:rsidRPr="008825C1">
        <w:t>: benfica.pedro@hotmail.com</w:t>
      </w: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247030">
      <w:pPr>
        <w:ind w:left="432" w:hanging="432"/>
        <w:jc w:val="both"/>
        <w:outlineLvl w:val="0"/>
        <w:rPr>
          <w:b/>
          <w:sz w:val="28"/>
          <w:szCs w:val="20"/>
        </w:rPr>
      </w:pPr>
    </w:p>
    <w:p w:rsidR="008825C1" w:rsidRDefault="008825C1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982E56" w:rsidRDefault="00982E56" w:rsidP="00982E56">
      <w:pPr>
        <w:jc w:val="both"/>
        <w:outlineLvl w:val="0"/>
        <w:rPr>
          <w:b/>
          <w:sz w:val="28"/>
          <w:szCs w:val="20"/>
        </w:rPr>
      </w:pPr>
    </w:p>
    <w:p w:rsidR="00247030" w:rsidRPr="00247030" w:rsidRDefault="00247030" w:rsidP="00247030">
      <w:pPr>
        <w:ind w:left="432" w:hanging="432"/>
        <w:jc w:val="both"/>
        <w:outlineLvl w:val="0"/>
        <w:rPr>
          <w:b/>
          <w:sz w:val="28"/>
          <w:szCs w:val="20"/>
        </w:rPr>
      </w:pPr>
      <w:r w:rsidRPr="00247030">
        <w:rPr>
          <w:b/>
          <w:sz w:val="28"/>
          <w:szCs w:val="20"/>
        </w:rPr>
        <w:t>Sumário Executivo</w:t>
      </w:r>
    </w:p>
    <w:p w:rsidR="006A6408" w:rsidRDefault="006A6408" w:rsidP="00247030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Portugal atualmente e um dos principais países da união europeia com m</w:t>
      </w:r>
      <w:r w:rsidR="00C40764">
        <w:rPr>
          <w:sz w:val="20"/>
          <w:szCs w:val="20"/>
        </w:rPr>
        <w:t xml:space="preserve">aior </w:t>
      </w:r>
      <w:r w:rsidR="00370C82">
        <w:rPr>
          <w:sz w:val="20"/>
          <w:szCs w:val="20"/>
        </w:rPr>
        <w:t>número</w:t>
      </w:r>
      <w:r w:rsidR="00C40764">
        <w:rPr>
          <w:sz w:val="20"/>
          <w:szCs w:val="20"/>
        </w:rPr>
        <w:t xml:space="preserve"> de ocorrências todos os anos</w:t>
      </w:r>
      <w:r w:rsidR="00370C82">
        <w:rPr>
          <w:sz w:val="20"/>
          <w:szCs w:val="20"/>
        </w:rPr>
        <w:t>, o que traz um impacto devastador para o país.</w:t>
      </w:r>
    </w:p>
    <w:p w:rsidR="00E43435" w:rsidRDefault="00E43435" w:rsidP="00247030">
      <w:pPr>
        <w:spacing w:before="120"/>
        <w:jc w:val="both"/>
        <w:rPr>
          <w:sz w:val="20"/>
          <w:szCs w:val="20"/>
        </w:rPr>
      </w:pPr>
      <w:r w:rsidRPr="00247030">
        <w:rPr>
          <w:sz w:val="20"/>
          <w:szCs w:val="20"/>
        </w:rPr>
        <w:t xml:space="preserve">Numa altura em que a tecnologia está </w:t>
      </w:r>
      <w:r>
        <w:rPr>
          <w:sz w:val="20"/>
          <w:szCs w:val="20"/>
        </w:rPr>
        <w:t xml:space="preserve">cada vez </w:t>
      </w:r>
      <w:r w:rsidRPr="00247030">
        <w:rPr>
          <w:sz w:val="20"/>
          <w:szCs w:val="20"/>
        </w:rPr>
        <w:t>mais presente na vida das pessoas, seja ela de qualquer classe social, cujo avanço está baseado no crescimento do acesso à Internet</w:t>
      </w:r>
      <w:r>
        <w:rPr>
          <w:sz w:val="20"/>
          <w:szCs w:val="20"/>
        </w:rPr>
        <w:t xml:space="preserve"> e nas oportunidades de negócio, surgiu assim a ideia de </w:t>
      </w:r>
      <w:r w:rsidR="002D4909">
        <w:rPr>
          <w:sz w:val="20"/>
          <w:szCs w:val="20"/>
        </w:rPr>
        <w:t xml:space="preserve">utilizar </w:t>
      </w:r>
      <w:proofErr w:type="gramStart"/>
      <w:r w:rsidR="002D4909">
        <w:rPr>
          <w:sz w:val="20"/>
          <w:szCs w:val="20"/>
        </w:rPr>
        <w:t>software</w:t>
      </w:r>
      <w:proofErr w:type="gramEnd"/>
      <w:r w:rsidR="002D4909">
        <w:rPr>
          <w:sz w:val="20"/>
          <w:szCs w:val="20"/>
        </w:rPr>
        <w:t xml:space="preserve"> </w:t>
      </w:r>
      <w:r w:rsidR="003915C7">
        <w:rPr>
          <w:sz w:val="20"/>
          <w:szCs w:val="20"/>
        </w:rPr>
        <w:t>existente (</w:t>
      </w:r>
      <w:proofErr w:type="spellStart"/>
      <w:r w:rsidR="003915C7">
        <w:rPr>
          <w:sz w:val="20"/>
          <w:szCs w:val="20"/>
        </w:rPr>
        <w:t>Qgis</w:t>
      </w:r>
      <w:proofErr w:type="spellEnd"/>
      <w:r w:rsidR="003915C7">
        <w:rPr>
          <w:sz w:val="20"/>
          <w:szCs w:val="20"/>
        </w:rPr>
        <w:t>) para fazer uma análise em detalhe deste problema e encontrar um conjunto de variadas medidas a tomar.</w:t>
      </w:r>
    </w:p>
    <w:p w:rsidR="00EE3A7A" w:rsidRDefault="00EE3A7A" w:rsidP="00247030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O projeto consistiria assim em fazer</w:t>
      </w:r>
      <w:r w:rsidR="005B7C9A">
        <w:rPr>
          <w:sz w:val="20"/>
          <w:szCs w:val="20"/>
        </w:rPr>
        <w:t xml:space="preserve"> uma </w:t>
      </w:r>
      <w:r>
        <w:rPr>
          <w:sz w:val="20"/>
          <w:szCs w:val="20"/>
        </w:rPr>
        <w:t>análise do</w:t>
      </w:r>
      <w:r w:rsidR="005B7C9A">
        <w:rPr>
          <w:sz w:val="20"/>
          <w:szCs w:val="20"/>
        </w:rPr>
        <w:t xml:space="preserve"> terreno em Portugal,</w:t>
      </w:r>
      <w:r>
        <w:rPr>
          <w:sz w:val="20"/>
          <w:szCs w:val="20"/>
        </w:rPr>
        <w:t xml:space="preserve"> de modo a identificar as zonas com risco de incendio mais elevado e adotar um conjunto de medidas de prevenção desde gestão dos meios de combate e sua colocação </w:t>
      </w:r>
      <w:r w:rsidR="00DA1A2C">
        <w:rPr>
          <w:sz w:val="20"/>
          <w:szCs w:val="20"/>
        </w:rPr>
        <w:t xml:space="preserve">estratégica bem como planos de combate. Também se pretende identificar as áreas ardidas e delinear um conjunto de medidas para que possa haver uma </w:t>
      </w:r>
      <w:r w:rsidR="00656CA6">
        <w:rPr>
          <w:sz w:val="20"/>
          <w:szCs w:val="20"/>
        </w:rPr>
        <w:t>recuperação da zona.</w:t>
      </w:r>
      <w:bookmarkStart w:id="0" w:name="_GoBack"/>
      <w:bookmarkEnd w:id="0"/>
    </w:p>
    <w:p w:rsidR="00EE3A7A" w:rsidRDefault="00EE3A7A" w:rsidP="00247030">
      <w:pPr>
        <w:spacing w:before="120"/>
        <w:jc w:val="both"/>
        <w:rPr>
          <w:sz w:val="20"/>
          <w:szCs w:val="20"/>
        </w:rPr>
      </w:pPr>
    </w:p>
    <w:p w:rsidR="00247030" w:rsidRDefault="00247030" w:rsidP="00247030">
      <w:pPr>
        <w:spacing w:before="120"/>
        <w:jc w:val="both"/>
        <w:rPr>
          <w:sz w:val="20"/>
          <w:szCs w:val="20"/>
        </w:rPr>
      </w:pPr>
    </w:p>
    <w:p w:rsidR="00247030" w:rsidRDefault="00247030" w:rsidP="00247030">
      <w:pPr>
        <w:spacing w:before="120"/>
        <w:jc w:val="both"/>
        <w:rPr>
          <w:sz w:val="20"/>
          <w:szCs w:val="20"/>
        </w:rPr>
      </w:pPr>
    </w:p>
    <w:p w:rsidR="00247030" w:rsidRDefault="00247030"/>
    <w:p w:rsidR="00247030" w:rsidRDefault="00247030"/>
    <w:p w:rsidR="00247030" w:rsidRDefault="00247030"/>
    <w:p w:rsidR="00247030" w:rsidRDefault="004B50C7">
      <w:r>
        <w:t>Objectivos</w:t>
      </w:r>
    </w:p>
    <w:p w:rsidR="00982E56" w:rsidRDefault="00982E56">
      <w:r>
        <w:t>Sistemas de Informação Geográfica:</w:t>
      </w:r>
    </w:p>
    <w:p w:rsidR="00247030" w:rsidRDefault="004B50C7">
      <w:r>
        <w:t xml:space="preserve">Análise do terreno de </w:t>
      </w:r>
      <w:r w:rsidR="00D51A69">
        <w:t xml:space="preserve">Portugal no </w:t>
      </w:r>
      <w:proofErr w:type="spellStart"/>
      <w:r w:rsidR="00D51A69">
        <w:t>Qgis</w:t>
      </w:r>
      <w:proofErr w:type="spellEnd"/>
      <w:r w:rsidR="00D51A69">
        <w:t>.</w:t>
      </w:r>
    </w:p>
    <w:p w:rsidR="00247030" w:rsidRDefault="00534911">
      <w:r>
        <w:t xml:space="preserve">Verificar as zonas mais afetadas pelos incêndios </w:t>
      </w:r>
    </w:p>
    <w:p w:rsidR="000B59A3" w:rsidRDefault="00247E99">
      <w:r>
        <w:t xml:space="preserve">Delinear </w:t>
      </w:r>
      <w:r w:rsidR="00FC0569">
        <w:t xml:space="preserve">um conjunto de medidas </w:t>
      </w:r>
      <w:r>
        <w:t>de prevenção por zona</w:t>
      </w:r>
    </w:p>
    <w:p w:rsidR="00534911" w:rsidRDefault="002E7C76">
      <w:r>
        <w:t>Verificar os melhores locais para instalação de postos de vigia</w:t>
      </w:r>
    </w:p>
    <w:p w:rsidR="00247030" w:rsidRDefault="00600930">
      <w:r>
        <w:t xml:space="preserve">Verificar pontos estratégicos de instalação de bocas de incendio </w:t>
      </w:r>
    </w:p>
    <w:p w:rsidR="00265D8A" w:rsidRDefault="00265D8A">
      <w:r>
        <w:t xml:space="preserve">Delinear </w:t>
      </w:r>
      <w:r w:rsidR="002E235D">
        <w:t>um plano de uso dos meios</w:t>
      </w:r>
      <w:r w:rsidR="003134E9">
        <w:t xml:space="preserve"> de combate</w:t>
      </w:r>
      <w:r w:rsidR="002E235D">
        <w:t xml:space="preserve"> disponíveis </w:t>
      </w:r>
      <w:r w:rsidR="003134E9">
        <w:t xml:space="preserve">em zona estratégicas </w:t>
      </w:r>
    </w:p>
    <w:p w:rsidR="003F5740" w:rsidRDefault="003F5740" w:rsidP="003F5740"/>
    <w:p w:rsidR="00247030" w:rsidRDefault="003F5740">
      <w:r w:rsidRPr="003F5740">
        <w:t>Análise de Sistemas: Cadeira não frequentada</w:t>
      </w:r>
    </w:p>
    <w:p w:rsidR="003F5740" w:rsidRPr="003F5740" w:rsidRDefault="003F5740" w:rsidP="003F5740">
      <w:r w:rsidRPr="003F5740">
        <w:t>Programação Web: Cadeira não frequentada</w:t>
      </w:r>
    </w:p>
    <w:p w:rsidR="003F5740" w:rsidRPr="003F5740" w:rsidRDefault="003F5740" w:rsidP="003F5740">
      <w:r w:rsidRPr="003F5740">
        <w:t>Gestão de Projetos Informáticos: Cadeira não frequentada</w:t>
      </w:r>
    </w:p>
    <w:p w:rsidR="003F5740" w:rsidRPr="003F5740" w:rsidRDefault="003F5740" w:rsidP="003F5740">
      <w:r w:rsidRPr="003F5740">
        <w:t>Interfaces e Usabilidades: Cadeira não frequentada</w:t>
      </w:r>
    </w:p>
    <w:p w:rsidR="00247030" w:rsidRDefault="00247030"/>
    <w:p w:rsidR="00247030" w:rsidRDefault="00247030"/>
    <w:p w:rsidR="00247030" w:rsidRDefault="00247030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p w:rsidR="00275591" w:rsidRDefault="00275591"/>
    <w:sectPr w:rsidR="00275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91"/>
    <w:rsid w:val="000879D9"/>
    <w:rsid w:val="000B59A3"/>
    <w:rsid w:val="00111216"/>
    <w:rsid w:val="00247030"/>
    <w:rsid w:val="00247E99"/>
    <w:rsid w:val="00265D8A"/>
    <w:rsid w:val="00275591"/>
    <w:rsid w:val="002D4909"/>
    <w:rsid w:val="002E235D"/>
    <w:rsid w:val="002E7C76"/>
    <w:rsid w:val="003134E9"/>
    <w:rsid w:val="00370C82"/>
    <w:rsid w:val="003915C7"/>
    <w:rsid w:val="003F5740"/>
    <w:rsid w:val="00422043"/>
    <w:rsid w:val="004B50C7"/>
    <w:rsid w:val="004F2509"/>
    <w:rsid w:val="00534911"/>
    <w:rsid w:val="005B7C9A"/>
    <w:rsid w:val="005D489A"/>
    <w:rsid w:val="00600930"/>
    <w:rsid w:val="00656CA6"/>
    <w:rsid w:val="006A6408"/>
    <w:rsid w:val="006B6C25"/>
    <w:rsid w:val="00744119"/>
    <w:rsid w:val="007901EC"/>
    <w:rsid w:val="008825C1"/>
    <w:rsid w:val="008F1E00"/>
    <w:rsid w:val="00982E56"/>
    <w:rsid w:val="009D21CF"/>
    <w:rsid w:val="00A35F60"/>
    <w:rsid w:val="00A55667"/>
    <w:rsid w:val="00AF0871"/>
    <w:rsid w:val="00C40764"/>
    <w:rsid w:val="00C46C7A"/>
    <w:rsid w:val="00D11FA5"/>
    <w:rsid w:val="00D51A69"/>
    <w:rsid w:val="00DA1A2C"/>
    <w:rsid w:val="00E07F21"/>
    <w:rsid w:val="00E26696"/>
    <w:rsid w:val="00E43435"/>
    <w:rsid w:val="00E804A7"/>
    <w:rsid w:val="00EE3A7A"/>
    <w:rsid w:val="00F50FC5"/>
    <w:rsid w:val="00F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0DF1-B6ED-4CE6-97E4-27225357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82</cp:revision>
  <dcterms:created xsi:type="dcterms:W3CDTF">2020-11-01T17:35:00Z</dcterms:created>
  <dcterms:modified xsi:type="dcterms:W3CDTF">2020-11-01T23:30:00Z</dcterms:modified>
</cp:coreProperties>
</file>