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E2AF" w14:textId="511774A8" w:rsidR="00046257" w:rsidRDefault="00EE1B7F">
      <w:pPr>
        <w:rPr>
          <w:sz w:val="48"/>
          <w:szCs w:val="48"/>
        </w:rPr>
      </w:pPr>
      <w:r>
        <w:rPr>
          <w:sz w:val="48"/>
          <w:szCs w:val="48"/>
        </w:rPr>
        <w:t>Práctica 4</w:t>
      </w:r>
    </w:p>
    <w:p w14:paraId="287CD5D1" w14:textId="1F4B6B3F" w:rsidR="00EE1B7F" w:rsidRDefault="00EE1B7F">
      <w:pPr>
        <w:rPr>
          <w:sz w:val="48"/>
          <w:szCs w:val="48"/>
        </w:rPr>
      </w:pPr>
      <w:r w:rsidRPr="00EE1B7F">
        <w:rPr>
          <w:sz w:val="48"/>
          <w:szCs w:val="48"/>
        </w:rPr>
        <w:drawing>
          <wp:inline distT="0" distB="0" distL="0" distR="0" wp14:anchorId="2B5E02D7" wp14:editId="794789C1">
            <wp:extent cx="5400040" cy="3856990"/>
            <wp:effectExtent l="0" t="0" r="0" b="0"/>
            <wp:docPr id="206338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2650" name=""/>
                    <pic:cNvPicPr/>
                  </pic:nvPicPr>
                  <pic:blipFill>
                    <a:blip r:embed="rId4"/>
                    <a:stretch>
                      <a:fillRect/>
                    </a:stretch>
                  </pic:blipFill>
                  <pic:spPr>
                    <a:xfrm>
                      <a:off x="0" y="0"/>
                      <a:ext cx="5400040" cy="3856990"/>
                    </a:xfrm>
                    <a:prstGeom prst="rect">
                      <a:avLst/>
                    </a:prstGeom>
                  </pic:spPr>
                </pic:pic>
              </a:graphicData>
            </a:graphic>
          </wp:inline>
        </w:drawing>
      </w:r>
    </w:p>
    <w:p w14:paraId="71C54C84" w14:textId="77777777" w:rsidR="00EE1B7F" w:rsidRDefault="00EE1B7F"/>
    <w:p w14:paraId="03545401" w14:textId="3B05CBCB" w:rsidR="00EE1B7F" w:rsidRDefault="00EE1B7F" w:rsidP="00EE1B7F">
      <w:pPr>
        <w:jc w:val="both"/>
      </w:pPr>
      <w:r>
        <w:t>El algoritmo, por lo general, tendría una complejidad de O(n), ya que a pesar de que hay dos bucles anidados en 2 puntos del programa el único bucle que recorre todos los nodos del grafo es el externo, y los otros dos no deberían hacer un número elevado de iteraciones, pues el segundo solo recorre los 9 colores disponibles como máximo y el primero el número de vecinos de cada nodo. Por lo general el número de vecinos por nodo es muy inferior al número de nodos, pero si se diese el caso de que en un grafo el número de vecinos sea similar al de nodos llegaría a una complejidad O(n</w:t>
      </w:r>
      <w:r w:rsidRPr="00EE1B7F">
        <w:rPr>
          <w:vertAlign w:val="superscript"/>
        </w:rPr>
        <w:t>2</w:t>
      </w:r>
      <w:r>
        <w:t>) .</w:t>
      </w:r>
    </w:p>
    <w:p w14:paraId="49C0F4BC" w14:textId="29F2A1CE" w:rsidR="004A7D2A" w:rsidRDefault="004A7D2A" w:rsidP="00EE1B7F">
      <w:pPr>
        <w:jc w:val="both"/>
      </w:pPr>
      <w:r>
        <w:t>Tabla de tiempos obtenidos ejecutándolo con optimización</w:t>
      </w:r>
    </w:p>
    <w:tbl>
      <w:tblPr>
        <w:tblStyle w:val="Tablaconcuadrcula"/>
        <w:tblW w:w="0" w:type="auto"/>
        <w:tblLook w:val="04A0" w:firstRow="1" w:lastRow="0" w:firstColumn="1" w:lastColumn="0" w:noHBand="0" w:noVBand="1"/>
      </w:tblPr>
      <w:tblGrid>
        <w:gridCol w:w="4247"/>
        <w:gridCol w:w="4247"/>
      </w:tblGrid>
      <w:tr w:rsidR="00FB5770" w14:paraId="540F3CFA" w14:textId="77777777" w:rsidTr="00FB5770">
        <w:tc>
          <w:tcPr>
            <w:tcW w:w="4247" w:type="dxa"/>
          </w:tcPr>
          <w:p w14:paraId="2D7189A8" w14:textId="0174054B" w:rsidR="00FB5770" w:rsidRPr="00FB5770" w:rsidRDefault="00FB5770" w:rsidP="00FB5770">
            <w:pPr>
              <w:jc w:val="center"/>
              <w:rPr>
                <w:b/>
                <w:bCs/>
              </w:rPr>
            </w:pPr>
            <w:r w:rsidRPr="00FB5770">
              <w:rPr>
                <w:b/>
                <w:bCs/>
              </w:rPr>
              <w:t>n</w:t>
            </w:r>
          </w:p>
        </w:tc>
        <w:tc>
          <w:tcPr>
            <w:tcW w:w="4247" w:type="dxa"/>
          </w:tcPr>
          <w:p w14:paraId="77BACB1E" w14:textId="274142A5" w:rsidR="00FB5770" w:rsidRPr="00FB5770" w:rsidRDefault="00FB5770" w:rsidP="00FB5770">
            <w:pPr>
              <w:jc w:val="center"/>
              <w:rPr>
                <w:b/>
                <w:bCs/>
                <w:i/>
                <w:iCs/>
              </w:rPr>
            </w:pPr>
            <w:r w:rsidRPr="00FB5770">
              <w:rPr>
                <w:b/>
                <w:bCs/>
                <w:i/>
                <w:iCs/>
              </w:rPr>
              <w:t>t Coloreado (ms)</w:t>
            </w:r>
          </w:p>
        </w:tc>
      </w:tr>
      <w:tr w:rsidR="00FB5770" w14:paraId="18F30F12" w14:textId="77777777" w:rsidTr="00FB5770">
        <w:tc>
          <w:tcPr>
            <w:tcW w:w="4247" w:type="dxa"/>
          </w:tcPr>
          <w:p w14:paraId="67A31F0E" w14:textId="0DA68218" w:rsidR="00FB5770" w:rsidRDefault="00FB5770" w:rsidP="00EE1B7F">
            <w:pPr>
              <w:jc w:val="both"/>
            </w:pPr>
            <w:r>
              <w:t>8</w:t>
            </w:r>
          </w:p>
        </w:tc>
        <w:tc>
          <w:tcPr>
            <w:tcW w:w="4247" w:type="dxa"/>
          </w:tcPr>
          <w:p w14:paraId="77EB4CED" w14:textId="4892AA2E" w:rsidR="00FB5770" w:rsidRDefault="00FB5770" w:rsidP="00EE1B7F">
            <w:pPr>
              <w:jc w:val="both"/>
            </w:pPr>
            <w:r>
              <w:t>38</w:t>
            </w:r>
          </w:p>
        </w:tc>
      </w:tr>
      <w:tr w:rsidR="00FB5770" w14:paraId="7756605B" w14:textId="77777777" w:rsidTr="00FB5770">
        <w:tc>
          <w:tcPr>
            <w:tcW w:w="4247" w:type="dxa"/>
          </w:tcPr>
          <w:p w14:paraId="3F95D977" w14:textId="0195FFF7" w:rsidR="00FB5770" w:rsidRDefault="00FB5770" w:rsidP="00EE1B7F">
            <w:pPr>
              <w:jc w:val="both"/>
            </w:pPr>
            <w:r>
              <w:t>16</w:t>
            </w:r>
          </w:p>
        </w:tc>
        <w:tc>
          <w:tcPr>
            <w:tcW w:w="4247" w:type="dxa"/>
          </w:tcPr>
          <w:p w14:paraId="72C47F59" w14:textId="3D977862" w:rsidR="00FB5770" w:rsidRDefault="00FB5770" w:rsidP="00EE1B7F">
            <w:pPr>
              <w:jc w:val="both"/>
            </w:pPr>
            <w:r>
              <w:t>2</w:t>
            </w:r>
          </w:p>
        </w:tc>
      </w:tr>
      <w:tr w:rsidR="00FB5770" w14:paraId="6BDBA8E8" w14:textId="77777777" w:rsidTr="00FB5770">
        <w:tc>
          <w:tcPr>
            <w:tcW w:w="4247" w:type="dxa"/>
          </w:tcPr>
          <w:p w14:paraId="47BB79F8" w14:textId="1B56496B" w:rsidR="00FB5770" w:rsidRDefault="00FB5770" w:rsidP="00EE1B7F">
            <w:pPr>
              <w:jc w:val="both"/>
            </w:pPr>
            <w:r>
              <w:t>32</w:t>
            </w:r>
          </w:p>
        </w:tc>
        <w:tc>
          <w:tcPr>
            <w:tcW w:w="4247" w:type="dxa"/>
          </w:tcPr>
          <w:p w14:paraId="7E43031F" w14:textId="76F220FD" w:rsidR="00FB5770" w:rsidRDefault="00FB5770" w:rsidP="00EE1B7F">
            <w:pPr>
              <w:jc w:val="both"/>
            </w:pPr>
            <w:r>
              <w:t>2</w:t>
            </w:r>
          </w:p>
        </w:tc>
      </w:tr>
      <w:tr w:rsidR="00FB5770" w14:paraId="068BD0A8" w14:textId="77777777" w:rsidTr="00FB5770">
        <w:tc>
          <w:tcPr>
            <w:tcW w:w="4247" w:type="dxa"/>
          </w:tcPr>
          <w:p w14:paraId="64EBB4CE" w14:textId="5E49D4A2" w:rsidR="00FB5770" w:rsidRDefault="00FB5770" w:rsidP="00EE1B7F">
            <w:pPr>
              <w:jc w:val="both"/>
            </w:pPr>
            <w:r>
              <w:t>64</w:t>
            </w:r>
          </w:p>
        </w:tc>
        <w:tc>
          <w:tcPr>
            <w:tcW w:w="4247" w:type="dxa"/>
          </w:tcPr>
          <w:p w14:paraId="41842BA9" w14:textId="41E87E80" w:rsidR="00FB5770" w:rsidRDefault="00FB5770" w:rsidP="00EE1B7F">
            <w:pPr>
              <w:jc w:val="both"/>
            </w:pPr>
            <w:r>
              <w:t>4</w:t>
            </w:r>
          </w:p>
        </w:tc>
      </w:tr>
      <w:tr w:rsidR="00FB5770" w14:paraId="168194BD" w14:textId="77777777" w:rsidTr="00FB5770">
        <w:tc>
          <w:tcPr>
            <w:tcW w:w="4247" w:type="dxa"/>
          </w:tcPr>
          <w:p w14:paraId="3CD083D7" w14:textId="5BAA1B5C" w:rsidR="00FB5770" w:rsidRDefault="00FB5770" w:rsidP="00EE1B7F">
            <w:pPr>
              <w:jc w:val="both"/>
            </w:pPr>
            <w:r>
              <w:t>128</w:t>
            </w:r>
          </w:p>
        </w:tc>
        <w:tc>
          <w:tcPr>
            <w:tcW w:w="4247" w:type="dxa"/>
          </w:tcPr>
          <w:p w14:paraId="265E9B89" w14:textId="0F49C041" w:rsidR="00FB5770" w:rsidRDefault="00FB5770" w:rsidP="00EE1B7F">
            <w:pPr>
              <w:jc w:val="both"/>
            </w:pPr>
            <w:r>
              <w:t>3</w:t>
            </w:r>
          </w:p>
        </w:tc>
      </w:tr>
      <w:tr w:rsidR="00FB5770" w14:paraId="2E5F0338" w14:textId="77777777" w:rsidTr="00FB5770">
        <w:tc>
          <w:tcPr>
            <w:tcW w:w="4247" w:type="dxa"/>
          </w:tcPr>
          <w:p w14:paraId="0433D275" w14:textId="67ADA1F2" w:rsidR="00FB5770" w:rsidRDefault="00FB5770" w:rsidP="00EE1B7F">
            <w:pPr>
              <w:jc w:val="both"/>
            </w:pPr>
            <w:r>
              <w:t>256</w:t>
            </w:r>
          </w:p>
        </w:tc>
        <w:tc>
          <w:tcPr>
            <w:tcW w:w="4247" w:type="dxa"/>
          </w:tcPr>
          <w:p w14:paraId="531D8408" w14:textId="1B614998" w:rsidR="00FB5770" w:rsidRDefault="00FB5770" w:rsidP="00EE1B7F">
            <w:pPr>
              <w:jc w:val="both"/>
            </w:pPr>
            <w:r>
              <w:t>5</w:t>
            </w:r>
          </w:p>
        </w:tc>
      </w:tr>
      <w:tr w:rsidR="00FB5770" w14:paraId="74E0CE05" w14:textId="77777777" w:rsidTr="00FB5770">
        <w:tc>
          <w:tcPr>
            <w:tcW w:w="4247" w:type="dxa"/>
          </w:tcPr>
          <w:p w14:paraId="0E0B4CCB" w14:textId="33649BA3" w:rsidR="00FB5770" w:rsidRDefault="00FB5770" w:rsidP="00EE1B7F">
            <w:pPr>
              <w:jc w:val="both"/>
            </w:pPr>
            <w:r>
              <w:t>512</w:t>
            </w:r>
          </w:p>
        </w:tc>
        <w:tc>
          <w:tcPr>
            <w:tcW w:w="4247" w:type="dxa"/>
          </w:tcPr>
          <w:p w14:paraId="628DCC3B" w14:textId="0DDC9B5B" w:rsidR="00FB5770" w:rsidRDefault="00FB5770" w:rsidP="00EE1B7F">
            <w:pPr>
              <w:jc w:val="both"/>
            </w:pPr>
            <w:r>
              <w:t>9</w:t>
            </w:r>
          </w:p>
        </w:tc>
      </w:tr>
      <w:tr w:rsidR="00FB5770" w14:paraId="589D1012" w14:textId="77777777" w:rsidTr="00FB5770">
        <w:tc>
          <w:tcPr>
            <w:tcW w:w="4247" w:type="dxa"/>
          </w:tcPr>
          <w:p w14:paraId="6F4C86CE" w14:textId="34E0EC87" w:rsidR="00FB5770" w:rsidRDefault="00FB5770" w:rsidP="00EE1B7F">
            <w:pPr>
              <w:jc w:val="both"/>
            </w:pPr>
            <w:r>
              <w:t>1024</w:t>
            </w:r>
          </w:p>
        </w:tc>
        <w:tc>
          <w:tcPr>
            <w:tcW w:w="4247" w:type="dxa"/>
          </w:tcPr>
          <w:p w14:paraId="65DC89BD" w14:textId="45A4C1B4" w:rsidR="00FB5770" w:rsidRDefault="00FB5770" w:rsidP="00EE1B7F">
            <w:pPr>
              <w:jc w:val="both"/>
            </w:pPr>
            <w:r>
              <w:t>14</w:t>
            </w:r>
          </w:p>
        </w:tc>
      </w:tr>
      <w:tr w:rsidR="00FB5770" w14:paraId="7C09C5D3" w14:textId="77777777" w:rsidTr="00FB5770">
        <w:tc>
          <w:tcPr>
            <w:tcW w:w="4247" w:type="dxa"/>
          </w:tcPr>
          <w:p w14:paraId="1C7E5869" w14:textId="6B9BF37A" w:rsidR="00FB5770" w:rsidRDefault="00FB5770" w:rsidP="00EE1B7F">
            <w:pPr>
              <w:jc w:val="both"/>
            </w:pPr>
            <w:r>
              <w:lastRenderedPageBreak/>
              <w:t>2048</w:t>
            </w:r>
          </w:p>
        </w:tc>
        <w:tc>
          <w:tcPr>
            <w:tcW w:w="4247" w:type="dxa"/>
          </w:tcPr>
          <w:p w14:paraId="36126DC4" w14:textId="32952F26" w:rsidR="00FB5770" w:rsidRDefault="00FB5770" w:rsidP="00EE1B7F">
            <w:pPr>
              <w:jc w:val="both"/>
            </w:pPr>
            <w:r>
              <w:t>30</w:t>
            </w:r>
          </w:p>
        </w:tc>
      </w:tr>
      <w:tr w:rsidR="00FB5770" w14:paraId="77F3BCA2" w14:textId="77777777" w:rsidTr="00FB5770">
        <w:tc>
          <w:tcPr>
            <w:tcW w:w="4247" w:type="dxa"/>
          </w:tcPr>
          <w:p w14:paraId="1DF736C0" w14:textId="0FBF1B48" w:rsidR="00FB5770" w:rsidRDefault="00FB5770" w:rsidP="00EE1B7F">
            <w:pPr>
              <w:jc w:val="both"/>
            </w:pPr>
            <w:r>
              <w:t>4096</w:t>
            </w:r>
          </w:p>
        </w:tc>
        <w:tc>
          <w:tcPr>
            <w:tcW w:w="4247" w:type="dxa"/>
          </w:tcPr>
          <w:p w14:paraId="2FFC2A69" w14:textId="1BB8245E" w:rsidR="00FB5770" w:rsidRDefault="00FB5770" w:rsidP="00EE1B7F">
            <w:pPr>
              <w:jc w:val="both"/>
            </w:pPr>
            <w:r>
              <w:t>57</w:t>
            </w:r>
          </w:p>
        </w:tc>
      </w:tr>
      <w:tr w:rsidR="00FB5770" w14:paraId="4F95D962" w14:textId="77777777" w:rsidTr="00FB5770">
        <w:tc>
          <w:tcPr>
            <w:tcW w:w="4247" w:type="dxa"/>
          </w:tcPr>
          <w:p w14:paraId="5C987F6C" w14:textId="3B90ADAD" w:rsidR="00FB5770" w:rsidRDefault="00FB5770" w:rsidP="00EE1B7F">
            <w:pPr>
              <w:jc w:val="both"/>
            </w:pPr>
            <w:r>
              <w:t>8192</w:t>
            </w:r>
          </w:p>
        </w:tc>
        <w:tc>
          <w:tcPr>
            <w:tcW w:w="4247" w:type="dxa"/>
          </w:tcPr>
          <w:p w14:paraId="615D33B7" w14:textId="034E39E8" w:rsidR="00FB5770" w:rsidRDefault="00FB5770" w:rsidP="00EE1B7F">
            <w:pPr>
              <w:jc w:val="both"/>
            </w:pPr>
            <w:r>
              <w:t>108</w:t>
            </w:r>
          </w:p>
        </w:tc>
      </w:tr>
      <w:tr w:rsidR="00FB5770" w14:paraId="1216BEDA" w14:textId="77777777" w:rsidTr="00FB5770">
        <w:tc>
          <w:tcPr>
            <w:tcW w:w="4247" w:type="dxa"/>
          </w:tcPr>
          <w:p w14:paraId="42C15FA4" w14:textId="0E3BDF98" w:rsidR="00FB5770" w:rsidRDefault="00FB5770" w:rsidP="00EE1B7F">
            <w:pPr>
              <w:jc w:val="both"/>
            </w:pPr>
            <w:r>
              <w:t>16384</w:t>
            </w:r>
          </w:p>
        </w:tc>
        <w:tc>
          <w:tcPr>
            <w:tcW w:w="4247" w:type="dxa"/>
          </w:tcPr>
          <w:p w14:paraId="0F7EE4A8" w14:textId="4533D6F4" w:rsidR="00FB5770" w:rsidRDefault="00FB5770" w:rsidP="00EE1B7F">
            <w:pPr>
              <w:jc w:val="both"/>
            </w:pPr>
            <w:r>
              <w:t>257</w:t>
            </w:r>
          </w:p>
        </w:tc>
      </w:tr>
      <w:tr w:rsidR="00FB5770" w14:paraId="13ED8E20" w14:textId="77777777" w:rsidTr="00FB5770">
        <w:tc>
          <w:tcPr>
            <w:tcW w:w="4247" w:type="dxa"/>
          </w:tcPr>
          <w:p w14:paraId="0DA45F0E" w14:textId="0D8E8814" w:rsidR="00FB5770" w:rsidRDefault="00FB5770" w:rsidP="00EE1B7F">
            <w:pPr>
              <w:jc w:val="both"/>
            </w:pPr>
            <w:r>
              <w:t>32768</w:t>
            </w:r>
          </w:p>
        </w:tc>
        <w:tc>
          <w:tcPr>
            <w:tcW w:w="4247" w:type="dxa"/>
          </w:tcPr>
          <w:p w14:paraId="75DF55DA" w14:textId="14468529" w:rsidR="00FB5770" w:rsidRDefault="00FB5770" w:rsidP="00EE1B7F">
            <w:pPr>
              <w:jc w:val="both"/>
            </w:pPr>
            <w:r>
              <w:t>941</w:t>
            </w:r>
          </w:p>
        </w:tc>
      </w:tr>
      <w:tr w:rsidR="00FB5770" w14:paraId="77FAB209" w14:textId="77777777" w:rsidTr="00FB5770">
        <w:tc>
          <w:tcPr>
            <w:tcW w:w="4247" w:type="dxa"/>
          </w:tcPr>
          <w:p w14:paraId="1B7213E8" w14:textId="7CAF2D1C" w:rsidR="00FB5770" w:rsidRDefault="00FB5770" w:rsidP="00EE1B7F">
            <w:pPr>
              <w:jc w:val="both"/>
            </w:pPr>
            <w:r>
              <w:t>65536</w:t>
            </w:r>
          </w:p>
        </w:tc>
        <w:tc>
          <w:tcPr>
            <w:tcW w:w="4247" w:type="dxa"/>
          </w:tcPr>
          <w:p w14:paraId="02725A31" w14:textId="2077480E" w:rsidR="00FB5770" w:rsidRDefault="00FB5770" w:rsidP="00EE1B7F">
            <w:pPr>
              <w:jc w:val="both"/>
            </w:pPr>
            <w:r>
              <w:t>3279</w:t>
            </w:r>
          </w:p>
        </w:tc>
      </w:tr>
    </w:tbl>
    <w:p w14:paraId="777C7792" w14:textId="77777777" w:rsidR="00EE1B7F" w:rsidRDefault="00EE1B7F" w:rsidP="00EE1B7F">
      <w:pPr>
        <w:jc w:val="both"/>
      </w:pPr>
    </w:p>
    <w:p w14:paraId="691578E9" w14:textId="1470A9DB" w:rsidR="00FB5770" w:rsidRPr="00EE1B7F" w:rsidRDefault="004A7D2A" w:rsidP="00EE1B7F">
      <w:pPr>
        <w:jc w:val="both"/>
      </w:pPr>
      <w:r>
        <w:t>A diferencia del resto, l</w:t>
      </w:r>
      <w:r w:rsidR="00FB5770">
        <w:t>os dos últimos valores obtenidos no concuerdan con la complejidad calculada</w:t>
      </w:r>
      <w:r>
        <w:t>. Esto puede deberse a que los tiempos se han medido sobre la clase Devorador, que además de ejecutar el algoritmo realiza otras tareas como leer los archivos .json y rellenar los Map con los datos, y para valores grandes no se adapta a la complejidad del algoritmo que calcula la solución al problema.</w:t>
      </w:r>
    </w:p>
    <w:sectPr w:rsidR="00FB5770" w:rsidRPr="00EE1B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83"/>
    <w:rsid w:val="00046257"/>
    <w:rsid w:val="004A7D2A"/>
    <w:rsid w:val="004B1C83"/>
    <w:rsid w:val="00713445"/>
    <w:rsid w:val="00DF6A39"/>
    <w:rsid w:val="00E577C7"/>
    <w:rsid w:val="00EE1B7F"/>
    <w:rsid w:val="00FB57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C2756"/>
  <w15:chartTrackingRefBased/>
  <w15:docId w15:val="{84F10728-5A6B-483E-BF61-9E6E0488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1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1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1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1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1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1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1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1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1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1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1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C83"/>
    <w:rPr>
      <w:rFonts w:eastAsiaTheme="majorEastAsia" w:cstheme="majorBidi"/>
      <w:color w:val="272727" w:themeColor="text1" w:themeTint="D8"/>
    </w:rPr>
  </w:style>
  <w:style w:type="paragraph" w:styleId="Ttulo">
    <w:name w:val="Title"/>
    <w:basedOn w:val="Normal"/>
    <w:next w:val="Normal"/>
    <w:link w:val="TtuloCar"/>
    <w:uiPriority w:val="10"/>
    <w:qFormat/>
    <w:rsid w:val="004B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C83"/>
    <w:pPr>
      <w:spacing w:before="160"/>
      <w:jc w:val="center"/>
    </w:pPr>
    <w:rPr>
      <w:i/>
      <w:iCs/>
      <w:color w:val="404040" w:themeColor="text1" w:themeTint="BF"/>
    </w:rPr>
  </w:style>
  <w:style w:type="character" w:customStyle="1" w:styleId="CitaCar">
    <w:name w:val="Cita Car"/>
    <w:basedOn w:val="Fuentedeprrafopredeter"/>
    <w:link w:val="Cita"/>
    <w:uiPriority w:val="29"/>
    <w:rsid w:val="004B1C83"/>
    <w:rPr>
      <w:i/>
      <w:iCs/>
      <w:color w:val="404040" w:themeColor="text1" w:themeTint="BF"/>
    </w:rPr>
  </w:style>
  <w:style w:type="paragraph" w:styleId="Prrafodelista">
    <w:name w:val="List Paragraph"/>
    <w:basedOn w:val="Normal"/>
    <w:uiPriority w:val="34"/>
    <w:qFormat/>
    <w:rsid w:val="004B1C83"/>
    <w:pPr>
      <w:ind w:left="720"/>
      <w:contextualSpacing/>
    </w:pPr>
  </w:style>
  <w:style w:type="character" w:styleId="nfasisintenso">
    <w:name w:val="Intense Emphasis"/>
    <w:basedOn w:val="Fuentedeprrafopredeter"/>
    <w:uiPriority w:val="21"/>
    <w:qFormat/>
    <w:rsid w:val="004B1C83"/>
    <w:rPr>
      <w:i/>
      <w:iCs/>
      <w:color w:val="0F4761" w:themeColor="accent1" w:themeShade="BF"/>
    </w:rPr>
  </w:style>
  <w:style w:type="paragraph" w:styleId="Citadestacada">
    <w:name w:val="Intense Quote"/>
    <w:basedOn w:val="Normal"/>
    <w:next w:val="Normal"/>
    <w:link w:val="CitadestacadaCar"/>
    <w:uiPriority w:val="30"/>
    <w:qFormat/>
    <w:rsid w:val="004B1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1C83"/>
    <w:rPr>
      <w:i/>
      <w:iCs/>
      <w:color w:val="0F4761" w:themeColor="accent1" w:themeShade="BF"/>
    </w:rPr>
  </w:style>
  <w:style w:type="character" w:styleId="Referenciaintensa">
    <w:name w:val="Intense Reference"/>
    <w:basedOn w:val="Fuentedeprrafopredeter"/>
    <w:uiPriority w:val="32"/>
    <w:qFormat/>
    <w:rsid w:val="004B1C83"/>
    <w:rPr>
      <w:b/>
      <w:bCs/>
      <w:smallCaps/>
      <w:color w:val="0F4761" w:themeColor="accent1" w:themeShade="BF"/>
      <w:spacing w:val="5"/>
    </w:rPr>
  </w:style>
  <w:style w:type="table" w:styleId="Tablaconcuadrcula">
    <w:name w:val="Table Grid"/>
    <w:basedOn w:val="Tablanormal"/>
    <w:uiPriority w:val="39"/>
    <w:rsid w:val="00FB5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184</Words>
  <Characters>1017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2</cp:revision>
  <dcterms:created xsi:type="dcterms:W3CDTF">2026-03-18T08:45:00Z</dcterms:created>
  <dcterms:modified xsi:type="dcterms:W3CDTF">2026-03-18T09:09:00Z</dcterms:modified>
</cp:coreProperties>
</file>