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31"/>
        <w:gridCol w:w="32"/>
        <w:gridCol w:w="2221"/>
        <w:gridCol w:w="84"/>
        <w:gridCol w:w="2642"/>
        <w:gridCol w:w="669"/>
        <w:gridCol w:w="141"/>
        <w:gridCol w:w="1418"/>
      </w:tblGrid>
      <w:tr w:rsidR="00E164A8" w14:paraId="2B1526FC" w14:textId="77777777" w:rsidTr="008406EB">
        <w:trPr>
          <w:trHeight w:hRule="exact" w:val="1023"/>
        </w:trPr>
        <w:tc>
          <w:tcPr>
            <w:tcW w:w="2757" w:type="dxa"/>
            <w:gridSpan w:val="3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AC197" w14:textId="701CF9E6" w:rsidR="00E164A8" w:rsidRDefault="00293109" w:rsidP="00AA2DA7">
            <w:pPr>
              <w:pStyle w:val="TableContents"/>
              <w:snapToGrid w:val="0"/>
            </w:pPr>
            <w:r w:rsidRPr="00293109">
              <w:drawing>
                <wp:inline distT="0" distB="0" distL="0" distR="0" wp14:anchorId="22ABE797" wp14:editId="370E9FA7">
                  <wp:extent cx="464574" cy="451338"/>
                  <wp:effectExtent l="114300" t="76200" r="69215" b="139700"/>
                  <wp:docPr id="2" name="Image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C94D9B-B588-6693-E908-62DEBFD32A4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>
                            <a:extLst>
                              <a:ext uri="{FF2B5EF4-FFF2-40B4-BE49-F238E27FC236}">
                                <a16:creationId xmlns:a16="http://schemas.microsoft.com/office/drawing/2014/main" id="{3EC94D9B-B588-6693-E908-62DEBFD32A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1100" t="15211" r="29919" b="17450"/>
                          <a:stretch/>
                        </pic:blipFill>
                        <pic:spPr>
                          <a:xfrm>
                            <a:off x="0" y="0"/>
                            <a:ext cx="469477" cy="456101"/>
                          </a:xfrm>
                          <a:prstGeom prst="roundRect">
                            <a:avLst>
                              <a:gd name="adj" fmla="val 9659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7" w:type="dxa"/>
            <w:gridSpan w:val="5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11BB96" w14:textId="77777777" w:rsidR="00E164A8" w:rsidRPr="002923A5" w:rsidRDefault="00E164A8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4402F">
              <w:rPr>
                <w:rFonts w:ascii="Calibri" w:hAnsi="Calibri" w:cs="Calibri"/>
                <w:b/>
                <w:sz w:val="40"/>
                <w:szCs w:val="40"/>
              </w:rPr>
              <w:t>Termo de Abertura de Projeto</w:t>
            </w:r>
          </w:p>
        </w:tc>
        <w:tc>
          <w:tcPr>
            <w:tcW w:w="141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6F300" w14:textId="761651C7" w:rsidR="00E164A8" w:rsidRDefault="00E164A8" w:rsidP="000845A0">
            <w:pPr>
              <w:pStyle w:val="TableContents"/>
              <w:snapToGrid w:val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0845A0">
              <w:rPr>
                <w:rFonts w:ascii="Calibri" w:hAnsi="Calibri" w:cs="Calibri"/>
                <w:sz w:val="26"/>
                <w:szCs w:val="26"/>
              </w:rPr>
              <w:t>Nº:</w:t>
            </w:r>
            <w:r w:rsidR="000845A0" w:rsidRPr="000845A0">
              <w:rPr>
                <w:rFonts w:ascii="Calibri" w:hAnsi="Calibri" w:cs="Calibri"/>
                <w:sz w:val="26"/>
                <w:szCs w:val="26"/>
              </w:rPr>
              <w:t xml:space="preserve"> 01/2023</w:t>
            </w:r>
          </w:p>
        </w:tc>
      </w:tr>
      <w:tr w:rsidR="00E164A8" w14:paraId="4A58C7EE" w14:textId="77777777" w:rsidTr="001137C6">
        <w:trPr>
          <w:trHeight w:val="180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6AA2" w14:textId="77777777" w:rsidR="00E164A8" w:rsidRDefault="00E164A8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Informações Sobre o Projeto</w:t>
            </w:r>
          </w:p>
        </w:tc>
      </w:tr>
      <w:tr w:rsidR="00E164A8" w14:paraId="540D65D5" w14:textId="77777777" w:rsidTr="001137C6">
        <w:trPr>
          <w:trHeight w:val="286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AD1B3" w14:textId="77777777" w:rsidR="00E164A8" w:rsidRDefault="00E164A8" w:rsidP="002923A5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Projeto:</w:t>
            </w:r>
          </w:p>
        </w:tc>
        <w:tc>
          <w:tcPr>
            <w:tcW w:w="7207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B8A82" w14:textId="5C57B40B" w:rsidR="00E164A8" w:rsidRPr="003E5C67" w:rsidRDefault="000845A0" w:rsidP="0084402F">
            <w:pPr>
              <w:jc w:val="both"/>
              <w:rPr>
                <w:rFonts w:asciiTheme="minorHAnsi" w:eastAsia="Arial" w:hAnsiTheme="minorHAnsi" w:cstheme="minorHAnsi"/>
                <w:b/>
                <w:sz w:val="28"/>
                <w:szCs w:val="28"/>
              </w:rPr>
            </w:pPr>
            <w:r w:rsidRPr="000845A0">
              <w:rPr>
                <w:rFonts w:asciiTheme="minorHAnsi" w:hAnsiTheme="minorHAnsi" w:cstheme="minorHAnsi"/>
                <w:b/>
                <w:sz w:val="20"/>
                <w:szCs w:val="20"/>
              </w:rPr>
              <w:t>CHATBOT para a EDUCAÇÃO SEXUAL</w:t>
            </w:r>
          </w:p>
        </w:tc>
      </w:tr>
      <w:tr w:rsidR="00E164A8" w14:paraId="77E8C84B" w14:textId="77777777" w:rsidTr="001137C6">
        <w:trPr>
          <w:trHeight w:val="200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87698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Coordenador do Projeto:</w:t>
            </w:r>
          </w:p>
        </w:tc>
        <w:tc>
          <w:tcPr>
            <w:tcW w:w="7207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BA735E" w14:textId="29FBDBEE" w:rsidR="00E164A8" w:rsidRPr="0084402F" w:rsidRDefault="000845A0" w:rsidP="002923A5">
            <w:pPr>
              <w:pStyle w:val="Standard"/>
              <w:snapToGrid w:val="0"/>
              <w:ind w:left="-55" w:right="-1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Prof. </w:t>
            </w:r>
            <w:r w:rsidR="00293109">
              <w:rPr>
                <w:rFonts w:ascii="Calibri" w:hAnsi="Calibri" w:cs="Calibri"/>
              </w:rPr>
              <w:t xml:space="preserve">Dr. </w:t>
            </w:r>
            <w:r>
              <w:rPr>
                <w:rFonts w:ascii="Calibri" w:hAnsi="Calibri" w:cs="Calibri"/>
              </w:rPr>
              <w:t>WELLINGTON SOUSA AGUIAR</w:t>
            </w:r>
          </w:p>
        </w:tc>
      </w:tr>
      <w:tr w:rsidR="00E164A8" w14:paraId="3AB7D8D2" w14:textId="77777777" w:rsidTr="00E65C71">
        <w:trPr>
          <w:trHeight w:val="249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58DBB5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Patrocinador:</w:t>
            </w:r>
          </w:p>
        </w:tc>
        <w:tc>
          <w:tcPr>
            <w:tcW w:w="225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F18F56" w14:textId="136875C0" w:rsidR="00E164A8" w:rsidRPr="0084402F" w:rsidRDefault="0084402F" w:rsidP="002923A5">
            <w:pPr>
              <w:pStyle w:val="Standard"/>
              <w:snapToGrid w:val="0"/>
              <w:ind w:left="-55" w:right="-1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293109">
              <w:rPr>
                <w:rFonts w:ascii="Calibri" w:hAnsi="Calibri" w:cs="Calibri"/>
                <w:b/>
                <w:bCs/>
              </w:rPr>
              <w:t>INBEC</w:t>
            </w:r>
          </w:p>
        </w:tc>
        <w:tc>
          <w:tcPr>
            <w:tcW w:w="339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14B541" w14:textId="36EA11ED" w:rsidR="00E164A8" w:rsidRPr="00341966" w:rsidRDefault="003E5C67" w:rsidP="002923A5">
            <w:pPr>
              <w:pStyle w:val="Standard"/>
              <w:snapToGrid w:val="0"/>
              <w:ind w:left="-55" w:right="-1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164A8" w:rsidRPr="00341966">
              <w:rPr>
                <w:rFonts w:ascii="Calibri" w:hAnsi="Calibri" w:cs="Calibri"/>
                <w:sz w:val="22"/>
                <w:szCs w:val="22"/>
              </w:rPr>
              <w:t xml:space="preserve">Prioridade da </w:t>
            </w:r>
            <w:r w:rsidR="0084402F">
              <w:rPr>
                <w:rFonts w:ascii="Calibri" w:hAnsi="Calibri" w:cs="Calibri"/>
                <w:sz w:val="22"/>
                <w:szCs w:val="22"/>
              </w:rPr>
              <w:t>entidade</w:t>
            </w:r>
            <w:r w:rsidR="00E164A8" w:rsidRPr="00341966">
              <w:rPr>
                <w:rFonts w:ascii="Calibri" w:hAnsi="Calibri" w:cs="Calibri"/>
                <w:sz w:val="22"/>
                <w:szCs w:val="22"/>
              </w:rPr>
              <w:t>:</w:t>
            </w:r>
            <w:r w:rsidR="0084402F">
              <w:rPr>
                <w:rFonts w:ascii="Calibri" w:hAnsi="Calibri" w:cs="Calibri"/>
                <w:sz w:val="22"/>
                <w:szCs w:val="22"/>
              </w:rPr>
              <w:t xml:space="preserve"> MÉDIA </w:t>
            </w:r>
          </w:p>
        </w:tc>
        <w:tc>
          <w:tcPr>
            <w:tcW w:w="155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A3E61" w14:textId="314A6D19" w:rsidR="00E164A8" w:rsidRDefault="008B4714" w:rsidP="002923A5">
            <w:pPr>
              <w:pStyle w:val="Standard"/>
              <w:snapToGrid w:val="0"/>
              <w:ind w:left="-55" w:right="-1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="001137C6">
              <w:rPr>
                <w:rFonts w:ascii="Calibri" w:hAnsi="Calibri" w:cs="Calibri"/>
                <w:i/>
                <w:iCs/>
                <w:sz w:val="20"/>
                <w:szCs w:val="20"/>
              </w:rPr>
              <w:t>Baixa/</w:t>
            </w:r>
            <w:r w:rsidR="001137C6" w:rsidRPr="003E5C67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Média</w:t>
            </w:r>
            <w:r w:rsidR="001137C6">
              <w:rPr>
                <w:rFonts w:ascii="Calibri" w:hAnsi="Calibri" w:cs="Calibri"/>
                <w:i/>
                <w:iCs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Alta</w:t>
            </w:r>
          </w:p>
        </w:tc>
      </w:tr>
      <w:tr w:rsidR="00E164A8" w14:paraId="69A86CFD" w14:textId="77777777" w:rsidTr="001137C6">
        <w:trPr>
          <w:trHeight w:val="296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5B200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Tipo de Projeto:</w:t>
            </w:r>
          </w:p>
        </w:tc>
        <w:tc>
          <w:tcPr>
            <w:tcW w:w="7207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A8F4F" w14:textId="3AC7830B" w:rsidR="00E164A8" w:rsidRPr="0084402F" w:rsidRDefault="00F07E02" w:rsidP="00DA5BE6">
            <w:pPr>
              <w:pStyle w:val="Standard"/>
              <w:snapToGrid w:val="0"/>
              <w:ind w:left="-55" w:right="-10"/>
              <w:rPr>
                <w:rFonts w:ascii="Calibri" w:hAnsi="Calibri" w:cs="Calibri"/>
                <w:sz w:val="20"/>
                <w:szCs w:val="20"/>
              </w:rPr>
            </w:pPr>
            <w:r w:rsidRPr="0084402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02F" w:rsidRPr="0084402F">
              <w:rPr>
                <w:rFonts w:ascii="Calibri" w:hAnsi="Calibri" w:cs="Calibri"/>
                <w:sz w:val="20"/>
                <w:szCs w:val="20"/>
              </w:rPr>
              <w:t>TECNOL</w:t>
            </w:r>
            <w:r w:rsidR="00293109">
              <w:rPr>
                <w:rFonts w:ascii="Calibri" w:hAnsi="Calibri" w:cs="Calibri"/>
                <w:sz w:val="20"/>
                <w:szCs w:val="20"/>
              </w:rPr>
              <w:t xml:space="preserve">OGIA </w:t>
            </w:r>
            <w:r w:rsidR="0084402F">
              <w:rPr>
                <w:rFonts w:ascii="Calibri" w:hAnsi="Calibri" w:cs="Calibri"/>
                <w:sz w:val="20"/>
                <w:szCs w:val="20"/>
              </w:rPr>
              <w:t xml:space="preserve">PARA A SAÚDE </w:t>
            </w:r>
            <w:r w:rsidR="000845A0">
              <w:rPr>
                <w:rFonts w:ascii="Calibri" w:hAnsi="Calibri" w:cs="Calibri"/>
                <w:sz w:val="20"/>
                <w:szCs w:val="20"/>
              </w:rPr>
              <w:t>PÚBLICA</w:t>
            </w:r>
          </w:p>
        </w:tc>
      </w:tr>
      <w:tr w:rsidR="00E164A8" w14:paraId="07F629C3" w14:textId="77777777" w:rsidTr="001137C6">
        <w:trPr>
          <w:trHeight w:val="316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6A14F3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Área Responsável:</w:t>
            </w:r>
          </w:p>
        </w:tc>
        <w:tc>
          <w:tcPr>
            <w:tcW w:w="7207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2B5D2" w14:textId="3FAC11D3" w:rsidR="00E164A8" w:rsidRPr="0084402F" w:rsidRDefault="0084402F" w:rsidP="002923A5">
            <w:pPr>
              <w:pStyle w:val="Standard"/>
              <w:snapToGrid w:val="0"/>
              <w:ind w:left="-55" w:right="-1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93109">
              <w:rPr>
                <w:rFonts w:ascii="Calibri" w:hAnsi="Calibri" w:cs="Calibri"/>
                <w:sz w:val="20"/>
                <w:szCs w:val="20"/>
              </w:rPr>
              <w:t>INBEC</w:t>
            </w:r>
            <w:r w:rsidR="000845A0">
              <w:rPr>
                <w:rFonts w:ascii="Calibri" w:hAnsi="Calibri" w:cs="Calibri"/>
                <w:sz w:val="20"/>
                <w:szCs w:val="20"/>
              </w:rPr>
              <w:t xml:space="preserve"> – PESQUISA CIENTÍFICA</w:t>
            </w:r>
          </w:p>
        </w:tc>
      </w:tr>
      <w:tr w:rsidR="00E164A8" w14:paraId="7127007A" w14:textId="77777777" w:rsidTr="001137C6">
        <w:trPr>
          <w:trHeight w:val="322"/>
        </w:trPr>
        <w:tc>
          <w:tcPr>
            <w:tcW w:w="2725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ACC39B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Áreas Envolvidos</w:t>
            </w:r>
            <w:r w:rsidR="00341966" w:rsidRPr="00341966">
              <w:rPr>
                <w:rFonts w:ascii="Calibri" w:hAnsi="Calibri" w:cs="Calibri"/>
                <w:sz w:val="22"/>
                <w:szCs w:val="22"/>
              </w:rPr>
              <w:t xml:space="preserve"> (Stakeholders) </w:t>
            </w:r>
            <w:r w:rsidRPr="00341966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207" w:type="dxa"/>
            <w:gridSpan w:val="7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D8D9C4" w14:textId="59EF5DAF" w:rsidR="00E164A8" w:rsidRPr="0084402F" w:rsidRDefault="0084402F" w:rsidP="005F5329">
            <w:pPr>
              <w:pStyle w:val="Standard"/>
              <w:snapToGrid w:val="0"/>
              <w:ind w:left="-55" w:right="-1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TECNOLOGIA; SAÚDE e </w:t>
            </w:r>
            <w:r w:rsidR="000845A0">
              <w:rPr>
                <w:rFonts w:ascii="Calibri" w:hAnsi="Calibri" w:cs="Calibri"/>
                <w:sz w:val="20"/>
                <w:szCs w:val="20"/>
              </w:rPr>
              <w:t>PESQUISA</w:t>
            </w:r>
          </w:p>
        </w:tc>
      </w:tr>
      <w:tr w:rsidR="00E164A8" w14:paraId="7C518ECE" w14:textId="77777777" w:rsidTr="001137C6">
        <w:trPr>
          <w:trHeight w:val="369"/>
        </w:trPr>
        <w:tc>
          <w:tcPr>
            <w:tcW w:w="272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A4515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Prazo de Implantação:</w:t>
            </w:r>
          </w:p>
        </w:tc>
        <w:tc>
          <w:tcPr>
            <w:tcW w:w="2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48D460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Data de Início:</w:t>
            </w:r>
          </w:p>
          <w:p w14:paraId="510844FC" w14:textId="7F0F8547" w:rsidR="00E164A8" w:rsidRPr="0084402F" w:rsidRDefault="0084402F" w:rsidP="001256E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01/0</w:t>
            </w:r>
            <w:r w:rsidR="000845A0"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8</w:t>
            </w:r>
            <w:r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/2023</w:t>
            </w:r>
          </w:p>
        </w:tc>
        <w:tc>
          <w:tcPr>
            <w:tcW w:w="2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4B652B" w14:textId="77777777" w:rsidR="00E164A8" w:rsidRPr="00341966" w:rsidRDefault="00E164A8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Data de Conclusão:</w:t>
            </w:r>
          </w:p>
          <w:p w14:paraId="7874F27E" w14:textId="6BD2CBF1" w:rsidR="00E164A8" w:rsidRPr="0084402F" w:rsidRDefault="000845A0" w:rsidP="001256E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30</w:t>
            </w:r>
            <w:r w:rsidR="0084402F"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/0</w:t>
            </w:r>
            <w:r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7</w:t>
            </w:r>
            <w:r w:rsidR="0084402F"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/202</w:t>
            </w:r>
            <w:r>
              <w:rPr>
                <w:rFonts w:ascii="Calibri" w:hAnsi="Calibri" w:cs="Calibri"/>
                <w:b/>
                <w:sz w:val="20"/>
                <w:szCs w:val="20"/>
                <w:lang w:eastAsia="ar-SA"/>
              </w:rPr>
              <w:t>4</w:t>
            </w:r>
          </w:p>
        </w:tc>
        <w:tc>
          <w:tcPr>
            <w:tcW w:w="2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87BDBD" w14:textId="77777777" w:rsidR="008B786A" w:rsidRPr="00341966" w:rsidRDefault="008B786A" w:rsidP="002923A5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341966">
              <w:rPr>
                <w:rFonts w:ascii="Calibri" w:hAnsi="Calibri" w:cs="Calibri"/>
                <w:sz w:val="22"/>
                <w:szCs w:val="22"/>
              </w:rPr>
              <w:t>Duração:</w:t>
            </w:r>
          </w:p>
          <w:p w14:paraId="2786E024" w14:textId="4BD6C3AD" w:rsidR="00E164A8" w:rsidRPr="0084402F" w:rsidRDefault="000845A0" w:rsidP="001256E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12</w:t>
            </w:r>
            <w:r w:rsidR="004829F4" w:rsidRPr="0084402F">
              <w:rPr>
                <w:rFonts w:ascii="Calibri" w:hAnsi="Calibri" w:cs="Calibri"/>
                <w:b/>
                <w:sz w:val="20"/>
                <w:szCs w:val="20"/>
              </w:rPr>
              <w:t xml:space="preserve"> MESES</w:t>
            </w:r>
          </w:p>
        </w:tc>
      </w:tr>
      <w:tr w:rsidR="00E164A8" w14:paraId="3F6FE3F8" w14:textId="77777777" w:rsidTr="001137C6">
        <w:trPr>
          <w:trHeight w:val="144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06AD9" w14:textId="77777777" w:rsidR="00E164A8" w:rsidRDefault="00E164A8" w:rsidP="002923A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Escopo</w:t>
            </w:r>
          </w:p>
        </w:tc>
      </w:tr>
      <w:tr w:rsidR="00E164A8" w14:paraId="33504D94" w14:textId="77777777" w:rsidTr="001137C6">
        <w:trPr>
          <w:trHeight w:val="556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B6602" w14:textId="16CB20F5" w:rsidR="00800010" w:rsidRDefault="00341966" w:rsidP="00800010">
            <w:pPr>
              <w:pStyle w:val="Standard"/>
              <w:snapToGrid w:val="0"/>
              <w:spacing w:line="276" w:lineRule="auto"/>
              <w:ind w:left="-55" w:right="-10"/>
              <w:rPr>
                <w:rFonts w:ascii="Calibri" w:hAnsi="Calibri" w:cs="Calibri"/>
                <w:b/>
              </w:rPr>
            </w:pPr>
            <w:r w:rsidRPr="00341966">
              <w:rPr>
                <w:rFonts w:ascii="Calibri" w:hAnsi="Calibri" w:cs="Calibri"/>
                <w:b/>
              </w:rPr>
              <w:t>Objetivos do Projeto</w:t>
            </w:r>
            <w:r w:rsidR="003E5C67">
              <w:rPr>
                <w:rFonts w:ascii="Calibri" w:hAnsi="Calibri" w:cs="Calibri"/>
                <w:b/>
              </w:rPr>
              <w:t>:</w:t>
            </w:r>
          </w:p>
          <w:p w14:paraId="27F1E86D" w14:textId="4F8305A2" w:rsidR="00800010" w:rsidRPr="003E5C67" w:rsidRDefault="00800010" w:rsidP="003E5C67">
            <w:pPr>
              <w:pStyle w:val="Standard"/>
              <w:snapToGrid w:val="0"/>
              <w:spacing w:after="240"/>
              <w:ind w:left="-55" w:right="-10"/>
              <w:jc w:val="both"/>
              <w:rPr>
                <w:rFonts w:ascii="Calibri" w:hAnsi="Calibri" w:cs="Calibri"/>
              </w:rPr>
            </w:pPr>
            <w:r w:rsidRPr="003E5C67">
              <w:rPr>
                <w:rFonts w:ascii="Calibri" w:hAnsi="Calibri" w:cs="Calibri"/>
              </w:rPr>
              <w:t xml:space="preserve">Desenvolver um sistema inteligente </w:t>
            </w:r>
            <w:r w:rsidR="000845A0">
              <w:rPr>
                <w:rFonts w:ascii="Calibri" w:hAnsi="Calibri" w:cs="Calibri"/>
              </w:rPr>
              <w:t>do tipo CHATBOT para orientar jovens mulheres sobre as doenças e infecções sexualmente transmissíveis em municípios do interior do estado do Ceará.</w:t>
            </w:r>
          </w:p>
          <w:p w14:paraId="599F2044" w14:textId="483A6E94" w:rsidR="003E5C67" w:rsidRPr="003E5C67" w:rsidRDefault="003E5C67" w:rsidP="003E5C67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  <w:b/>
                <w:bCs/>
              </w:rPr>
            </w:pPr>
            <w:r w:rsidRPr="003E5C67">
              <w:rPr>
                <w:rFonts w:ascii="Calibri" w:hAnsi="Calibri" w:cs="Calibri"/>
                <w:b/>
                <w:bCs/>
              </w:rPr>
              <w:t>Objetivos específicos:</w:t>
            </w:r>
          </w:p>
          <w:p w14:paraId="3347A7E3" w14:textId="77777777" w:rsidR="000845A0" w:rsidRDefault="003E5C67" w:rsidP="003E5C67">
            <w:pPr>
              <w:pStyle w:val="Standard"/>
              <w:snapToGrid w:val="0"/>
              <w:ind w:left="-55" w:right="-10"/>
              <w:jc w:val="both"/>
              <w:rPr>
                <w:rFonts w:ascii="Calibri" w:hAnsi="Calibri" w:cs="Calibri"/>
              </w:rPr>
            </w:pPr>
            <w:r w:rsidRPr="003E5C67">
              <w:rPr>
                <w:rFonts w:ascii="Calibri" w:hAnsi="Calibri" w:cs="Calibri"/>
              </w:rPr>
              <w:t xml:space="preserve">- Mapear </w:t>
            </w:r>
            <w:r w:rsidR="000845A0">
              <w:rPr>
                <w:rFonts w:ascii="Calibri" w:hAnsi="Calibri" w:cs="Calibri"/>
              </w:rPr>
              <w:t>falhas na educação sexual;</w:t>
            </w:r>
          </w:p>
          <w:p w14:paraId="3B12726B" w14:textId="66D6AB12" w:rsidR="003E5C67" w:rsidRPr="003E5C67" w:rsidRDefault="000845A0" w:rsidP="003E5C67">
            <w:pPr>
              <w:pStyle w:val="Standard"/>
              <w:snapToGrid w:val="0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3E5C67" w:rsidRPr="003E5C67">
              <w:rPr>
                <w:rFonts w:ascii="Calibri" w:hAnsi="Calibri" w:cs="Calibri"/>
              </w:rPr>
              <w:t xml:space="preserve">Analisar </w:t>
            </w:r>
            <w:r>
              <w:rPr>
                <w:rFonts w:ascii="Calibri" w:hAnsi="Calibri" w:cs="Calibri"/>
              </w:rPr>
              <w:t xml:space="preserve">dados coletados pelo </w:t>
            </w:r>
            <w:proofErr w:type="spellStart"/>
            <w:r>
              <w:rPr>
                <w:rFonts w:ascii="Calibri" w:hAnsi="Calibri" w:cs="Calibri"/>
              </w:rPr>
              <w:t>Chatbot</w:t>
            </w:r>
            <w:proofErr w:type="spellEnd"/>
            <w:r w:rsidR="003E5C67" w:rsidRPr="003E5C67">
              <w:rPr>
                <w:rFonts w:ascii="Calibri" w:hAnsi="Calibri" w:cs="Calibri"/>
              </w:rPr>
              <w:t>;</w:t>
            </w:r>
          </w:p>
          <w:p w14:paraId="52A4D989" w14:textId="77777777" w:rsidR="000845A0" w:rsidRDefault="003E5C67" w:rsidP="003E5C67">
            <w:pPr>
              <w:pStyle w:val="Standard"/>
              <w:snapToGrid w:val="0"/>
              <w:ind w:left="-55" w:right="-10"/>
              <w:jc w:val="both"/>
              <w:rPr>
                <w:rFonts w:ascii="Calibri" w:hAnsi="Calibri" w:cs="Calibri"/>
              </w:rPr>
            </w:pPr>
            <w:r w:rsidRPr="003E5C67">
              <w:rPr>
                <w:rFonts w:ascii="Calibri" w:hAnsi="Calibri" w:cs="Calibri"/>
              </w:rPr>
              <w:t>-</w:t>
            </w:r>
            <w:r w:rsidR="000845A0">
              <w:rPr>
                <w:rFonts w:ascii="Calibri" w:hAnsi="Calibri" w:cs="Calibri"/>
              </w:rPr>
              <w:t xml:space="preserve"> Levantar as principais causas das DST/IST;</w:t>
            </w:r>
          </w:p>
          <w:p w14:paraId="4C75CCAD" w14:textId="6B589389" w:rsidR="003E5C67" w:rsidRPr="003E5C67" w:rsidRDefault="000845A0" w:rsidP="003E5C67">
            <w:pPr>
              <w:pStyle w:val="Standard"/>
              <w:snapToGrid w:val="0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Divulgar informações e locais de apoio às mulheres com dúvidas</w:t>
            </w:r>
            <w:r w:rsidR="003E5C67" w:rsidRPr="003E5C67">
              <w:rPr>
                <w:rFonts w:ascii="Calibri" w:hAnsi="Calibri" w:cs="Calibri"/>
              </w:rPr>
              <w:t>;</w:t>
            </w:r>
          </w:p>
          <w:p w14:paraId="5367FDB5" w14:textId="77777777" w:rsidR="00800010" w:rsidRPr="00800010" w:rsidRDefault="00800010" w:rsidP="00800010">
            <w:pPr>
              <w:pStyle w:val="Standard"/>
              <w:snapToGrid w:val="0"/>
              <w:ind w:left="-55" w:right="-10"/>
              <w:rPr>
                <w:rFonts w:ascii="Calibri" w:hAnsi="Calibri" w:cs="Calibri"/>
                <w:sz w:val="12"/>
                <w:szCs w:val="12"/>
              </w:rPr>
            </w:pPr>
          </w:p>
          <w:p w14:paraId="49C4C7E2" w14:textId="09BC278E" w:rsidR="00800A20" w:rsidRPr="00341966" w:rsidRDefault="00341966" w:rsidP="00A76A85">
            <w:pPr>
              <w:pStyle w:val="Standard"/>
              <w:snapToGrid w:val="0"/>
              <w:spacing w:line="276" w:lineRule="auto"/>
              <w:ind w:left="-55" w:right="-10"/>
              <w:rPr>
                <w:rFonts w:ascii="Calibri" w:hAnsi="Calibri" w:cs="Calibri"/>
                <w:b/>
                <w:i/>
                <w:iCs/>
                <w:sz w:val="20"/>
                <w:szCs w:val="20"/>
                <w:lang w:eastAsia="ar-SA"/>
              </w:rPr>
            </w:pPr>
            <w:r w:rsidRPr="00341966">
              <w:rPr>
                <w:rFonts w:ascii="Calibri" w:hAnsi="Calibri" w:cs="Calibri"/>
                <w:b/>
              </w:rPr>
              <w:t>Descrição do Escopo</w:t>
            </w:r>
            <w:r w:rsidR="003E5C67">
              <w:rPr>
                <w:rFonts w:ascii="Calibri" w:hAnsi="Calibri" w:cs="Calibri"/>
                <w:b/>
              </w:rPr>
              <w:t>:</w:t>
            </w:r>
          </w:p>
          <w:p w14:paraId="5C8EBB03" w14:textId="352FA17F" w:rsidR="00EA3245" w:rsidRDefault="00EA3245" w:rsidP="000845A0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Desenvolvimento e implantação de um </w:t>
            </w:r>
            <w:r w:rsidR="000845A0">
              <w:rPr>
                <w:rFonts w:ascii="Calibri" w:hAnsi="Calibri" w:cs="Calibri"/>
              </w:rPr>
              <w:t>CHATBOT via Telegram para acesso aos dados de apoio às mulheres;</w:t>
            </w:r>
          </w:p>
          <w:p w14:paraId="2A56F54E" w14:textId="77777777" w:rsidR="00EA3245" w:rsidRDefault="00EA3245" w:rsidP="00EA3245">
            <w:pPr>
              <w:pStyle w:val="Standard"/>
              <w:snapToGrid w:val="0"/>
              <w:spacing w:after="240"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Envolver alunos pesquisadores de Iniciação Científica em um projeto de impactos relevantes na sociedade em que estão inseridos.</w:t>
            </w:r>
          </w:p>
          <w:p w14:paraId="58BBAFB3" w14:textId="7EB6152A" w:rsidR="00050831" w:rsidRPr="00A76A85" w:rsidRDefault="00050831" w:rsidP="00EA3245">
            <w:pPr>
              <w:pStyle w:val="Standard"/>
              <w:snapToGrid w:val="0"/>
              <w:spacing w:after="240" w:line="276" w:lineRule="auto"/>
              <w:ind w:left="-55" w:right="-10"/>
              <w:jc w:val="both"/>
              <w:rPr>
                <w:rFonts w:ascii="Calibri" w:hAnsi="Calibri" w:cs="Calibri"/>
              </w:rPr>
            </w:pPr>
          </w:p>
        </w:tc>
      </w:tr>
      <w:tr w:rsidR="00E164A8" w14:paraId="2FF54A2C" w14:textId="77777777" w:rsidTr="001137C6">
        <w:trPr>
          <w:trHeight w:val="144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01A8" w14:textId="47A41E08" w:rsidR="00E164A8" w:rsidRDefault="00341966" w:rsidP="00341966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Benefícios Esperados: </w:t>
            </w:r>
            <w:r w:rsidR="00087E87" w:rsidRPr="00341966">
              <w:rPr>
                <w:rFonts w:ascii="Calibri" w:hAnsi="Calibri" w:cs="Calibri"/>
                <w:bCs/>
              </w:rPr>
              <w:t>Produtos/Serviços Gerados</w:t>
            </w:r>
            <w:r w:rsidR="00800A20" w:rsidRPr="00341966">
              <w:rPr>
                <w:rFonts w:ascii="Calibri" w:hAnsi="Calibri" w:cs="Calibri"/>
                <w:bCs/>
              </w:rPr>
              <w:t xml:space="preserve"> </w:t>
            </w:r>
            <w:r w:rsidRPr="00341966">
              <w:rPr>
                <w:rFonts w:ascii="Calibri" w:hAnsi="Calibri" w:cs="Calibri"/>
                <w:bCs/>
              </w:rPr>
              <w:t>/Entregas</w:t>
            </w:r>
          </w:p>
        </w:tc>
      </w:tr>
      <w:tr w:rsidR="00E164A8" w14:paraId="74BEC0EE" w14:textId="77777777" w:rsidTr="001137C6">
        <w:trPr>
          <w:trHeight w:val="152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BF18E" w14:textId="2F269CB0" w:rsidR="001137C6" w:rsidRPr="00050831" w:rsidRDefault="00050831" w:rsidP="00050831">
            <w:pPr>
              <w:pStyle w:val="Standard"/>
              <w:snapToGrid w:val="0"/>
              <w:spacing w:before="120" w:after="120"/>
              <w:ind w:right="-11"/>
              <w:jc w:val="both"/>
              <w:rPr>
                <w:rFonts w:ascii="Calibri" w:hAnsi="Calibri" w:cs="Calibri"/>
              </w:rPr>
            </w:pPr>
            <w:r w:rsidRPr="00050831">
              <w:rPr>
                <w:rFonts w:ascii="Calibri" w:hAnsi="Calibri" w:cs="Calibri"/>
              </w:rPr>
              <w:t xml:space="preserve">Geração de conhecimentos para apoiar </w:t>
            </w:r>
            <w:r w:rsidR="00D734D0">
              <w:rPr>
                <w:rFonts w:ascii="Calibri" w:hAnsi="Calibri" w:cs="Calibri"/>
              </w:rPr>
              <w:t>mulheres com dúvidas sobre as DST/IST</w:t>
            </w:r>
            <w:r>
              <w:rPr>
                <w:rFonts w:ascii="Calibri" w:hAnsi="Calibri" w:cs="Calibri"/>
              </w:rPr>
              <w:t>.</w:t>
            </w:r>
            <w:r w:rsidRPr="00050831">
              <w:rPr>
                <w:rFonts w:ascii="Calibri" w:hAnsi="Calibri" w:cs="Calibri"/>
              </w:rPr>
              <w:t xml:space="preserve"> </w:t>
            </w:r>
          </w:p>
        </w:tc>
      </w:tr>
      <w:tr w:rsidR="00E164A8" w14:paraId="70952486" w14:textId="77777777" w:rsidTr="001137C6">
        <w:trPr>
          <w:trHeight w:val="144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C5D53" w14:textId="1BFEED2E" w:rsidR="00E164A8" w:rsidRDefault="00050831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Os </w:t>
            </w:r>
            <w:r w:rsidR="00E164A8">
              <w:rPr>
                <w:rFonts w:ascii="Calibri" w:hAnsi="Calibri" w:cs="Calibri"/>
                <w:b/>
                <w:bCs/>
              </w:rPr>
              <w:t>Objetivos Estratégicos Impactados</w:t>
            </w:r>
          </w:p>
        </w:tc>
      </w:tr>
      <w:tr w:rsidR="00E164A8" w14:paraId="13085A03" w14:textId="77777777" w:rsidTr="001137C6">
        <w:trPr>
          <w:trHeight w:val="144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FE508" w14:textId="3B80ED49" w:rsidR="001137C6" w:rsidRDefault="00050831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MELHORAR </w:t>
            </w:r>
            <w:r w:rsidR="001256E5">
              <w:rPr>
                <w:rFonts w:ascii="Calibri" w:hAnsi="Calibri" w:cs="Calibri"/>
              </w:rPr>
              <w:t xml:space="preserve">E APOIAR </w:t>
            </w:r>
            <w:r>
              <w:rPr>
                <w:rFonts w:ascii="Calibri" w:hAnsi="Calibri" w:cs="Calibri"/>
              </w:rPr>
              <w:t xml:space="preserve">A </w:t>
            </w:r>
            <w:r w:rsidR="00D734D0">
              <w:rPr>
                <w:rFonts w:ascii="Calibri" w:hAnsi="Calibri" w:cs="Calibri"/>
              </w:rPr>
              <w:t>SAÚDE PÚBLICA</w:t>
            </w:r>
            <w:r>
              <w:rPr>
                <w:rFonts w:ascii="Calibri" w:hAnsi="Calibri" w:cs="Calibri"/>
              </w:rPr>
              <w:t xml:space="preserve"> DA POPULAÇÃO </w:t>
            </w:r>
            <w:r w:rsidR="00D734D0">
              <w:rPr>
                <w:rFonts w:ascii="Calibri" w:hAnsi="Calibri" w:cs="Calibri"/>
              </w:rPr>
              <w:t xml:space="preserve">EM </w:t>
            </w:r>
            <w:r>
              <w:rPr>
                <w:rFonts w:ascii="Calibri" w:hAnsi="Calibri" w:cs="Calibri"/>
              </w:rPr>
              <w:t>MUNICÍPIO</w:t>
            </w:r>
            <w:r w:rsidR="00D734D0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D734D0">
              <w:rPr>
                <w:rFonts w:ascii="Calibri" w:hAnsi="Calibri" w:cs="Calibri"/>
              </w:rPr>
              <w:t>NO ESTADO DO CEARÁ</w:t>
            </w:r>
            <w:r>
              <w:rPr>
                <w:rFonts w:ascii="Calibri" w:hAnsi="Calibri" w:cs="Calibri"/>
              </w:rPr>
              <w:t>.</w:t>
            </w:r>
          </w:p>
          <w:p w14:paraId="043401C0" w14:textId="77777777" w:rsidR="00D734D0" w:rsidRDefault="00D734D0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</w:rPr>
            </w:pPr>
          </w:p>
          <w:p w14:paraId="107D8E74" w14:textId="77777777" w:rsidR="00D734D0" w:rsidRDefault="00D734D0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</w:rPr>
            </w:pPr>
          </w:p>
          <w:p w14:paraId="04C2853E" w14:textId="77777777" w:rsidR="00D734D0" w:rsidRDefault="00D734D0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</w:rPr>
            </w:pPr>
          </w:p>
          <w:p w14:paraId="4BC02C9E" w14:textId="77777777" w:rsidR="00D734D0" w:rsidRDefault="00D734D0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</w:rPr>
            </w:pPr>
          </w:p>
          <w:p w14:paraId="37C4C6B8" w14:textId="06441454" w:rsidR="00D734D0" w:rsidRDefault="00D734D0" w:rsidP="00050831">
            <w:pPr>
              <w:pStyle w:val="Standard"/>
              <w:snapToGrid w:val="0"/>
              <w:spacing w:before="120" w:after="120"/>
              <w:ind w:left="-57" w:right="-11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</w:tr>
      <w:tr w:rsidR="00E164A8" w14:paraId="256E3A43" w14:textId="77777777" w:rsidTr="001137C6">
        <w:trPr>
          <w:trHeight w:val="144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1DE69" w14:textId="77777777" w:rsidR="00E164A8" w:rsidRDefault="00E164A8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Limitações de Recursos Humanos</w:t>
            </w:r>
          </w:p>
        </w:tc>
      </w:tr>
      <w:tr w:rsidR="00E164A8" w14:paraId="0C1553DA" w14:textId="77777777" w:rsidTr="00047113">
        <w:trPr>
          <w:trHeight w:val="5925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E732" w14:textId="4F184855" w:rsidR="00E164A8" w:rsidRPr="00047113" w:rsidRDefault="00E164A8" w:rsidP="000B30BD">
            <w:pPr>
              <w:pStyle w:val="Standard"/>
              <w:snapToGrid w:val="0"/>
              <w:spacing w:before="120"/>
              <w:ind w:right="-11"/>
              <w:jc w:val="both"/>
              <w:rPr>
                <w:rFonts w:ascii="Calibri" w:hAnsi="Calibri" w:cs="Calibri"/>
              </w:rPr>
            </w:pPr>
            <w:r w:rsidRPr="00047113">
              <w:rPr>
                <w:rFonts w:ascii="Calibri" w:hAnsi="Calibri" w:cs="Calibri"/>
              </w:rPr>
              <w:t xml:space="preserve">( </w:t>
            </w:r>
            <w:r w:rsidR="00D734D0">
              <w:rPr>
                <w:rFonts w:ascii="Calibri" w:hAnsi="Calibri" w:cs="Calibri"/>
              </w:rPr>
              <w:t xml:space="preserve">  </w:t>
            </w:r>
            <w:r w:rsidRPr="00047113">
              <w:rPr>
                <w:rFonts w:ascii="Calibri" w:hAnsi="Calibri" w:cs="Calibri"/>
              </w:rPr>
              <w:t xml:space="preserve"> ) 1 – Exige contratação de pessoal qualificado e é de difícil disponibilidade</w:t>
            </w:r>
          </w:p>
          <w:p w14:paraId="605B2E3F" w14:textId="52E8A82B" w:rsidR="00E164A8" w:rsidRPr="00047113" w:rsidRDefault="00E164A8" w:rsidP="000B30BD">
            <w:pPr>
              <w:pStyle w:val="Standard"/>
              <w:snapToGrid w:val="0"/>
              <w:ind w:right="-11"/>
              <w:jc w:val="both"/>
              <w:rPr>
                <w:rFonts w:ascii="Calibri" w:hAnsi="Calibri" w:cs="Calibri"/>
              </w:rPr>
            </w:pPr>
            <w:r w:rsidRPr="00047113">
              <w:rPr>
                <w:rFonts w:ascii="Calibri" w:hAnsi="Calibri" w:cs="Calibri"/>
              </w:rPr>
              <w:t xml:space="preserve">( </w:t>
            </w:r>
            <w:r w:rsidR="001137C6" w:rsidRPr="00047113">
              <w:rPr>
                <w:rFonts w:ascii="Calibri" w:hAnsi="Calibri" w:cs="Calibri"/>
              </w:rPr>
              <w:t xml:space="preserve">  </w:t>
            </w:r>
            <w:r w:rsidRPr="00047113">
              <w:rPr>
                <w:rFonts w:ascii="Calibri" w:hAnsi="Calibri" w:cs="Calibri"/>
              </w:rPr>
              <w:t xml:space="preserve"> ) 2 – Exige contratação de pessoal qualificado e é de fácil disponibilidade</w:t>
            </w:r>
          </w:p>
          <w:p w14:paraId="250A12DC" w14:textId="41114C2E" w:rsidR="00E164A8" w:rsidRPr="00047113" w:rsidRDefault="00E164A8" w:rsidP="000B30BD">
            <w:pPr>
              <w:pStyle w:val="Standard"/>
              <w:snapToGrid w:val="0"/>
              <w:ind w:right="-11"/>
              <w:jc w:val="both"/>
              <w:rPr>
                <w:rFonts w:ascii="Calibri" w:hAnsi="Calibri" w:cs="Calibri"/>
              </w:rPr>
            </w:pPr>
            <w:r w:rsidRPr="00047113">
              <w:rPr>
                <w:rFonts w:ascii="Calibri" w:hAnsi="Calibri" w:cs="Calibri"/>
              </w:rPr>
              <w:t>(</w:t>
            </w:r>
            <w:r w:rsidR="00F07E02" w:rsidRPr="00047113">
              <w:rPr>
                <w:rFonts w:ascii="Calibri" w:hAnsi="Calibri" w:cs="Calibri"/>
              </w:rPr>
              <w:t xml:space="preserve"> </w:t>
            </w:r>
            <w:r w:rsidR="00D734D0">
              <w:rPr>
                <w:rFonts w:ascii="Calibri" w:hAnsi="Calibri" w:cs="Calibri"/>
              </w:rPr>
              <w:t>X</w:t>
            </w:r>
            <w:r w:rsidR="001137C6" w:rsidRPr="00047113">
              <w:rPr>
                <w:rFonts w:ascii="Calibri" w:hAnsi="Calibri" w:cs="Calibri"/>
              </w:rPr>
              <w:t xml:space="preserve"> </w:t>
            </w:r>
            <w:r w:rsidRPr="00047113">
              <w:rPr>
                <w:rFonts w:ascii="Calibri" w:hAnsi="Calibri" w:cs="Calibri"/>
              </w:rPr>
              <w:t>) 3 – Há pessoal interno disponível, com necessidade de capacitação</w:t>
            </w:r>
          </w:p>
          <w:p w14:paraId="0E8251F3" w14:textId="034723EC" w:rsidR="00E164A8" w:rsidRPr="00047113" w:rsidRDefault="00E164A8" w:rsidP="000B30BD">
            <w:pPr>
              <w:pStyle w:val="Standard"/>
              <w:snapToGrid w:val="0"/>
              <w:spacing w:after="120"/>
              <w:ind w:right="-11"/>
              <w:jc w:val="both"/>
              <w:rPr>
                <w:rFonts w:ascii="Calibri" w:hAnsi="Calibri" w:cs="Calibri"/>
              </w:rPr>
            </w:pPr>
            <w:r w:rsidRPr="00047113">
              <w:rPr>
                <w:rFonts w:ascii="Calibri" w:hAnsi="Calibri" w:cs="Calibri"/>
              </w:rPr>
              <w:t>(</w:t>
            </w:r>
            <w:r w:rsidR="001137C6" w:rsidRPr="00047113">
              <w:rPr>
                <w:rFonts w:ascii="Calibri" w:hAnsi="Calibri" w:cs="Calibri"/>
              </w:rPr>
              <w:t xml:space="preserve">    </w:t>
            </w:r>
            <w:r w:rsidRPr="00047113">
              <w:rPr>
                <w:rFonts w:ascii="Calibri" w:hAnsi="Calibri" w:cs="Calibri"/>
              </w:rPr>
              <w:t>) 4 – Há pessoal interno disponível e qualificado</w:t>
            </w:r>
          </w:p>
          <w:p w14:paraId="442C0263" w14:textId="77777777" w:rsidR="002E5E41" w:rsidRPr="00047113" w:rsidRDefault="002E5E41" w:rsidP="00047113">
            <w:pPr>
              <w:pStyle w:val="Standard"/>
              <w:snapToGrid w:val="0"/>
              <w:spacing w:after="120"/>
              <w:ind w:left="-57" w:right="-11"/>
              <w:jc w:val="both"/>
              <w:rPr>
                <w:rFonts w:ascii="Calibri" w:eastAsia="Arial" w:hAnsi="Calibri" w:cs="Calibri"/>
                <w:color w:val="000000"/>
              </w:rPr>
            </w:pPr>
            <w:r w:rsidRPr="00047113">
              <w:rPr>
                <w:rFonts w:ascii="Calibri" w:eastAsia="Arial" w:hAnsi="Calibri" w:cs="Calibri"/>
                <w:b/>
                <w:bCs/>
                <w:color w:val="000000"/>
              </w:rPr>
              <w:t>DESCRIÇÃO DA EQUIPE</w:t>
            </w:r>
            <w:r w:rsidRPr="00047113">
              <w:rPr>
                <w:rFonts w:ascii="Calibri" w:eastAsia="Arial" w:hAnsi="Calibri" w:cs="Calibri"/>
                <w:color w:val="000000"/>
              </w:rPr>
              <w:t>:</w:t>
            </w:r>
          </w:p>
          <w:p w14:paraId="10A8BA40" w14:textId="28EA2DFD" w:rsidR="002E5E41" w:rsidRPr="00047113" w:rsidRDefault="00D734D0" w:rsidP="00341966">
            <w:pPr>
              <w:pStyle w:val="Standard"/>
              <w:snapToGrid w:val="0"/>
              <w:ind w:left="-55" w:right="-10"/>
              <w:jc w:val="both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AF319E7" wp14:editId="23447504">
                  <wp:extent cx="6236970" cy="1962150"/>
                  <wp:effectExtent l="0" t="0" r="0" b="0"/>
                  <wp:docPr id="2604606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4606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97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2604D" w14:textId="289701C7" w:rsidR="002E5E41" w:rsidRPr="00047113" w:rsidRDefault="002E5E41" w:rsidP="00341966">
            <w:pPr>
              <w:pStyle w:val="Standard"/>
              <w:snapToGrid w:val="0"/>
              <w:ind w:left="-55" w:right="-10"/>
              <w:jc w:val="both"/>
              <w:rPr>
                <w:rFonts w:ascii="Calibri" w:eastAsia="Arial" w:hAnsi="Calibri" w:cs="Calibri"/>
                <w:color w:val="000000"/>
                <w:sz w:val="16"/>
                <w:szCs w:val="16"/>
              </w:rPr>
            </w:pPr>
          </w:p>
        </w:tc>
      </w:tr>
      <w:tr w:rsidR="00E164A8" w14:paraId="5CA3DFC9" w14:textId="77777777" w:rsidTr="001137C6">
        <w:trPr>
          <w:trHeight w:val="144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E788F" w14:textId="77777777" w:rsidR="00E164A8" w:rsidRDefault="00E164A8" w:rsidP="00A66AE6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Premissa</w:t>
            </w:r>
            <w:r w:rsidR="00947D1A">
              <w:rPr>
                <w:rFonts w:ascii="Calibri" w:hAnsi="Calibri" w:cs="Calibri"/>
                <w:b/>
                <w:bCs/>
              </w:rPr>
              <w:t>s</w:t>
            </w:r>
            <w:r w:rsidR="00A66AE6">
              <w:rPr>
                <w:rFonts w:ascii="Calibri" w:hAnsi="Calibri" w:cs="Calibri"/>
                <w:b/>
                <w:bCs/>
              </w:rPr>
              <w:t xml:space="preserve"> e Restrições</w:t>
            </w:r>
          </w:p>
        </w:tc>
      </w:tr>
      <w:tr w:rsidR="00E164A8" w14:paraId="333122A0" w14:textId="77777777" w:rsidTr="001137C6">
        <w:trPr>
          <w:trHeight w:val="443"/>
        </w:trPr>
        <w:tc>
          <w:tcPr>
            <w:tcW w:w="9932" w:type="dxa"/>
            <w:gridSpan w:val="9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77229" w14:textId="1BD2CC5C" w:rsidR="00047113" w:rsidRDefault="00047113" w:rsidP="00047113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Acesso aos dados sobre os temas objetos da pesquisa;</w:t>
            </w:r>
          </w:p>
          <w:p w14:paraId="0E6843FB" w14:textId="0BF61C5A" w:rsidR="00047113" w:rsidRDefault="00047113" w:rsidP="00047113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Necessidade de Equipe Multidisciplinar: TI</w:t>
            </w:r>
            <w:r w:rsidR="00D734D0">
              <w:rPr>
                <w:rFonts w:ascii="Calibri" w:hAnsi="Calibri" w:cs="Calibri"/>
              </w:rPr>
              <w:t xml:space="preserve"> e</w:t>
            </w:r>
            <w:r>
              <w:rPr>
                <w:rFonts w:ascii="Calibri" w:hAnsi="Calibri" w:cs="Calibri"/>
              </w:rPr>
              <w:t xml:space="preserve"> SAÚDE.</w:t>
            </w:r>
          </w:p>
          <w:p w14:paraId="7AFC1150" w14:textId="15D87716" w:rsidR="00047113" w:rsidRPr="00047113" w:rsidRDefault="00047113" w:rsidP="00047113">
            <w:pPr>
              <w:pStyle w:val="Standard"/>
              <w:snapToGrid w:val="0"/>
              <w:spacing w:after="120" w:line="276" w:lineRule="auto"/>
              <w:ind w:left="-57" w:right="-1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Necessidade de geração de pesquisa científica para apoiar as decisões da equipe do projeto;</w:t>
            </w:r>
          </w:p>
        </w:tc>
      </w:tr>
      <w:tr w:rsidR="00E164A8" w14:paraId="5AE50A06" w14:textId="77777777" w:rsidTr="001137C6">
        <w:trPr>
          <w:trHeight w:val="286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FFACA" w14:textId="25CF6C36" w:rsidR="00E164A8" w:rsidRPr="001256E5" w:rsidRDefault="00E164A8" w:rsidP="002923A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</w:rPr>
            </w:pPr>
            <w:r w:rsidRPr="001256E5">
              <w:rPr>
                <w:rFonts w:ascii="Calibri" w:hAnsi="Calibri" w:cs="Calibri"/>
                <w:b/>
              </w:rPr>
              <w:t>Principais Interessados</w:t>
            </w:r>
            <w:r w:rsidR="00CD310F" w:rsidRPr="001256E5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E164A8" w14:paraId="6544B12D" w14:textId="77777777" w:rsidTr="001137C6">
        <w:trPr>
          <w:trHeight w:val="616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9DBD1" w14:textId="3A1A20A3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D734D0">
              <w:rPr>
                <w:rFonts w:ascii="Calibri" w:hAnsi="Calibri" w:cs="Calibri"/>
              </w:rPr>
              <w:t>ESTÁCIO CEARÁ</w:t>
            </w:r>
            <w:r>
              <w:rPr>
                <w:rFonts w:ascii="Calibri" w:hAnsi="Calibri" w:cs="Calibri"/>
              </w:rPr>
              <w:t>;</w:t>
            </w:r>
          </w:p>
          <w:p w14:paraId="1B82C02A" w14:textId="5E516234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D734D0">
              <w:rPr>
                <w:rFonts w:ascii="Calibri" w:hAnsi="Calibri" w:cs="Calibri"/>
              </w:rPr>
              <w:t>IDOMED ESTÁCIO - QUIXADÁ</w:t>
            </w:r>
            <w:r>
              <w:rPr>
                <w:rFonts w:ascii="Calibri" w:hAnsi="Calibri" w:cs="Calibri"/>
              </w:rPr>
              <w:t>;</w:t>
            </w:r>
          </w:p>
          <w:p w14:paraId="04CAD96C" w14:textId="45A38A5D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POPULAÇÃO DO</w:t>
            </w:r>
            <w:r w:rsidR="00823A1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MUNICÍPIO</w:t>
            </w:r>
            <w:r w:rsidR="00823A1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D</w:t>
            </w:r>
            <w:r w:rsidR="00823A19">
              <w:rPr>
                <w:rFonts w:ascii="Calibri" w:hAnsi="Calibri" w:cs="Calibri"/>
              </w:rPr>
              <w:t>O ESTADO DO CEARÁ</w:t>
            </w:r>
            <w:r>
              <w:rPr>
                <w:rFonts w:ascii="Calibri" w:hAnsi="Calibri" w:cs="Calibri"/>
              </w:rPr>
              <w:t>;</w:t>
            </w:r>
          </w:p>
          <w:p w14:paraId="1FBE5EB9" w14:textId="37486797" w:rsidR="001137C6" w:rsidRPr="00E17D99" w:rsidRDefault="00CD310F" w:rsidP="00CD310F">
            <w:pPr>
              <w:pStyle w:val="Standard"/>
              <w:snapToGrid w:val="0"/>
              <w:spacing w:after="120"/>
              <w:ind w:left="-57" w:right="-11"/>
              <w:jc w:val="both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- PESQUISADORES DO GRUPO DE PESQUISA.</w:t>
            </w:r>
          </w:p>
        </w:tc>
      </w:tr>
      <w:tr w:rsidR="00E164A8" w14:paraId="267A44C7" w14:textId="77777777" w:rsidTr="001137C6">
        <w:trPr>
          <w:trHeight w:val="271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E009D" w14:textId="77777777" w:rsidR="00E164A8" w:rsidRDefault="00E164A8" w:rsidP="002923A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Observações</w:t>
            </w:r>
          </w:p>
        </w:tc>
      </w:tr>
      <w:tr w:rsidR="00E164A8" w14:paraId="036ADFC1" w14:textId="77777777" w:rsidTr="001137C6">
        <w:trPr>
          <w:trHeight w:val="737"/>
        </w:trPr>
        <w:tc>
          <w:tcPr>
            <w:tcW w:w="9932" w:type="dxa"/>
            <w:gridSpan w:val="9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D5B7B" w14:textId="77777777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Atividades necessárias para o início do projeto:</w:t>
            </w:r>
          </w:p>
          <w:p w14:paraId="164F35A9" w14:textId="4D14C778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Definir e preparar ambiente </w:t>
            </w:r>
            <w:r w:rsidR="00823A19">
              <w:rPr>
                <w:rFonts w:ascii="Calibri" w:hAnsi="Calibri" w:cs="Calibri"/>
              </w:rPr>
              <w:t xml:space="preserve">tecnológico </w:t>
            </w:r>
            <w:r>
              <w:rPr>
                <w:rFonts w:ascii="Calibri" w:hAnsi="Calibri" w:cs="Calibri"/>
              </w:rPr>
              <w:t>para suportar as pesquisas e comunicações (</w:t>
            </w:r>
            <w:r w:rsidR="00823A19">
              <w:rPr>
                <w:rFonts w:ascii="Calibri" w:hAnsi="Calibri" w:cs="Calibri"/>
              </w:rPr>
              <w:t>CHATBOT e BANCO DE DADOS)</w:t>
            </w:r>
            <w:r>
              <w:rPr>
                <w:rFonts w:ascii="Calibri" w:hAnsi="Calibri" w:cs="Calibri"/>
              </w:rPr>
              <w:t>;</w:t>
            </w:r>
          </w:p>
          <w:p w14:paraId="6F70ACF4" w14:textId="421ECD10" w:rsidR="00CD310F" w:rsidRDefault="00CD310F" w:rsidP="00CD310F">
            <w:pPr>
              <w:pStyle w:val="Standard"/>
              <w:snapToGrid w:val="0"/>
              <w:spacing w:line="276" w:lineRule="auto"/>
              <w:ind w:left="-55" w:right="-1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Definir e preparar ambiente (SERVIDOR EM REDE) para armazenamento dos dados coletados e gerados nas pesquisas.</w:t>
            </w:r>
          </w:p>
          <w:p w14:paraId="6026DD1B" w14:textId="77777777" w:rsidR="00E164A8" w:rsidRDefault="00E164A8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4CE09A9" w14:textId="77777777" w:rsidR="00823A19" w:rsidRDefault="00823A19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3882C235" w14:textId="77777777" w:rsidR="00823A19" w:rsidRDefault="00823A19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2CA786C6" w14:textId="77777777" w:rsidR="00823A19" w:rsidRDefault="00823A19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7D9AC339" w14:textId="77777777" w:rsidR="00823A19" w:rsidRDefault="00823A19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04F8C89" w14:textId="77777777" w:rsidR="00823A19" w:rsidRDefault="00823A19" w:rsidP="001D1DB8">
            <w:pPr>
              <w:pStyle w:val="Standard"/>
              <w:ind w:left="-55"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07F7D2BE" w14:textId="77777777" w:rsidR="00823A19" w:rsidRDefault="00823A19" w:rsidP="00823A19">
            <w:pPr>
              <w:pStyle w:val="Standard"/>
              <w:ind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495C700E" w14:textId="045A6E9F" w:rsidR="00823A19" w:rsidRDefault="00823A19" w:rsidP="001256E5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  <w:lastRenderedPageBreak/>
              <w:t>CRONOGRAMA PROPOSTO</w:t>
            </w:r>
          </w:p>
          <w:p w14:paraId="263360F6" w14:textId="0690CA01" w:rsidR="00823A19" w:rsidRDefault="001256E5" w:rsidP="00823A19">
            <w:pPr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  <w:r w:rsidRPr="001256E5">
              <w:rPr>
                <w:rFonts w:asciiTheme="minorHAnsi" w:hAnsiTheme="minorHAnsi" w:cstheme="minorHAnsi"/>
                <w:b/>
                <w:bCs/>
                <w:noProof/>
                <w:sz w:val="30"/>
                <w:szCs w:val="30"/>
              </w:rPr>
              <w:drawing>
                <wp:inline distT="0" distB="0" distL="0" distR="0" wp14:anchorId="7BA24979" wp14:editId="1BE9A13E">
                  <wp:extent cx="6236970" cy="3445510"/>
                  <wp:effectExtent l="0" t="0" r="0" b="2540"/>
                  <wp:docPr id="1219280753" name="Imagem 12192807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D521164-4EAD-E14F-320E-F6608F42336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6">
                            <a:extLst>
                              <a:ext uri="{FF2B5EF4-FFF2-40B4-BE49-F238E27FC236}">
                                <a16:creationId xmlns:a16="http://schemas.microsoft.com/office/drawing/2014/main" id="{8D521164-4EAD-E14F-320E-F6608F4233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6970" cy="344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004A3" w14:textId="77777777" w:rsidR="00823A19" w:rsidRDefault="00823A19" w:rsidP="00823A19">
            <w:pPr>
              <w:rPr>
                <w:rFonts w:asciiTheme="minorHAnsi" w:hAnsiTheme="minorHAnsi" w:cstheme="minorHAnsi"/>
                <w:b/>
                <w:bCs/>
                <w:sz w:val="30"/>
                <w:szCs w:val="30"/>
              </w:rPr>
            </w:pPr>
          </w:p>
          <w:p w14:paraId="3BAD538B" w14:textId="77777777" w:rsidR="00823A19" w:rsidRPr="00CD310F" w:rsidRDefault="00823A19" w:rsidP="00823A19">
            <w:pPr>
              <w:pStyle w:val="Standard"/>
              <w:ind w:right="-1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164A8" w14:paraId="1D9C0A34" w14:textId="77777777" w:rsidTr="001137C6">
        <w:trPr>
          <w:trHeight w:val="301"/>
        </w:trPr>
        <w:tc>
          <w:tcPr>
            <w:tcW w:w="9932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6A3F0" w14:textId="160C4FBB" w:rsidR="00E164A8" w:rsidRDefault="00554B7C" w:rsidP="002923A5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Áreas</w:t>
            </w:r>
            <w:r w:rsidR="00E164A8">
              <w:rPr>
                <w:rFonts w:ascii="Calibri" w:hAnsi="Calibri" w:cs="Calibri"/>
                <w:b/>
                <w:bCs/>
              </w:rPr>
              <w:t xml:space="preserve"> Envolvidas </w:t>
            </w:r>
            <w:r w:rsidR="001256E5">
              <w:rPr>
                <w:rFonts w:ascii="Calibri" w:hAnsi="Calibri" w:cs="Calibri"/>
                <w:b/>
                <w:bCs/>
              </w:rPr>
              <w:t>e responsáveis pelo</w:t>
            </w:r>
            <w:r w:rsidR="00E164A8">
              <w:rPr>
                <w:rFonts w:ascii="Calibri" w:hAnsi="Calibri" w:cs="Calibri"/>
                <w:b/>
                <w:bCs/>
              </w:rPr>
              <w:t xml:space="preserve"> Projeto</w:t>
            </w:r>
          </w:p>
        </w:tc>
      </w:tr>
      <w:tr w:rsidR="00E164A8" w14:paraId="21E8F19F" w14:textId="77777777" w:rsidTr="001256E5">
        <w:trPr>
          <w:trHeight w:val="241"/>
        </w:trPr>
        <w:tc>
          <w:tcPr>
            <w:tcW w:w="269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02278" w14:textId="77777777" w:rsidR="00E164A8" w:rsidRDefault="00E164A8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Setor/Área</w:t>
            </w:r>
          </w:p>
        </w:tc>
        <w:tc>
          <w:tcPr>
            <w:tcW w:w="723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AEE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70432" w14:textId="77777777" w:rsidR="00E164A8" w:rsidRDefault="00E164A8" w:rsidP="00AA2DA7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Assinatura</w:t>
            </w:r>
          </w:p>
        </w:tc>
      </w:tr>
      <w:tr w:rsidR="002923A5" w14:paraId="0792456A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A131E" w14:textId="45FA857B" w:rsidR="002923A5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ORIENTADOR </w:t>
            </w:r>
            <w:r w:rsidR="00293109">
              <w:rPr>
                <w:rFonts w:ascii="Calibri" w:hAnsi="Calibri" w:cs="Calibri"/>
              </w:rPr>
              <w:t>INBEC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C1BC5" w14:textId="77777777" w:rsidR="002923A5" w:rsidRDefault="002923A5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A66AE6" w14:paraId="2C9ADB27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DA138" w14:textId="4229877C" w:rsidR="00CD2B51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ORIENTADORA IDOMED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E8D2E" w14:textId="77777777" w:rsidR="00A66AE6" w:rsidRDefault="00A66AE6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A66AE6" w14:paraId="09D67C82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63EE9" w14:textId="7A31DEE5" w:rsidR="00A66AE6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PESQUISADORA-1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83F04" w14:textId="77777777" w:rsidR="00A66AE6" w:rsidRDefault="00A66AE6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823A19" w14:paraId="3AC6E76A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BE2CE" w14:textId="63FB3F79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PESQUISADORA-2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8E5DC" w14:textId="77777777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823A19" w14:paraId="175D52AF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34767" w14:textId="10478953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PESQUISADORA-3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6F337" w14:textId="77777777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823A19" w14:paraId="72BB0877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F64EE" w14:textId="7DED987A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PESQUISADORA-4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FCC3E" w14:textId="77777777" w:rsidR="00823A19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2923A5" w14:paraId="1EE6B45E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34B0A" w14:textId="4899A188" w:rsidR="002923A5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PESQUISADORA-5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280DE" w14:textId="77777777" w:rsidR="002923A5" w:rsidRDefault="002923A5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  <w:tr w:rsidR="00401161" w14:paraId="5C92773F" w14:textId="77777777" w:rsidTr="001137C6">
        <w:trPr>
          <w:trHeight w:val="324"/>
        </w:trPr>
        <w:tc>
          <w:tcPr>
            <w:tcW w:w="269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24D52" w14:textId="6F44C79E" w:rsidR="00401161" w:rsidRDefault="00823A19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PESQUISADORA-6</w:t>
            </w:r>
          </w:p>
        </w:tc>
        <w:tc>
          <w:tcPr>
            <w:tcW w:w="7238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0E17" w14:textId="77777777" w:rsidR="00401161" w:rsidRDefault="00401161" w:rsidP="00AA2DA7">
            <w:pPr>
              <w:pStyle w:val="TableContents"/>
              <w:snapToGrid w:val="0"/>
              <w:rPr>
                <w:rFonts w:ascii="Calibri" w:hAnsi="Calibri" w:cs="Calibri"/>
              </w:rPr>
            </w:pPr>
          </w:p>
        </w:tc>
      </w:tr>
    </w:tbl>
    <w:p w14:paraId="79F5A57E" w14:textId="787B3AC5" w:rsidR="00F16A24" w:rsidRDefault="00F16A24"/>
    <w:p w14:paraId="7CEE67A2" w14:textId="77777777" w:rsidR="00823A19" w:rsidRDefault="00823A19"/>
    <w:p w14:paraId="0EF9BB81" w14:textId="77777777" w:rsidR="001256E5" w:rsidRDefault="00823A19">
      <w:p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ab/>
      </w:r>
      <w:r>
        <w:rPr>
          <w:rFonts w:asciiTheme="minorHAnsi" w:hAnsiTheme="minorHAnsi" w:cstheme="minorHAnsi"/>
          <w:b/>
          <w:bCs/>
          <w:sz w:val="30"/>
          <w:szCs w:val="30"/>
        </w:rPr>
        <w:tab/>
      </w:r>
      <w:r>
        <w:rPr>
          <w:rFonts w:asciiTheme="minorHAnsi" w:hAnsiTheme="minorHAnsi" w:cstheme="minorHAnsi"/>
          <w:b/>
          <w:bCs/>
          <w:sz w:val="30"/>
          <w:szCs w:val="30"/>
        </w:rPr>
        <w:tab/>
      </w:r>
      <w:r w:rsidR="0008580F" w:rsidRPr="0008580F">
        <w:rPr>
          <w:rFonts w:asciiTheme="minorHAnsi" w:hAnsiTheme="minorHAnsi" w:cstheme="minorHAnsi"/>
          <w:b/>
          <w:bCs/>
          <w:sz w:val="30"/>
          <w:szCs w:val="30"/>
        </w:rPr>
        <w:tab/>
      </w:r>
    </w:p>
    <w:p w14:paraId="3D62851B" w14:textId="398A700F" w:rsidR="0008580F" w:rsidRPr="0008580F" w:rsidRDefault="00823A19">
      <w:p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FORTALEZA</w:t>
      </w:r>
      <w:r w:rsidR="0008580F" w:rsidRPr="0008580F">
        <w:rPr>
          <w:rFonts w:asciiTheme="minorHAnsi" w:hAnsiTheme="minorHAnsi" w:cstheme="minorHAnsi"/>
          <w:b/>
          <w:bCs/>
          <w:sz w:val="30"/>
          <w:szCs w:val="30"/>
        </w:rPr>
        <w:t xml:space="preserve">-CE, </w:t>
      </w:r>
      <w:r>
        <w:rPr>
          <w:rFonts w:asciiTheme="minorHAnsi" w:hAnsiTheme="minorHAnsi" w:cstheme="minorHAnsi"/>
          <w:b/>
          <w:bCs/>
          <w:sz w:val="30"/>
          <w:szCs w:val="30"/>
        </w:rPr>
        <w:t>02</w:t>
      </w:r>
      <w:r w:rsidR="0008580F" w:rsidRPr="0008580F">
        <w:rPr>
          <w:rFonts w:asciiTheme="minorHAnsi" w:hAnsiTheme="minorHAnsi" w:cstheme="minorHAnsi"/>
          <w:b/>
          <w:bCs/>
          <w:sz w:val="30"/>
          <w:szCs w:val="30"/>
        </w:rPr>
        <w:t>/0</w:t>
      </w:r>
      <w:r>
        <w:rPr>
          <w:rFonts w:asciiTheme="minorHAnsi" w:hAnsiTheme="minorHAnsi" w:cstheme="minorHAnsi"/>
          <w:b/>
          <w:bCs/>
          <w:sz w:val="30"/>
          <w:szCs w:val="30"/>
        </w:rPr>
        <w:t>8</w:t>
      </w:r>
      <w:r w:rsidR="0008580F" w:rsidRPr="0008580F">
        <w:rPr>
          <w:rFonts w:asciiTheme="minorHAnsi" w:hAnsiTheme="minorHAnsi" w:cstheme="minorHAnsi"/>
          <w:b/>
          <w:bCs/>
          <w:sz w:val="30"/>
          <w:szCs w:val="30"/>
        </w:rPr>
        <w:t>/2023</w:t>
      </w:r>
    </w:p>
    <w:sectPr w:rsidR="0008580F" w:rsidRPr="0008580F" w:rsidSect="00401161">
      <w:footerReference w:type="default" r:id="rId10"/>
      <w:pgSz w:w="11905" w:h="16837"/>
      <w:pgMar w:top="1079" w:right="706" w:bottom="851" w:left="1080" w:header="720" w:footer="52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215A3" w14:textId="77777777" w:rsidR="0056202E" w:rsidRDefault="0056202E">
      <w:r>
        <w:separator/>
      </w:r>
    </w:p>
  </w:endnote>
  <w:endnote w:type="continuationSeparator" w:id="0">
    <w:p w14:paraId="55668F45" w14:textId="77777777" w:rsidR="0056202E" w:rsidRDefault="00562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7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18"/>
      <w:gridCol w:w="4819"/>
    </w:tblGrid>
    <w:tr w:rsidR="00711A05" w14:paraId="3E2FBF77" w14:textId="77777777">
      <w:trPr>
        <w:trHeight w:val="120"/>
      </w:trPr>
      <w:tc>
        <w:tcPr>
          <w:tcW w:w="4818" w:type="dxa"/>
          <w:tcBorders>
            <w:top w:val="single" w:sz="18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9A15CDD" w14:textId="77777777" w:rsidR="00711A05" w:rsidRDefault="00711A05">
          <w:pPr>
            <w:pStyle w:val="TableContents"/>
            <w:snapToGrid w:val="0"/>
            <w:rPr>
              <w:rFonts w:ascii="Humnst777 Lt BT" w:hAnsi="Humnst777 Lt BT"/>
              <w:sz w:val="12"/>
              <w:szCs w:val="12"/>
            </w:rPr>
          </w:pPr>
          <w:r>
            <w:rPr>
              <w:rFonts w:ascii="Humnst777 Lt BT" w:hAnsi="Humnst777 Lt BT"/>
              <w:sz w:val="12"/>
              <w:szCs w:val="12"/>
            </w:rPr>
            <w:t>TERMO DE ABERTURA DE PROJETO</w:t>
          </w:r>
        </w:p>
      </w:tc>
      <w:tc>
        <w:tcPr>
          <w:tcW w:w="4819" w:type="dxa"/>
          <w:tcBorders>
            <w:top w:val="single" w:sz="18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E744960" w14:textId="77777777" w:rsidR="00711A05" w:rsidRDefault="00711A05">
          <w:pPr>
            <w:pStyle w:val="TableContents"/>
            <w:snapToGrid w:val="0"/>
            <w:jc w:val="right"/>
            <w:rPr>
              <w:rFonts w:ascii="Humnst777 Lt BT" w:hAnsi="Humnst777 Lt BT"/>
              <w:sz w:val="12"/>
              <w:szCs w:val="12"/>
            </w:rPr>
          </w:pPr>
        </w:p>
      </w:tc>
    </w:tr>
  </w:tbl>
  <w:p w14:paraId="48D11F08" w14:textId="77777777" w:rsidR="00711A05" w:rsidRDefault="00711A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B9A36" w14:textId="77777777" w:rsidR="0056202E" w:rsidRDefault="0056202E">
      <w:r>
        <w:separator/>
      </w:r>
    </w:p>
  </w:footnote>
  <w:footnote w:type="continuationSeparator" w:id="0">
    <w:p w14:paraId="0F500F50" w14:textId="77777777" w:rsidR="0056202E" w:rsidRDefault="00562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06EC4"/>
    <w:multiLevelType w:val="hybridMultilevel"/>
    <w:tmpl w:val="63F4000C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37E2179B"/>
    <w:multiLevelType w:val="hybridMultilevel"/>
    <w:tmpl w:val="C68466D8"/>
    <w:lvl w:ilvl="0" w:tplc="3EE2B64A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i/>
        <w:sz w:val="16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AC2B9C"/>
    <w:multiLevelType w:val="hybridMultilevel"/>
    <w:tmpl w:val="32C2BC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6058578">
    <w:abstractNumId w:val="0"/>
  </w:num>
  <w:num w:numId="2" w16cid:durableId="475993190">
    <w:abstractNumId w:val="1"/>
  </w:num>
  <w:num w:numId="3" w16cid:durableId="98161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A8"/>
    <w:rsid w:val="00013F9D"/>
    <w:rsid w:val="00022C8B"/>
    <w:rsid w:val="00033289"/>
    <w:rsid w:val="00047113"/>
    <w:rsid w:val="00050831"/>
    <w:rsid w:val="00065974"/>
    <w:rsid w:val="000705B8"/>
    <w:rsid w:val="000737F0"/>
    <w:rsid w:val="000845A0"/>
    <w:rsid w:val="0008580F"/>
    <w:rsid w:val="00087E87"/>
    <w:rsid w:val="0009752A"/>
    <w:rsid w:val="000B30BD"/>
    <w:rsid w:val="000E2566"/>
    <w:rsid w:val="000F770A"/>
    <w:rsid w:val="001137C6"/>
    <w:rsid w:val="001256E5"/>
    <w:rsid w:val="0018089C"/>
    <w:rsid w:val="001A35ED"/>
    <w:rsid w:val="001D1DB8"/>
    <w:rsid w:val="001F6A94"/>
    <w:rsid w:val="0021610D"/>
    <w:rsid w:val="002923A5"/>
    <w:rsid w:val="00293109"/>
    <w:rsid w:val="00295EA0"/>
    <w:rsid w:val="002D2CAF"/>
    <w:rsid w:val="002E4607"/>
    <w:rsid w:val="002E5E41"/>
    <w:rsid w:val="002F7489"/>
    <w:rsid w:val="00310CD3"/>
    <w:rsid w:val="00341966"/>
    <w:rsid w:val="00361D8D"/>
    <w:rsid w:val="0038508A"/>
    <w:rsid w:val="003860DA"/>
    <w:rsid w:val="003A2429"/>
    <w:rsid w:val="003C5288"/>
    <w:rsid w:val="003E5C67"/>
    <w:rsid w:val="00401161"/>
    <w:rsid w:val="004448E7"/>
    <w:rsid w:val="00445388"/>
    <w:rsid w:val="004829F4"/>
    <w:rsid w:val="00520D05"/>
    <w:rsid w:val="00554B7C"/>
    <w:rsid w:val="0056202E"/>
    <w:rsid w:val="00572E50"/>
    <w:rsid w:val="005A165B"/>
    <w:rsid w:val="005B5DD2"/>
    <w:rsid w:val="005B7860"/>
    <w:rsid w:val="005D4487"/>
    <w:rsid w:val="005E2D5F"/>
    <w:rsid w:val="005F4A16"/>
    <w:rsid w:val="005F5329"/>
    <w:rsid w:val="006430E5"/>
    <w:rsid w:val="00673B76"/>
    <w:rsid w:val="00687689"/>
    <w:rsid w:val="006A1168"/>
    <w:rsid w:val="006A45A2"/>
    <w:rsid w:val="006D3BF9"/>
    <w:rsid w:val="006D6D80"/>
    <w:rsid w:val="00711A05"/>
    <w:rsid w:val="00772BBF"/>
    <w:rsid w:val="007A4A31"/>
    <w:rsid w:val="007F3071"/>
    <w:rsid w:val="00800010"/>
    <w:rsid w:val="00800A20"/>
    <w:rsid w:val="008166F5"/>
    <w:rsid w:val="00817C6F"/>
    <w:rsid w:val="00823A19"/>
    <w:rsid w:val="008406EB"/>
    <w:rsid w:val="0084402F"/>
    <w:rsid w:val="00855D08"/>
    <w:rsid w:val="008B1572"/>
    <w:rsid w:val="008B4714"/>
    <w:rsid w:val="008B786A"/>
    <w:rsid w:val="00911452"/>
    <w:rsid w:val="00917585"/>
    <w:rsid w:val="00945D5C"/>
    <w:rsid w:val="00947D1A"/>
    <w:rsid w:val="009617AB"/>
    <w:rsid w:val="009C409A"/>
    <w:rsid w:val="00A3170A"/>
    <w:rsid w:val="00A66AE6"/>
    <w:rsid w:val="00A74B9E"/>
    <w:rsid w:val="00A76A85"/>
    <w:rsid w:val="00A90EA3"/>
    <w:rsid w:val="00AC7E55"/>
    <w:rsid w:val="00AF171A"/>
    <w:rsid w:val="00AF2AA5"/>
    <w:rsid w:val="00B065A2"/>
    <w:rsid w:val="00B34CD0"/>
    <w:rsid w:val="00B41D19"/>
    <w:rsid w:val="00B65ABA"/>
    <w:rsid w:val="00B754C9"/>
    <w:rsid w:val="00BA175C"/>
    <w:rsid w:val="00BA49BD"/>
    <w:rsid w:val="00C22ACF"/>
    <w:rsid w:val="00C44054"/>
    <w:rsid w:val="00C50401"/>
    <w:rsid w:val="00CA4D99"/>
    <w:rsid w:val="00CB4A68"/>
    <w:rsid w:val="00CD2B51"/>
    <w:rsid w:val="00CD310F"/>
    <w:rsid w:val="00CF2CDD"/>
    <w:rsid w:val="00D003E8"/>
    <w:rsid w:val="00D100E0"/>
    <w:rsid w:val="00D44186"/>
    <w:rsid w:val="00D462E2"/>
    <w:rsid w:val="00D62C04"/>
    <w:rsid w:val="00D734D0"/>
    <w:rsid w:val="00D75CB9"/>
    <w:rsid w:val="00D90D3D"/>
    <w:rsid w:val="00DA361D"/>
    <w:rsid w:val="00DA5BE6"/>
    <w:rsid w:val="00DC2434"/>
    <w:rsid w:val="00DC290B"/>
    <w:rsid w:val="00DE2505"/>
    <w:rsid w:val="00E164A8"/>
    <w:rsid w:val="00E17D99"/>
    <w:rsid w:val="00E212B4"/>
    <w:rsid w:val="00E231FF"/>
    <w:rsid w:val="00E272DC"/>
    <w:rsid w:val="00E36AC5"/>
    <w:rsid w:val="00E65C71"/>
    <w:rsid w:val="00EA3245"/>
    <w:rsid w:val="00EA41FE"/>
    <w:rsid w:val="00EC3ABD"/>
    <w:rsid w:val="00EC6131"/>
    <w:rsid w:val="00F07E02"/>
    <w:rsid w:val="00F16A24"/>
    <w:rsid w:val="00F53A79"/>
    <w:rsid w:val="00F76B49"/>
    <w:rsid w:val="00FB20A6"/>
    <w:rsid w:val="00FD3974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3AD83B"/>
  <w15:docId w15:val="{DFD3F9EB-B4F6-4612-90CF-7766476D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64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164A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pt-BR"/>
    </w:rPr>
  </w:style>
  <w:style w:type="paragraph" w:customStyle="1" w:styleId="TableContents">
    <w:name w:val="Table Contents"/>
    <w:basedOn w:val="Standard"/>
    <w:rsid w:val="00E164A8"/>
    <w:pPr>
      <w:suppressLineNumbers/>
    </w:pPr>
  </w:style>
  <w:style w:type="paragraph" w:styleId="Rodap">
    <w:name w:val="footer"/>
    <w:basedOn w:val="Standard"/>
    <w:link w:val="RodapChar"/>
    <w:rsid w:val="00E164A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E164A8"/>
    <w:rPr>
      <w:rFonts w:ascii="Times New Roman" w:eastAsia="Lucida Sans Unicode" w:hAnsi="Times New Roman" w:cs="Times New Roman"/>
      <w:kern w:val="3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DA36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361D"/>
    <w:rPr>
      <w:rFonts w:ascii="Times New Roman" w:eastAsia="Arial Unicode MS" w:hAnsi="Times New Roman" w:cs="Tahoma"/>
      <w:kern w:val="3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WELLINGTON SOUSA AGUIAR</cp:lastModifiedBy>
  <cp:revision>2</cp:revision>
  <cp:lastPrinted>2012-10-23T14:33:00Z</cp:lastPrinted>
  <dcterms:created xsi:type="dcterms:W3CDTF">2025-05-22T21:58:00Z</dcterms:created>
  <dcterms:modified xsi:type="dcterms:W3CDTF">2025-05-22T21:58:00Z</dcterms:modified>
</cp:coreProperties>
</file>