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ADACOR</w:t>
      </w:r>
    </w:p>
    <w:p>
      <w:pPr>
        <w:pStyle w:val="Normal"/>
        <w:rPr/>
      </w:pPr>
      <w:r>
        <w:rPr/>
        <w:t>Capítulo 4 – Efeitos do Plano Amostral</w:t>
      </w:r>
    </w:p>
    <w:p>
      <w:pPr>
        <w:pStyle w:val="Normal"/>
        <w:rPr/>
      </w:pPr>
      <w:r>
        <w:rPr/>
        <w:t xml:space="preserve">Observações sobre o Capítulo 4, texto pdf recebido do Vermelho, em 28 de janeiro de 2022.  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Observações </w:t>
      </w:r>
    </w:p>
    <w:p>
      <w:pPr>
        <w:pStyle w:val="Normal"/>
        <w:rPr/>
      </w:pPr>
      <w:r>
        <w:rPr/>
        <w:t>Página 53, 1</w:t>
      </w:r>
      <w:r>
        <w:rPr>
          <w:sz w:val="24"/>
        </w:rPr>
        <w:t xml:space="preserve">º parágrafo, 5ª linha </w:t>
      </w:r>
    </w:p>
    <w:p>
      <w:pPr>
        <w:pStyle w:val="ListParagraph"/>
        <w:numPr>
          <w:ilvl w:val="0"/>
          <w:numId w:val="1"/>
        </w:numPr>
        <w:rPr/>
      </w:pPr>
      <w:r>
        <w:rPr/>
        <w:t>Onde se lê</w:t>
        <w:tab/>
        <w:t>semi-amplitude</w:t>
      </w:r>
    </w:p>
    <w:p>
      <w:pPr>
        <w:pStyle w:val="ListParagraph"/>
        <w:numPr>
          <w:ilvl w:val="0"/>
          <w:numId w:val="1"/>
        </w:numPr>
        <w:rPr/>
      </w:pPr>
      <w:r>
        <w:rPr/>
        <w:t>Substituir por</w:t>
        <w:tab/>
        <w:t>semiamplitude</w:t>
      </w:r>
    </w:p>
    <w:p>
      <w:pPr>
        <w:pStyle w:val="Normal"/>
        <w:rPr/>
      </w:pPr>
      <w:r>
        <w:rPr/>
        <w:t>Página 53, 2</w:t>
      </w:r>
      <w:r>
        <w:rPr>
          <w:sz w:val="24"/>
        </w:rPr>
        <w:t xml:space="preserve">º parágrafo, 5ª linha </w:t>
      </w:r>
    </w:p>
    <w:p>
      <w:pPr>
        <w:pStyle w:val="ListParagraph"/>
        <w:numPr>
          <w:ilvl w:val="0"/>
          <w:numId w:val="1"/>
        </w:numPr>
        <w:rPr/>
      </w:pPr>
      <w:r>
        <w:rPr/>
        <w:t>Onde se lê</w:t>
        <w:tab/>
        <w:t>, ou equivalentemente,</w:t>
      </w:r>
    </w:p>
    <w:p>
      <w:pPr>
        <w:pStyle w:val="ListParagraph"/>
        <w:numPr>
          <w:ilvl w:val="0"/>
          <w:numId w:val="1"/>
        </w:numPr>
        <w:rPr/>
      </w:pPr>
      <w:r>
        <w:rPr/>
        <w:t>Substituir por</w:t>
        <w:tab/>
        <w:t xml:space="preserve">ou, equivalentemente, </w:t>
      </w:r>
    </w:p>
    <w:p>
      <w:pPr>
        <w:pStyle w:val="Normal"/>
        <w:rPr/>
      </w:pPr>
      <w:r>
        <w:rPr/>
        <w:t xml:space="preserve">Página 54, </w:t>
      </w:r>
      <w:r>
        <w:rPr>
          <w:sz w:val="24"/>
        </w:rPr>
        <w:t xml:space="preserve">parágrafo do Exemplo 4.1, penúltima linha </w:t>
      </w:r>
    </w:p>
    <w:p>
      <w:pPr>
        <w:pStyle w:val="ListParagraph"/>
        <w:numPr>
          <w:ilvl w:val="0"/>
          <w:numId w:val="1"/>
        </w:numPr>
        <w:rPr/>
      </w:pPr>
      <w:r>
        <w:rPr/>
        <w:t>Onde se lê</w:t>
        <w:tab/>
        <w:t>tamanho, e a seleção</w:t>
      </w:r>
    </w:p>
    <w:p>
      <w:pPr>
        <w:pStyle w:val="ListParagraph"/>
        <w:numPr>
          <w:ilvl w:val="0"/>
          <w:numId w:val="1"/>
        </w:numPr>
        <w:rPr/>
      </w:pPr>
      <w:r>
        <w:rPr/>
        <w:t>Substituir por</w:t>
        <w:tab/>
        <w:t>tamanho, a seleção</w:t>
      </w:r>
    </w:p>
    <w:p>
      <w:pPr>
        <w:pStyle w:val="Normal"/>
        <w:rPr/>
      </w:pPr>
      <w:r>
        <w:rPr/>
        <w:t xml:space="preserve">Página 54, </w:t>
      </w:r>
      <w:r>
        <w:rPr>
          <w:sz w:val="24"/>
        </w:rPr>
        <w:t xml:space="preserve">parágrafo do Exemplo 4.1, última linha </w:t>
      </w:r>
    </w:p>
    <w:p>
      <w:pPr>
        <w:pStyle w:val="ListParagraph"/>
        <w:numPr>
          <w:ilvl w:val="0"/>
          <w:numId w:val="1"/>
        </w:numPr>
        <w:rPr/>
      </w:pPr>
      <w:r>
        <w:rPr/>
        <w:t>Onde se lê</w:t>
        <w:tab/>
        <w:t>usando AAS, e empregando</w:t>
      </w:r>
    </w:p>
    <w:p>
      <w:pPr>
        <w:pStyle w:val="ListParagraph"/>
        <w:numPr>
          <w:ilvl w:val="0"/>
          <w:numId w:val="1"/>
        </w:numPr>
        <w:rPr/>
      </w:pPr>
      <w:r>
        <w:rPr/>
        <w:t>Substituir por</w:t>
        <w:tab/>
        <w:t>usando AAS e empregando</w:t>
      </w:r>
    </w:p>
    <w:p>
      <w:pPr>
        <w:pStyle w:val="Normal"/>
        <w:rPr/>
      </w:pPr>
      <w:r>
        <w:rPr/>
        <w:t xml:space="preserve">Página 57, 1º </w:t>
      </w:r>
      <w:r>
        <w:rPr>
          <w:sz w:val="24"/>
        </w:rPr>
        <w:t xml:space="preserve">parágrafo, última linha </w:t>
      </w:r>
    </w:p>
    <w:p>
      <w:pPr>
        <w:pStyle w:val="ListParagraph"/>
        <w:numPr>
          <w:ilvl w:val="0"/>
          <w:numId w:val="1"/>
        </w:numPr>
        <w:rPr/>
      </w:pPr>
      <w:r>
        <w:rPr/>
        <w:t>Onde se lê</w:t>
        <w:tab/>
        <w:t>considerados</w:t>
      </w:r>
    </w:p>
    <w:p>
      <w:pPr>
        <w:pStyle w:val="ListParagraph"/>
        <w:numPr>
          <w:ilvl w:val="0"/>
          <w:numId w:val="1"/>
        </w:numPr>
        <w:rPr/>
      </w:pPr>
      <w:r>
        <w:rPr/>
        <w:t>Substituir por</w:t>
        <w:tab/>
        <w:t>considerado</w:t>
      </w:r>
    </w:p>
    <w:p>
      <w:pPr>
        <w:pStyle w:val="Normal"/>
        <w:rPr/>
      </w:pPr>
      <w:r>
        <w:rPr/>
        <w:t xml:space="preserve">Página 57, </w:t>
      </w:r>
      <w:r>
        <w:rPr>
          <w:sz w:val="24"/>
        </w:rPr>
        <w:t xml:space="preserve">parágrafo antes da Expressão (4.3), última linha </w:t>
      </w:r>
    </w:p>
    <w:p>
      <w:pPr>
        <w:pStyle w:val="ListParagraph"/>
        <w:numPr>
          <w:ilvl w:val="0"/>
          <w:numId w:val="1"/>
        </w:numPr>
        <w:rPr/>
      </w:pPr>
      <w:r>
        <w:rPr/>
        <w:t>Onde se lê</w:t>
        <w:tab/>
        <w:t>mesmo, e dado por</w:t>
      </w:r>
    </w:p>
    <w:p>
      <w:pPr>
        <w:pStyle w:val="ListParagraph"/>
        <w:numPr>
          <w:ilvl w:val="0"/>
          <w:numId w:val="1"/>
        </w:numPr>
        <w:rPr/>
      </w:pPr>
      <w:r>
        <w:rPr/>
        <w:t>Substituir por</w:t>
        <w:tab/>
        <w:t>mesmo, dado por</w:t>
      </w:r>
    </w:p>
    <w:p>
      <w:pPr>
        <w:pStyle w:val="Normal"/>
        <w:rPr/>
      </w:pPr>
      <w:r>
        <w:rPr/>
        <w:t xml:space="preserve">Página 58, </w:t>
      </w:r>
      <w:r>
        <w:rPr>
          <w:sz w:val="24"/>
        </w:rPr>
        <w:t xml:space="preserve">parágrafo antes da Tabela 4.2, última linha </w:t>
      </w:r>
    </w:p>
    <w:p>
      <w:pPr>
        <w:pStyle w:val="ListParagraph"/>
        <w:numPr>
          <w:ilvl w:val="0"/>
          <w:numId w:val="1"/>
        </w:numPr>
        <w:rPr/>
      </w:pPr>
      <w:r>
        <w:rPr/>
        <w:t>Onde se lê</w:t>
        <w:tab/>
        <w:t>Tabela4.2</w:t>
      </w:r>
    </w:p>
    <w:p>
      <w:pPr>
        <w:pStyle w:val="ListParagraph"/>
        <w:numPr>
          <w:ilvl w:val="0"/>
          <w:numId w:val="1"/>
        </w:numPr>
        <w:rPr/>
      </w:pPr>
      <w:r>
        <w:rPr/>
        <w:t>Substituir por</w:t>
        <w:tab/>
        <w:t>Tabela 4.2 (incluir espaço)</w:t>
      </w:r>
    </w:p>
    <w:p>
      <w:pPr>
        <w:pStyle w:val="Normal"/>
        <w:rPr/>
      </w:pPr>
      <w:r>
        <w:rPr/>
        <w:t xml:space="preserve">Página 58, Exemplo </w:t>
      </w:r>
      <w:r>
        <w:rPr>
          <w:sz w:val="24"/>
        </w:rPr>
        <w:t xml:space="preserve">4.2 </w:t>
      </w:r>
    </w:p>
    <w:p>
      <w:pPr>
        <w:pStyle w:val="Normal"/>
        <w:rPr>
          <w:color w:val="C9211E"/>
        </w:rPr>
      </w:pPr>
      <w:r>
        <w:rPr>
          <w:color w:val="C9211E"/>
          <w:sz w:val="24"/>
        </w:rPr>
        <w:t>Dei uma mexida no texto, veja se melhorou ou piorou. Eliminei as notações das valiáves x, y1 e y2.</w:t>
      </w:r>
    </w:p>
    <w:p>
      <w:pPr>
        <w:pStyle w:val="ListParagraph"/>
        <w:numPr>
          <w:ilvl w:val="0"/>
          <w:numId w:val="1"/>
        </w:numPr>
        <w:rPr/>
      </w:pPr>
      <w:r>
        <w:rPr/>
        <w:t>Obs1: acho que tem um abuso de notação, com y</w:t>
      </w:r>
      <w:r>
        <w:rPr>
          <w:vertAlign w:val="subscript"/>
        </w:rPr>
        <w:t>1</w:t>
      </w:r>
      <w:r>
        <w:rPr/>
        <w:t xml:space="preserve"> e y</w:t>
      </w:r>
      <w:r>
        <w:rPr>
          <w:vertAlign w:val="subscript"/>
        </w:rPr>
        <w:t>2</w:t>
      </w:r>
      <w:r>
        <w:rPr/>
        <w:t xml:space="preserve"> dando nomes a variáveis e y</w:t>
      </w:r>
      <w:r>
        <w:rPr>
          <w:vertAlign w:val="subscript"/>
        </w:rPr>
        <w:t>i</w:t>
      </w:r>
      <w:r>
        <w:rPr/>
        <w:t xml:space="preserve"> = 1,2 indicando observações no somatório</w:t>
      </w:r>
    </w:p>
    <w:p>
      <w:pPr>
        <w:pStyle w:val="ListParagraph"/>
        <w:numPr>
          <w:ilvl w:val="0"/>
          <w:numId w:val="1"/>
        </w:numPr>
        <w:rPr/>
      </w:pPr>
      <w:r>
        <w:rPr/>
        <w:t>Obs2: acho que ybarra deveria ser y</w:t>
      </w:r>
      <w:r>
        <w:rPr>
          <w:vertAlign w:val="subscript"/>
        </w:rPr>
        <w:t>1</w:t>
      </w:r>
      <w:r>
        <w:rPr/>
        <w:t>barra e y</w:t>
      </w:r>
      <w:r>
        <w:rPr>
          <w:vertAlign w:val="subscript"/>
        </w:rPr>
        <w:t>2</w:t>
      </w:r>
      <w:r>
        <w:rPr/>
        <w:t>barra. O mesmo para o Ybarra, que deveria ser Y</w:t>
      </w:r>
      <w:r>
        <w:rPr>
          <w:vertAlign w:val="subscript"/>
        </w:rPr>
        <w:t>1</w:t>
      </w:r>
      <w:r>
        <w:rPr/>
        <w:t>barra e Y</w:t>
      </w:r>
      <w:r>
        <w:rPr>
          <w:vertAlign w:val="subscript"/>
        </w:rPr>
        <w:t>2</w:t>
      </w:r>
      <w:r>
        <w:rPr/>
        <w:t>barra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Página 58, parágrafo após a Tabela </w:t>
      </w:r>
      <w:r>
        <w:rPr>
          <w:sz w:val="24"/>
        </w:rPr>
        <w:t xml:space="preserve">4.2 </w:t>
      </w:r>
    </w:p>
    <w:p>
      <w:pPr>
        <w:pStyle w:val="ListParagraph"/>
        <w:numPr>
          <w:ilvl w:val="0"/>
          <w:numId w:val="1"/>
        </w:numPr>
        <w:rPr/>
      </w:pPr>
      <w:r>
        <w:rPr/>
        <w:t>Obs1: de onde surgiu o valor 50%, se n</w:t>
      </w:r>
      <w:r>
        <w:rPr>
          <w:vertAlign w:val="subscript"/>
        </w:rPr>
        <w:t>h</w:t>
      </w:r>
      <w:r>
        <w:rPr/>
        <w:t xml:space="preserve"> = 30 empresas</w:t>
      </w:r>
      <w:r>
        <w:rPr>
          <w:color w:val="C9211E"/>
        </w:rPr>
        <w:t xml:space="preserve"> </w:t>
      </w:r>
      <w:r>
        <w:rPr>
          <w:color w:val="C9211E"/>
        </w:rPr>
        <w:t>(50% das unidades da amostra total foi alocada em cada estrato – alocação igual)</w:t>
      </w:r>
    </w:p>
    <w:p>
      <w:pPr>
        <w:pStyle w:val="Normal"/>
        <w:rPr/>
      </w:pPr>
      <w:r>
        <w:rPr/>
        <w:t xml:space="preserve">Página 59, 1º </w:t>
      </w:r>
      <w:r>
        <w:rPr>
          <w:sz w:val="24"/>
        </w:rPr>
        <w:t xml:space="preserve">parágrafo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Obs: acho que o texto das duas últimas linhas está confuso. Sugiro separar as definições </w:t>
      </w:r>
      <w:r>
        <w:rPr>
          <w:color w:val="C9211E"/>
        </w:rPr>
        <w:t>(não entendi)</w:t>
      </w:r>
    </w:p>
    <w:p>
      <w:pPr>
        <w:pStyle w:val="Normal"/>
        <w:rPr/>
      </w:pPr>
      <w:r>
        <w:rPr/>
        <w:t xml:space="preserve">Página 59, 4º </w:t>
      </w:r>
      <w:r>
        <w:rPr>
          <w:sz w:val="24"/>
        </w:rPr>
        <w:t>parágrafo, 1ª linha</w:t>
      </w:r>
    </w:p>
    <w:p>
      <w:pPr>
        <w:pStyle w:val="ListParagraph"/>
        <w:numPr>
          <w:ilvl w:val="0"/>
          <w:numId w:val="1"/>
        </w:numPr>
        <w:rPr/>
      </w:pPr>
      <w:r>
        <w:rPr/>
        <w:t>Onde se lê</w:t>
        <w:tab/>
        <w:t>não-viciado</w:t>
      </w:r>
    </w:p>
    <w:p>
      <w:pPr>
        <w:pStyle w:val="ListParagraph"/>
        <w:numPr>
          <w:ilvl w:val="0"/>
          <w:numId w:val="1"/>
        </w:numPr>
        <w:rPr/>
      </w:pPr>
      <w:r>
        <w:rPr/>
        <w:t>Substituir por</w:t>
        <w:tab/>
        <w:t>não viciado</w:t>
      </w:r>
    </w:p>
    <w:p>
      <w:pPr>
        <w:pStyle w:val="Normal"/>
        <w:rPr/>
      </w:pPr>
      <w:r>
        <w:rPr/>
        <w:t>Página 60, 2º parágrafo, 1ª linha</w:t>
      </w:r>
    </w:p>
    <w:p>
      <w:pPr>
        <w:pStyle w:val="ListParagraph"/>
        <w:numPr>
          <w:ilvl w:val="0"/>
          <w:numId w:val="1"/>
        </w:numPr>
        <w:rPr/>
      </w:pPr>
      <w:r>
        <w:rPr/>
        <w:t>Onde se lê</w:t>
        <w:tab/>
        <w:t>O valor do EPA foi feito também estimado</w:t>
      </w:r>
    </w:p>
    <w:p>
      <w:pPr>
        <w:pStyle w:val="ListParagraph"/>
        <w:numPr>
          <w:ilvl w:val="0"/>
          <w:numId w:val="1"/>
        </w:numPr>
        <w:rPr/>
      </w:pPr>
      <w:r>
        <w:rPr/>
        <w:t>Substituir por</w:t>
        <w:tab/>
        <w:t>O valor do EPA foi também estimado</w:t>
      </w:r>
    </w:p>
    <w:p>
      <w:pPr>
        <w:pStyle w:val="Normal"/>
        <w:rPr/>
      </w:pPr>
      <w:r>
        <w:rPr/>
        <w:t xml:space="preserve">Página 61, 1ª </w:t>
      </w:r>
      <w:r>
        <w:rPr>
          <w:sz w:val="24"/>
        </w:rPr>
        <w:t>linha</w:t>
      </w:r>
    </w:p>
    <w:p>
      <w:pPr>
        <w:pStyle w:val="ListParagraph"/>
        <w:numPr>
          <w:ilvl w:val="0"/>
          <w:numId w:val="1"/>
        </w:numPr>
        <w:rPr/>
      </w:pPr>
      <w:r>
        <w:rPr/>
        <w:t>Onde se lê</w:t>
        <w:tab/>
        <w:t>não-viciado</w:t>
      </w:r>
    </w:p>
    <w:p>
      <w:pPr>
        <w:pStyle w:val="ListParagraph"/>
        <w:numPr>
          <w:ilvl w:val="0"/>
          <w:numId w:val="1"/>
        </w:numPr>
        <w:rPr/>
      </w:pPr>
      <w:r>
        <w:rPr/>
        <w:t>Substituir por</w:t>
        <w:tab/>
        <w:t>não viciado</w:t>
      </w:r>
    </w:p>
    <w:p>
      <w:pPr>
        <w:pStyle w:val="Normal"/>
        <w:rPr/>
      </w:pPr>
      <w:r>
        <w:rPr/>
        <w:t>Página 61, 2º parágrafo, 2ª linha</w:t>
      </w:r>
    </w:p>
    <w:p>
      <w:pPr>
        <w:pStyle w:val="ListParagraph"/>
        <w:numPr>
          <w:ilvl w:val="0"/>
          <w:numId w:val="1"/>
        </w:numPr>
        <w:rPr/>
      </w:pPr>
      <w:r>
        <w:rPr/>
        <w:t>Onde se lê</w:t>
        <w:tab/>
        <w:t>variância, e consequentemente de</w:t>
      </w:r>
    </w:p>
    <w:p>
      <w:pPr>
        <w:pStyle w:val="ListParagraph"/>
        <w:numPr>
          <w:ilvl w:val="0"/>
          <w:numId w:val="1"/>
        </w:numPr>
        <w:rPr/>
      </w:pPr>
      <w:r>
        <w:rPr/>
        <w:t>Substituir por</w:t>
        <w:tab/>
        <w:t>variância e, consequentemente, de</w:t>
      </w:r>
    </w:p>
    <w:p>
      <w:pPr>
        <w:pStyle w:val="Normal"/>
        <w:rPr/>
      </w:pPr>
      <w:r>
        <w:rPr/>
        <w:t>Página 62, parágrafo antes da Tabela 4.5, 2ª linha</w:t>
      </w:r>
    </w:p>
    <w:p>
      <w:pPr>
        <w:pStyle w:val="ListParagraph"/>
        <w:numPr>
          <w:ilvl w:val="0"/>
          <w:numId w:val="1"/>
        </w:numPr>
        <w:rPr/>
      </w:pPr>
      <w:r>
        <w:rPr/>
        <w:t>Onde se lê</w:t>
        <w:tab/>
        <w:t>Entretanto ainda há</w:t>
      </w:r>
    </w:p>
    <w:p>
      <w:pPr>
        <w:pStyle w:val="ListParagraph"/>
        <w:numPr>
          <w:ilvl w:val="0"/>
          <w:numId w:val="1"/>
        </w:numPr>
        <w:rPr/>
      </w:pPr>
      <w:r>
        <w:rPr/>
        <w:t>Substituir por</w:t>
        <w:tab/>
        <w:t>Entretanto, ainda há</w:t>
      </w:r>
    </w:p>
    <w:p>
      <w:pPr>
        <w:pStyle w:val="Normal"/>
        <w:rPr/>
      </w:pPr>
      <w:r>
        <w:rPr/>
        <w:t>Página 62, Tabela 4.5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Obs: o valor 0,366, calculado na página anterior, não aparece na Tabela 4.5, que resume os valores calculados. </w:t>
      </w:r>
    </w:p>
    <w:p>
      <w:pPr>
        <w:pStyle w:val="Normal"/>
        <w:rPr/>
      </w:pPr>
      <w:r>
        <w:rPr/>
        <w:t>Página 63, 1º parágrafo, 2ª linha</w:t>
      </w:r>
    </w:p>
    <w:p>
      <w:pPr>
        <w:pStyle w:val="ListParagraph"/>
        <w:numPr>
          <w:ilvl w:val="0"/>
          <w:numId w:val="1"/>
        </w:numPr>
        <w:rPr/>
      </w:pPr>
      <w:r>
        <w:rPr/>
        <w:t>Onde se lê</w:t>
        <w:tab/>
        <w:t>pares, ou equivalentemente, que</w:t>
      </w:r>
    </w:p>
    <w:p>
      <w:pPr>
        <w:pStyle w:val="ListParagraph"/>
        <w:numPr>
          <w:ilvl w:val="0"/>
          <w:numId w:val="1"/>
        </w:numPr>
        <w:rPr/>
      </w:pPr>
      <w:r>
        <w:rPr/>
        <w:t>Substituir por</w:t>
        <w:tab/>
        <w:t>pares ou, equivalentemente, que</w:t>
      </w:r>
    </w:p>
    <w:p>
      <w:pPr>
        <w:pStyle w:val="Normal"/>
        <w:rPr/>
      </w:pPr>
      <w:r>
        <w:rPr/>
        <w:t>Página 64, Expressão de t</w:t>
      </w:r>
    </w:p>
    <w:p>
      <w:pPr>
        <w:pStyle w:val="ListParagraph"/>
        <w:numPr>
          <w:ilvl w:val="0"/>
          <w:numId w:val="2"/>
        </w:numPr>
        <w:rPr/>
      </w:pPr>
      <w:r>
        <w:rPr/>
        <w:t>Obs: retirar o ponto final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Página 65, Tabela 4.6, cabeçalho</w:t>
      </w:r>
    </w:p>
    <w:p>
      <w:pPr>
        <w:pStyle w:val="ListParagraph"/>
        <w:numPr>
          <w:ilvl w:val="0"/>
          <w:numId w:val="1"/>
        </w:numPr>
        <w:rPr/>
      </w:pPr>
      <w:r>
        <w:rPr/>
        <w:t>Onde se lê</w:t>
        <w:tab/>
        <w:t>0.95</w:t>
      </w:r>
    </w:p>
    <w:p>
      <w:pPr>
        <w:pStyle w:val="ListParagraph"/>
        <w:numPr>
          <w:ilvl w:val="0"/>
          <w:numId w:val="1"/>
        </w:numPr>
        <w:rPr/>
      </w:pPr>
      <w:r>
        <w:rPr/>
        <w:t>Substituir por</w:t>
        <w:tab/>
        <w:t>0,95</w:t>
      </w:r>
    </w:p>
    <w:p>
      <w:pPr>
        <w:pStyle w:val="Normal"/>
        <w:rPr/>
      </w:pPr>
      <w:r>
        <w:rPr/>
        <w:t>E</w:t>
      </w:r>
    </w:p>
    <w:p>
      <w:pPr>
        <w:pStyle w:val="ListParagraph"/>
        <w:numPr>
          <w:ilvl w:val="0"/>
          <w:numId w:val="1"/>
        </w:numPr>
        <w:rPr/>
      </w:pPr>
      <w:r>
        <w:rPr/>
        <w:t>Onde se lê</w:t>
        <w:tab/>
        <w:t>0.99</w:t>
      </w:r>
    </w:p>
    <w:p>
      <w:pPr>
        <w:pStyle w:val="ListParagraph"/>
        <w:numPr>
          <w:ilvl w:val="0"/>
          <w:numId w:val="1"/>
        </w:numPr>
        <w:rPr/>
      </w:pPr>
      <w:r>
        <w:rPr/>
        <w:t>Substituir por</w:t>
        <w:tab/>
        <w:t>0,99</w:t>
      </w:r>
    </w:p>
    <w:p>
      <w:pPr>
        <w:pStyle w:val="Normal"/>
        <w:rPr/>
      </w:pPr>
      <w:r>
        <w:rPr/>
        <w:t>Página 65, Tabela 4.6</w:t>
      </w:r>
    </w:p>
    <w:p>
      <w:pPr>
        <w:pStyle w:val="ListParagraph"/>
        <w:numPr>
          <w:ilvl w:val="0"/>
          <w:numId w:val="1"/>
        </w:numPr>
        <w:rPr/>
      </w:pPr>
      <w:r>
        <w:rPr/>
        <w:t>Obs: tem uma linha em branco no meio da Tabela</w:t>
      </w:r>
    </w:p>
    <w:p>
      <w:pPr>
        <w:pStyle w:val="Normal"/>
        <w:rPr/>
      </w:pPr>
      <w:r>
        <w:rPr/>
        <w:t>Página 65, 3º parágrafo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Obs: é apresentada uma expressão para </w:t>
      </w:r>
      <w:r>
        <w:rPr>
          <w:i/>
        </w:rPr>
        <w:t>cobertura assintótica de intervalo</w:t>
      </w:r>
      <w:r>
        <w:rPr/>
        <w:t xml:space="preserve">, sem uma referência à origem da definição </w:t>
      </w:r>
      <w:r>
        <w:rPr>
          <w:color w:val="C9211E"/>
        </w:rPr>
        <w:t>(ver com o Pedro)</w:t>
      </w:r>
    </w:p>
    <w:p>
      <w:pPr>
        <w:pStyle w:val="Normal"/>
        <w:rPr/>
      </w:pPr>
      <w:r>
        <w:rPr/>
        <w:t>Página 66, Expressão (4.6)</w:t>
      </w:r>
    </w:p>
    <w:p>
      <w:pPr>
        <w:pStyle w:val="ListParagraph"/>
        <w:numPr>
          <w:ilvl w:val="0"/>
          <w:numId w:val="1"/>
        </w:numPr>
        <w:rPr/>
      </w:pPr>
      <w:r>
        <w:rPr/>
        <w:t>Obs: retirar a vírgula no final da linha</w:t>
      </w:r>
    </w:p>
    <w:p>
      <w:pPr>
        <w:pStyle w:val="Normal"/>
        <w:rPr/>
      </w:pPr>
      <w:r>
        <w:rPr/>
        <w:t>Página 66, 2ª linha após a Expressão (4.6)</w:t>
      </w:r>
    </w:p>
    <w:p>
      <w:pPr>
        <w:pStyle w:val="ListParagraph"/>
        <w:numPr>
          <w:ilvl w:val="0"/>
          <w:numId w:val="1"/>
        </w:numPr>
        <w:rPr/>
      </w:pPr>
      <w:r>
        <w:rPr/>
        <w:t>Onde se lê</w:t>
        <w:tab/>
        <w:t>H</w:t>
      </w:r>
      <w:r>
        <w:rPr>
          <w:vertAlign w:val="subscript"/>
        </w:rPr>
        <w:t>A</w:t>
      </w:r>
      <w:r>
        <w:rPr/>
        <w:t xml:space="preserve"> 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Substituir por </w:t>
        <w:tab/>
        <w:t>H</w:t>
      </w:r>
      <w:r>
        <w:rPr>
          <w:vertAlign w:val="subscript"/>
        </w:rPr>
        <w:t>A</w:t>
      </w:r>
      <w:r>
        <w:rPr/>
        <w:t>:</w:t>
      </w:r>
    </w:p>
    <w:p>
      <w:pPr>
        <w:pStyle w:val="Normal"/>
        <w:rPr/>
      </w:pPr>
      <w:r>
        <w:rPr/>
        <w:t>Página 67, penúltima linha antes da expressão da COV</w:t>
      </w:r>
    </w:p>
    <w:p>
      <w:pPr>
        <w:pStyle w:val="ListParagraph"/>
        <w:numPr>
          <w:ilvl w:val="0"/>
          <w:numId w:val="1"/>
        </w:numPr>
        <w:rPr/>
      </w:pPr>
      <w:r>
        <w:rPr/>
        <w:t>Onde se lê</w:t>
        <w:tab/>
        <w:t>são conhecidos, e portanto podemos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Substituir por </w:t>
        <w:tab/>
        <w:t>são conhecidos e, portanto, podemos</w:t>
      </w:r>
    </w:p>
    <w:p>
      <w:pPr>
        <w:pStyle w:val="Normal"/>
        <w:rPr/>
      </w:pPr>
      <w:r>
        <w:rPr/>
        <w:t>Página 68, 1ª expressão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Obs: rever os índices h. Não deveriam ser w? </w:t>
      </w:r>
      <w:r>
        <w:rPr>
          <w:color w:val="C9211E"/>
        </w:rPr>
        <w:t>(???)</w:t>
      </w:r>
    </w:p>
    <w:p>
      <w:pPr>
        <w:pStyle w:val="Normal"/>
        <w:rPr/>
      </w:pPr>
      <w:r>
        <w:rPr/>
        <w:t>Página 68, na matriz de variância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Obs: Rever os valores 3,24 e 3,236. Não deveriam ser iguais? </w:t>
      </w:r>
      <w:r>
        <w:rPr>
          <w:color w:val="C9211E"/>
        </w:rPr>
        <w:t>(era uma questão de arredondamento no R)</w:t>
      </w:r>
    </w:p>
    <w:p>
      <w:pPr>
        <w:pStyle w:val="Normal"/>
        <w:rPr/>
      </w:pPr>
      <w:r>
        <w:rPr/>
        <w:t>Página 68, nas duas matrizes de covariância</w:t>
      </w:r>
    </w:p>
    <w:p>
      <w:pPr>
        <w:pStyle w:val="ListParagraph"/>
        <w:numPr>
          <w:ilvl w:val="0"/>
          <w:numId w:val="3"/>
        </w:numPr>
        <w:rPr/>
      </w:pPr>
      <w:r>
        <w:rPr/>
        <w:t>Obs: Na primeira:  rever os valores 26,28 e 26,3. Não deveriam ser iguais?</w:t>
      </w:r>
    </w:p>
    <w:p>
      <w:pPr>
        <w:pStyle w:val="ListParagraph"/>
        <w:numPr>
          <w:ilvl w:val="0"/>
          <w:numId w:val="3"/>
        </w:numPr>
        <w:rPr/>
      </w:pPr>
      <w:r>
        <w:rPr/>
        <w:t>Na segunda: rever os valores 3,103 e 3,1. Não deveriam ser iguais?</w:t>
      </w:r>
    </w:p>
    <w:p>
      <w:pPr>
        <w:pStyle w:val="Normal"/>
        <w:rPr/>
      </w:pPr>
      <w:r>
        <w:rPr/>
        <w:t xml:space="preserve">OBS: reparei que as linhas do programa em R apresentam os resultados de covariância diferentes. Estranho! </w:t>
      </w:r>
      <w:r>
        <w:rPr>
          <w:color w:val="C9211E"/>
        </w:rPr>
        <w:t>(era uma questão de arredondamento no R nos 3 casos)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Página 68, expressão delta maiúsculo  </w:t>
      </w:r>
      <w:r>
        <w:rPr>
          <w:color w:val="C9211E"/>
        </w:rPr>
        <w:t>(não entendi)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Obs: para ficar igual à expressão (4.8), acho que falta incluir o sinal x (que indica multiplicação) </w:t>
      </w:r>
    </w:p>
    <w:p>
      <w:pPr>
        <w:pStyle w:val="Normal"/>
        <w:rPr/>
      </w:pPr>
      <w:r>
        <w:rPr/>
        <w:t xml:space="preserve">Página 68, expressão delta maiúsculo </w:t>
      </w:r>
      <w:r>
        <w:rPr>
          <w:color w:val="C9211E"/>
        </w:rPr>
        <w:t>(não entendi)</w:t>
      </w:r>
    </w:p>
    <w:p>
      <w:pPr>
        <w:pStyle w:val="ListParagraph"/>
        <w:numPr>
          <w:ilvl w:val="0"/>
          <w:numId w:val="3"/>
        </w:numPr>
        <w:rPr/>
      </w:pPr>
      <w:r>
        <w:rPr/>
        <w:t>Obs: não entendi as linhas dessa matriz. De onde surgiram os valores dos autovalores citados?</w:t>
      </w:r>
    </w:p>
    <w:p>
      <w:pPr>
        <w:pStyle w:val="Normal"/>
        <w:rPr/>
      </w:pPr>
      <w:r>
        <w:rPr/>
        <w:t>Página 69, definições logo após a Expressão (4.9)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Obs: avaliar a necessidade das vírgulas  </w:t>
      </w:r>
      <w:r>
        <w:rPr>
          <w:color w:val="C9211E"/>
        </w:rPr>
        <w:t xml:space="preserve">(tirei a segunda vírgula antes do </w:t>
      </w:r>
      <w:r>
        <w:rPr>
          <w:b/>
          <w:bCs/>
          <w:color w:val="C9211E"/>
        </w:rPr>
        <w:t>e</w:t>
      </w:r>
      <w:r>
        <w:rPr>
          <w:color w:val="C9211E"/>
        </w:rPr>
        <w:t>)</w:t>
      </w:r>
    </w:p>
    <w:p>
      <w:pPr>
        <w:pStyle w:val="Normal"/>
        <w:rPr/>
      </w:pPr>
      <w:r>
        <w:rPr/>
        <w:t>Página 70, Tabela 4.7</w:t>
      </w:r>
    </w:p>
    <w:p>
      <w:pPr>
        <w:pStyle w:val="ListParagraph"/>
        <w:numPr>
          <w:ilvl w:val="0"/>
          <w:numId w:val="3"/>
        </w:numPr>
        <w:rPr/>
      </w:pPr>
      <w:r>
        <w:rPr/>
        <w:t>Obs1: estranhei o uso do termo 5 por cento. Até então, o termo usado foi 0,05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Obs2: qual a unidade de medida dos níveis de significância dessa Tabela? </w:t>
      </w:r>
      <w:r>
        <w:rPr>
          <w:color w:val="C9211E"/>
        </w:rPr>
        <w:t>(Porcentagem, está no título. Acho que é por isso que o pero colocou 5 por cento e não 0,05)</w:t>
      </w:r>
    </w:p>
    <w:p>
      <w:pPr>
        <w:pStyle w:val="ListParagraph"/>
        <w:numPr>
          <w:ilvl w:val="0"/>
          <w:numId w:val="3"/>
        </w:numPr>
        <w:rPr/>
      </w:pPr>
      <w:r>
        <w:rPr/>
        <w:t>Obs3: tem uma linha em branco antes da última linha da tabela</w:t>
      </w:r>
      <w:r>
        <w:rPr>
          <w:color w:val="C9211E"/>
        </w:rPr>
        <w:t xml:space="preserve"> </w:t>
      </w:r>
      <w:r>
        <w:rPr>
          <w:color w:val="C9211E"/>
        </w:rPr>
        <w:t>(o gerador de PDF, Latex, coloca uma linha em branco após a quinta linha, é automático, na versão HTML não tem)</w:t>
      </w:r>
    </w:p>
    <w:p>
      <w:pPr>
        <w:pStyle w:val="Normal"/>
        <w:rPr/>
      </w:pPr>
      <w:r>
        <w:rPr/>
        <w:t xml:space="preserve">Página 71, em </w:t>
      </w:r>
      <w:r>
        <w:rPr>
          <w:u w:val="single"/>
        </w:rPr>
        <w:t>duas</w:t>
      </w:r>
      <w:r>
        <w:rPr/>
        <w:t xml:space="preserve"> linhas de comentário do programa em R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Onde se lê </w:t>
        <w:tab/>
        <w:t>estimador não-viciado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Substituir por </w:t>
        <w:tab/>
        <w:t>estimador não viciado</w:t>
      </w:r>
    </w:p>
    <w:p>
      <w:pPr>
        <w:pStyle w:val="Normal"/>
        <w:rPr/>
      </w:pPr>
      <w:r>
        <w:rPr/>
        <w:t>Página 73, exemplo com dados do Censo Experimental de Limeira</w:t>
      </w:r>
    </w:p>
    <w:p>
      <w:pPr>
        <w:pStyle w:val="ListParagraph"/>
        <w:numPr>
          <w:ilvl w:val="0"/>
          <w:numId w:val="5"/>
        </w:numPr>
        <w:rPr/>
      </w:pPr>
      <w:r>
        <w:rPr/>
        <w:t>Obs: entendi que vai ser substituído por outro exemplo.</w:t>
      </w:r>
      <w:r>
        <w:rPr>
          <w:color w:val="C9211E"/>
        </w:rPr>
        <w:t xml:space="preserve"> </w:t>
      </w:r>
      <w:r>
        <w:rPr>
          <w:color w:val="C9211E"/>
        </w:rPr>
        <w:t>(sim)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200"/>
        <w:ind w:left="720" w:hanging="0"/>
        <w:contextualSpacing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727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6679c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97E7DF-3678-444D-AED1-DFD5190C8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Application>LibreOffice/7.1.8.1$Windows_X86_64 LibreOffice_project/e1f30c802c3269a1d052614453f260e49458c82c</Application>
  <AppVersion>15.0000</AppVersion>
  <Pages>4</Pages>
  <Words>864</Words>
  <Characters>3959</Characters>
  <CharactersWithSpaces>4696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2022-02-08T12:17:00Z</dcterms:created>
  <dc:creator>Eduardo</dc:creator>
  <dc:description/>
  <dc:language>pt-BR</dc:language>
  <cp:lastModifiedBy/>
  <dcterms:modified xsi:type="dcterms:W3CDTF">2022-02-08T17:03:04Z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