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0ABE" w14:textId="77777777" w:rsidR="002C7886" w:rsidRDefault="002C7886" w:rsidP="002C7886">
      <w:pPr>
        <w:pStyle w:val="Default"/>
      </w:pPr>
    </w:p>
    <w:p w14:paraId="4E7F717C" w14:textId="747F91C9" w:rsidR="00E22159" w:rsidRDefault="002C7886" w:rsidP="002C7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7886">
        <w:rPr>
          <w:rFonts w:ascii="Times New Roman" w:hAnsi="Times New Roman" w:cs="Times New Roman"/>
          <w:b/>
          <w:bCs/>
          <w:sz w:val="32"/>
          <w:szCs w:val="32"/>
        </w:rPr>
        <w:t>PROCESSO DE NORMALIZAÇÃO (1FN, 2FN E 3FN)</w:t>
      </w:r>
    </w:p>
    <w:p w14:paraId="5D08B13F" w14:textId="464058C3" w:rsidR="002C7886" w:rsidRPr="002C7886" w:rsidRDefault="002C7886" w:rsidP="002C788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C7886">
        <w:rPr>
          <w:rFonts w:ascii="Times New Roman" w:hAnsi="Times New Roman" w:cs="Times New Roman"/>
          <w:i/>
          <w:iCs/>
          <w:sz w:val="28"/>
          <w:szCs w:val="28"/>
        </w:rPr>
        <w:t>Banco de Dados – Professora Carmen</w:t>
      </w:r>
    </w:p>
    <w:p w14:paraId="2D99F9A2" w14:textId="15FFDE4D" w:rsidR="002C7886" w:rsidRPr="002C7886" w:rsidRDefault="002C7886" w:rsidP="002C788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C7886">
        <w:rPr>
          <w:rFonts w:ascii="Times New Roman" w:hAnsi="Times New Roman" w:cs="Times New Roman"/>
          <w:i/>
          <w:iCs/>
          <w:sz w:val="28"/>
          <w:szCs w:val="28"/>
        </w:rPr>
        <w:t>Pedro Henrique Padilha Portella da Cru RA 1370481923001</w:t>
      </w:r>
    </w:p>
    <w:p w14:paraId="0B5EAE30" w14:textId="5E947240" w:rsidR="002C7886" w:rsidRPr="002C7886" w:rsidRDefault="002C7886" w:rsidP="002C7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7886">
        <w:rPr>
          <w:sz w:val="23"/>
          <w:szCs w:val="23"/>
        </w:rPr>
        <w:t xml:space="preserve">Normalize a tabela abaixo com o objetivo de armazenar os dados cadastrais dos funcionários de uma empresa. Leve em consideração que o funcionário pode ter vários cargos e dependentes. </w:t>
      </w:r>
    </w:p>
    <w:p w14:paraId="76E9D5E9" w14:textId="0623A43D" w:rsidR="002C7886" w:rsidRDefault="002C7886" w:rsidP="002C788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458B69" wp14:editId="5EBCA570">
            <wp:extent cx="4394200" cy="398224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08" b="52281"/>
                    <a:stretch/>
                  </pic:blipFill>
                  <pic:spPr bwMode="auto">
                    <a:xfrm>
                      <a:off x="0" y="0"/>
                      <a:ext cx="4396666" cy="398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96075" w14:textId="569BFDCF" w:rsidR="002C7886" w:rsidRPr="002C7886" w:rsidRDefault="002C7886" w:rsidP="002C7886">
      <w:pPr>
        <w:pStyle w:val="Default"/>
        <w:numPr>
          <w:ilvl w:val="0"/>
          <w:numId w:val="1"/>
        </w:numPr>
      </w:pPr>
      <w:r w:rsidRPr="002C7886">
        <w:rPr>
          <w:sz w:val="23"/>
          <w:szCs w:val="23"/>
        </w:rPr>
        <w:t xml:space="preserve">Normalize a tabela abaixo com o objetivo de armazenar os dados das fichas médicas de todos os pacientes de uma clínica. Leve em consideração que o CRM do médico serve para identificá-lo unicamente. </w:t>
      </w:r>
    </w:p>
    <w:p w14:paraId="38E70829" w14:textId="1B48AE90" w:rsidR="002C7886" w:rsidRDefault="002C7886" w:rsidP="002C788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C3DA7B" wp14:editId="5B59B384">
            <wp:extent cx="5314950" cy="364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7" t="299" r="588" b="51084"/>
                    <a:stretch/>
                  </pic:blipFill>
                  <pic:spPr bwMode="auto">
                    <a:xfrm>
                      <a:off x="0" y="0"/>
                      <a:ext cx="5317126" cy="364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D9B76" w14:textId="07544C9C" w:rsidR="002C7886" w:rsidRDefault="002C7886" w:rsidP="002C788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60A6ED05" w14:textId="77777777" w:rsidR="002C7886" w:rsidRPr="002C7886" w:rsidRDefault="002C7886" w:rsidP="002C7886">
      <w:pPr>
        <w:pStyle w:val="Default"/>
        <w:numPr>
          <w:ilvl w:val="0"/>
          <w:numId w:val="1"/>
        </w:numPr>
      </w:pPr>
      <w:r w:rsidRPr="002C7886">
        <w:rPr>
          <w:sz w:val="23"/>
          <w:szCs w:val="23"/>
        </w:rPr>
        <w:t xml:space="preserve">Normalize a tabela abaixo com o objetivo de armazenar os dados das ordens de compra de materiais de uma fábrica. Leve em consideração que cada ordem de compra é direcionada para um único fornecedor. </w:t>
      </w:r>
    </w:p>
    <w:p w14:paraId="36BBCB0D" w14:textId="1DACADCC" w:rsidR="002C7886" w:rsidRDefault="002C7886" w:rsidP="002C788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967525" wp14:editId="30AAA5F0">
            <wp:extent cx="5092700" cy="3606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" t="51907" r="48848" b="3815"/>
                    <a:stretch/>
                  </pic:blipFill>
                  <pic:spPr bwMode="auto">
                    <a:xfrm>
                      <a:off x="0" y="0"/>
                      <a:ext cx="5098692" cy="361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43B23" w14:textId="74FC3B10" w:rsidR="002C7886" w:rsidRPr="002C7886" w:rsidRDefault="002C7886" w:rsidP="002C7886">
      <w:pPr>
        <w:pStyle w:val="Default"/>
        <w:numPr>
          <w:ilvl w:val="0"/>
          <w:numId w:val="1"/>
        </w:numPr>
      </w:pPr>
      <w:r w:rsidRPr="002C7886">
        <w:rPr>
          <w:sz w:val="23"/>
          <w:szCs w:val="23"/>
        </w:rPr>
        <w:t xml:space="preserve">Normalize a tabela abaixo com o objetivo de armazenar os dados dos projetos desenvolvidos numa fábrica de software. Leve em consideração que cada projeto pode ter vários empregados trabalhando nele. </w:t>
      </w:r>
    </w:p>
    <w:p w14:paraId="7FEFE1E7" w14:textId="71F74916" w:rsidR="002C7886" w:rsidRPr="002C7886" w:rsidRDefault="002C7886" w:rsidP="002C788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681960" wp14:editId="5A2F8B70">
            <wp:extent cx="4572000" cy="4496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73" t="51159" r="2987"/>
                    <a:stretch/>
                  </pic:blipFill>
                  <pic:spPr bwMode="auto">
                    <a:xfrm>
                      <a:off x="0" y="0"/>
                      <a:ext cx="4573115" cy="44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7886" w:rsidRPr="002C7886" w:rsidSect="002C7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80D02"/>
    <w:multiLevelType w:val="hybridMultilevel"/>
    <w:tmpl w:val="FAD41B04"/>
    <w:lvl w:ilvl="0" w:tplc="E2F0C1A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86"/>
    <w:rsid w:val="002C7886"/>
    <w:rsid w:val="00E2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3233"/>
  <w15:chartTrackingRefBased/>
  <w15:docId w15:val="{53C099B5-D30F-40EA-B833-0DC257E3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8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Padilha Portella da Cruz, Pedro Henrique</dc:creator>
  <cp:keywords/>
  <dc:description/>
  <cp:lastModifiedBy>Padilha Portella da Cruz, Pedro Henrique</cp:lastModifiedBy>
  <cp:revision>1</cp:revision>
  <dcterms:created xsi:type="dcterms:W3CDTF">2021-06-01T01:42:00Z</dcterms:created>
  <dcterms:modified xsi:type="dcterms:W3CDTF">2021-06-01T01:48:00Z</dcterms:modified>
</cp:coreProperties>
</file>