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F0A0" w14:textId="1502295A" w:rsidR="00D429B7" w:rsidRPr="002351AB" w:rsidRDefault="00D429B7" w:rsidP="00CD780B">
      <w:pPr>
        <w:pStyle w:val="Heading2"/>
        <w:rPr>
          <w:sz w:val="24"/>
          <w:szCs w:val="24"/>
        </w:rPr>
      </w:pPr>
      <w:r w:rsidRPr="002351AB">
        <w:t xml:space="preserve">Title of </w:t>
      </w:r>
      <w:r w:rsidR="00633CE9" w:rsidRPr="002351AB">
        <w:t>S</w:t>
      </w:r>
      <w:r w:rsidRPr="002351AB">
        <w:t>tudy</w:t>
      </w:r>
      <w:bookmarkStart w:id="0" w:name="_Hlk113881625"/>
      <w:r w:rsidR="003433F6" w:rsidRPr="002351AB">
        <w:rPr>
          <w:rStyle w:val="FootnoteReference"/>
          <w:sz w:val="24"/>
          <w:szCs w:val="24"/>
        </w:rPr>
        <w:footnoteReference w:id="1"/>
      </w:r>
      <w:bookmarkEnd w:id="0"/>
      <w:r w:rsidRPr="002351AB">
        <w:rPr>
          <w:sz w:val="24"/>
          <w:szCs w:val="24"/>
        </w:rPr>
        <w:t xml:space="preserve">: </w:t>
      </w:r>
      <w:r w:rsidR="006F6883" w:rsidRPr="002351AB">
        <w:rPr>
          <w:rStyle w:val="Instructions"/>
          <w:b/>
          <w:i/>
          <w:sz w:val="24"/>
          <w:szCs w:val="24"/>
        </w:rPr>
      </w:r>
      <w:r w:rsidRPr="002351AB">
        <w:rPr>
          <w:rStyle w:val="Instructions"/>
          <w:b/>
          <w:i/>
          <w:sz w:val="24"/>
          <w:szCs w:val="24"/>
        </w:rPr>
      </w:r>
      <w:r w:rsidR="006F6883" w:rsidRPr="002351AB">
        <w:rPr>
          <w:rStyle w:val="Instructions"/>
          <w:b/>
          <w:i/>
          <w:sz w:val="24"/>
          <w:szCs w:val="24"/>
        </w:rPr>
      </w:r>
      <w:r>
        <w:rPr>
          <w:i w:val="0"/>
        </w:rPr>
        <w:t xml:space="preserve"> Follow My Voice: Gaze-Contingent XR Search with a Self-Similar Agent</w:t>
      </w:r>
    </w:p>
    <w:p w14:paraId="24530FF4" w14:textId="317454AB" w:rsidR="00D429B7" w:rsidRPr="002351AB" w:rsidRDefault="00633CE9" w:rsidP="00CD780B">
      <w:pPr>
        <w:pStyle w:val="Heading2"/>
        <w:rPr>
          <w:sz w:val="24"/>
          <w:szCs w:val="24"/>
        </w:rPr>
      </w:pPr>
      <w:r w:rsidRPr="002351AB">
        <w:t xml:space="preserve">Principal </w:t>
      </w:r>
      <w:r w:rsidR="00D429B7" w:rsidRPr="002351AB">
        <w:t>Investigator</w:t>
      </w:r>
      <w:r w:rsidR="00D429B7" w:rsidRPr="002351AB">
        <w:rPr>
          <w:sz w:val="24"/>
          <w:szCs w:val="24"/>
        </w:rPr>
        <w:t xml:space="preserve">: </w:t>
      </w:r>
      <w:r w:rsidR="006F6883" w:rsidRPr="002351AB">
        <w:rPr>
          <w:rStyle w:val="Instructions"/>
          <w:b/>
          <w:i/>
          <w:sz w:val="24"/>
          <w:szCs w:val="24"/>
        </w:rPr>
      </w:r>
      <w:r w:rsidR="00D429B7" w:rsidRPr="002351AB">
        <w:rPr>
          <w:rStyle w:val="Instructions"/>
          <w:b/>
          <w:i/>
          <w:sz w:val="24"/>
          <w:szCs w:val="24"/>
        </w:rPr>
      </w:r>
      <w:r w:rsidR="00FE583F" w:rsidRPr="002351AB">
        <w:rPr>
          <w:rStyle w:val="Instructions"/>
          <w:b/>
          <w:i/>
          <w:sz w:val="24"/>
          <w:szCs w:val="24"/>
        </w:rPr>
      </w:r>
      <w:r w:rsidR="00D429B7" w:rsidRPr="002351AB">
        <w:rPr>
          <w:rStyle w:val="Instructions"/>
          <w:b/>
          <w:i/>
          <w:sz w:val="24"/>
          <w:szCs w:val="24"/>
        </w:rPr>
      </w:r>
      <w:r w:rsidR="006F6883" w:rsidRPr="002351AB">
        <w:rPr>
          <w:rStyle w:val="Instructions"/>
          <w:b/>
          <w:i/>
          <w:sz w:val="24"/>
          <w:szCs w:val="24"/>
        </w:rPr>
      </w:r>
      <w:r>
        <w:rPr>
          <w:i w:val="0"/>
        </w:rPr>
        <w:t xml:space="preserve"> Dr. Roshan Venkatakrishnan</w:t>
      </w:r>
    </w:p>
    <w:p>
      <w:pPr>
        <w:pStyle w:val="Heading2"/>
      </w:pPr>
      <w:r>
        <w:rPr>
          <w:i w:val="0"/>
        </w:rPr>
        <w:t>Version 1 / 2026-08-18</w:t>
      </w:r>
    </w:p>
    <w:p w14:paraId="2197D7B6" w14:textId="77777777" w:rsidR="00BA4F22" w:rsidRPr="002351AB" w:rsidRDefault="00BA4F22" w:rsidP="00CD780B">
      <w:pPr>
        <w:pStyle w:val="Heading2"/>
        <w:rPr>
          <w:color w:val="FF0000"/>
          <w:sz w:val="24"/>
          <w:szCs w:val="24"/>
        </w:rPr>
      </w:pPr>
      <w:bookmarkStart w:id="1" w:name="_Hlk527969662"/>
      <w:r w:rsidRPr="002351AB">
        <w:rPr>
          <w:u w:val="single"/>
        </w:rPr>
        <w:t>Key Information</w:t>
      </w:r>
      <w:r w:rsidR="00F17D5A" w:rsidRPr="002351AB">
        <w:rPr>
          <w:sz w:val="24"/>
          <w:szCs w:val="24"/>
        </w:rPr>
        <w:t xml:space="preserve">: </w:t>
      </w:r>
      <w:r w:rsidR="00524206" w:rsidRPr="002351AB">
        <w:rPr>
          <w:b w:val="0"/>
          <w:bCs w:val="0"/>
          <w:i w:val="0"/>
          <w:sz w:val="24"/>
          <w:szCs w:val="24"/>
        </w:rPr>
        <w:t xml:space="preserve">The following is a short summary of this study to help you decide </w:t>
      </w:r>
      <w:proofErr w:type="gramStart"/>
      <w:r w:rsidR="00524206" w:rsidRPr="002351AB">
        <w:rPr>
          <w:b w:val="0"/>
          <w:bCs w:val="0"/>
          <w:i w:val="0"/>
          <w:sz w:val="24"/>
          <w:szCs w:val="24"/>
        </w:rPr>
        <w:t>whether or not</w:t>
      </w:r>
      <w:proofErr w:type="gramEnd"/>
      <w:r w:rsidR="00524206" w:rsidRPr="002351AB">
        <w:rPr>
          <w:b w:val="0"/>
          <w:bCs w:val="0"/>
          <w:i w:val="0"/>
          <w:sz w:val="24"/>
          <w:szCs w:val="24"/>
        </w:rPr>
        <w:t xml:space="preserve"> to be a part of this study. More detailed information is listed </w:t>
      </w:r>
      <w:proofErr w:type="gramStart"/>
      <w:r w:rsidR="007910D8" w:rsidRPr="002351AB">
        <w:rPr>
          <w:b w:val="0"/>
          <w:bCs w:val="0"/>
          <w:i w:val="0"/>
          <w:sz w:val="24"/>
          <w:szCs w:val="24"/>
        </w:rPr>
        <w:t>later on</w:t>
      </w:r>
      <w:proofErr w:type="gramEnd"/>
      <w:r w:rsidR="007910D8" w:rsidRPr="002351AB">
        <w:rPr>
          <w:b w:val="0"/>
          <w:bCs w:val="0"/>
          <w:i w:val="0"/>
          <w:sz w:val="24"/>
          <w:szCs w:val="24"/>
        </w:rPr>
        <w:t xml:space="preserve"> in this form</w:t>
      </w:r>
      <w:r w:rsidR="00524206" w:rsidRPr="002351AB">
        <w:rPr>
          <w:b w:val="0"/>
          <w:bCs w:val="0"/>
          <w:i w:val="0"/>
          <w:sz w:val="24"/>
          <w:szCs w:val="24"/>
        </w:rPr>
        <w:t>.</w:t>
      </w:r>
    </w:p>
    <w:bookmarkEnd w:id="1"/>
    <w:p w14:paraId="593B3350" w14:textId="77777777" w:rsidR="00C3326C" w:rsidRPr="002351AB" w:rsidRDefault="00C3326C" w:rsidP="00CD780B">
      <w:pPr>
        <w:pStyle w:val="Heading2"/>
        <w:rPr>
          <w:sz w:val="24"/>
          <w:szCs w:val="24"/>
        </w:rPr>
      </w:pPr>
      <w:r w:rsidRPr="002351AB">
        <w:rPr>
          <w:sz w:val="24"/>
          <w:szCs w:val="24"/>
        </w:rPr>
        <w:t xml:space="preserve">Why </w:t>
      </w:r>
      <w:r w:rsidR="00EC7771" w:rsidRPr="002351AB">
        <w:rPr>
          <w:sz w:val="24"/>
          <w:szCs w:val="24"/>
        </w:rPr>
        <w:t>am</w:t>
      </w:r>
      <w:r w:rsidRPr="002351AB">
        <w:rPr>
          <w:sz w:val="24"/>
          <w:szCs w:val="24"/>
        </w:rPr>
        <w:t xml:space="preserve"> </w:t>
      </w:r>
      <w:r w:rsidR="00EC7771" w:rsidRPr="002351AB">
        <w:rPr>
          <w:sz w:val="24"/>
          <w:szCs w:val="24"/>
        </w:rPr>
        <w:t xml:space="preserve">I </w:t>
      </w:r>
      <w:r w:rsidRPr="002351AB">
        <w:rPr>
          <w:sz w:val="24"/>
          <w:szCs w:val="24"/>
        </w:rPr>
        <w:t>being invited to take part in a research study</w:t>
      </w:r>
      <w:r w:rsidR="00EC7771" w:rsidRPr="002351AB">
        <w:rPr>
          <w:sz w:val="24"/>
          <w:szCs w:val="24"/>
        </w:rPr>
        <w:t>?</w:t>
      </w:r>
    </w:p>
    <w:p>
      <w:pPr>
        <w:pStyle w:val="BodyText"/>
      </w:pPr>
      <w:r>
        <w:rPr>
          <w:i w:val="0"/>
        </w:rPr>
        <w:t>You are being invited because you are an adult who may be able to safely use a mixed-reality headset, understand the study in English, and provide your own voice recording. Screening questions will confirm eligibility.</w:t>
      </w:r>
    </w:p>
    <w:p w14:paraId="06244409" w14:textId="77777777" w:rsidR="00DF0F1B" w:rsidRPr="002351AB" w:rsidRDefault="00DF0F1B" w:rsidP="00DF0F1B">
      <w:pPr>
        <w:pStyle w:val="Heading2"/>
        <w:rPr>
          <w:sz w:val="24"/>
          <w:szCs w:val="24"/>
        </w:rPr>
      </w:pPr>
      <w:r w:rsidRPr="002351AB">
        <w:rPr>
          <w:sz w:val="24"/>
          <w:szCs w:val="24"/>
        </w:rPr>
        <w:t>Why is this research being done?</w:t>
      </w:r>
    </w:p>
    <w:p>
      <w:pPr>
        <w:pStyle w:val="BodyText"/>
      </w:pPr>
      <w:r>
        <w:rPr>
          <w:i w:val="0"/>
        </w:rPr>
        <w:t>The researchers want to learn whether spoken hints based on where a person looks affect visual-search performance and workload, and whether a voice that resembles the participant changes trust, comfort, or experience. This is not a medical or diagnostic test.</w:t>
      </w:r>
    </w:p>
    <w:p w14:paraId="59B9310F" w14:textId="77777777" w:rsidR="00DF0F1B" w:rsidRPr="002351AB" w:rsidRDefault="00DF0F1B" w:rsidP="00DF0F1B">
      <w:pPr>
        <w:pStyle w:val="Heading2"/>
        <w:rPr>
          <w:sz w:val="24"/>
          <w:szCs w:val="24"/>
        </w:rPr>
      </w:pPr>
      <w:r w:rsidRPr="002351AB">
        <w:rPr>
          <w:sz w:val="24"/>
          <w:szCs w:val="24"/>
        </w:rPr>
        <w:t xml:space="preserve">How long will the research </w:t>
      </w:r>
      <w:proofErr w:type="gramStart"/>
      <w:r w:rsidRPr="002351AB">
        <w:rPr>
          <w:sz w:val="24"/>
          <w:szCs w:val="24"/>
        </w:rPr>
        <w:t>last</w:t>
      </w:r>
      <w:proofErr w:type="gramEnd"/>
      <w:r w:rsidRPr="002351AB">
        <w:rPr>
          <w:sz w:val="24"/>
          <w:szCs w:val="24"/>
        </w:rPr>
        <w:t xml:space="preserve"> and what will I need to do?</w:t>
      </w:r>
    </w:p>
    <w:p>
      <w:pPr>
        <w:pStyle w:val="BodyText"/>
      </w:pPr>
      <w:r>
        <w:rPr>
          <w:i w:val="0"/>
        </w:rPr>
        <w:t>Your participation will involve one lab visit lasting no more than 75 minutes. You will review this form, complete safety screening, record a short voice sample, wear and calibrate a mixed-reality headset, complete up to eight practice trials and up to 64 experimental search trials in four blocks, take breaks, answer questionnaires, and receive a study explanation.</w:t>
      </w:r>
    </w:p>
    <w:p w14:paraId="46D083A2" w14:textId="77777777" w:rsidR="00BC1DE3" w:rsidRPr="002351AB" w:rsidRDefault="00DF0F1B" w:rsidP="00DF0F1B">
      <w:pPr>
        <w:pStyle w:val="BodyText"/>
        <w:rPr>
          <w:rFonts w:ascii="Arial" w:hAnsi="Arial" w:cs="Arial"/>
        </w:rPr>
      </w:pPr>
      <w:r w:rsidRPr="002351AB">
        <w:rPr>
          <w:rFonts w:ascii="Arial" w:hAnsi="Arial" w:cs="Arial"/>
        </w:rPr>
        <w:lastRenderedPageBreak/>
        <w:t xml:space="preserve">More detailed information about the study procedures can be found under </w:t>
      </w:r>
      <w:r w:rsidRPr="002351AB">
        <w:rPr>
          <w:rFonts w:ascii="Arial" w:hAnsi="Arial" w:cs="Arial"/>
          <w:b/>
          <w:i w:val="0"/>
        </w:rPr>
        <w:t>“What happens if I say yes, I want to be in this research?”</w:t>
      </w:r>
    </w:p>
    <w:p w14:paraId="4856A9D4" w14:textId="77777777" w:rsidR="00BC1DE3" w:rsidRPr="002351AB" w:rsidRDefault="00BC1DE3" w:rsidP="00CD780B">
      <w:pPr>
        <w:pStyle w:val="Heading2"/>
        <w:rPr>
          <w:sz w:val="24"/>
          <w:szCs w:val="24"/>
        </w:rPr>
      </w:pPr>
      <w:r w:rsidRPr="002351AB">
        <w:rPr>
          <w:sz w:val="24"/>
          <w:szCs w:val="24"/>
        </w:rPr>
        <w:t xml:space="preserve">Is there any way </w:t>
      </w:r>
      <w:proofErr w:type="gramStart"/>
      <w:r w:rsidRPr="002351AB">
        <w:rPr>
          <w:sz w:val="24"/>
          <w:szCs w:val="24"/>
        </w:rPr>
        <w:t>being</w:t>
      </w:r>
      <w:proofErr w:type="gramEnd"/>
      <w:r w:rsidRPr="002351AB">
        <w:rPr>
          <w:sz w:val="24"/>
          <w:szCs w:val="24"/>
        </w:rPr>
        <w:t xml:space="preserve"> in this study could be bad for me?</w:t>
      </w:r>
    </w:p>
    <w:p>
      <w:pPr>
        <w:pStyle w:val="BodyText"/>
      </w:pPr>
      <w:r>
        <w:rPr>
          <w:i w:val="0"/>
        </w:rPr>
        <w:t>The headset may cause nausea, dizziness, disorientation, eyestrain, headache, fatigue, blurred vision, balance difficulty, or discomfort. Hearing a synthetic voice that resembles you may feel unusual or uncomfortable, and spoken hints may be delayed or inaccurate.</w:t>
      </w:r>
    </w:p>
    <w:p>
      <w:pPr>
        <w:pStyle w:val="BodyText"/>
      </w:pPr>
      <w:r>
        <w:rPr>
          <w:i w:val="0"/>
        </w:rPr>
        <w:t>Your voice is identifiable, and a synthetic voice can produce words you never recorded, so there is a privacy risk if the recording or generated voice were accessed or misused. The study lowers this risk with offline processing on a UCF-managed computer, coded filenames, restricted access, no public voice sharing, and deletion within 24 hours after your session. Complete confidentiality cannot be guaranteed.</w:t>
      </w:r>
    </w:p>
    <w:p w14:paraId="78B4EE12" w14:textId="02AC707A" w:rsidR="00BC1DE3" w:rsidRPr="002351AB" w:rsidRDefault="00BC1DE3" w:rsidP="007910D8">
      <w:pPr>
        <w:pStyle w:val="BodyText"/>
        <w:rPr>
          <w:rFonts w:ascii="Arial" w:hAnsi="Arial" w:cs="Arial"/>
        </w:rPr>
      </w:pPr>
      <w:r w:rsidRPr="002351AB">
        <w:rPr>
          <w:rFonts w:ascii="Arial" w:hAnsi="Arial" w:cs="Arial"/>
        </w:rPr>
        <w:t xml:space="preserve">More detailed information about the risks of this study can be found under </w:t>
      </w:r>
      <w:r w:rsidRPr="002351AB">
        <w:rPr>
          <w:rFonts w:ascii="Arial" w:hAnsi="Arial" w:cs="Arial"/>
          <w:b/>
          <w:i w:val="0"/>
        </w:rPr>
        <w:t>“Is there any way being in this study could be bad for me? (Detailed Risks)</w:t>
      </w:r>
      <w:r w:rsidR="008B6191" w:rsidRPr="002351AB">
        <w:rPr>
          <w:rFonts w:ascii="Arial" w:hAnsi="Arial" w:cs="Arial"/>
          <w:b/>
          <w:i/>
        </w:rPr>
        <w:t xml:space="preserve"> </w:t>
      </w:r>
      <w:r w:rsidR="005F56E8" w:rsidRPr="002351AB">
        <w:rPr>
          <w:rFonts w:ascii="Arial" w:hAnsi="Arial" w:cs="Arial"/>
          <w:b/>
          <w:i/>
          <w:color w:val="FF0000"/>
        </w:rPr>
      </w:r>
    </w:p>
    <w:p w14:paraId="501E248B" w14:textId="2C4C0ACC" w:rsidR="00B00BC7" w:rsidRPr="002351AB" w:rsidRDefault="00B00BC7" w:rsidP="00B00BC7">
      <w:pPr>
        <w:pStyle w:val="Heading2"/>
        <w:rPr>
          <w:sz w:val="24"/>
          <w:szCs w:val="24"/>
        </w:rPr>
      </w:pPr>
      <w:r w:rsidRPr="002351AB">
        <w:rPr>
          <w:sz w:val="24"/>
          <w:szCs w:val="24"/>
        </w:rPr>
        <w:t xml:space="preserve">Will being in this study help me </w:t>
      </w:r>
      <w:r w:rsidR="00B804AE" w:rsidRPr="002351AB">
        <w:rPr>
          <w:sz w:val="24"/>
          <w:szCs w:val="24"/>
        </w:rPr>
        <w:t xml:space="preserve">in </w:t>
      </w:r>
      <w:r w:rsidRPr="002351AB">
        <w:rPr>
          <w:sz w:val="24"/>
          <w:szCs w:val="24"/>
        </w:rPr>
        <w:t>any way?</w:t>
      </w:r>
    </w:p>
    <w:p>
      <w:pPr>
        <w:pStyle w:val="BodyText"/>
      </w:pPr>
      <w:r>
        <w:rPr>
          <w:i w:val="0"/>
        </w:rPr>
        <w:t>You should not expect a direct benefit. The study may help researchers understand how to design mixed-reality assistance, but that benefit is uncertain.</w:t>
      </w:r>
    </w:p>
    <w:p w14:paraId="4E9C4962" w14:textId="77777777" w:rsidR="004076A5" w:rsidRPr="002351AB" w:rsidRDefault="004076A5" w:rsidP="004076A5">
      <w:pPr>
        <w:pStyle w:val="Heading2"/>
        <w:rPr>
          <w:sz w:val="24"/>
          <w:szCs w:val="24"/>
        </w:rPr>
      </w:pPr>
      <w:r w:rsidRPr="002351AB">
        <w:rPr>
          <w:sz w:val="24"/>
          <w:szCs w:val="24"/>
        </w:rPr>
        <w:t>What happens if I do not want to be in this research?</w:t>
      </w:r>
    </w:p>
    <w:p>
      <w:pPr>
        <w:pStyle w:val="BodyText"/>
      </w:pPr>
      <w:r>
        <w:rPr>
          <w:i w:val="0"/>
        </w:rPr>
        <w:t>You do not have to participate. Saying no will not affect your relationship with UCF, your grades, employment, services, or benefits. Taking part is voluntary, and no course credit is offered.</w:t>
      </w:r>
    </w:p>
    <w:p w14:paraId="4467A478" w14:textId="77777777" w:rsidR="00511576" w:rsidRPr="002351AB" w:rsidRDefault="00524206" w:rsidP="008B6191">
      <w:pPr>
        <w:pStyle w:val="BodyText"/>
        <w:rPr>
          <w:rFonts w:ascii="Arial" w:hAnsi="Arial" w:cs="Arial"/>
          <w:b/>
          <w:bCs/>
          <w:i/>
        </w:rPr>
      </w:pPr>
      <w:r w:rsidRPr="002351AB">
        <w:rPr>
          <w:rFonts w:ascii="Arial" w:hAnsi="Arial" w:cs="Arial"/>
          <w:b/>
          <w:bCs/>
          <w:i w:val="0"/>
          <w:iCs w:val="0"/>
          <w:sz w:val="28"/>
          <w:szCs w:val="28"/>
          <w:u w:val="single"/>
        </w:rPr>
        <w:t>Detailed Information</w:t>
      </w:r>
      <w:r w:rsidRPr="002351AB">
        <w:rPr>
          <w:rFonts w:ascii="Arial" w:hAnsi="Arial" w:cs="Arial"/>
        </w:rPr>
        <w:t>: The following is more detailed information about this study</w:t>
      </w:r>
      <w:r w:rsidR="00D977C8" w:rsidRPr="002351AB">
        <w:rPr>
          <w:rFonts w:ascii="Arial" w:hAnsi="Arial" w:cs="Arial"/>
        </w:rPr>
        <w:t xml:space="preserve"> in addition to the information listed above.</w:t>
      </w:r>
    </w:p>
    <w:p w14:paraId="571D7126" w14:textId="77777777" w:rsidR="00511576" w:rsidRPr="002351AB" w:rsidRDefault="00511576" w:rsidP="00511576">
      <w:pPr>
        <w:pStyle w:val="Heading2"/>
        <w:rPr>
          <w:sz w:val="24"/>
          <w:szCs w:val="24"/>
        </w:rPr>
      </w:pPr>
      <w:r w:rsidRPr="002351AB">
        <w:rPr>
          <w:sz w:val="24"/>
          <w:szCs w:val="24"/>
        </w:rPr>
        <w:t>What should I know about a research study?</w:t>
      </w:r>
    </w:p>
    <w:p w14:paraId="1F8AABAE" w14:textId="77777777" w:rsidR="00511576" w:rsidRPr="002351AB" w:rsidRDefault="00511576" w:rsidP="00511576">
      <w:pPr>
        <w:pStyle w:val="Bullet"/>
        <w:rPr>
          <w:rFonts w:ascii="Arial" w:hAnsi="Arial" w:cs="Arial"/>
        </w:rPr>
      </w:pPr>
      <w:r w:rsidRPr="002351AB">
        <w:rPr>
          <w:rFonts w:ascii="Arial" w:hAnsi="Arial" w:cs="Arial"/>
        </w:rPr>
        <w:t>Someone will explain this research study to you.</w:t>
      </w:r>
    </w:p>
    <w:p w14:paraId="25E8E2C4" w14:textId="77777777" w:rsidR="00511576" w:rsidRPr="002351AB" w:rsidRDefault="00511576" w:rsidP="00511576">
      <w:pPr>
        <w:pStyle w:val="Bullet"/>
        <w:rPr>
          <w:rFonts w:ascii="Arial" w:hAnsi="Arial" w:cs="Arial"/>
        </w:rPr>
      </w:pPr>
      <w:r w:rsidRPr="002351AB">
        <w:rPr>
          <w:rFonts w:ascii="Arial" w:hAnsi="Arial" w:cs="Arial"/>
        </w:rPr>
        <w:t>Whether or not you take part is up to you.</w:t>
      </w:r>
    </w:p>
    <w:p w14:paraId="725047A6" w14:textId="77777777" w:rsidR="00511576" w:rsidRPr="002351AB" w:rsidRDefault="00511576" w:rsidP="00511576">
      <w:pPr>
        <w:pStyle w:val="Bullet"/>
        <w:rPr>
          <w:rFonts w:ascii="Arial" w:hAnsi="Arial" w:cs="Arial"/>
        </w:rPr>
      </w:pPr>
      <w:r w:rsidRPr="002351AB">
        <w:rPr>
          <w:rFonts w:ascii="Arial" w:hAnsi="Arial" w:cs="Arial"/>
        </w:rPr>
        <w:t>You can choose not to take part.</w:t>
      </w:r>
    </w:p>
    <w:p w14:paraId="0CD9B254" w14:textId="77777777" w:rsidR="00511576" w:rsidRPr="002351AB" w:rsidRDefault="00511576" w:rsidP="00511576">
      <w:pPr>
        <w:pStyle w:val="Bullet"/>
        <w:rPr>
          <w:rFonts w:ascii="Arial" w:hAnsi="Arial" w:cs="Arial"/>
        </w:rPr>
      </w:pPr>
      <w:r w:rsidRPr="002351AB">
        <w:rPr>
          <w:rFonts w:ascii="Arial" w:hAnsi="Arial" w:cs="Arial"/>
        </w:rPr>
        <w:t>You can agree to take part and later change your mind.</w:t>
      </w:r>
    </w:p>
    <w:p w14:paraId="169B0048" w14:textId="77777777" w:rsidR="00511576" w:rsidRPr="002351AB" w:rsidRDefault="00511576" w:rsidP="00511576">
      <w:pPr>
        <w:pStyle w:val="Bullet"/>
        <w:rPr>
          <w:rFonts w:ascii="Arial" w:hAnsi="Arial" w:cs="Arial"/>
        </w:rPr>
      </w:pPr>
      <w:r w:rsidRPr="002351AB">
        <w:rPr>
          <w:rFonts w:ascii="Arial" w:hAnsi="Arial" w:cs="Arial"/>
        </w:rPr>
        <w:t>Your decision will not be held against you.</w:t>
      </w:r>
    </w:p>
    <w:p w14:paraId="536693BC" w14:textId="77777777" w:rsidR="00511576" w:rsidRPr="002351AB" w:rsidRDefault="00511576" w:rsidP="00511576">
      <w:pPr>
        <w:pStyle w:val="Bullet"/>
        <w:rPr>
          <w:rFonts w:ascii="Arial" w:hAnsi="Arial" w:cs="Arial"/>
        </w:rPr>
      </w:pPr>
      <w:r w:rsidRPr="002351AB">
        <w:rPr>
          <w:rFonts w:ascii="Arial" w:hAnsi="Arial" w:cs="Arial"/>
        </w:rPr>
        <w:t>You can ask all the questions you want before you decide.</w:t>
      </w:r>
    </w:p>
    <w:p w14:paraId="750FD0D0" w14:textId="77777777" w:rsidR="006A7081" w:rsidRPr="002351AB" w:rsidRDefault="006A7081" w:rsidP="00CD780B">
      <w:pPr>
        <w:pStyle w:val="Heading2"/>
        <w:rPr>
          <w:sz w:val="24"/>
          <w:szCs w:val="24"/>
        </w:rPr>
      </w:pPr>
      <w:r w:rsidRPr="002351AB">
        <w:rPr>
          <w:sz w:val="24"/>
          <w:szCs w:val="24"/>
        </w:rPr>
        <w:t xml:space="preserve">Who can </w:t>
      </w:r>
      <w:r w:rsidR="0018416A" w:rsidRPr="002351AB">
        <w:rPr>
          <w:sz w:val="24"/>
          <w:szCs w:val="24"/>
        </w:rPr>
        <w:t xml:space="preserve">I </w:t>
      </w:r>
      <w:r w:rsidR="00D342FB" w:rsidRPr="002351AB">
        <w:rPr>
          <w:sz w:val="24"/>
          <w:szCs w:val="24"/>
        </w:rPr>
        <w:t>talk to</w:t>
      </w:r>
      <w:r w:rsidRPr="002351AB">
        <w:rPr>
          <w:sz w:val="24"/>
          <w:szCs w:val="24"/>
        </w:rPr>
        <w:t>?</w:t>
      </w:r>
    </w:p>
    <w:p>
      <w:pPr>
        <w:pStyle w:val="BodyText"/>
      </w:pPr>
      <w:r>
        <w:rPr>
          <w:i w:val="0"/>
        </w:rPr>
        <w:t>If you have questions, concerns, or complaints, or think the research has hurt you, contact the research team: Dr. Roshan Venkatakrishnan (Principal Investigator), roshan.venkatakrishnan@ucf.edu, 407-823-3957; or Pedro Poveda (Student Investigator), pe011248@ucf.edu.</w:t>
      </w:r>
    </w:p>
    <w:p w14:paraId="0161AA9F" w14:textId="77777777" w:rsidR="00A659CB" w:rsidRPr="002351AB" w:rsidRDefault="00A659CB" w:rsidP="00A659CB">
      <w:pPr>
        <w:pStyle w:val="BodyText"/>
        <w:rPr>
          <w:rFonts w:ascii="Arial" w:hAnsi="Arial" w:cs="Arial"/>
        </w:rPr>
      </w:pPr>
      <w:r w:rsidRPr="002351AB">
        <w:rPr>
          <w:rFonts w:ascii="Arial" w:hAnsi="Arial" w:cs="Arial"/>
        </w:rPr>
        <w:t xml:space="preserve">This research has been reviewed and approved by an Institutional Review Board (“IRB”). You may talk to them at 407-823-2901, </w:t>
      </w:r>
      <w:hyperlink r:id="rId9" w:history="1">
        <w:r w:rsidRPr="002351AB">
          <w:rPr>
            <w:rStyle w:val="Hyperlink"/>
            <w:rFonts w:ascii="Arial" w:hAnsi="Arial" w:cs="Arial"/>
          </w:rPr>
          <w:t>irb@ucf.edu</w:t>
        </w:r>
      </w:hyperlink>
      <w:r w:rsidRPr="002351AB">
        <w:rPr>
          <w:rFonts w:ascii="Arial" w:hAnsi="Arial" w:cs="Arial"/>
        </w:rPr>
        <w:t>, or use the QR code below to complete a feedback form if:</w:t>
      </w:r>
    </w:p>
    <w:p w14:paraId="1ADB396E" w14:textId="77777777" w:rsidR="00A659CB" w:rsidRPr="002351AB" w:rsidRDefault="00A659CB" w:rsidP="002351AB">
      <w:pPr>
        <w:pStyle w:val="Bullet"/>
        <w:rPr>
          <w:rFonts w:ascii="Arial" w:hAnsi="Arial" w:cs="Arial"/>
        </w:rPr>
      </w:pPr>
      <w:r w:rsidRPr="002351AB">
        <w:rPr>
          <w:rFonts w:ascii="Arial" w:hAnsi="Arial" w:cs="Arial"/>
          <w:noProof/>
        </w:rPr>
        <w:drawing>
          <wp:anchor distT="0" distB="0" distL="114300" distR="114300" simplePos="0" relativeHeight="251659264" behindDoc="0" locked="0" layoutInCell="1" allowOverlap="1" wp14:anchorId="652059CD" wp14:editId="7E08DC7F">
            <wp:simplePos x="0" y="0"/>
            <wp:positionH relativeFrom="margin">
              <wp:posOffset>5183505</wp:posOffset>
            </wp:positionH>
            <wp:positionV relativeFrom="paragraph">
              <wp:posOffset>257810</wp:posOffset>
            </wp:positionV>
            <wp:extent cx="828675" cy="828675"/>
            <wp:effectExtent l="0" t="0" r="9525" b="9525"/>
            <wp:wrapSquare wrapText="bothSides"/>
            <wp:docPr id="1001948945" name="Picture 2"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8945" name="Picture 2" descr="A qr code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pic:spPr>
                </pic:pic>
              </a:graphicData>
            </a:graphic>
            <wp14:sizeRelH relativeFrom="page">
              <wp14:pctWidth>0</wp14:pctWidth>
            </wp14:sizeRelH>
            <wp14:sizeRelV relativeFrom="page">
              <wp14:pctHeight>0</wp14:pctHeight>
            </wp14:sizeRelV>
          </wp:anchor>
        </w:drawing>
      </w:r>
      <w:r w:rsidRPr="002351AB">
        <w:rPr>
          <w:rFonts w:ascii="Arial" w:hAnsi="Arial" w:cs="Arial"/>
        </w:rPr>
        <w:t>Your questions, concerns, or complaints are not being answered by the research team.</w:t>
      </w:r>
    </w:p>
    <w:p w14:paraId="6736F61E" w14:textId="77777777" w:rsidR="00A659CB" w:rsidRPr="002351AB" w:rsidRDefault="00A659CB" w:rsidP="00A659CB">
      <w:pPr>
        <w:pStyle w:val="Bullet"/>
        <w:rPr>
          <w:rFonts w:ascii="Arial" w:hAnsi="Arial" w:cs="Arial"/>
        </w:rPr>
      </w:pPr>
      <w:r w:rsidRPr="002351AB">
        <w:rPr>
          <w:rFonts w:ascii="Arial" w:hAnsi="Arial" w:cs="Arial"/>
        </w:rPr>
        <w:t>You cannot reach the research team.</w:t>
      </w:r>
    </w:p>
    <w:p w14:paraId="428CDB57" w14:textId="77777777" w:rsidR="00A659CB" w:rsidRPr="002351AB" w:rsidRDefault="00A659CB" w:rsidP="00A659CB">
      <w:pPr>
        <w:pStyle w:val="Bullet"/>
        <w:rPr>
          <w:rFonts w:ascii="Arial" w:hAnsi="Arial" w:cs="Arial"/>
        </w:rPr>
      </w:pPr>
      <w:r w:rsidRPr="002351AB">
        <w:rPr>
          <w:rFonts w:ascii="Arial" w:hAnsi="Arial" w:cs="Arial"/>
        </w:rPr>
        <w:t>You want to talk to someone besides the research team.</w:t>
      </w:r>
    </w:p>
    <w:p w14:paraId="30C7731F" w14:textId="77777777" w:rsidR="00A659CB" w:rsidRPr="002351AB" w:rsidRDefault="00A659CB" w:rsidP="00A659CB">
      <w:pPr>
        <w:pStyle w:val="Bullet"/>
        <w:rPr>
          <w:rFonts w:ascii="Arial" w:hAnsi="Arial" w:cs="Arial"/>
        </w:rPr>
      </w:pPr>
      <w:r w:rsidRPr="002351AB">
        <w:rPr>
          <w:rFonts w:ascii="Arial" w:hAnsi="Arial" w:cs="Arial"/>
        </w:rPr>
        <w:t>You have questions about your child’s rights as a research subject.</w:t>
      </w:r>
    </w:p>
    <w:p w14:paraId="6E982FEB" w14:textId="77777777" w:rsidR="00A659CB" w:rsidRPr="002351AB" w:rsidRDefault="00A659CB" w:rsidP="00A659CB">
      <w:pPr>
        <w:pStyle w:val="Bullet"/>
        <w:rPr>
          <w:rFonts w:ascii="Arial" w:hAnsi="Arial" w:cs="Arial"/>
        </w:rPr>
      </w:pPr>
      <w:r w:rsidRPr="002351AB">
        <w:rPr>
          <w:rFonts w:ascii="Arial" w:hAnsi="Arial" w:cs="Arial"/>
        </w:rPr>
        <w:t>You want to get information or provide input about this research.</w:t>
      </w:r>
    </w:p>
    <w:p w14:paraId="30C42C28" w14:textId="77777777" w:rsidR="00BC324C" w:rsidRPr="002351AB" w:rsidRDefault="00BC324C" w:rsidP="00CD780B">
      <w:pPr>
        <w:pStyle w:val="Heading2"/>
        <w:rPr>
          <w:sz w:val="24"/>
          <w:szCs w:val="24"/>
        </w:rPr>
      </w:pPr>
      <w:r w:rsidRPr="002351AB">
        <w:rPr>
          <w:sz w:val="24"/>
          <w:szCs w:val="24"/>
        </w:rPr>
        <w:t xml:space="preserve">How many people will be </w:t>
      </w:r>
      <w:proofErr w:type="gramStart"/>
      <w:r w:rsidRPr="002351AB">
        <w:rPr>
          <w:sz w:val="24"/>
          <w:szCs w:val="24"/>
        </w:rPr>
        <w:t>studied</w:t>
      </w:r>
      <w:proofErr w:type="gramEnd"/>
      <w:r w:rsidRPr="002351AB">
        <w:rPr>
          <w:sz w:val="24"/>
          <w:szCs w:val="24"/>
        </w:rPr>
        <w:t>?</w:t>
      </w:r>
    </w:p>
    <w:p>
      <w:pPr>
        <w:pStyle w:val="BodyText"/>
      </w:pPr>
      <w:r>
        <w:rPr>
          <w:i w:val="0"/>
        </w:rPr>
        <w:t>We expect up to 60 people will be in this research study at UCF in order to obtain complete data from 48 people.</w:t>
      </w:r>
    </w:p>
    <w:p w14:paraId="355FCBA2" w14:textId="77777777" w:rsidR="00D429B7" w:rsidRPr="002351AB" w:rsidRDefault="00D429B7" w:rsidP="00CD780B">
      <w:pPr>
        <w:pStyle w:val="Heading2"/>
        <w:rPr>
          <w:sz w:val="24"/>
          <w:szCs w:val="24"/>
        </w:rPr>
      </w:pPr>
      <w:r w:rsidRPr="002351AB">
        <w:rPr>
          <w:sz w:val="24"/>
          <w:szCs w:val="24"/>
        </w:rPr>
        <w:t xml:space="preserve">What </w:t>
      </w:r>
      <w:r w:rsidR="00EC632E" w:rsidRPr="002351AB">
        <w:rPr>
          <w:sz w:val="24"/>
          <w:szCs w:val="24"/>
        </w:rPr>
        <w:t>happens if I say yes, I want to be in this research</w:t>
      </w:r>
      <w:r w:rsidRPr="002351AB">
        <w:rPr>
          <w:sz w:val="24"/>
          <w:szCs w:val="24"/>
        </w:rPr>
        <w:t>?</w:t>
      </w:r>
    </w:p>
    <w:p>
      <w:pPr>
        <w:pStyle w:val="BodyText"/>
      </w:pPr>
      <w:r>
        <w:rPr>
          <w:i w:val="0"/>
        </w:rPr>
        <w:t>After you sign this form, a researcher will:</w:t>
      </w:r>
    </w:p>
    <w:p>
      <w:pPr>
        <w:pStyle w:val="BodyText"/>
      </w:pPr>
      <w:r>
        <w:rPr>
          <w:i w:val="0"/>
        </w:rPr>
        <w:t>1. Assign a study ID that does not include your name.</w:t>
      </w:r>
    </w:p>
    <w:p>
      <w:pPr>
        <w:pStyle w:val="BodyText"/>
      </w:pPr>
      <w:r>
        <w:rPr>
          <w:i w:val="0"/>
        </w:rPr>
        <w:t>2. Ask short questions about headset safety and eligibility.</w:t>
      </w:r>
    </w:p>
    <w:p>
      <w:pPr>
        <w:pStyle w:val="BodyText"/>
      </w:pPr>
      <w:r>
        <w:rPr>
          <w:i w:val="0"/>
        </w:rPr>
        <w:t>3. Ask you to read a neutral script for about 1-2 minutes in a private room, recorded on an institution-managed encrypted research computer.</w:t>
      </w:r>
    </w:p>
    <w:p>
      <w:pPr>
        <w:pStyle w:val="BodyText"/>
      </w:pPr>
      <w:r>
        <w:rPr>
          <w:i w:val="0"/>
        </w:rPr>
        <w:t>4. Use OpenVoice V2 offline on the protected UCF computer to create a private synthetic voice and generate only the fixed study instructions and hints for your session, then copy those clips to the headset. Your recording, voice model, prompt text, and generated clips are not sent to an outside speech service, and the voice is not published, reused, or shared to a public voice library.</w:t>
      </w:r>
    </w:p>
    <w:p>
      <w:pPr>
        <w:pStyle w:val="BodyText"/>
      </w:pPr>
      <w:r>
        <w:rPr>
          <w:i w:val="0"/>
        </w:rPr>
        <w:t>5. Seat you at a marked position, fit and calibrate the mixed-reality head-mounted display, and check that you can comfortably turn to view the search area. The headset uses cameras to show your surroundings and eye tracking to estimate where you look; the application does not save room video, face video, webcam video, or raw eye-camera images.</w:t>
      </w:r>
    </w:p>
    <w:p>
      <w:pPr>
        <w:pStyle w:val="BodyText"/>
      </w:pPr>
      <w:r>
        <w:rPr>
          <w:i w:val="0"/>
        </w:rPr>
        <w:t>6. Ask you to complete up to eight practice trials and then four experimental blocks with up to 16 trials each. In each trial you turn while seated to find one target among 56 virtual shapes across eight areas around you and hold your gaze on your selection. In some blocks the hints use gaze-related information for coarse direction then closer/farther feedback; in other blocks general hints do not. The hints are spoken in either a generic voice or your self-similar voice.</w:t>
      </w:r>
    </w:p>
    <w:p>
      <w:pPr>
        <w:pStyle w:val="BodyText"/>
      </w:pPr>
      <w:r>
        <w:rPr>
          <w:i w:val="0"/>
        </w:rPr>
        <w:t>7. Offer breaks and ask about symptoms, workload, the hints, and the voices.</w:t>
      </w:r>
    </w:p>
    <w:p>
      <w:pPr>
        <w:pStyle w:val="BodyText"/>
      </w:pPr>
      <w:r>
        <w:rPr>
          <w:i w:val="0"/>
        </w:rPr>
        <w:t>8. Remove the headset, explain the study, and provide the $15 gift card.</w:t>
      </w:r>
    </w:p>
    <w:p>
      <w:pPr>
        <w:pStyle w:val="BodyText"/>
      </w:pPr>
      <w:r>
        <w:rPr>
          <w:i w:val="0"/>
        </w:rPr>
        <w:t>The system records coded eye-gaze data, eye openness when available, the object under the gaze pointer, dwell progress, trial events, hint timing, task performance, and questionnaire responses. These are research interaction data and are not used to diagnose you.</w:t>
      </w:r>
    </w:p>
    <w:bookmarkEnd w:id="3"/>
    <w:p w14:paraId="7324B2AA" w14:textId="77777777" w:rsidR="00B33693" w:rsidRPr="002351AB" w:rsidRDefault="00B33693" w:rsidP="00CD780B">
      <w:pPr>
        <w:pStyle w:val="Heading2"/>
        <w:rPr>
          <w:sz w:val="24"/>
          <w:szCs w:val="24"/>
        </w:rPr>
      </w:pPr>
      <w:r w:rsidRPr="002351AB">
        <w:rPr>
          <w:sz w:val="24"/>
          <w:szCs w:val="24"/>
        </w:rPr>
        <w:t>What are my responsibilities if I take part in this research?</w:t>
      </w:r>
    </w:p>
    <w:p>
      <w:pPr>
        <w:pStyle w:val="BodyText"/>
      </w:pPr>
      <w:r>
        <w:rPr>
          <w:i w:val="0"/>
        </w:rPr>
        <w:t>Tell the researcher immediately if you feel dizzy, nauseated, disoriented, or have eye pain, headache, blurred vision, or neck/back discomfort. Follow the clear-area instructions, remain seated in the approved task position, rotate only as instructed, do not share personal information in the voice script, and answer safety questions honestly.</w:t>
      </w:r>
    </w:p>
    <w:p w14:paraId="37A80CBC" w14:textId="77777777" w:rsidR="006352C1" w:rsidRPr="002351AB" w:rsidRDefault="006352C1" w:rsidP="00CD780B">
      <w:pPr>
        <w:pStyle w:val="Heading2"/>
        <w:rPr>
          <w:sz w:val="24"/>
          <w:szCs w:val="24"/>
        </w:rPr>
      </w:pPr>
      <w:r w:rsidRPr="002351AB">
        <w:rPr>
          <w:sz w:val="24"/>
          <w:szCs w:val="24"/>
        </w:rPr>
        <w:lastRenderedPageBreak/>
        <w:t>What happens if I say yes, but I change my mind later?</w:t>
      </w:r>
    </w:p>
    <w:p>
      <w:pPr>
        <w:pStyle w:val="BodyText"/>
      </w:pPr>
      <w:r>
        <w:rPr>
          <w:i w:val="0"/>
        </w:rPr>
        <w:t>You may stop at any time. Tell the researcher and the task will stop; no new information will be collected. You may ask the team to delete your identifiable source voice recording, local voice model, and identity link if they still exist. Voice files are scheduled for deletion within 24 hours after the session, and the identity link 30 days after the session. Information already stripped of the identity link or combined with other results may not be retrievable.</w:t>
      </w:r>
    </w:p>
    <w:p>
      <w:pPr>
        <w:pStyle w:val="BodyText"/>
      </w:pPr>
      <w:r>
        <w:rPr>
          <w:i w:val="0"/>
        </w:rPr>
        <w:t>If you sign this consent form and begin the in-person screening, you will receive the full $15 gift card even if you withdraw, are found ineligible, cannot complete calibration or practice, or the researcher stops the session. A no-show or cancellation before consent is not compensated.</w:t>
      </w:r>
    </w:p>
    <w:p w14:paraId="007DF6CF" w14:textId="77777777" w:rsidR="00D429B7" w:rsidRPr="002351AB" w:rsidRDefault="00EC632E" w:rsidP="00CD780B">
      <w:pPr>
        <w:pStyle w:val="Heading2"/>
        <w:rPr>
          <w:sz w:val="24"/>
          <w:szCs w:val="24"/>
        </w:rPr>
      </w:pPr>
      <w:r w:rsidRPr="002351AB">
        <w:rPr>
          <w:sz w:val="24"/>
          <w:szCs w:val="24"/>
        </w:rPr>
        <w:t xml:space="preserve">Is there any way </w:t>
      </w:r>
      <w:proofErr w:type="gramStart"/>
      <w:r w:rsidRPr="002351AB">
        <w:rPr>
          <w:sz w:val="24"/>
          <w:szCs w:val="24"/>
        </w:rPr>
        <w:t>being</w:t>
      </w:r>
      <w:proofErr w:type="gramEnd"/>
      <w:r w:rsidRPr="002351AB">
        <w:rPr>
          <w:sz w:val="24"/>
          <w:szCs w:val="24"/>
        </w:rPr>
        <w:t xml:space="preserve"> in this study could be bad for me</w:t>
      </w:r>
      <w:r w:rsidR="00D429B7" w:rsidRPr="002351AB">
        <w:rPr>
          <w:sz w:val="24"/>
          <w:szCs w:val="24"/>
        </w:rPr>
        <w:t>?</w:t>
      </w:r>
      <w:r w:rsidR="00BC1DE3" w:rsidRPr="002351AB">
        <w:rPr>
          <w:sz w:val="24"/>
          <w:szCs w:val="24"/>
        </w:rPr>
        <w:t xml:space="preserve"> (Detailed Risks)</w:t>
      </w:r>
    </w:p>
    <w:p>
      <w:pPr>
        <w:pStyle w:val="BodyText"/>
      </w:pPr>
      <w:r>
        <w:rPr>
          <w:i w:val="0"/>
        </w:rPr>
        <w:t>Mixed-reality risks: temporary motion sickness, dizziness, disorientation, eyestrain, headache, fatigue, blurred vision, balance problems, headset pressure, or neck/back discomfort from turning while seated. A seizure is rare but may occur in susceptible people. The chair and surrounding area will be checked, a researcher will remain present, breaks will be offered between blocks, and you may remove the headset or take a break at any time.</w:t>
      </w:r>
    </w:p>
    <w:p>
      <w:pPr>
        <w:pStyle w:val="BodyText"/>
      </w:pPr>
      <w:r>
        <w:rPr>
          <w:i w:val="0"/>
        </w:rPr>
        <w:t>Voice risks: your recording and synthetic voice may identify you. A synthetic voice is not just a replay; it can produce approved study sentences you never said. Accidental disclosure could create embarrassment, impersonation, or other privacy harms. The researchers will use a coded name, fixed phrases, offline processing on a UCF-managed encrypted workstation, limited access, and documented deletion, and will not publicly share or reuse your voice.</w:t>
      </w:r>
    </w:p>
    <w:p>
      <w:pPr>
        <w:pStyle w:val="BodyText"/>
      </w:pPr>
      <w:r>
        <w:rPr>
          <w:i w:val="0"/>
        </w:rPr>
        <w:t>Local voice processing: OpenVoice V2 runs offline on a UCF-managed encrypted workstation. No outside speech provider receives your recording, speaker embedding, prompt text, or generated clips. Any change to a cloud or different data path would require UCF approval and an updated consent process first.</w:t>
      </w:r>
    </w:p>
    <w:p>
      <w:pPr>
        <w:pStyle w:val="BodyText"/>
      </w:pPr>
      <w:r>
        <w:rPr>
          <w:i w:val="0"/>
        </w:rPr>
        <w:t>Privacy risks: coded gaze, performance, questionnaire, consent, contact, or payment records could be disclosed. The researchers separate identity records from coded study data and use UCF-approved storage, but confidentiality cannot be guaranteed.</w:t>
      </w:r>
    </w:p>
    <w:p>
      <w:pPr>
        <w:pStyle w:val="BodyText"/>
      </w:pPr>
      <w:r>
        <w:rPr>
          <w:i w:val="0"/>
        </w:rPr>
        <w:t>Emotional risks: the self-similar voice or task may feel uncomfortable, uncanny, frustrating, or evaluative. You may pause or stop and may decline nonessential questions.</w:t>
      </w:r>
    </w:p>
    <w:p>
      <w:pPr>
        <w:pStyle w:val="BodyText"/>
      </w:pPr>
      <w:r>
        <w:rPr>
          <w:i w:val="0"/>
        </w:rPr>
        <w:t>Unforeseeable risks may exist because voice-cloning and mixed-reality technologies change. Material changes will not be used with participants until reviewed by UCF.</w:t>
      </w:r>
    </w:p>
    <w:p w14:paraId="6D05693E" w14:textId="77777777" w:rsidR="00D429B7" w:rsidRPr="002351AB" w:rsidRDefault="00D429B7" w:rsidP="00CD780B">
      <w:pPr>
        <w:pStyle w:val="Heading2"/>
        <w:rPr>
          <w:sz w:val="24"/>
          <w:szCs w:val="24"/>
        </w:rPr>
      </w:pPr>
      <w:r w:rsidRPr="002351AB">
        <w:rPr>
          <w:sz w:val="24"/>
          <w:szCs w:val="24"/>
        </w:rPr>
        <w:t xml:space="preserve">Can </w:t>
      </w:r>
      <w:r w:rsidR="006352C1" w:rsidRPr="002351AB">
        <w:rPr>
          <w:sz w:val="24"/>
          <w:szCs w:val="24"/>
        </w:rPr>
        <w:t xml:space="preserve">I be removed from the research without </w:t>
      </w:r>
      <w:proofErr w:type="gramStart"/>
      <w:r w:rsidR="006352C1" w:rsidRPr="002351AB">
        <w:rPr>
          <w:sz w:val="24"/>
          <w:szCs w:val="24"/>
        </w:rPr>
        <w:t>my</w:t>
      </w:r>
      <w:proofErr w:type="gramEnd"/>
      <w:r w:rsidR="006352C1" w:rsidRPr="002351AB">
        <w:rPr>
          <w:sz w:val="24"/>
          <w:szCs w:val="24"/>
        </w:rPr>
        <w:t xml:space="preserve"> OK</w:t>
      </w:r>
      <w:r w:rsidRPr="002351AB">
        <w:rPr>
          <w:sz w:val="24"/>
          <w:szCs w:val="24"/>
        </w:rPr>
        <w:t>?</w:t>
      </w:r>
    </w:p>
    <w:p>
      <w:pPr>
        <w:pStyle w:val="BodyText"/>
      </w:pPr>
      <w:r>
        <w:rPr>
          <w:i w:val="0"/>
        </w:rPr>
        <w:t>The researchers may stop your participation if continuing appears unsafe, you do not meet eligibility requirements, eye tracking or the eight-area search environment cannot be set up after the approved retries, local voice generation or other equipment fails, the study is suspended, or you do not follow safety instructions. The reason will be explained when appropriate. You will still receive the full $15 after beginning screening, and payment will not depend on usable data.</w:t>
      </w:r>
    </w:p>
    <w:p w14:paraId="263F64AC" w14:textId="77777777" w:rsidR="00D429B7" w:rsidRPr="002351AB" w:rsidRDefault="00D429B7" w:rsidP="00CD780B">
      <w:pPr>
        <w:pStyle w:val="Heading2"/>
        <w:rPr>
          <w:sz w:val="24"/>
          <w:szCs w:val="24"/>
        </w:rPr>
      </w:pPr>
      <w:r w:rsidRPr="002351AB">
        <w:rPr>
          <w:sz w:val="24"/>
          <w:szCs w:val="24"/>
        </w:rPr>
        <w:t xml:space="preserve">What else do </w:t>
      </w:r>
      <w:r w:rsidR="00EC632E" w:rsidRPr="002351AB">
        <w:rPr>
          <w:sz w:val="24"/>
          <w:szCs w:val="24"/>
        </w:rPr>
        <w:t>I</w:t>
      </w:r>
      <w:r w:rsidRPr="002351AB">
        <w:rPr>
          <w:sz w:val="24"/>
          <w:szCs w:val="24"/>
        </w:rPr>
        <w:t xml:space="preserve"> need to know?</w:t>
      </w:r>
    </w:p>
    <w:p>
      <w:pPr>
        <w:pStyle w:val="BodyText"/>
      </w:pPr>
      <w:r>
        <w:rPr>
          <w:i w:val="0"/>
        </w:rPr>
        <w:t>Compensation: You will receive one $15 UCF-approved gift card after the visit if you sign consent and begin screening. The full amount is provided even if you withdraw, are found ineligible, fail calibration or practice, or the researcher stops the visit. A no-show or cancellation before consent is not compensated. Payment records are stored separately from research data, and payment does not depend on speed, accuracy, eye-tracking quality, voice quality, or whether your data are analyzed.</w:t>
      </w:r>
    </w:p>
    <w:p>
      <w:pPr>
        <w:pStyle w:val="BodyText"/>
      </w:pPr>
      <w:r>
        <w:rPr>
          <w:i w:val="0"/>
        </w:rPr>
        <w:t>Costs: There is no study fee or required purchase. You may have ordinary travel, parking, and time costs; parking is not reimbursed.</w:t>
      </w:r>
    </w:p>
    <w:p>
      <w:pPr>
        <w:pStyle w:val="BodyText"/>
      </w:pPr>
      <w:r>
        <w:rPr>
          <w:i w:val="0"/>
        </w:rPr>
        <w:t>Research-related injury: [INSTITUTIONAL INPUT REQUIRED: insert the current UCF HRP-502 injury/cost language approved for this risk level.]</w:t>
      </w:r>
    </w:p>
    <w:p>
      <w:pPr>
        <w:pStyle w:val="BodyText"/>
      </w:pPr>
      <w:r>
        <w:rPr>
          <w:i w:val="0"/>
        </w:rPr>
        <w:t>New findings: If the researchers learn information that may affect your willingness to continue, they will tell you.</w:t>
      </w:r>
    </w:p>
    <w:p>
      <w:pPr>
        <w:pStyle w:val="BodyText"/>
      </w:pPr>
      <w:r>
        <w:rPr>
          <w:i w:val="0"/>
        </w:rPr>
        <w:t>Conflicts of interest: The investigators report no financial interest in the outcome of this study.</w:t>
      </w:r>
    </w:p>
    <w:p>
      <w:pPr>
        <w:pStyle w:val="Heading2"/>
      </w:pPr>
      <w:r>
        <w:t xml:space="preserve">Voice-Cloning Authorization</w:t>
      </w:r>
    </w:p>
    <w:p>
      <w:pPr>
        <w:pStyle w:val="BodyText"/>
      </w:pPr>
      <w:r>
        <w:t xml:space="preserve">By initialing below, I confirm that: the recording is my own voice; I authorize the approved research team to process it offline on a UCF-managed research computer and create a private synthetic voice for this study; I understand the synthetic voice can say the fixed study phrases even though I did not record those exact phrases; I understand the voice will not be published, shared to a voice library, reused for another project, or used for unrestricted speech; and I understand the privacy and deletion limits described above.</w:t>
      </w:r>
    </w:p>
    <w:p>
      <w:pPr>
        <w:pStyle w:val="BodyText"/>
      </w:pPr>
      <w:r>
        <w:t xml:space="preserve">Participant initials: ____________________</w:t>
      </w:r>
    </w:p>
    <w:p>
      <w:pPr>
        <w:pStyle w:val="BodyText"/>
      </w:pPr>
      <w:r>
        <w:t xml:space="preserve">Voice cloning is required for this experiment. If you do not authorize it, you cannot take part, but there is no penalty.</w:t>
      </w:r>
    </w:p>
    <w:tbl>
      <w:tblPr>
        <w:tblW w:w="5000" w:type="pct"/>
        <w:tblBorders>
          <w:insideV w:val="single" w:sz="2" w:space="0" w:color="auto"/>
        </w:tblBorders>
        <w:tblLook w:val="01E0" w:firstRow="1" w:lastRow="1" w:firstColumn="1" w:lastColumn="1" w:noHBand="0" w:noVBand="0"/>
      </w:tblPr>
      <w:tblGrid>
        <w:gridCol w:w="6458"/>
        <w:gridCol w:w="464"/>
        <w:gridCol w:w="3014"/>
      </w:tblGrid>
      <w:tr w:rsidR="00F624AC" w:rsidRPr="002351AB" w14:paraId="7A4D05C8" w14:textId="77777777" w:rsidTr="00B06671">
        <w:tc>
          <w:tcPr>
            <w:tcW w:w="9936" w:type="dxa"/>
            <w:gridSpan w:val="3"/>
            <w:tcBorders>
              <w:bottom w:val="nil"/>
            </w:tcBorders>
          </w:tcPr>
          <w:p w14:paraId="60B4271A" w14:textId="77777777" w:rsidR="00F624AC" w:rsidRPr="002351AB" w:rsidRDefault="00F624AC" w:rsidP="00AF4C64">
            <w:pPr>
              <w:spacing w:after="0"/>
              <w:rPr>
                <w:rFonts w:ascii="Arial" w:hAnsi="Arial" w:cs="Arial"/>
              </w:rPr>
            </w:pPr>
            <w:r w:rsidRPr="002351AB">
              <w:rPr>
                <w:rFonts w:ascii="Arial" w:hAnsi="Arial" w:cs="Arial"/>
              </w:rPr>
              <w:t xml:space="preserve">Your signature </w:t>
            </w:r>
            <w:r w:rsidR="00F820B0" w:rsidRPr="002351AB">
              <w:rPr>
                <w:rFonts w:ascii="Arial" w:hAnsi="Arial" w:cs="Arial"/>
              </w:rPr>
              <w:t>documents</w:t>
            </w:r>
            <w:r w:rsidRPr="002351AB">
              <w:rPr>
                <w:rFonts w:ascii="Arial" w:hAnsi="Arial" w:cs="Arial"/>
              </w:rPr>
              <w:t xml:space="preserve"> your permission to take part in this research</w:t>
            </w:r>
            <w:r w:rsidR="00C929C3" w:rsidRPr="002351AB">
              <w:rPr>
                <w:rFonts w:ascii="Arial" w:hAnsi="Arial" w:cs="Arial"/>
              </w:rPr>
              <w:t>.</w:t>
            </w:r>
          </w:p>
        </w:tc>
      </w:tr>
      <w:tr w:rsidR="00C4406D" w:rsidRPr="002351AB" w14:paraId="1FE0FD8E" w14:textId="77777777" w:rsidTr="00B06671">
        <w:trPr>
          <w:trHeight w:hRule="exact" w:val="504"/>
        </w:trPr>
        <w:tc>
          <w:tcPr>
            <w:tcW w:w="6458" w:type="dxa"/>
            <w:tcBorders>
              <w:bottom w:val="single" w:sz="12" w:space="0" w:color="auto"/>
              <w:right w:val="nil"/>
            </w:tcBorders>
            <w:vAlign w:val="center"/>
          </w:tcPr>
          <w:p w14:paraId="77E3B4BA" w14:textId="77777777" w:rsidR="00C4406D" w:rsidRPr="002351AB" w:rsidRDefault="00C4406D" w:rsidP="000C2E91">
            <w:pPr>
              <w:spacing w:after="0"/>
              <w:rPr>
                <w:rFonts w:ascii="Arial" w:hAnsi="Arial" w:cs="Arial"/>
              </w:rPr>
            </w:pPr>
          </w:p>
        </w:tc>
        <w:tc>
          <w:tcPr>
            <w:tcW w:w="464" w:type="dxa"/>
            <w:tcBorders>
              <w:left w:val="nil"/>
              <w:bottom w:val="nil"/>
              <w:right w:val="nil"/>
            </w:tcBorders>
            <w:vAlign w:val="center"/>
          </w:tcPr>
          <w:p w14:paraId="75993323" w14:textId="77777777" w:rsidR="00C4406D" w:rsidRPr="002351AB" w:rsidRDefault="00C4406D" w:rsidP="000C2E91">
            <w:pPr>
              <w:spacing w:after="0"/>
              <w:rPr>
                <w:rFonts w:ascii="Arial" w:hAnsi="Arial" w:cs="Arial"/>
              </w:rPr>
            </w:pPr>
          </w:p>
        </w:tc>
        <w:tc>
          <w:tcPr>
            <w:tcW w:w="3014" w:type="dxa"/>
            <w:tcBorders>
              <w:left w:val="nil"/>
              <w:bottom w:val="single" w:sz="12" w:space="0" w:color="auto"/>
            </w:tcBorders>
            <w:vAlign w:val="center"/>
          </w:tcPr>
          <w:p w14:paraId="114BB164" w14:textId="77777777" w:rsidR="00C4406D" w:rsidRPr="002351AB" w:rsidRDefault="00C4406D" w:rsidP="000C2E91">
            <w:pPr>
              <w:spacing w:after="0"/>
              <w:rPr>
                <w:rFonts w:ascii="Arial" w:hAnsi="Arial" w:cs="Arial"/>
              </w:rPr>
            </w:pPr>
          </w:p>
        </w:tc>
      </w:tr>
      <w:tr w:rsidR="00C4406D" w:rsidRPr="002351AB" w14:paraId="3FC1FE91" w14:textId="77777777" w:rsidTr="00B06671">
        <w:tc>
          <w:tcPr>
            <w:tcW w:w="6458" w:type="dxa"/>
            <w:tcBorders>
              <w:top w:val="single" w:sz="12" w:space="0" w:color="auto"/>
              <w:bottom w:val="nil"/>
              <w:right w:val="nil"/>
            </w:tcBorders>
          </w:tcPr>
          <w:p w14:paraId="156BFB38" w14:textId="77777777" w:rsidR="00C4406D" w:rsidRPr="002351AB" w:rsidRDefault="00C4406D" w:rsidP="000C2E91">
            <w:pPr>
              <w:spacing w:after="0"/>
              <w:jc w:val="center"/>
              <w:rPr>
                <w:rFonts w:ascii="Arial" w:hAnsi="Arial" w:cs="Arial"/>
              </w:rPr>
            </w:pPr>
            <w:r w:rsidRPr="002351AB">
              <w:rPr>
                <w:rFonts w:ascii="Arial" w:hAnsi="Arial" w:cs="Arial"/>
              </w:rPr>
              <w:t xml:space="preserve">Signature of </w:t>
            </w:r>
            <w:r w:rsidR="00937643" w:rsidRPr="002351AB">
              <w:rPr>
                <w:rFonts w:ascii="Arial" w:hAnsi="Arial" w:cs="Arial"/>
              </w:rPr>
              <w:t>subject</w:t>
            </w:r>
          </w:p>
        </w:tc>
        <w:tc>
          <w:tcPr>
            <w:tcW w:w="464" w:type="dxa"/>
            <w:tcBorders>
              <w:left w:val="nil"/>
              <w:bottom w:val="nil"/>
              <w:right w:val="nil"/>
            </w:tcBorders>
          </w:tcPr>
          <w:p w14:paraId="6A914385" w14:textId="77777777" w:rsidR="00C4406D" w:rsidRPr="002351AB" w:rsidRDefault="00C4406D" w:rsidP="000C2E91">
            <w:pPr>
              <w:spacing w:after="0"/>
              <w:jc w:val="center"/>
              <w:rPr>
                <w:rFonts w:ascii="Arial" w:hAnsi="Arial" w:cs="Arial"/>
              </w:rPr>
            </w:pPr>
          </w:p>
        </w:tc>
        <w:tc>
          <w:tcPr>
            <w:tcW w:w="3014" w:type="dxa"/>
            <w:tcBorders>
              <w:top w:val="single" w:sz="12" w:space="0" w:color="auto"/>
              <w:left w:val="nil"/>
              <w:bottom w:val="nil"/>
            </w:tcBorders>
          </w:tcPr>
          <w:p w14:paraId="61D83DA6" w14:textId="77777777" w:rsidR="00C4406D" w:rsidRPr="002351AB" w:rsidRDefault="00C4406D" w:rsidP="000C2E91">
            <w:pPr>
              <w:spacing w:after="0"/>
              <w:jc w:val="center"/>
              <w:rPr>
                <w:rFonts w:ascii="Arial" w:hAnsi="Arial" w:cs="Arial"/>
              </w:rPr>
            </w:pPr>
            <w:r w:rsidRPr="002351AB">
              <w:rPr>
                <w:rFonts w:ascii="Arial" w:hAnsi="Arial" w:cs="Arial"/>
              </w:rPr>
              <w:t>Date</w:t>
            </w:r>
          </w:p>
        </w:tc>
      </w:tr>
      <w:tr w:rsidR="00F624AC" w:rsidRPr="002351AB" w14:paraId="39053D89" w14:textId="77777777" w:rsidTr="00B06671">
        <w:trPr>
          <w:trHeight w:hRule="exact" w:val="504"/>
        </w:trPr>
        <w:tc>
          <w:tcPr>
            <w:tcW w:w="6458" w:type="dxa"/>
            <w:tcBorders>
              <w:bottom w:val="single" w:sz="12" w:space="0" w:color="auto"/>
              <w:right w:val="nil"/>
            </w:tcBorders>
            <w:vAlign w:val="center"/>
          </w:tcPr>
          <w:p w14:paraId="104FE4C9" w14:textId="77777777" w:rsidR="00F624AC" w:rsidRPr="002351AB" w:rsidRDefault="00F624AC" w:rsidP="00AF4C64">
            <w:pPr>
              <w:spacing w:after="0"/>
              <w:rPr>
                <w:rFonts w:ascii="Arial" w:hAnsi="Arial" w:cs="Arial"/>
              </w:rPr>
            </w:pPr>
          </w:p>
        </w:tc>
        <w:tc>
          <w:tcPr>
            <w:tcW w:w="3478" w:type="dxa"/>
            <w:gridSpan w:val="2"/>
            <w:vMerge w:val="restart"/>
            <w:tcBorders>
              <w:left w:val="nil"/>
            </w:tcBorders>
            <w:vAlign w:val="center"/>
          </w:tcPr>
          <w:p w14:paraId="640899E8" w14:textId="77777777" w:rsidR="00F624AC" w:rsidRPr="002351AB" w:rsidRDefault="00F624AC" w:rsidP="00382A99">
            <w:pPr>
              <w:spacing w:after="0"/>
              <w:rPr>
                <w:rFonts w:ascii="Arial" w:hAnsi="Arial" w:cs="Arial"/>
              </w:rPr>
            </w:pPr>
          </w:p>
        </w:tc>
      </w:tr>
      <w:tr w:rsidR="00F624AC" w:rsidRPr="002351AB" w14:paraId="6433FF63" w14:textId="77777777" w:rsidTr="00B06671">
        <w:tc>
          <w:tcPr>
            <w:tcW w:w="6458" w:type="dxa"/>
            <w:tcBorders>
              <w:top w:val="single" w:sz="12" w:space="0" w:color="auto"/>
              <w:bottom w:val="nil"/>
              <w:right w:val="nil"/>
            </w:tcBorders>
          </w:tcPr>
          <w:p w14:paraId="19168BF6" w14:textId="77777777" w:rsidR="00F624AC" w:rsidRPr="002351AB" w:rsidRDefault="00C4406D" w:rsidP="00AF4C64">
            <w:pPr>
              <w:spacing w:after="0"/>
              <w:jc w:val="center"/>
              <w:rPr>
                <w:rFonts w:ascii="Arial" w:hAnsi="Arial" w:cs="Arial"/>
              </w:rPr>
            </w:pPr>
            <w:r w:rsidRPr="002351AB">
              <w:rPr>
                <w:rFonts w:ascii="Arial" w:hAnsi="Arial" w:cs="Arial"/>
              </w:rPr>
              <w:t>Printed n</w:t>
            </w:r>
            <w:r w:rsidR="00F624AC" w:rsidRPr="002351AB">
              <w:rPr>
                <w:rFonts w:ascii="Arial" w:hAnsi="Arial" w:cs="Arial"/>
              </w:rPr>
              <w:t xml:space="preserve">ame of </w:t>
            </w:r>
            <w:r w:rsidR="00937643" w:rsidRPr="002351AB">
              <w:rPr>
                <w:rFonts w:ascii="Arial" w:hAnsi="Arial" w:cs="Arial"/>
              </w:rPr>
              <w:t>subject</w:t>
            </w:r>
          </w:p>
        </w:tc>
        <w:tc>
          <w:tcPr>
            <w:tcW w:w="3478" w:type="dxa"/>
            <w:gridSpan w:val="2"/>
            <w:vMerge/>
            <w:tcBorders>
              <w:left w:val="nil"/>
              <w:bottom w:val="nil"/>
            </w:tcBorders>
          </w:tcPr>
          <w:p w14:paraId="11041205" w14:textId="77777777" w:rsidR="00F624AC" w:rsidRPr="002351AB" w:rsidRDefault="00F624AC" w:rsidP="00AF4C64">
            <w:pPr>
              <w:spacing w:after="0"/>
              <w:jc w:val="center"/>
              <w:rPr>
                <w:rFonts w:ascii="Arial" w:hAnsi="Arial" w:cs="Arial"/>
              </w:rPr>
            </w:pPr>
          </w:p>
        </w:tc>
      </w:tr>
      <w:tr w:rsidR="00C4406D" w:rsidRPr="002351AB" w14:paraId="6A26D442" w14:textId="77777777" w:rsidTr="00B06671">
        <w:trPr>
          <w:trHeight w:hRule="exact" w:val="504"/>
        </w:trPr>
        <w:tc>
          <w:tcPr>
            <w:tcW w:w="6458" w:type="dxa"/>
            <w:tcBorders>
              <w:bottom w:val="single" w:sz="12" w:space="0" w:color="auto"/>
              <w:right w:val="nil"/>
            </w:tcBorders>
            <w:vAlign w:val="center"/>
          </w:tcPr>
          <w:p w14:paraId="39D9744C" w14:textId="77777777" w:rsidR="00C4406D" w:rsidRPr="002351AB" w:rsidRDefault="00C4406D" w:rsidP="000C2E91">
            <w:pPr>
              <w:spacing w:after="0"/>
              <w:rPr>
                <w:rFonts w:ascii="Arial" w:hAnsi="Arial" w:cs="Arial"/>
              </w:rPr>
            </w:pPr>
          </w:p>
        </w:tc>
        <w:tc>
          <w:tcPr>
            <w:tcW w:w="464" w:type="dxa"/>
            <w:tcBorders>
              <w:left w:val="nil"/>
              <w:bottom w:val="nil"/>
              <w:right w:val="nil"/>
            </w:tcBorders>
            <w:vAlign w:val="center"/>
          </w:tcPr>
          <w:p w14:paraId="664F60B2" w14:textId="77777777" w:rsidR="00C4406D" w:rsidRPr="002351AB" w:rsidRDefault="00C4406D" w:rsidP="000C2E91">
            <w:pPr>
              <w:spacing w:after="0"/>
              <w:rPr>
                <w:rFonts w:ascii="Arial" w:hAnsi="Arial" w:cs="Arial"/>
              </w:rPr>
            </w:pPr>
          </w:p>
        </w:tc>
        <w:tc>
          <w:tcPr>
            <w:tcW w:w="3014" w:type="dxa"/>
            <w:tcBorders>
              <w:top w:val="nil"/>
              <w:left w:val="nil"/>
              <w:bottom w:val="single" w:sz="12" w:space="0" w:color="auto"/>
            </w:tcBorders>
            <w:vAlign w:val="center"/>
          </w:tcPr>
          <w:p w14:paraId="0E3D8BBF" w14:textId="77777777" w:rsidR="00C4406D" w:rsidRPr="002351AB" w:rsidRDefault="00C4406D" w:rsidP="000C2E91">
            <w:pPr>
              <w:spacing w:after="0"/>
              <w:rPr>
                <w:rFonts w:ascii="Arial" w:hAnsi="Arial" w:cs="Arial"/>
              </w:rPr>
            </w:pPr>
          </w:p>
        </w:tc>
      </w:tr>
      <w:tr w:rsidR="00C4406D" w:rsidRPr="002351AB" w14:paraId="1EB35ACE" w14:textId="77777777" w:rsidTr="00B06671">
        <w:tc>
          <w:tcPr>
            <w:tcW w:w="6458" w:type="dxa"/>
            <w:tcBorders>
              <w:top w:val="single" w:sz="12" w:space="0" w:color="auto"/>
              <w:bottom w:val="nil"/>
              <w:right w:val="nil"/>
            </w:tcBorders>
          </w:tcPr>
          <w:p w14:paraId="6EA9D8D1" w14:textId="77777777" w:rsidR="00C4406D" w:rsidRPr="002351AB" w:rsidRDefault="00C4406D" w:rsidP="000C2E91">
            <w:pPr>
              <w:spacing w:after="0"/>
              <w:jc w:val="center"/>
              <w:rPr>
                <w:rFonts w:ascii="Arial" w:hAnsi="Arial" w:cs="Arial"/>
              </w:rPr>
            </w:pPr>
            <w:r w:rsidRPr="002351AB">
              <w:rPr>
                <w:rFonts w:ascii="Arial" w:hAnsi="Arial" w:cs="Arial"/>
              </w:rPr>
              <w:t>Signature of person obtaining consent</w:t>
            </w:r>
          </w:p>
        </w:tc>
        <w:tc>
          <w:tcPr>
            <w:tcW w:w="464" w:type="dxa"/>
            <w:tcBorders>
              <w:left w:val="nil"/>
              <w:bottom w:val="nil"/>
              <w:right w:val="nil"/>
            </w:tcBorders>
          </w:tcPr>
          <w:p w14:paraId="04EFB8E6" w14:textId="77777777" w:rsidR="00C4406D" w:rsidRPr="002351AB" w:rsidRDefault="00C4406D" w:rsidP="000C2E91">
            <w:pPr>
              <w:spacing w:after="0"/>
              <w:jc w:val="center"/>
              <w:rPr>
                <w:rFonts w:ascii="Arial" w:hAnsi="Arial" w:cs="Arial"/>
              </w:rPr>
            </w:pPr>
          </w:p>
        </w:tc>
        <w:tc>
          <w:tcPr>
            <w:tcW w:w="3014" w:type="dxa"/>
            <w:tcBorders>
              <w:top w:val="single" w:sz="12" w:space="0" w:color="auto"/>
              <w:left w:val="nil"/>
              <w:bottom w:val="nil"/>
            </w:tcBorders>
          </w:tcPr>
          <w:p w14:paraId="7B95037A" w14:textId="77777777" w:rsidR="00C4406D" w:rsidRPr="002351AB" w:rsidRDefault="00C4406D" w:rsidP="000C2E91">
            <w:pPr>
              <w:spacing w:after="0"/>
              <w:jc w:val="center"/>
              <w:rPr>
                <w:rFonts w:ascii="Arial" w:hAnsi="Arial" w:cs="Arial"/>
              </w:rPr>
            </w:pPr>
            <w:r w:rsidRPr="002351AB">
              <w:rPr>
                <w:rFonts w:ascii="Arial" w:hAnsi="Arial" w:cs="Arial"/>
              </w:rPr>
              <w:t>Date</w:t>
            </w:r>
          </w:p>
        </w:tc>
      </w:tr>
      <w:tr w:rsidR="005D29E4" w:rsidRPr="002351AB" w14:paraId="7E5F34D9" w14:textId="77777777" w:rsidTr="00B06671">
        <w:trPr>
          <w:gridAfter w:val="2"/>
          <w:wAfter w:w="3478" w:type="dxa"/>
          <w:trHeight w:hRule="exact" w:val="504"/>
        </w:trPr>
        <w:tc>
          <w:tcPr>
            <w:tcW w:w="6458" w:type="dxa"/>
            <w:tcBorders>
              <w:top w:val="nil"/>
              <w:bottom w:val="nil"/>
              <w:right w:val="nil"/>
            </w:tcBorders>
            <w:vAlign w:val="center"/>
          </w:tcPr>
          <w:p w14:paraId="61AF517F" w14:textId="77777777" w:rsidR="005D29E4" w:rsidRPr="002351AB" w:rsidRDefault="005D29E4" w:rsidP="000C2E91">
            <w:pPr>
              <w:spacing w:after="0"/>
              <w:jc w:val="right"/>
              <w:rPr>
                <w:rFonts w:ascii="Arial" w:hAnsi="Arial" w:cs="Arial"/>
                <w:b/>
              </w:rPr>
            </w:pPr>
          </w:p>
        </w:tc>
      </w:tr>
      <w:tr w:rsidR="005D29E4" w:rsidRPr="002351AB" w14:paraId="7472C453" w14:textId="77777777" w:rsidTr="00B06671">
        <w:trPr>
          <w:gridAfter w:val="2"/>
          <w:wAfter w:w="3478" w:type="dxa"/>
        </w:trPr>
        <w:tc>
          <w:tcPr>
            <w:tcW w:w="6458" w:type="dxa"/>
            <w:tcBorders>
              <w:top w:val="single" w:sz="12" w:space="0" w:color="auto"/>
              <w:bottom w:val="nil"/>
              <w:right w:val="nil"/>
            </w:tcBorders>
          </w:tcPr>
          <w:p w14:paraId="257B54F5" w14:textId="77777777" w:rsidR="005D29E4" w:rsidRPr="002351AB" w:rsidRDefault="005D29E4" w:rsidP="000C2E91">
            <w:pPr>
              <w:spacing w:after="0"/>
              <w:jc w:val="center"/>
              <w:rPr>
                <w:rFonts w:ascii="Arial" w:hAnsi="Arial" w:cs="Arial"/>
              </w:rPr>
            </w:pPr>
            <w:r w:rsidRPr="002351AB">
              <w:rPr>
                <w:rFonts w:ascii="Arial" w:hAnsi="Arial" w:cs="Arial"/>
              </w:rPr>
              <w:t>Printed name of person obtaining consent</w:t>
            </w:r>
          </w:p>
        </w:tc>
      </w:tr>
    </w:tbl>
    <w:sectPr w:rsidR="00D429B7" w:rsidRPr="002351AB" w:rsidSect="00B06671">
      <w:headerReference w:type="even" r:id="rId11"/>
      <w:headerReference w:type="default" r:id="rId12"/>
      <w:footerReference w:type="even" r:id="rId13"/>
      <w:footerReference w:type="default" r:id="rId14"/>
      <w:headerReference w:type="first" r:id="rId15"/>
      <w:footerReference w:type="first" r:id="rId16"/>
      <w:pgSz w:w="12240" w:h="15840" w:code="1"/>
      <w:pgMar w:top="245" w:right="1152" w:bottom="1152" w:left="115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351F" w14:textId="77777777" w:rsidR="00F72BA2" w:rsidRDefault="00F72BA2">
      <w:r>
        <w:separator/>
      </w:r>
    </w:p>
  </w:endnote>
  <w:endnote w:type="continuationSeparator" w:id="0">
    <w:p w14:paraId="2D155603" w14:textId="77777777" w:rsidR="00F72BA2" w:rsidRDefault="00F7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93F8" w14:textId="77777777" w:rsidR="00A659CB" w:rsidRDefault="00A65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4F3F" w14:textId="060D390A" w:rsidR="00E05E07" w:rsidRPr="00E05E07" w:rsidRDefault="00E05E07" w:rsidP="00E05E07">
    <w:pPr>
      <w:spacing w:after="0"/>
      <w:rPr>
        <w:color w:val="808080" w:themeColor="background1" w:themeShade="80"/>
        <w:sz w:val="18"/>
      </w:rPr>
    </w:pPr>
    <w:r w:rsidRPr="00E05E07">
      <w:rPr>
        <w:color w:val="808080" w:themeColor="background1" w:themeShade="80"/>
        <w:sz w:val="18"/>
      </w:rPr>
      <w:t xml:space="preserve">UCF HRP-502 Template v </w:t>
    </w:r>
    <w:r w:rsidR="00A659CB">
      <w:rPr>
        <w:color w:val="808080" w:themeColor="background1" w:themeShade="80"/>
        <w:sz w:val="18"/>
      </w:rPr>
      <w:t>8/18/2025</w:t>
    </w:r>
  </w:p>
  <w:p w14:paraId="7D78EC44" w14:textId="57F85A1A" w:rsidR="00B819ED" w:rsidRPr="0016236B" w:rsidRDefault="00B819ED" w:rsidP="0016236B">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r w:rsidRPr="0016236B">
      <w:rPr>
        <w:rFonts w:ascii="Times New Roman" w:hAnsi="Times New Roman" w:cs="Times New Roman"/>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DD34" w14:textId="77777777" w:rsidR="00B819ED" w:rsidRPr="00B06671" w:rsidRDefault="00E05E07" w:rsidP="00B06671">
    <w:pPr>
      <w:spacing w:after="0"/>
      <w:rPr>
        <w:color w:val="808080" w:themeColor="background1" w:themeShade="80"/>
        <w:sz w:val="18"/>
      </w:rPr>
    </w:pPr>
    <w:bookmarkStart w:id="6" w:name="_Hlk529758635"/>
    <w:r w:rsidRPr="00B06671">
      <w:rPr>
        <w:color w:val="808080" w:themeColor="background1" w:themeShade="80"/>
        <w:sz w:val="18"/>
      </w:rPr>
      <w:t>UCF HRP-502 Template v 12.1.2018</w:t>
    </w:r>
  </w:p>
  <w:bookmarkEnd w:id="6"/>
  <w:p w14:paraId="194B437D" w14:textId="35892F4B" w:rsidR="009C614D" w:rsidRPr="00504D22" w:rsidRDefault="00B819ED" w:rsidP="00471D7C">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p>
  <w:p w14:paraId="7F0A6CBC" w14:textId="4A583B54" w:rsidR="00B819ED" w:rsidRPr="00471D7C" w:rsidRDefault="009C614D" w:rsidP="00471D7C">
    <w:pPr>
      <w:pStyle w:val="Footer"/>
      <w:tabs>
        <w:tab w:val="clear" w:pos="8640"/>
        <w:tab w:val="right" w:pos="9900"/>
      </w:tabs>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A21B" w14:textId="77777777" w:rsidR="00F72BA2" w:rsidRDefault="00F72BA2">
      <w:r>
        <w:separator/>
      </w:r>
    </w:p>
  </w:footnote>
  <w:footnote w:type="continuationSeparator" w:id="0">
    <w:p w14:paraId="478BB69A" w14:textId="77777777" w:rsidR="00F72BA2" w:rsidRDefault="00F72BA2">
      <w:r>
        <w:continuationSeparator/>
      </w:r>
    </w:p>
  </w:footnote>
  <w:footnote w:id="1">
    <w:p w14:paraId="18017CE8" w14:textId="77777777" w:rsidR="003433F6" w:rsidRPr="00AD422A" w:rsidRDefault="003433F6" w:rsidP="003433F6">
      <w:pPr>
        <w:pStyle w:val="FootnoteText"/>
        <w:rPr>
          <w:rFonts w:ascii="Times New Roman" w:eastAsiaTheme="minorHAnsi" w:hAnsi="Times New Roman"/>
        </w:rPr>
      </w:pPr>
      <w:r>
        <w:rPr>
          <w:rStyle w:val="FootnoteReference"/>
        </w:rPr>
        <w:footnoteRef/>
      </w:r>
      <w:r>
        <w:t xml:space="preserve"> </w:t>
      </w:r>
      <w:r w:rsidRPr="008E287C">
        <w:rPr>
          <w:rFonts w:ascii="Times New Roman" w:eastAsiaTheme="minorHAnsi" w:hAnsi="Times New Roman"/>
        </w:rPr>
        <w:t xml:space="preserve">This </w:t>
      </w:r>
      <w:r>
        <w:rPr>
          <w:rFonts w:ascii="Times New Roman" w:eastAsiaTheme="minorHAnsi" w:hAnsi="Times New Roman"/>
        </w:rPr>
        <w:t>template</w:t>
      </w:r>
      <w:r w:rsidRPr="008E287C">
        <w:rPr>
          <w:rFonts w:ascii="Times New Roman" w:eastAsiaTheme="minorHAnsi" w:hAnsi="Times New Roman"/>
        </w:rPr>
        <w:t xml:space="preserve"> satisfies AAHRPP elements </w:t>
      </w:r>
      <w:r>
        <w:rPr>
          <w:rFonts w:ascii="Times New Roman" w:eastAsiaTheme="minorHAnsi" w:hAnsi="Times New Roman"/>
        </w:rPr>
        <w:t>I.1.G, I.4.A, I-9, II.3.C-II.3.C.1, II.3.E, II.3.F, II.4.B, III.1.F, III.1.G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814A" w14:textId="77777777" w:rsidR="00A659CB" w:rsidRDefault="00A65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58E0" w14:textId="1B93C639" w:rsidR="00B819ED" w:rsidRPr="00DA6FA7" w:rsidRDefault="00B819ED" w:rsidP="00DA6FA7">
    <w:pPr>
      <w:pStyle w:val="Heading1"/>
      <w:tabs>
        <w:tab w:val="right" w:pos="9900"/>
      </w:tabs>
      <w:spacing w:after="120"/>
      <w:jc w:val="left"/>
      <w:rPr>
        <w:sz w:val="24"/>
        <w:szCs w:val="24"/>
      </w:rPr>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DA6FA7">
      <w:rPr>
        <w:rFonts w:ascii="Times New Roman" w:hAnsi="Times New Roman" w:cs="Times New Roman"/>
        <w:b w:val="0"/>
        <w:sz w:val="24"/>
        <w:szCs w:val="24"/>
      </w:rPr>
      <w:t xml:space="preserve">Page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PAGE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7</w:t>
    </w:r>
    <w:r w:rsidRPr="00DA6FA7">
      <w:rPr>
        <w:rStyle w:val="PageNumber"/>
        <w:rFonts w:ascii="Times New Roman" w:hAnsi="Times New Roman" w:cs="Times New Roman"/>
        <w:b w:val="0"/>
        <w:bCs w:val="0"/>
        <w:kern w:val="0"/>
        <w:sz w:val="24"/>
        <w:szCs w:val="24"/>
      </w:rPr>
      <w:fldChar w:fldCharType="end"/>
    </w:r>
    <w:r w:rsidRPr="00DA6FA7">
      <w:rPr>
        <w:rStyle w:val="PageNumber"/>
        <w:rFonts w:ascii="Times New Roman" w:hAnsi="Times New Roman" w:cs="Times New Roman"/>
        <w:b w:val="0"/>
        <w:bCs w:val="0"/>
        <w:kern w:val="0"/>
        <w:sz w:val="24"/>
        <w:szCs w:val="24"/>
      </w:rPr>
      <w:t xml:space="preserve"> of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NUMPAGES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9</w:t>
    </w:r>
    <w:r w:rsidRPr="00DA6FA7">
      <w:rPr>
        <w:rStyle w:val="PageNumber"/>
        <w:rFonts w:ascii="Times New Roman" w:hAnsi="Times New Roman" w:cs="Times New Roman"/>
        <w:b w:val="0"/>
        <w:bCs w:val="0"/>
        <w:kern w:val="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60DC" w14:textId="6E15504D" w:rsidR="00F67851" w:rsidRPr="00F67851" w:rsidRDefault="00B819ED">
    <w:pPr>
      <w:pStyle w:val="Heading1"/>
      <w:tabs>
        <w:tab w:val="right" w:pos="9900"/>
      </w:tabs>
      <w:spacing w:after="120"/>
      <w:jc w:val="left"/>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B06671">
      <w:rPr>
        <w:rFonts w:ascii="Times New Roman" w:hAnsi="Times New Roman"/>
        <w:sz w:val="20"/>
      </w:rPr>
      <w:t xml:space="preserve">Page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PAGE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w:t>
    </w:r>
    <w:r w:rsidRPr="00B06671">
      <w:rPr>
        <w:rStyle w:val="PageNumber"/>
        <w:rFonts w:ascii="Times New Roman" w:hAnsi="Times New Roman"/>
        <w:b w:val="0"/>
        <w:bCs w:val="0"/>
        <w:sz w:val="20"/>
      </w:rPr>
      <w:fldChar w:fldCharType="end"/>
    </w:r>
    <w:r w:rsidRPr="00B06671">
      <w:rPr>
        <w:rStyle w:val="PageNumber"/>
        <w:rFonts w:ascii="Times New Roman" w:hAnsi="Times New Roman"/>
        <w:b w:val="0"/>
        <w:bCs w:val="0"/>
        <w:sz w:val="20"/>
      </w:rPr>
      <w:t xml:space="preserve"> of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NUMPAGES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11</w:t>
    </w:r>
    <w:r w:rsidRPr="00B06671">
      <w:rPr>
        <w:rStyle w:val="PageNumber"/>
        <w:rFonts w:ascii="Times New Roman" w:hAnsi="Times New Roman"/>
        <w:b w:val="0"/>
        <w:bCs w:val="0"/>
        <w:sz w:val="20"/>
      </w:rPr>
      <w:fldChar w:fldCharType="end"/>
    </w:r>
    <w:r w:rsidR="00F67851">
      <w:rPr>
        <w:rStyle w:val="PageNumber"/>
        <w:rFonts w:ascii="Times New Roman" w:hAnsi="Times New Roman" w:cs="Times New Roman"/>
        <w:b w:val="0"/>
        <w:bCs w:val="0"/>
        <w:kern w:val="0"/>
        <w:sz w:val="24"/>
        <w:szCs w:val="24"/>
      </w:rPr>
      <w:br/>
    </w:r>
    <w:r w:rsidR="00F67851">
      <w:rPr>
        <w:rStyle w:val="PageNumber"/>
        <w:rFonts w:ascii="Times New Roman" w:hAnsi="Times New Roman" w:cs="Times New Roman"/>
        <w:b w:val="0"/>
        <w:bCs w:val="0"/>
        <w:kern w:val="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2FA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6E0BE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E4E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48A7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6EC4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E2FB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C80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74ED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2AB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F65D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B163868"/>
    <w:lvl w:ilvl="0">
      <w:numFmt w:val="decimal"/>
      <w:pStyle w:val="Bullet"/>
      <w:lvlText w:val="*"/>
      <w:lvlJc w:val="left"/>
    </w:lvl>
  </w:abstractNum>
  <w:abstractNum w:abstractNumId="11" w15:restartNumberingAfterBreak="0">
    <w:nsid w:val="01292D48"/>
    <w:multiLevelType w:val="hybridMultilevel"/>
    <w:tmpl w:val="CAE42B44"/>
    <w:lvl w:ilvl="0" w:tplc="A2F4D322">
      <w:start w:val="1"/>
      <w:numFmt w:val="bullet"/>
      <w:lvlText w:val=""/>
      <w:lvlJc w:val="left"/>
      <w:pPr>
        <w:tabs>
          <w:tab w:val="num" w:pos="720"/>
        </w:tabs>
        <w:ind w:left="720" w:hanging="360"/>
      </w:pPr>
      <w:rPr>
        <w:rFonts w:ascii="Wingdings" w:hAnsi="Wingdings" w:cs="Times New Roman"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04BB31B3"/>
    <w:multiLevelType w:val="hybridMultilevel"/>
    <w:tmpl w:val="953EDAE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3" w15:restartNumberingAfterBreak="0">
    <w:nsid w:val="05F54A27"/>
    <w:multiLevelType w:val="hybridMultilevel"/>
    <w:tmpl w:val="FDFC4BD8"/>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08A00CF4"/>
    <w:multiLevelType w:val="hybridMultilevel"/>
    <w:tmpl w:val="635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13B12A01"/>
    <w:multiLevelType w:val="hybridMultilevel"/>
    <w:tmpl w:val="CAE42B4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16432C24"/>
    <w:multiLevelType w:val="hybridMultilevel"/>
    <w:tmpl w:val="5726E2B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8" w15:restartNumberingAfterBreak="0">
    <w:nsid w:val="19534616"/>
    <w:multiLevelType w:val="hybridMultilevel"/>
    <w:tmpl w:val="FEF46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65CAD"/>
    <w:multiLevelType w:val="hybridMultilevel"/>
    <w:tmpl w:val="3F3C4C5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27F231BC"/>
    <w:multiLevelType w:val="hybridMultilevel"/>
    <w:tmpl w:val="7376E17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21" w15:restartNumberingAfterBreak="0">
    <w:nsid w:val="29124729"/>
    <w:multiLevelType w:val="hybridMultilevel"/>
    <w:tmpl w:val="F7BC83DC"/>
    <w:lvl w:ilvl="0" w:tplc="367E0CB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DF1CA7"/>
    <w:multiLevelType w:val="hybridMultilevel"/>
    <w:tmpl w:val="E5BE4DE2"/>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30561ED1"/>
    <w:multiLevelType w:val="hybridMultilevel"/>
    <w:tmpl w:val="E7867E9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36A64541"/>
    <w:multiLevelType w:val="multilevel"/>
    <w:tmpl w:val="27681536"/>
    <w:lvl w:ilvl="0">
      <w:start w:val="1"/>
      <w:numFmt w:val="decimal"/>
      <w:suff w:val="space"/>
      <w:lvlText w:val="%1 -"/>
      <w:lvlJc w:val="left"/>
      <w:pPr>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3AA74E42"/>
    <w:multiLevelType w:val="multilevel"/>
    <w:tmpl w:val="6BA65CDA"/>
    <w:lvl w:ilvl="0">
      <w:start w:val="1"/>
      <w:numFmt w:val="bullet"/>
      <w:lvlText w:val=""/>
      <w:lvlJc w:val="left"/>
      <w:pPr>
        <w:tabs>
          <w:tab w:val="num" w:pos="720"/>
        </w:tabs>
        <w:ind w:left="720" w:hanging="360"/>
      </w:pPr>
      <w:rPr>
        <w:rFonts w:ascii="Wingdings" w:hAnsi="Wingdings" w:cs="Times New Roman"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4055385C"/>
    <w:multiLevelType w:val="hybridMultilevel"/>
    <w:tmpl w:val="B448B5F2"/>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7"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4C714583"/>
    <w:multiLevelType w:val="hybridMultilevel"/>
    <w:tmpl w:val="DE3E99F0"/>
    <w:lvl w:ilvl="0" w:tplc="FCD05F3C">
      <w:start w:val="1"/>
      <w:numFmt w:val="bullet"/>
      <w:lvlText w:val=""/>
      <w:lvlJc w:val="left"/>
      <w:pPr>
        <w:tabs>
          <w:tab w:val="num" w:pos="720"/>
        </w:tabs>
        <w:ind w:left="720" w:hanging="360"/>
      </w:pPr>
      <w:rPr>
        <w:rFonts w:ascii="Symbol" w:hAnsi="Symbol" w:cs="Times New Roman" w:hint="default"/>
        <w:sz w:val="20"/>
        <w:szCs w:val="20"/>
      </w:rPr>
    </w:lvl>
    <w:lvl w:ilvl="1" w:tplc="E700899E">
      <w:start w:val="1"/>
      <w:numFmt w:val="bullet"/>
      <w:lvlText w:val="o"/>
      <w:lvlJc w:val="left"/>
      <w:pPr>
        <w:tabs>
          <w:tab w:val="num" w:pos="1440"/>
        </w:tabs>
        <w:ind w:left="1440" w:hanging="360"/>
      </w:pPr>
      <w:rPr>
        <w:rFonts w:ascii="Courier New" w:hAnsi="Courier New" w:cs="Courier New" w:hint="default"/>
        <w:sz w:val="20"/>
        <w:szCs w:val="20"/>
      </w:rPr>
    </w:lvl>
    <w:lvl w:ilvl="2" w:tplc="E68623CC">
      <w:start w:val="1"/>
      <w:numFmt w:val="bullet"/>
      <w:lvlText w:val=""/>
      <w:lvlJc w:val="left"/>
      <w:pPr>
        <w:tabs>
          <w:tab w:val="num" w:pos="2160"/>
        </w:tabs>
        <w:ind w:left="2160" w:hanging="360"/>
      </w:pPr>
      <w:rPr>
        <w:rFonts w:ascii="Wingdings" w:hAnsi="Wingdings" w:cs="Times New Roman" w:hint="default"/>
        <w:sz w:val="20"/>
        <w:szCs w:val="20"/>
      </w:rPr>
    </w:lvl>
    <w:lvl w:ilvl="3" w:tplc="9246FB18">
      <w:start w:val="1"/>
      <w:numFmt w:val="bullet"/>
      <w:lvlText w:val=""/>
      <w:lvlJc w:val="left"/>
      <w:pPr>
        <w:tabs>
          <w:tab w:val="num" w:pos="2880"/>
        </w:tabs>
        <w:ind w:left="2880" w:hanging="360"/>
      </w:pPr>
      <w:rPr>
        <w:rFonts w:ascii="Wingdings" w:hAnsi="Wingdings" w:cs="Times New Roman" w:hint="default"/>
        <w:sz w:val="20"/>
        <w:szCs w:val="20"/>
      </w:rPr>
    </w:lvl>
    <w:lvl w:ilvl="4" w:tplc="6180D3A4">
      <w:start w:val="1"/>
      <w:numFmt w:val="bullet"/>
      <w:lvlText w:val=""/>
      <w:lvlJc w:val="left"/>
      <w:pPr>
        <w:tabs>
          <w:tab w:val="num" w:pos="3600"/>
        </w:tabs>
        <w:ind w:left="3600" w:hanging="360"/>
      </w:pPr>
      <w:rPr>
        <w:rFonts w:ascii="Wingdings" w:hAnsi="Wingdings" w:cs="Times New Roman" w:hint="default"/>
        <w:sz w:val="20"/>
        <w:szCs w:val="20"/>
      </w:rPr>
    </w:lvl>
    <w:lvl w:ilvl="5" w:tplc="F7F04D90">
      <w:start w:val="1"/>
      <w:numFmt w:val="bullet"/>
      <w:lvlText w:val=""/>
      <w:lvlJc w:val="left"/>
      <w:pPr>
        <w:tabs>
          <w:tab w:val="num" w:pos="4320"/>
        </w:tabs>
        <w:ind w:left="4320" w:hanging="360"/>
      </w:pPr>
      <w:rPr>
        <w:rFonts w:ascii="Wingdings" w:hAnsi="Wingdings" w:cs="Times New Roman" w:hint="default"/>
        <w:sz w:val="20"/>
        <w:szCs w:val="20"/>
      </w:rPr>
    </w:lvl>
    <w:lvl w:ilvl="6" w:tplc="EDD0CDAA">
      <w:start w:val="1"/>
      <w:numFmt w:val="bullet"/>
      <w:lvlText w:val=""/>
      <w:lvlJc w:val="left"/>
      <w:pPr>
        <w:tabs>
          <w:tab w:val="num" w:pos="5040"/>
        </w:tabs>
        <w:ind w:left="5040" w:hanging="360"/>
      </w:pPr>
      <w:rPr>
        <w:rFonts w:ascii="Wingdings" w:hAnsi="Wingdings" w:cs="Times New Roman" w:hint="default"/>
        <w:sz w:val="20"/>
        <w:szCs w:val="20"/>
      </w:rPr>
    </w:lvl>
    <w:lvl w:ilvl="7" w:tplc="B0926410">
      <w:start w:val="1"/>
      <w:numFmt w:val="bullet"/>
      <w:lvlText w:val=""/>
      <w:lvlJc w:val="left"/>
      <w:pPr>
        <w:tabs>
          <w:tab w:val="num" w:pos="5760"/>
        </w:tabs>
        <w:ind w:left="5760" w:hanging="360"/>
      </w:pPr>
      <w:rPr>
        <w:rFonts w:ascii="Wingdings" w:hAnsi="Wingdings" w:cs="Times New Roman" w:hint="default"/>
        <w:sz w:val="20"/>
        <w:szCs w:val="20"/>
      </w:rPr>
    </w:lvl>
    <w:lvl w:ilvl="8" w:tplc="2A0EB310">
      <w:start w:val="1"/>
      <w:numFmt w:val="bullet"/>
      <w:lvlText w:val=""/>
      <w:lvlJc w:val="left"/>
      <w:pPr>
        <w:tabs>
          <w:tab w:val="num" w:pos="6480"/>
        </w:tabs>
        <w:ind w:left="6480" w:hanging="360"/>
      </w:pPr>
      <w:rPr>
        <w:rFonts w:ascii="Wingdings" w:hAnsi="Wingdings" w:cs="Times New Roman" w:hint="default"/>
        <w:sz w:val="20"/>
        <w:szCs w:val="20"/>
      </w:rPr>
    </w:lvl>
  </w:abstractNum>
  <w:abstractNum w:abstractNumId="30" w15:restartNumberingAfterBreak="0">
    <w:nsid w:val="55BB21AE"/>
    <w:multiLevelType w:val="hybridMultilevel"/>
    <w:tmpl w:val="B448B5F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31"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2" w15:restartNumberingAfterBreak="0">
    <w:nsid w:val="63B8449E"/>
    <w:multiLevelType w:val="multilevel"/>
    <w:tmpl w:val="6BA65CDA"/>
    <w:lvl w:ilvl="0">
      <w:start w:val="1"/>
      <w:numFmt w:val="bullet"/>
      <w:lvlText w:val=""/>
      <w:lvlJc w:val="left"/>
      <w:pPr>
        <w:tabs>
          <w:tab w:val="num" w:pos="720"/>
        </w:tabs>
        <w:ind w:left="720" w:hanging="360"/>
      </w:pPr>
      <w:rPr>
        <w:rFonts w:ascii="Wingdings" w:hAnsi="Wingdings" w:cs="Times New Roman"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3" w15:restartNumberingAfterBreak="0">
    <w:nsid w:val="6C5711AA"/>
    <w:multiLevelType w:val="multilevel"/>
    <w:tmpl w:val="05FC0342"/>
    <w:lvl w:ilvl="0">
      <w:start w:val="1"/>
      <w:numFmt w:val="decimal"/>
      <w:suff w:val="space"/>
      <w:lvlText w:val="%1 -"/>
      <w:lvlJc w:val="left"/>
      <w:pPr>
        <w:ind w:left="720" w:hanging="720"/>
      </w:pPr>
      <w:rPr>
        <w:rFonts w:hint="default"/>
      </w:rPr>
    </w:lvl>
    <w:lvl w:ilvl="1">
      <w:start w:val="1"/>
      <w:numFmt w:val="decimal"/>
      <w:suff w:val="space"/>
      <w:lvlText w:val="%2 -"/>
      <w:lvlJc w:val="left"/>
      <w:pPr>
        <w:ind w:left="90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DA47F61"/>
    <w:multiLevelType w:val="multilevel"/>
    <w:tmpl w:val="1FF2DD76"/>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564542D"/>
    <w:multiLevelType w:val="multilevel"/>
    <w:tmpl w:val="7BACD25E"/>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15169726">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207057250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3" w16cid:durableId="873345017">
    <w:abstractNumId w:val="32"/>
  </w:num>
  <w:num w:numId="4" w16cid:durableId="1907521361">
    <w:abstractNumId w:val="25"/>
  </w:num>
  <w:num w:numId="5" w16cid:durableId="1919291731">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6" w16cid:durableId="1280843786">
    <w:abstractNumId w:val="29"/>
  </w:num>
  <w:num w:numId="7" w16cid:durableId="1278027617">
    <w:abstractNumId w:val="11"/>
  </w:num>
  <w:num w:numId="8" w16cid:durableId="843669939">
    <w:abstractNumId w:val="16"/>
  </w:num>
  <w:num w:numId="9" w16cid:durableId="1106777034">
    <w:abstractNumId w:val="22"/>
  </w:num>
  <w:num w:numId="10" w16cid:durableId="957223605">
    <w:abstractNumId w:val="19"/>
  </w:num>
  <w:num w:numId="11" w16cid:durableId="1106458231">
    <w:abstractNumId w:val="31"/>
  </w:num>
  <w:num w:numId="12" w16cid:durableId="1889411445">
    <w:abstractNumId w:val="13"/>
  </w:num>
  <w:num w:numId="13" w16cid:durableId="54849602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14" w16cid:durableId="47992995">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15" w16cid:durableId="1071587240">
    <w:abstractNumId w:val="26"/>
  </w:num>
  <w:num w:numId="16" w16cid:durableId="942884721">
    <w:abstractNumId w:val="30"/>
  </w:num>
  <w:num w:numId="17" w16cid:durableId="833570022">
    <w:abstractNumId w:val="20"/>
  </w:num>
  <w:num w:numId="18" w16cid:durableId="811950622">
    <w:abstractNumId w:val="12"/>
  </w:num>
  <w:num w:numId="19" w16cid:durableId="1501770724">
    <w:abstractNumId w:val="17"/>
  </w:num>
  <w:num w:numId="20" w16cid:durableId="136840548">
    <w:abstractNumId w:val="23"/>
  </w:num>
  <w:num w:numId="21" w16cid:durableId="1508130871">
    <w:abstractNumId w:val="15"/>
  </w:num>
  <w:num w:numId="22" w16cid:durableId="1173881125">
    <w:abstractNumId w:val="28"/>
  </w:num>
  <w:num w:numId="23" w16cid:durableId="1093552473">
    <w:abstractNumId w:val="33"/>
  </w:num>
  <w:num w:numId="24" w16cid:durableId="1602374220">
    <w:abstractNumId w:val="35"/>
  </w:num>
  <w:num w:numId="25" w16cid:durableId="2124229226">
    <w:abstractNumId w:val="34"/>
  </w:num>
  <w:num w:numId="26" w16cid:durableId="2145853698">
    <w:abstractNumId w:val="24"/>
  </w:num>
  <w:num w:numId="27" w16cid:durableId="12084877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437052">
    <w:abstractNumId w:val="9"/>
  </w:num>
  <w:num w:numId="29" w16cid:durableId="162202962">
    <w:abstractNumId w:val="7"/>
  </w:num>
  <w:num w:numId="30" w16cid:durableId="502551555">
    <w:abstractNumId w:val="6"/>
  </w:num>
  <w:num w:numId="31" w16cid:durableId="1833641426">
    <w:abstractNumId w:val="5"/>
  </w:num>
  <w:num w:numId="32" w16cid:durableId="1545869416">
    <w:abstractNumId w:val="4"/>
  </w:num>
  <w:num w:numId="33" w16cid:durableId="509948833">
    <w:abstractNumId w:val="8"/>
  </w:num>
  <w:num w:numId="34" w16cid:durableId="1514029169">
    <w:abstractNumId w:val="3"/>
  </w:num>
  <w:num w:numId="35" w16cid:durableId="270208339">
    <w:abstractNumId w:val="2"/>
  </w:num>
  <w:num w:numId="36" w16cid:durableId="256212562">
    <w:abstractNumId w:val="1"/>
  </w:num>
  <w:num w:numId="37" w16cid:durableId="977150893">
    <w:abstractNumId w:val="0"/>
  </w:num>
  <w:num w:numId="38" w16cid:durableId="165025693">
    <w:abstractNumId w:val="14"/>
  </w:num>
  <w:num w:numId="39" w16cid:durableId="1808817764">
    <w:abstractNumId w:val="21"/>
  </w:num>
  <w:num w:numId="40" w16cid:durableId="520511528">
    <w:abstractNumId w:val="1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41" w16cid:durableId="121164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adObjects" w:val=" "/>
    <w:docVar w:name="dgnword-docGUID" w:val="{CC605074-AFA5-4F4D-82C0-5EF2619DAC24}"/>
    <w:docVar w:name="dgnword-eventsink" w:val="52196480"/>
    <w:docVar w:name="SelEnd" w:val=" "/>
    <w:docVar w:name="SelStart" w:val=" "/>
  </w:docVars>
  <w:rsids>
    <w:rsidRoot w:val="00351618"/>
    <w:rsid w:val="0000774C"/>
    <w:rsid w:val="00011D41"/>
    <w:rsid w:val="00013898"/>
    <w:rsid w:val="00023ED0"/>
    <w:rsid w:val="000426F1"/>
    <w:rsid w:val="00053FE1"/>
    <w:rsid w:val="0006795E"/>
    <w:rsid w:val="00070466"/>
    <w:rsid w:val="000732CA"/>
    <w:rsid w:val="00073C1A"/>
    <w:rsid w:val="00096933"/>
    <w:rsid w:val="00097533"/>
    <w:rsid w:val="00097E7B"/>
    <w:rsid w:val="000A1F03"/>
    <w:rsid w:val="000A20D3"/>
    <w:rsid w:val="000A7DEB"/>
    <w:rsid w:val="000A7F4D"/>
    <w:rsid w:val="000C2E91"/>
    <w:rsid w:val="000D6061"/>
    <w:rsid w:val="000E5C20"/>
    <w:rsid w:val="000E6AD1"/>
    <w:rsid w:val="00114360"/>
    <w:rsid w:val="001200CF"/>
    <w:rsid w:val="00121107"/>
    <w:rsid w:val="001343E7"/>
    <w:rsid w:val="00146464"/>
    <w:rsid w:val="001539BA"/>
    <w:rsid w:val="00156C5B"/>
    <w:rsid w:val="001608FC"/>
    <w:rsid w:val="00161DD1"/>
    <w:rsid w:val="0016236B"/>
    <w:rsid w:val="00170855"/>
    <w:rsid w:val="0018416A"/>
    <w:rsid w:val="00184B25"/>
    <w:rsid w:val="00191D3A"/>
    <w:rsid w:val="001A2D30"/>
    <w:rsid w:val="001B073C"/>
    <w:rsid w:val="001C02B4"/>
    <w:rsid w:val="001C09B6"/>
    <w:rsid w:val="001C4FD6"/>
    <w:rsid w:val="001D41CB"/>
    <w:rsid w:val="001E1AE8"/>
    <w:rsid w:val="001F11C4"/>
    <w:rsid w:val="001F2E74"/>
    <w:rsid w:val="00206559"/>
    <w:rsid w:val="002130FF"/>
    <w:rsid w:val="00232BDF"/>
    <w:rsid w:val="002351AB"/>
    <w:rsid w:val="00242F21"/>
    <w:rsid w:val="002452C8"/>
    <w:rsid w:val="0025125F"/>
    <w:rsid w:val="002523DD"/>
    <w:rsid w:val="00255104"/>
    <w:rsid w:val="002557D4"/>
    <w:rsid w:val="00274DB3"/>
    <w:rsid w:val="00284CBE"/>
    <w:rsid w:val="002850B0"/>
    <w:rsid w:val="00292914"/>
    <w:rsid w:val="00295E41"/>
    <w:rsid w:val="002A06B5"/>
    <w:rsid w:val="002D1287"/>
    <w:rsid w:val="002E0081"/>
    <w:rsid w:val="002E2DE8"/>
    <w:rsid w:val="002F3875"/>
    <w:rsid w:val="002F4432"/>
    <w:rsid w:val="002F6258"/>
    <w:rsid w:val="00306D13"/>
    <w:rsid w:val="0031557C"/>
    <w:rsid w:val="003205B1"/>
    <w:rsid w:val="00327ED6"/>
    <w:rsid w:val="00331B3B"/>
    <w:rsid w:val="0034277C"/>
    <w:rsid w:val="003433F6"/>
    <w:rsid w:val="003501C4"/>
    <w:rsid w:val="00351618"/>
    <w:rsid w:val="00351FEE"/>
    <w:rsid w:val="00354C6E"/>
    <w:rsid w:val="00363FCA"/>
    <w:rsid w:val="00365837"/>
    <w:rsid w:val="003814F3"/>
    <w:rsid w:val="00382A99"/>
    <w:rsid w:val="003917E4"/>
    <w:rsid w:val="0039635E"/>
    <w:rsid w:val="003A35BB"/>
    <w:rsid w:val="003B59D2"/>
    <w:rsid w:val="003C000C"/>
    <w:rsid w:val="003D172B"/>
    <w:rsid w:val="003D7C44"/>
    <w:rsid w:val="003E0FD1"/>
    <w:rsid w:val="003E11DB"/>
    <w:rsid w:val="003E3847"/>
    <w:rsid w:val="003E65EE"/>
    <w:rsid w:val="003E75D6"/>
    <w:rsid w:val="003F1DE3"/>
    <w:rsid w:val="004046B8"/>
    <w:rsid w:val="004076A5"/>
    <w:rsid w:val="00423464"/>
    <w:rsid w:val="00424DB6"/>
    <w:rsid w:val="0043462C"/>
    <w:rsid w:val="0044676C"/>
    <w:rsid w:val="0045665A"/>
    <w:rsid w:val="00463F65"/>
    <w:rsid w:val="00471D7C"/>
    <w:rsid w:val="00475DD0"/>
    <w:rsid w:val="00476BB1"/>
    <w:rsid w:val="00477349"/>
    <w:rsid w:val="00485458"/>
    <w:rsid w:val="00487352"/>
    <w:rsid w:val="0049145E"/>
    <w:rsid w:val="004973F9"/>
    <w:rsid w:val="004977CE"/>
    <w:rsid w:val="004A0FD7"/>
    <w:rsid w:val="004A21E3"/>
    <w:rsid w:val="004A52EC"/>
    <w:rsid w:val="004A779B"/>
    <w:rsid w:val="004B4C7E"/>
    <w:rsid w:val="004B6749"/>
    <w:rsid w:val="004C24C2"/>
    <w:rsid w:val="004D2D72"/>
    <w:rsid w:val="004D4567"/>
    <w:rsid w:val="004E12F9"/>
    <w:rsid w:val="004E50E6"/>
    <w:rsid w:val="004E51AE"/>
    <w:rsid w:val="005018B0"/>
    <w:rsid w:val="00502DBF"/>
    <w:rsid w:val="00504D22"/>
    <w:rsid w:val="0051153A"/>
    <w:rsid w:val="00511576"/>
    <w:rsid w:val="00512B27"/>
    <w:rsid w:val="00524206"/>
    <w:rsid w:val="00553147"/>
    <w:rsid w:val="00561890"/>
    <w:rsid w:val="00583716"/>
    <w:rsid w:val="0058659B"/>
    <w:rsid w:val="005925CA"/>
    <w:rsid w:val="0059763A"/>
    <w:rsid w:val="005A18DE"/>
    <w:rsid w:val="005B4890"/>
    <w:rsid w:val="005B596E"/>
    <w:rsid w:val="005C0D85"/>
    <w:rsid w:val="005C13F1"/>
    <w:rsid w:val="005C1F4C"/>
    <w:rsid w:val="005C5F7D"/>
    <w:rsid w:val="005D29E4"/>
    <w:rsid w:val="005D5472"/>
    <w:rsid w:val="005E5D4C"/>
    <w:rsid w:val="005F3AFB"/>
    <w:rsid w:val="005F56E8"/>
    <w:rsid w:val="005F69ED"/>
    <w:rsid w:val="00601049"/>
    <w:rsid w:val="00603689"/>
    <w:rsid w:val="006221DA"/>
    <w:rsid w:val="00622B59"/>
    <w:rsid w:val="00633CE9"/>
    <w:rsid w:val="00634D9A"/>
    <w:rsid w:val="006352C1"/>
    <w:rsid w:val="00635303"/>
    <w:rsid w:val="00643452"/>
    <w:rsid w:val="00644091"/>
    <w:rsid w:val="006470A1"/>
    <w:rsid w:val="00651118"/>
    <w:rsid w:val="006573E7"/>
    <w:rsid w:val="006617FA"/>
    <w:rsid w:val="00666DF3"/>
    <w:rsid w:val="00672592"/>
    <w:rsid w:val="0068675E"/>
    <w:rsid w:val="006925A2"/>
    <w:rsid w:val="006A1AFC"/>
    <w:rsid w:val="006A3943"/>
    <w:rsid w:val="006A60DC"/>
    <w:rsid w:val="006A7081"/>
    <w:rsid w:val="006B09BC"/>
    <w:rsid w:val="006B3CB4"/>
    <w:rsid w:val="006C1212"/>
    <w:rsid w:val="006C558A"/>
    <w:rsid w:val="006D1E04"/>
    <w:rsid w:val="006E3597"/>
    <w:rsid w:val="006E445F"/>
    <w:rsid w:val="006E5305"/>
    <w:rsid w:val="006E612B"/>
    <w:rsid w:val="006F6883"/>
    <w:rsid w:val="00702564"/>
    <w:rsid w:val="00714A78"/>
    <w:rsid w:val="00722D61"/>
    <w:rsid w:val="007273AC"/>
    <w:rsid w:val="0073067E"/>
    <w:rsid w:val="007306F4"/>
    <w:rsid w:val="0073325F"/>
    <w:rsid w:val="007406B9"/>
    <w:rsid w:val="007655B4"/>
    <w:rsid w:val="00766417"/>
    <w:rsid w:val="00785795"/>
    <w:rsid w:val="007910D8"/>
    <w:rsid w:val="007A7CA7"/>
    <w:rsid w:val="007B2D4D"/>
    <w:rsid w:val="007B355E"/>
    <w:rsid w:val="007B600C"/>
    <w:rsid w:val="007B6896"/>
    <w:rsid w:val="007C005C"/>
    <w:rsid w:val="007C63A7"/>
    <w:rsid w:val="007D0602"/>
    <w:rsid w:val="007D57E9"/>
    <w:rsid w:val="007E6DF4"/>
    <w:rsid w:val="007F2FE9"/>
    <w:rsid w:val="008007F9"/>
    <w:rsid w:val="008227D6"/>
    <w:rsid w:val="00830F68"/>
    <w:rsid w:val="00831A35"/>
    <w:rsid w:val="00832C6D"/>
    <w:rsid w:val="0084050B"/>
    <w:rsid w:val="00843A8C"/>
    <w:rsid w:val="00854ECD"/>
    <w:rsid w:val="0086193C"/>
    <w:rsid w:val="00863103"/>
    <w:rsid w:val="008732AA"/>
    <w:rsid w:val="00877903"/>
    <w:rsid w:val="00885D6F"/>
    <w:rsid w:val="008956AF"/>
    <w:rsid w:val="008B6191"/>
    <w:rsid w:val="008C6C9F"/>
    <w:rsid w:val="008C7EB0"/>
    <w:rsid w:val="008D5C3D"/>
    <w:rsid w:val="008E33A7"/>
    <w:rsid w:val="008E4EEF"/>
    <w:rsid w:val="008F193D"/>
    <w:rsid w:val="008F2F40"/>
    <w:rsid w:val="008F30C1"/>
    <w:rsid w:val="008F5C6C"/>
    <w:rsid w:val="00902766"/>
    <w:rsid w:val="0090316A"/>
    <w:rsid w:val="0090606E"/>
    <w:rsid w:val="00906DE9"/>
    <w:rsid w:val="00911EB1"/>
    <w:rsid w:val="009150E5"/>
    <w:rsid w:val="00915706"/>
    <w:rsid w:val="009350D9"/>
    <w:rsid w:val="00937643"/>
    <w:rsid w:val="00945756"/>
    <w:rsid w:val="009529AC"/>
    <w:rsid w:val="00952AEC"/>
    <w:rsid w:val="00953677"/>
    <w:rsid w:val="00964B83"/>
    <w:rsid w:val="009853E1"/>
    <w:rsid w:val="00987CB9"/>
    <w:rsid w:val="00992613"/>
    <w:rsid w:val="009951C4"/>
    <w:rsid w:val="009A4125"/>
    <w:rsid w:val="009B5803"/>
    <w:rsid w:val="009C614D"/>
    <w:rsid w:val="009C6EFE"/>
    <w:rsid w:val="009C7A8E"/>
    <w:rsid w:val="009D1B18"/>
    <w:rsid w:val="009D4012"/>
    <w:rsid w:val="009D6464"/>
    <w:rsid w:val="009F193C"/>
    <w:rsid w:val="009F2C80"/>
    <w:rsid w:val="009F3968"/>
    <w:rsid w:val="009F4F03"/>
    <w:rsid w:val="00A00E80"/>
    <w:rsid w:val="00A0263E"/>
    <w:rsid w:val="00A05C6D"/>
    <w:rsid w:val="00A07EB8"/>
    <w:rsid w:val="00A11263"/>
    <w:rsid w:val="00A16CCF"/>
    <w:rsid w:val="00A222A3"/>
    <w:rsid w:val="00A25E17"/>
    <w:rsid w:val="00A350AC"/>
    <w:rsid w:val="00A4468B"/>
    <w:rsid w:val="00A45FDA"/>
    <w:rsid w:val="00A659CB"/>
    <w:rsid w:val="00A6779F"/>
    <w:rsid w:val="00A77042"/>
    <w:rsid w:val="00A86C6B"/>
    <w:rsid w:val="00A8758A"/>
    <w:rsid w:val="00A910F2"/>
    <w:rsid w:val="00AA655E"/>
    <w:rsid w:val="00AB339C"/>
    <w:rsid w:val="00AC364D"/>
    <w:rsid w:val="00AE0FEF"/>
    <w:rsid w:val="00AE3208"/>
    <w:rsid w:val="00AE5D74"/>
    <w:rsid w:val="00AE7E0F"/>
    <w:rsid w:val="00AF1638"/>
    <w:rsid w:val="00AF4C64"/>
    <w:rsid w:val="00B00BC7"/>
    <w:rsid w:val="00B06671"/>
    <w:rsid w:val="00B06938"/>
    <w:rsid w:val="00B11C1C"/>
    <w:rsid w:val="00B15038"/>
    <w:rsid w:val="00B237E0"/>
    <w:rsid w:val="00B2677A"/>
    <w:rsid w:val="00B33693"/>
    <w:rsid w:val="00B52967"/>
    <w:rsid w:val="00B544AA"/>
    <w:rsid w:val="00B57E70"/>
    <w:rsid w:val="00B64432"/>
    <w:rsid w:val="00B64A94"/>
    <w:rsid w:val="00B661B1"/>
    <w:rsid w:val="00B70CC3"/>
    <w:rsid w:val="00B804AE"/>
    <w:rsid w:val="00B819ED"/>
    <w:rsid w:val="00B849F4"/>
    <w:rsid w:val="00B97A11"/>
    <w:rsid w:val="00BA0050"/>
    <w:rsid w:val="00BA4F22"/>
    <w:rsid w:val="00BA7DFC"/>
    <w:rsid w:val="00BB0A8D"/>
    <w:rsid w:val="00BC1DE3"/>
    <w:rsid w:val="00BC324C"/>
    <w:rsid w:val="00BC775B"/>
    <w:rsid w:val="00BE30CD"/>
    <w:rsid w:val="00BE4F9A"/>
    <w:rsid w:val="00BF42C1"/>
    <w:rsid w:val="00BF6351"/>
    <w:rsid w:val="00C07F06"/>
    <w:rsid w:val="00C118A4"/>
    <w:rsid w:val="00C15917"/>
    <w:rsid w:val="00C15B21"/>
    <w:rsid w:val="00C21978"/>
    <w:rsid w:val="00C22424"/>
    <w:rsid w:val="00C24C1C"/>
    <w:rsid w:val="00C32DFB"/>
    <w:rsid w:val="00C3326C"/>
    <w:rsid w:val="00C4406D"/>
    <w:rsid w:val="00C73B2C"/>
    <w:rsid w:val="00C8114A"/>
    <w:rsid w:val="00C8442D"/>
    <w:rsid w:val="00C929C3"/>
    <w:rsid w:val="00C93201"/>
    <w:rsid w:val="00C9593E"/>
    <w:rsid w:val="00C96624"/>
    <w:rsid w:val="00CA0B85"/>
    <w:rsid w:val="00CB1E3C"/>
    <w:rsid w:val="00CB544E"/>
    <w:rsid w:val="00CD615F"/>
    <w:rsid w:val="00CD780B"/>
    <w:rsid w:val="00CD7C6D"/>
    <w:rsid w:val="00CF0432"/>
    <w:rsid w:val="00CF4036"/>
    <w:rsid w:val="00CF4E90"/>
    <w:rsid w:val="00D0438C"/>
    <w:rsid w:val="00D04FED"/>
    <w:rsid w:val="00D060D0"/>
    <w:rsid w:val="00D17AD2"/>
    <w:rsid w:val="00D21572"/>
    <w:rsid w:val="00D24D3B"/>
    <w:rsid w:val="00D26475"/>
    <w:rsid w:val="00D342FB"/>
    <w:rsid w:val="00D375A2"/>
    <w:rsid w:val="00D41A8B"/>
    <w:rsid w:val="00D429B7"/>
    <w:rsid w:val="00D43D40"/>
    <w:rsid w:val="00D45C04"/>
    <w:rsid w:val="00D5493A"/>
    <w:rsid w:val="00D5725B"/>
    <w:rsid w:val="00D6081E"/>
    <w:rsid w:val="00D702FD"/>
    <w:rsid w:val="00D71A51"/>
    <w:rsid w:val="00D728C9"/>
    <w:rsid w:val="00D72EFA"/>
    <w:rsid w:val="00D7379D"/>
    <w:rsid w:val="00D7605A"/>
    <w:rsid w:val="00D854E4"/>
    <w:rsid w:val="00D977C8"/>
    <w:rsid w:val="00DA621B"/>
    <w:rsid w:val="00DA6FA7"/>
    <w:rsid w:val="00DB1F97"/>
    <w:rsid w:val="00DB4124"/>
    <w:rsid w:val="00DB585C"/>
    <w:rsid w:val="00DD4AB7"/>
    <w:rsid w:val="00DF0F1B"/>
    <w:rsid w:val="00DF78A5"/>
    <w:rsid w:val="00E03F19"/>
    <w:rsid w:val="00E043DA"/>
    <w:rsid w:val="00E05E07"/>
    <w:rsid w:val="00E079E3"/>
    <w:rsid w:val="00E11071"/>
    <w:rsid w:val="00E12D2A"/>
    <w:rsid w:val="00E167F9"/>
    <w:rsid w:val="00E20C09"/>
    <w:rsid w:val="00E2797A"/>
    <w:rsid w:val="00E309B7"/>
    <w:rsid w:val="00E30A2D"/>
    <w:rsid w:val="00E337CA"/>
    <w:rsid w:val="00E40471"/>
    <w:rsid w:val="00E437C1"/>
    <w:rsid w:val="00E550C9"/>
    <w:rsid w:val="00E60CDE"/>
    <w:rsid w:val="00E77984"/>
    <w:rsid w:val="00E81540"/>
    <w:rsid w:val="00E828BF"/>
    <w:rsid w:val="00E841E5"/>
    <w:rsid w:val="00E85B07"/>
    <w:rsid w:val="00E8614A"/>
    <w:rsid w:val="00E8754A"/>
    <w:rsid w:val="00E92C24"/>
    <w:rsid w:val="00E92CCC"/>
    <w:rsid w:val="00E931AD"/>
    <w:rsid w:val="00EA4A08"/>
    <w:rsid w:val="00EB1218"/>
    <w:rsid w:val="00EC0B18"/>
    <w:rsid w:val="00EC632E"/>
    <w:rsid w:val="00EC63DD"/>
    <w:rsid w:val="00EC7771"/>
    <w:rsid w:val="00EE33E7"/>
    <w:rsid w:val="00EF083A"/>
    <w:rsid w:val="00F040B2"/>
    <w:rsid w:val="00F17D5A"/>
    <w:rsid w:val="00F216AC"/>
    <w:rsid w:val="00F24BF5"/>
    <w:rsid w:val="00F466F1"/>
    <w:rsid w:val="00F47EB9"/>
    <w:rsid w:val="00F624AC"/>
    <w:rsid w:val="00F67851"/>
    <w:rsid w:val="00F700AB"/>
    <w:rsid w:val="00F7014E"/>
    <w:rsid w:val="00F7078A"/>
    <w:rsid w:val="00F72BA2"/>
    <w:rsid w:val="00F74A07"/>
    <w:rsid w:val="00F779B6"/>
    <w:rsid w:val="00F81AE0"/>
    <w:rsid w:val="00F820B0"/>
    <w:rsid w:val="00F84207"/>
    <w:rsid w:val="00F940CF"/>
    <w:rsid w:val="00FC10F3"/>
    <w:rsid w:val="00FC2401"/>
    <w:rsid w:val="00FC32D8"/>
    <w:rsid w:val="00FD0957"/>
    <w:rsid w:val="00FD1CF0"/>
    <w:rsid w:val="00FD3DA7"/>
    <w:rsid w:val="00FE411A"/>
    <w:rsid w:val="00FE583F"/>
    <w:rsid w:val="00FE5B6F"/>
    <w:rsid w:val="00FF0C72"/>
    <w:rsid w:val="00F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00AF2"/>
  <w15:docId w15:val="{EDDC88AE-3932-4CDB-80B7-9B403879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E07"/>
    <w:pPr>
      <w:autoSpaceDE w:val="0"/>
      <w:autoSpaceDN w:val="0"/>
      <w:spacing w:after="240"/>
    </w:pPr>
    <w:rPr>
      <w:rFonts w:ascii="Times" w:hAnsi="Times"/>
      <w:sz w:val="24"/>
      <w:szCs w:val="24"/>
    </w:rPr>
  </w:style>
  <w:style w:type="paragraph" w:styleId="Heading1">
    <w:name w:val="heading 1"/>
    <w:basedOn w:val="Normal"/>
    <w:next w:val="Normal"/>
    <w:qFormat/>
    <w:rsid w:val="005B4890"/>
    <w:pPr>
      <w:keepNext/>
      <w:jc w:val="center"/>
      <w:outlineLvl w:val="0"/>
    </w:pPr>
    <w:rPr>
      <w:rFonts w:ascii="Arial" w:hAnsi="Arial" w:cs="Arial"/>
      <w:b/>
      <w:bCs/>
      <w:kern w:val="28"/>
      <w:sz w:val="28"/>
      <w:szCs w:val="28"/>
    </w:rPr>
  </w:style>
  <w:style w:type="paragraph" w:styleId="Heading2">
    <w:name w:val="heading 2"/>
    <w:basedOn w:val="Normal"/>
    <w:next w:val="BodyText"/>
    <w:link w:val="Heading2Char"/>
    <w:qFormat/>
    <w:rsid w:val="00CD780B"/>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after="0"/>
      <w:ind w:firstLine="4"/>
      <w:jc w:val="right"/>
      <w:outlineLvl w:val="2"/>
    </w:pPr>
    <w:rPr>
      <w:rFonts w:cs="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cs="Times"/>
    </w:rPr>
  </w:style>
  <w:style w:type="paragraph" w:styleId="Footer">
    <w:name w:val="footer"/>
    <w:basedOn w:val="Normal"/>
    <w:rsid w:val="004B6749"/>
    <w:pPr>
      <w:tabs>
        <w:tab w:val="center" w:pos="4320"/>
        <w:tab w:val="right" w:pos="8640"/>
      </w:tabs>
      <w:spacing w:after="0"/>
    </w:pPr>
    <w:rPr>
      <w:rFonts w:ascii="Arial Narrow" w:hAnsi="Arial Narrow" w:cs="Times"/>
      <w:b/>
    </w:rPr>
  </w:style>
  <w:style w:type="character" w:styleId="PageNumber">
    <w:name w:val="page number"/>
    <w:basedOn w:val="DefaultParagraphFont"/>
  </w:style>
  <w:style w:type="paragraph" w:styleId="BodyText">
    <w:name w:val="Body Text"/>
    <w:basedOn w:val="Normal"/>
    <w:link w:val="BodyTextChar"/>
    <w:rsid w:val="00D342FB"/>
    <w:pPr>
      <w:spacing w:after="120"/>
    </w:pPr>
    <w:rPr>
      <w:rFonts w:ascii="Times New Roman" w:hAnsi="Times New Roman" w:cs="Times"/>
      <w:iCs/>
    </w:rPr>
  </w:style>
  <w:style w:type="paragraph" w:customStyle="1" w:styleId="Bullet">
    <w:name w:val="Bullet"/>
    <w:basedOn w:val="Normal"/>
    <w:rsid w:val="00D342FB"/>
    <w:pPr>
      <w:numPr>
        <w:numId w:val="1"/>
      </w:numPr>
      <w:spacing w:after="0"/>
      <w:ind w:left="792"/>
    </w:pPr>
    <w:rPr>
      <w:rFonts w:ascii="Times New Roman" w:hAnsi="Times New Roman" w:cs="Times"/>
    </w:rPr>
  </w:style>
  <w:style w:type="paragraph" w:styleId="NormalWeb">
    <w:name w:val="Normal (Web)"/>
    <w:basedOn w:val="Normal"/>
    <w:pPr>
      <w:autoSpaceDE/>
      <w:autoSpaceDN/>
      <w:spacing w:before="100" w:beforeAutospacing="1" w:after="100" w:afterAutospacing="1"/>
    </w:pPr>
    <w:rPr>
      <w:rFonts w:cs="Times"/>
    </w:rPr>
  </w:style>
  <w:style w:type="paragraph" w:customStyle="1" w:styleId="Form">
    <w:name w:val="Form"/>
    <w:basedOn w:val="Normal"/>
    <w:pPr>
      <w:spacing w:after="0"/>
      <w:jc w:val="right"/>
    </w:pPr>
    <w:rPr>
      <w:rFonts w:cs="Times"/>
      <w:b/>
      <w:bCs/>
    </w:rPr>
  </w:style>
  <w:style w:type="paragraph" w:styleId="BodyTextIndent">
    <w:name w:val="Body Text Indent"/>
    <w:basedOn w:val="Normal"/>
    <w:link w:val="BodyTextIndentChar"/>
    <w:rPr>
      <w:rFonts w:ascii="Arial Narrow" w:hAnsi="Arial Narrow"/>
      <w:b/>
      <w:bCs/>
      <w:i/>
      <w:iCs/>
      <w:sz w:val="20"/>
      <w:szCs w:val="20"/>
    </w:rPr>
  </w:style>
  <w:style w:type="table" w:styleId="TableGrid">
    <w:name w:val="Table Grid"/>
    <w:basedOn w:val="TableNormal"/>
    <w:rsid w:val="00213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
    <w:name w:val="Instructions"/>
    <w:rsid w:val="00BC324C"/>
    <w:rPr>
      <w:rFonts w:ascii="Arial" w:hAnsi="Arial"/>
      <w:b/>
      <w:i/>
      <w:color w:val="FF0000"/>
      <w:sz w:val="20"/>
    </w:rPr>
  </w:style>
  <w:style w:type="character" w:styleId="Hyperlink">
    <w:name w:val="Hyperlink"/>
    <w:rsid w:val="00D342FB"/>
    <w:rPr>
      <w:color w:val="0000FF"/>
      <w:u w:val="single"/>
    </w:rPr>
  </w:style>
  <w:style w:type="paragraph" w:customStyle="1" w:styleId="ChecklistFooter">
    <w:name w:val="Checklist Footer"/>
    <w:basedOn w:val="Normal"/>
    <w:rsid w:val="00A8758A"/>
    <w:pPr>
      <w:autoSpaceDE/>
      <w:autoSpaceDN/>
      <w:spacing w:after="0"/>
      <w:jc w:val="center"/>
    </w:pPr>
    <w:rPr>
      <w:rFonts w:ascii="Arial Narrow" w:hAnsi="Arial Narrow"/>
      <w:sz w:val="18"/>
    </w:rPr>
  </w:style>
  <w:style w:type="paragraph" w:customStyle="1" w:styleId="SOPFooter">
    <w:name w:val="SOP Footer"/>
    <w:basedOn w:val="Normal"/>
    <w:rsid w:val="0068675E"/>
    <w:pPr>
      <w:autoSpaceDE/>
      <w:autoSpaceDN/>
      <w:spacing w:after="0"/>
      <w:jc w:val="center"/>
    </w:pPr>
    <w:rPr>
      <w:rFonts w:ascii="Arial" w:hAnsi="Arial" w:cs="Tahoma"/>
      <w:sz w:val="18"/>
      <w:szCs w:val="20"/>
    </w:rPr>
  </w:style>
  <w:style w:type="character" w:customStyle="1" w:styleId="instructions0">
    <w:name w:val="instructions"/>
    <w:rsid w:val="00C118A4"/>
    <w:rPr>
      <w:rFonts w:ascii="Arial" w:hAnsi="Arial" w:cs="Arial" w:hint="default"/>
      <w:b/>
      <w:bCs/>
      <w:i/>
      <w:iCs/>
      <w:color w:val="FF0000"/>
    </w:rPr>
  </w:style>
  <w:style w:type="paragraph" w:customStyle="1" w:styleId="InstructionsSection">
    <w:name w:val="Instructions Section"/>
    <w:basedOn w:val="BodyText"/>
    <w:qFormat/>
    <w:rsid w:val="007406B9"/>
  </w:style>
  <w:style w:type="character" w:customStyle="1" w:styleId="Instructions12">
    <w:name w:val="Instructions 12"/>
    <w:rsid w:val="00DB585C"/>
    <w:rPr>
      <w:rFonts w:ascii="Arial" w:hAnsi="Arial"/>
      <w:b/>
      <w:bCs/>
      <w:i/>
      <w:iCs/>
      <w:color w:val="FF0000"/>
      <w:sz w:val="24"/>
    </w:rPr>
  </w:style>
  <w:style w:type="character" w:customStyle="1" w:styleId="BodyTextChar">
    <w:name w:val="Body Text Char"/>
    <w:link w:val="BodyText"/>
    <w:rsid w:val="00DB585C"/>
    <w:rPr>
      <w:rFonts w:cs="Times"/>
      <w:iCs/>
      <w:sz w:val="24"/>
      <w:szCs w:val="24"/>
    </w:rPr>
  </w:style>
  <w:style w:type="character" w:customStyle="1" w:styleId="BodyTextIndentChar">
    <w:name w:val="Body Text Indent Char"/>
    <w:link w:val="BodyTextIndent"/>
    <w:rsid w:val="00DB585C"/>
    <w:rPr>
      <w:rFonts w:ascii="Arial Narrow" w:hAnsi="Arial Narrow"/>
      <w:b/>
      <w:bCs/>
      <w:i/>
      <w:iCs/>
    </w:rPr>
  </w:style>
  <w:style w:type="paragraph" w:styleId="BalloonText">
    <w:name w:val="Balloon Text"/>
    <w:basedOn w:val="Normal"/>
    <w:link w:val="BalloonTextChar"/>
    <w:semiHidden/>
    <w:unhideWhenUsed/>
    <w:rsid w:val="0017085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70855"/>
    <w:rPr>
      <w:rFonts w:ascii="Segoe UI" w:hAnsi="Segoe UI" w:cs="Segoe UI"/>
      <w:sz w:val="18"/>
      <w:szCs w:val="18"/>
    </w:rPr>
  </w:style>
  <w:style w:type="character" w:styleId="CommentReference">
    <w:name w:val="annotation reference"/>
    <w:basedOn w:val="DefaultParagraphFont"/>
    <w:semiHidden/>
    <w:unhideWhenUsed/>
    <w:rsid w:val="00170855"/>
    <w:rPr>
      <w:sz w:val="16"/>
      <w:szCs w:val="16"/>
    </w:rPr>
  </w:style>
  <w:style w:type="paragraph" w:styleId="CommentText">
    <w:name w:val="annotation text"/>
    <w:basedOn w:val="Normal"/>
    <w:link w:val="CommentTextChar"/>
    <w:unhideWhenUsed/>
    <w:rsid w:val="00170855"/>
    <w:rPr>
      <w:sz w:val="20"/>
      <w:szCs w:val="20"/>
    </w:rPr>
  </w:style>
  <w:style w:type="character" w:customStyle="1" w:styleId="CommentTextChar">
    <w:name w:val="Comment Text Char"/>
    <w:basedOn w:val="DefaultParagraphFont"/>
    <w:link w:val="CommentText"/>
    <w:rsid w:val="00170855"/>
    <w:rPr>
      <w:rFonts w:ascii="Times" w:hAnsi="Times"/>
    </w:rPr>
  </w:style>
  <w:style w:type="paragraph" w:styleId="CommentSubject">
    <w:name w:val="annotation subject"/>
    <w:basedOn w:val="CommentText"/>
    <w:next w:val="CommentText"/>
    <w:link w:val="CommentSubjectChar"/>
    <w:semiHidden/>
    <w:unhideWhenUsed/>
    <w:rsid w:val="00170855"/>
    <w:rPr>
      <w:b/>
      <w:bCs/>
    </w:rPr>
  </w:style>
  <w:style w:type="character" w:customStyle="1" w:styleId="CommentSubjectChar">
    <w:name w:val="Comment Subject Char"/>
    <w:basedOn w:val="CommentTextChar"/>
    <w:link w:val="CommentSubject"/>
    <w:semiHidden/>
    <w:rsid w:val="00170855"/>
    <w:rPr>
      <w:rFonts w:ascii="Times" w:hAnsi="Times"/>
      <w:b/>
      <w:bCs/>
    </w:rPr>
  </w:style>
  <w:style w:type="paragraph" w:styleId="Revision">
    <w:name w:val="Revision"/>
    <w:hidden/>
    <w:uiPriority w:val="99"/>
    <w:semiHidden/>
    <w:rsid w:val="00170855"/>
    <w:rPr>
      <w:rFonts w:ascii="Times" w:hAnsi="Times"/>
      <w:sz w:val="24"/>
      <w:szCs w:val="24"/>
    </w:rPr>
  </w:style>
  <w:style w:type="character" w:customStyle="1" w:styleId="UnresolvedMention1">
    <w:name w:val="Unresolved Mention1"/>
    <w:basedOn w:val="DefaultParagraphFont"/>
    <w:uiPriority w:val="99"/>
    <w:semiHidden/>
    <w:unhideWhenUsed/>
    <w:rsid w:val="00E05E07"/>
    <w:rPr>
      <w:color w:val="605E5C"/>
      <w:shd w:val="clear" w:color="auto" w:fill="E1DFDD"/>
    </w:rPr>
  </w:style>
  <w:style w:type="paragraph" w:styleId="ListParagraph">
    <w:name w:val="List Paragraph"/>
    <w:basedOn w:val="Normal"/>
    <w:uiPriority w:val="34"/>
    <w:qFormat/>
    <w:rsid w:val="006C1212"/>
    <w:pPr>
      <w:ind w:left="720"/>
      <w:contextualSpacing/>
    </w:pPr>
  </w:style>
  <w:style w:type="paragraph" w:styleId="FootnoteText">
    <w:name w:val="footnote text"/>
    <w:basedOn w:val="Normal"/>
    <w:link w:val="FootnoteTextChar"/>
    <w:semiHidden/>
    <w:unhideWhenUsed/>
    <w:rsid w:val="003433F6"/>
    <w:pPr>
      <w:spacing w:after="0"/>
    </w:pPr>
    <w:rPr>
      <w:sz w:val="20"/>
      <w:szCs w:val="20"/>
    </w:rPr>
  </w:style>
  <w:style w:type="character" w:customStyle="1" w:styleId="FootnoteTextChar">
    <w:name w:val="Footnote Text Char"/>
    <w:basedOn w:val="DefaultParagraphFont"/>
    <w:link w:val="FootnoteText"/>
    <w:semiHidden/>
    <w:rsid w:val="003433F6"/>
    <w:rPr>
      <w:rFonts w:ascii="Times" w:hAnsi="Times"/>
    </w:rPr>
  </w:style>
  <w:style w:type="character" w:styleId="FootnoteReference">
    <w:name w:val="footnote reference"/>
    <w:basedOn w:val="DefaultParagraphFont"/>
    <w:semiHidden/>
    <w:unhideWhenUsed/>
    <w:rsid w:val="003433F6"/>
    <w:rPr>
      <w:vertAlign w:val="superscript"/>
    </w:rPr>
  </w:style>
  <w:style w:type="character" w:customStyle="1" w:styleId="Heading2Char">
    <w:name w:val="Heading 2 Char"/>
    <w:basedOn w:val="DefaultParagraphFont"/>
    <w:link w:val="Heading2"/>
    <w:rsid w:val="00A659CB"/>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3674">
      <w:bodyDiv w:val="1"/>
      <w:marLeft w:val="0"/>
      <w:marRight w:val="0"/>
      <w:marTop w:val="0"/>
      <w:marBottom w:val="0"/>
      <w:divBdr>
        <w:top w:val="none" w:sz="0" w:space="0" w:color="auto"/>
        <w:left w:val="none" w:sz="0" w:space="0" w:color="auto"/>
        <w:bottom w:val="none" w:sz="0" w:space="0" w:color="auto"/>
        <w:right w:val="none" w:sz="0" w:space="0" w:color="auto"/>
      </w:divBdr>
    </w:div>
    <w:div w:id="834565270">
      <w:bodyDiv w:val="1"/>
      <w:marLeft w:val="0"/>
      <w:marRight w:val="0"/>
      <w:marTop w:val="0"/>
      <w:marBottom w:val="0"/>
      <w:divBdr>
        <w:top w:val="none" w:sz="0" w:space="0" w:color="auto"/>
        <w:left w:val="none" w:sz="0" w:space="0" w:color="auto"/>
        <w:bottom w:val="none" w:sz="0" w:space="0" w:color="auto"/>
        <w:right w:val="none" w:sz="0" w:space="0" w:color="auto"/>
      </w:divBdr>
    </w:div>
    <w:div w:id="939724213">
      <w:bodyDiv w:val="1"/>
      <w:marLeft w:val="0"/>
      <w:marRight w:val="0"/>
      <w:marTop w:val="0"/>
      <w:marBottom w:val="0"/>
      <w:divBdr>
        <w:top w:val="none" w:sz="0" w:space="0" w:color="auto"/>
        <w:left w:val="none" w:sz="0" w:space="0" w:color="auto"/>
        <w:bottom w:val="none" w:sz="0" w:space="0" w:color="auto"/>
        <w:right w:val="none" w:sz="0" w:space="0" w:color="auto"/>
      </w:divBdr>
    </w:div>
    <w:div w:id="973217578">
      <w:bodyDiv w:val="1"/>
      <w:marLeft w:val="0"/>
      <w:marRight w:val="0"/>
      <w:marTop w:val="0"/>
      <w:marBottom w:val="0"/>
      <w:divBdr>
        <w:top w:val="none" w:sz="0" w:space="0" w:color="auto"/>
        <w:left w:val="none" w:sz="0" w:space="0" w:color="auto"/>
        <w:bottom w:val="none" w:sz="0" w:space="0" w:color="auto"/>
        <w:right w:val="none" w:sz="0" w:space="0" w:color="auto"/>
      </w:divBdr>
      <w:divsChild>
        <w:div w:id="1078748625">
          <w:marLeft w:val="0"/>
          <w:marRight w:val="0"/>
          <w:marTop w:val="0"/>
          <w:marBottom w:val="0"/>
          <w:divBdr>
            <w:top w:val="none" w:sz="0" w:space="0" w:color="auto"/>
            <w:left w:val="none" w:sz="0" w:space="0" w:color="auto"/>
            <w:bottom w:val="none" w:sz="0" w:space="0" w:color="auto"/>
            <w:right w:val="none" w:sz="0" w:space="0" w:color="auto"/>
          </w:divBdr>
        </w:div>
      </w:divsChild>
    </w:div>
    <w:div w:id="1036394333">
      <w:bodyDiv w:val="1"/>
      <w:marLeft w:val="0"/>
      <w:marRight w:val="0"/>
      <w:marTop w:val="0"/>
      <w:marBottom w:val="0"/>
      <w:divBdr>
        <w:top w:val="none" w:sz="0" w:space="0" w:color="auto"/>
        <w:left w:val="none" w:sz="0" w:space="0" w:color="auto"/>
        <w:bottom w:val="none" w:sz="0" w:space="0" w:color="auto"/>
        <w:right w:val="none" w:sz="0" w:space="0" w:color="auto"/>
      </w:divBdr>
    </w:div>
    <w:div w:id="21461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ucf.edu/Compliance/IRB/Investigators/Checklists/HRP-412%20-%20CHECKLIST%20-%20Exemption%20Determination.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irb@ucf.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4629</Words>
  <Characters>24612</Characters>
  <Application>Microsoft Office Word</Application>
  <DocSecurity>0</DocSecurity>
  <Lines>473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29043</CharactersWithSpaces>
  <SharedDoc>false</SharedDoc>
  <HLinks>
    <vt:vector size="6" baseType="variant">
      <vt:variant>
        <vt:i4>5767265</vt:i4>
      </vt:variant>
      <vt:variant>
        <vt:i4>0</vt:i4>
      </vt:variant>
      <vt:variant>
        <vt:i4>0</vt:i4>
      </vt:variant>
      <vt:variant>
        <vt:i4>5</vt:i4>
      </vt:variant>
      <vt:variant>
        <vt:lpwstr>mailto:irboffice@organization.org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Kamille Birkbeck</dc:creator>
  <cp:keywords/>
  <dc:description/>
  <cp:lastModifiedBy>Kamille Birkbeck</cp:lastModifiedBy>
  <cp:revision>3</cp:revision>
  <dcterms:created xsi:type="dcterms:W3CDTF">2025-11-25T16:39:00Z</dcterms:created>
  <dcterms:modified xsi:type="dcterms:W3CDTF">2025-11-25T16:42:00Z</dcterms:modified>
  <cp:category/>
</cp:coreProperties>
</file>