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3509" w14:textId="26A8FB3B" w:rsidR="00831D89" w:rsidRDefault="00831D89" w:rsidP="00831D89">
      <w:pPr>
        <w:jc w:val="center"/>
        <w:rPr>
          <w:b/>
          <w:bCs/>
        </w:rPr>
      </w:pPr>
      <w:r w:rsidRPr="00831D89">
        <w:rPr>
          <w:b/>
          <w:bCs/>
        </w:rPr>
        <w:t>SÃO PAULO TECH SCHOOL</w:t>
      </w:r>
    </w:p>
    <w:p w14:paraId="0A4C19D7" w14:textId="4D55AAD9" w:rsidR="00831D89" w:rsidRDefault="00831D89" w:rsidP="00831D89">
      <w:pPr>
        <w:jc w:val="center"/>
        <w:rPr>
          <w:b/>
          <w:bCs/>
        </w:rPr>
      </w:pPr>
      <w:r>
        <w:rPr>
          <w:b/>
          <w:bCs/>
        </w:rPr>
        <w:t>ANÁLISE E DESENVOLVIMENTO DE SISTEMAS</w:t>
      </w:r>
    </w:p>
    <w:p w14:paraId="0FFE4C24" w14:textId="77777777" w:rsidR="00831D89" w:rsidRDefault="00831D89" w:rsidP="00831D89">
      <w:pPr>
        <w:jc w:val="center"/>
        <w:rPr>
          <w:b/>
          <w:bCs/>
        </w:rPr>
      </w:pPr>
    </w:p>
    <w:p w14:paraId="1714F3AA" w14:textId="77777777" w:rsidR="00831D89" w:rsidRDefault="00831D89" w:rsidP="00831D89">
      <w:pPr>
        <w:jc w:val="center"/>
        <w:rPr>
          <w:b/>
          <w:bCs/>
        </w:rPr>
      </w:pPr>
    </w:p>
    <w:p w14:paraId="04D8CF1D" w14:textId="77777777" w:rsidR="00490E41" w:rsidRDefault="00490E41" w:rsidP="00831D89">
      <w:pPr>
        <w:jc w:val="center"/>
        <w:rPr>
          <w:b/>
          <w:bCs/>
        </w:rPr>
      </w:pPr>
    </w:p>
    <w:p w14:paraId="5950CB69" w14:textId="77777777" w:rsidR="008A44D8" w:rsidRPr="008E31F2" w:rsidRDefault="008A44D8" w:rsidP="008A44D8">
      <w:pPr>
        <w:pStyle w:val="Corpodetexto"/>
        <w:spacing w:line="424" w:lineRule="auto"/>
        <w:jc w:val="center"/>
      </w:pPr>
      <w:r w:rsidRPr="008E31F2">
        <w:t>Camila Nascimento de Souza</w:t>
      </w:r>
    </w:p>
    <w:p w14:paraId="0B9859B5" w14:textId="77777777" w:rsid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Gustavo de Cássio Gomes Perez</w:t>
      </w:r>
    </w:p>
    <w:p w14:paraId="6EB63112" w14:textId="77777777" w:rsid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Larissa de Souza Cardozo</w:t>
      </w:r>
    </w:p>
    <w:p w14:paraId="5E8561D8" w14:textId="77777777" w:rsid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 xml:space="preserve">Larissa Maria Pires Lopes </w:t>
      </w:r>
    </w:p>
    <w:p w14:paraId="3E07814C" w14:textId="77777777" w:rsid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Nathalia Albuquerque Mendes Ribeiro</w:t>
      </w:r>
    </w:p>
    <w:p w14:paraId="14F6B18D" w14:textId="0A2367D2" w:rsidR="00831D89" w:rsidRP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Pedro Duarte Reis</w:t>
      </w:r>
    </w:p>
    <w:p w14:paraId="1FEEB138" w14:textId="77777777" w:rsidR="00831D89" w:rsidRDefault="00831D89" w:rsidP="00831D89">
      <w:pPr>
        <w:jc w:val="center"/>
        <w:rPr>
          <w:b/>
          <w:bCs/>
        </w:rPr>
      </w:pPr>
    </w:p>
    <w:p w14:paraId="726323C3" w14:textId="77777777" w:rsidR="00831D89" w:rsidRDefault="00831D89" w:rsidP="00831D89">
      <w:pPr>
        <w:jc w:val="center"/>
        <w:rPr>
          <w:b/>
          <w:bCs/>
        </w:rPr>
      </w:pPr>
    </w:p>
    <w:p w14:paraId="59833F05" w14:textId="77777777" w:rsidR="00831D89" w:rsidRDefault="00831D89" w:rsidP="00831D89">
      <w:pPr>
        <w:jc w:val="center"/>
        <w:rPr>
          <w:b/>
          <w:bCs/>
        </w:rPr>
      </w:pPr>
    </w:p>
    <w:p w14:paraId="700DF28B" w14:textId="669125CB" w:rsidR="008A44D8" w:rsidRDefault="008A44D8" w:rsidP="008A44D8">
      <w:pPr>
        <w:jc w:val="center"/>
        <w:rPr>
          <w:b/>
          <w:bCs/>
        </w:rPr>
      </w:pPr>
      <w:proofErr w:type="spellStart"/>
      <w:r>
        <w:rPr>
          <w:b/>
          <w:bCs/>
        </w:rPr>
        <w:t>FlowIT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PontoVista</w:t>
      </w:r>
      <w:proofErr w:type="spellEnd"/>
    </w:p>
    <w:p w14:paraId="323AE056" w14:textId="572EFDC3" w:rsidR="008A44D8" w:rsidRPr="008A44D8" w:rsidRDefault="008A44D8" w:rsidP="008A44D8">
      <w:pPr>
        <w:jc w:val="center"/>
      </w:pPr>
      <w:r w:rsidRPr="008A44D8">
        <w:t>Monitoramento de Fluxo de Pessoas em Lojas com Sensor Ultrassônico</w:t>
      </w:r>
    </w:p>
    <w:p w14:paraId="301DF99B" w14:textId="77777777" w:rsidR="00831D89" w:rsidRDefault="00831D89" w:rsidP="00831D89">
      <w:pPr>
        <w:jc w:val="center"/>
        <w:rPr>
          <w:b/>
          <w:bCs/>
        </w:rPr>
      </w:pPr>
    </w:p>
    <w:p w14:paraId="7E2D8EE2" w14:textId="77777777" w:rsidR="00831D89" w:rsidRDefault="00831D89" w:rsidP="00831D89">
      <w:pPr>
        <w:jc w:val="center"/>
        <w:rPr>
          <w:b/>
          <w:bCs/>
        </w:rPr>
      </w:pPr>
    </w:p>
    <w:p w14:paraId="3FFC35F9" w14:textId="77777777" w:rsidR="00831D89" w:rsidRDefault="00831D89" w:rsidP="008A44D8">
      <w:pPr>
        <w:ind w:firstLine="0"/>
        <w:rPr>
          <w:b/>
          <w:bCs/>
        </w:rPr>
      </w:pPr>
    </w:p>
    <w:p w14:paraId="67DF895C" w14:textId="77777777" w:rsidR="00831D89" w:rsidRDefault="00831D89" w:rsidP="00831D89">
      <w:pPr>
        <w:jc w:val="center"/>
        <w:rPr>
          <w:b/>
          <w:bCs/>
        </w:rPr>
      </w:pPr>
    </w:p>
    <w:p w14:paraId="0819809E" w14:textId="77777777" w:rsidR="00831D89" w:rsidRDefault="00831D89" w:rsidP="008A44D8">
      <w:pPr>
        <w:ind w:firstLine="0"/>
        <w:rPr>
          <w:b/>
          <w:bCs/>
        </w:rPr>
      </w:pPr>
    </w:p>
    <w:p w14:paraId="75DBB2C4" w14:textId="77777777" w:rsidR="00831D89" w:rsidRDefault="00831D89" w:rsidP="00831D89">
      <w:pPr>
        <w:jc w:val="center"/>
        <w:rPr>
          <w:b/>
          <w:bCs/>
        </w:rPr>
      </w:pPr>
    </w:p>
    <w:p w14:paraId="4E7241DE" w14:textId="77777777" w:rsidR="00831D89" w:rsidRDefault="00831D89" w:rsidP="00831D89">
      <w:pPr>
        <w:jc w:val="center"/>
        <w:rPr>
          <w:b/>
          <w:bCs/>
        </w:rPr>
      </w:pPr>
    </w:p>
    <w:p w14:paraId="46877F3E" w14:textId="6BE81936" w:rsidR="00831D89" w:rsidRDefault="00831D89" w:rsidP="00831D89">
      <w:pPr>
        <w:jc w:val="center"/>
        <w:rPr>
          <w:b/>
          <w:bCs/>
        </w:rPr>
      </w:pPr>
      <w:r>
        <w:rPr>
          <w:b/>
          <w:bCs/>
        </w:rPr>
        <w:t>São Paulo</w:t>
      </w:r>
    </w:p>
    <w:p w14:paraId="0E86DA60" w14:textId="2540B6F9" w:rsidR="00CB672D" w:rsidRDefault="008A44D8" w:rsidP="00CB672D">
      <w:pPr>
        <w:jc w:val="center"/>
        <w:rPr>
          <w:b/>
          <w:bCs/>
        </w:rPr>
      </w:pPr>
      <w:r>
        <w:rPr>
          <w:b/>
          <w:bCs/>
        </w:rPr>
        <w:t>Junho</w:t>
      </w:r>
      <w:r w:rsidR="00831D89">
        <w:rPr>
          <w:b/>
          <w:bCs/>
        </w:rPr>
        <w:t>, 2026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022736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745B02" w14:textId="5F4CD2EB" w:rsidR="00CB672D" w:rsidRDefault="00CB672D" w:rsidP="00CB672D">
          <w:pPr>
            <w:pStyle w:val="CabealhodoSumrio"/>
            <w:jc w:val="center"/>
          </w:pPr>
          <w:r>
            <w:t>Sumário</w:t>
          </w:r>
        </w:p>
        <w:p w14:paraId="51658518" w14:textId="3DBA0265" w:rsidR="00CB672D" w:rsidRDefault="00CB672D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08969" w:history="1">
            <w:r w:rsidRPr="00C34B74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C7AE" w14:textId="64B20BA5" w:rsidR="00CB672D" w:rsidRDefault="00CB672D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0" w:history="1">
            <w:r w:rsidRPr="00C34B74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C2F81" w14:textId="454A34C6" w:rsidR="00CB672D" w:rsidRDefault="00CB672D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1" w:history="1">
            <w:r w:rsidRPr="00C34B7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76B23" w14:textId="43B9CAFB" w:rsidR="00CB672D" w:rsidRDefault="00CB672D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2" w:history="1">
            <w:r w:rsidRPr="00C34B74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6008B" w14:textId="08677D56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3" w:history="1">
            <w:r w:rsidRPr="00C34B74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Descrição resumida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FC4BE" w14:textId="03D1C10E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4" w:history="1">
            <w:r w:rsidRPr="00C34B74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Resultados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B6465" w14:textId="79C4A454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5" w:history="1">
            <w:r w:rsidRPr="00C34B74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Requisitos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75973" w14:textId="646FE3BE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6" w:history="1">
            <w:r w:rsidRPr="00C34B74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Limites e Exclusões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53B0" w14:textId="73701F8B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7" w:history="1">
            <w:r w:rsidRPr="00C34B74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Macro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68A5" w14:textId="04AA38D0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8" w:history="1">
            <w:r w:rsidRPr="00C34B74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Recursos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D5663" w14:textId="1A91E6BF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9" w:history="1">
            <w:r w:rsidRPr="00C34B74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Riscos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7E2A4" w14:textId="4AD79784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80" w:history="1">
            <w:r w:rsidRPr="00C34B74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Partes interessadas (stakeholders)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E7CC6" w14:textId="62DD7E3D" w:rsidR="00CB672D" w:rsidRDefault="00CB672D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81" w:history="1">
            <w:r w:rsidRPr="00C34B74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Premissas /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362B" w14:textId="6640CEDD" w:rsidR="00CB672D" w:rsidRDefault="00CB672D">
          <w:r>
            <w:rPr>
              <w:b/>
              <w:bCs/>
            </w:rPr>
            <w:fldChar w:fldCharType="end"/>
          </w:r>
        </w:p>
      </w:sdtContent>
    </w:sdt>
    <w:p w14:paraId="0F3D35F1" w14:textId="1266D85B" w:rsidR="008A44D8" w:rsidRDefault="008A44D8" w:rsidP="008A44D8">
      <w:pPr>
        <w:spacing w:line="278" w:lineRule="auto"/>
        <w:ind w:firstLine="0"/>
        <w:jc w:val="left"/>
        <w:rPr>
          <w:b/>
          <w:bCs/>
        </w:rPr>
      </w:pPr>
    </w:p>
    <w:p w14:paraId="6C483269" w14:textId="06DB7620" w:rsidR="003F73FC" w:rsidRDefault="008A44D8" w:rsidP="008A44D8">
      <w:pPr>
        <w:pStyle w:val="Ttulo1"/>
      </w:pPr>
      <w:bookmarkStart w:id="0" w:name="_Toc225708969"/>
      <w:r w:rsidRPr="008A44D8">
        <w:lastRenderedPageBreak/>
        <w:t>Contexto</w:t>
      </w:r>
      <w:bookmarkEnd w:id="0"/>
    </w:p>
    <w:p w14:paraId="580B275E" w14:textId="32643BCF" w:rsidR="008A44D8" w:rsidRDefault="008A44D8" w:rsidP="008A44D8">
      <w:r w:rsidRPr="008A44D8">
        <w:t>Atualmente, o comércio físico no Brasil enfrenta forte concorrência do e</w:t>
      </w:r>
      <w:r w:rsidR="00DE1902">
        <w:t>-</w:t>
      </w:r>
      <w:r w:rsidRPr="008A44D8">
        <w:t xml:space="preserve">commerce, que em 2023 faturou R$196,1 bilhões (alta de 4,8% em relação ao ano anterior). Mesmo com essa disputa, pesquisas indicam que grande parte das decisões de compra ainda ocorre no ponto de venda físico. Entender o comportamento dos clientes dentro da loja é, portanto, essencial. Segundo a McKinsey &amp; </w:t>
      </w:r>
      <w:proofErr w:type="spellStart"/>
      <w:r w:rsidRPr="008A44D8">
        <w:t>Company</w:t>
      </w:r>
      <w:proofErr w:type="spellEnd"/>
      <w:r w:rsidRPr="008A44D8">
        <w:t>, embora o e-commerce esteja em expansão, cerca de 70% a 80% das compras ainda acontecem em lojas físicas, o que mostra que esses espaços continuam extremamente relevantes. Além disso, estudos da POPAI indicam que até 76% das decisões de compra são tomadas dentro da loja, reforçando a importância de entender o comportamento do cliente no ambiente físico. Em um mercado cada vez mais competitivo, a adoção de tecnologias avançadas de contagem de pessoas deixou de ser uma escolha e tornou-se uma necessidade para embasar decisões em dados concretos.</w:t>
      </w:r>
    </w:p>
    <w:p w14:paraId="68FF4DB6" w14:textId="77777777" w:rsidR="008A44D8" w:rsidRDefault="008A44D8" w:rsidP="008A44D8">
      <w:r w:rsidRPr="008A44D8">
        <w:t xml:space="preserve"> Em lojas de varejo de médio porte, com vários corredores e setores, há grande circulação de pessoas diariamente, mas faltam dados precisos sobre esses movimentos. A maior parte das decisões sobre o layout e o posicionamento de produtos acaba sendo tomada apenas pela observação de funcionários ou pela experiência do gerente. Esses métodos manuais são ineficientes e sujeitos a erros humanos, e ignorar o fluxo real de clientes pode resultar em má alocação de recursos e em perda de vendas.</w:t>
      </w:r>
    </w:p>
    <w:p w14:paraId="602AA2DB" w14:textId="3EF21AEA" w:rsidR="008A44D8" w:rsidRDefault="008A44D8" w:rsidP="008A44D8">
      <w:r w:rsidRPr="008A44D8">
        <w:t xml:space="preserve"> Sem informações reais, fica difícil saber quais áreas da loja recebem mais atenção dos clientes e quais passam despercebidas, o que impacta diretamente nas vendas, pois produtos posicionados em zonas de baixo tráfego têm visibilidade reduzida. Para resolver isso, tecnologias acessíveis podem mapear o tráfego interno. Sensores ultrassônicos simples (por exemplo, módulos HC-SR04, que medem de 2 cm a 4 m e custam cerca de R$10) permitem detectar passagens em pontos estratégicos. Sistemas mais avançados (por exemplo, baseados em Time </w:t>
      </w:r>
      <w:proofErr w:type="spellStart"/>
      <w:r w:rsidRPr="008A44D8">
        <w:t>of-Flight</w:t>
      </w:r>
      <w:proofErr w:type="spellEnd"/>
      <w:r w:rsidRPr="008A44D8">
        <w:t>) atingem cerca de 99,8% de precisão na contagem. Assim, esses dispositivos transformam o movimento das pessoas em dados concretos, possibilitando otimizar o layout da loja e, consequentemente, aumentar as vendas.</w:t>
      </w:r>
    </w:p>
    <w:p w14:paraId="4D381A57" w14:textId="7485A299" w:rsidR="008A44D8" w:rsidRDefault="008A44D8" w:rsidP="008A44D8">
      <w:pPr>
        <w:pStyle w:val="Ttulo1"/>
      </w:pPr>
      <w:bookmarkStart w:id="1" w:name="_Toc225708970"/>
      <w:r>
        <w:lastRenderedPageBreak/>
        <w:t>Objetivo</w:t>
      </w:r>
      <w:bookmarkEnd w:id="1"/>
    </w:p>
    <w:p w14:paraId="2743A8C5" w14:textId="77777777" w:rsidR="00CB672D" w:rsidRDefault="00CB672D" w:rsidP="00CB672D">
      <w:r>
        <w:t>O sistema Flow captura e analisa o fluxo de pessoas em corredores de lojas por meio de sensores de presença, armazenando essas informações em um banco de dados. A partir desses dados nossa plataforma permite a visualização de dashboards de forma clara e objetiva do comportamento dos clientes dentro da loja.</w:t>
      </w:r>
    </w:p>
    <w:p w14:paraId="1082C03B" w14:textId="335E4791" w:rsidR="00DE1902" w:rsidRPr="00DE1902" w:rsidRDefault="00CB672D" w:rsidP="00DE1902">
      <w:pPr>
        <w:rPr>
          <w:kern w:val="0"/>
          <w14:ligatures w14:val="none"/>
        </w:rPr>
      </w:pPr>
      <w:r>
        <w:rPr>
          <w:kern w:val="0"/>
          <w14:ligatures w14:val="none"/>
        </w:rPr>
        <w:t>Com isso, o sistema auxilia na tomada de decisões para mudanças de layout, reabastecimento, vendas e investimento em marketing, fazendo com que tais medidas sejam conduzidas baseadas em dados concretos, reduzindo a divergência que a observação manual carrega.</w:t>
      </w:r>
    </w:p>
    <w:p w14:paraId="7375E637" w14:textId="5D7454C3" w:rsidR="008A44D8" w:rsidRDefault="008A44D8" w:rsidP="008A44D8">
      <w:pPr>
        <w:pStyle w:val="Ttulo1"/>
      </w:pPr>
      <w:bookmarkStart w:id="2" w:name="_Toc225708971"/>
      <w:r>
        <w:lastRenderedPageBreak/>
        <w:t>Justificativa</w:t>
      </w:r>
      <w:bookmarkEnd w:id="2"/>
    </w:p>
    <w:p w14:paraId="33732918" w14:textId="3803DA3D" w:rsidR="00AA596D" w:rsidRPr="00451ED6" w:rsidRDefault="00AA596D" w:rsidP="00AA596D">
      <w:pPr>
        <w:ind w:firstLine="708"/>
      </w:pPr>
      <w:r w:rsidRPr="00451ED6">
        <w:t>Diante do contexto no qual o sistema está inserido, torna-se evidente como a escassez de tecnologias voltadas à análise do comportamento do cliente dentro das lojas impacta diretamente na experiência de compra e, consequentemente, nos resultados de vendas.</w:t>
      </w:r>
      <w:r>
        <w:t xml:space="preserve"> </w:t>
      </w:r>
      <w:r w:rsidRPr="00451ED6">
        <w:t>Um exemplo claro dessa realidade pode ser observado na Lojas Americanas, que, durante seu processo de crise envolvendo fraude contábil, apresentou diversos problemas operacionais, especialmente relacionados à organização dos ambientes físicos. Foram relatados corredores desorganizados, gôndolas vazias, filas extensas e falhas na reposição de produtos — fatores que comprometem significativamente a jornada do cliente.</w:t>
      </w:r>
    </w:p>
    <w:p w14:paraId="63FC56F5" w14:textId="77777777" w:rsidR="00AA596D" w:rsidRDefault="00AA596D" w:rsidP="00AA596D">
      <w:pPr>
        <w:ind w:firstLine="708"/>
      </w:pPr>
      <w:r w:rsidRPr="00451ED6">
        <w:t>Nesse cenário, o sistema</w:t>
      </w:r>
      <w:r>
        <w:t xml:space="preserve"> Flow</w:t>
      </w:r>
      <w:r w:rsidRPr="00451ED6">
        <w:t xml:space="preserve"> surge como uma solução essencial, ao possibilitar o monitoramento preciso do fluxo de pessoas nos corredores da loja. A partir da coleta e análise desses dados, torna-se possível identificar falhas operacionais, mapear áreas</w:t>
      </w:r>
      <w:r>
        <w:t xml:space="preserve"> quentes</w:t>
      </w:r>
      <w:r w:rsidRPr="00451ED6">
        <w:t xml:space="preserve"> e</w:t>
      </w:r>
      <w:r>
        <w:t xml:space="preserve"> frias com base nos conceitos de trade marketing</w:t>
      </w:r>
      <w:r w:rsidRPr="00451ED6">
        <w:t xml:space="preserve"> circulação e compreender padrões de comportamento dos clientes.</w:t>
      </w:r>
      <w:r>
        <w:t xml:space="preserve"> </w:t>
      </w:r>
      <w:r w:rsidRPr="00451ED6">
        <w:t xml:space="preserve">Com essas informações, a empresa pode tomar decisões mais assertivas, </w:t>
      </w:r>
      <w:r>
        <w:t xml:space="preserve">a otimização do merchandising, </w:t>
      </w:r>
      <w:r w:rsidRPr="00451ED6">
        <w:t>a qualidade do atendimento, resultando em uma experiência de compra mais eficiente e no aumento do desempenho das vendas.</w:t>
      </w:r>
    </w:p>
    <w:p w14:paraId="1A946BD7" w14:textId="5357A965" w:rsidR="00CB672D" w:rsidRDefault="00CB672D" w:rsidP="00AA596D">
      <w:pPr>
        <w:ind w:firstLine="708"/>
      </w:pPr>
    </w:p>
    <w:p w14:paraId="6039CC83" w14:textId="77777777" w:rsidR="00CB672D" w:rsidRPr="00CB672D" w:rsidRDefault="00CB672D" w:rsidP="00CB672D"/>
    <w:p w14:paraId="79B6320D" w14:textId="62988234" w:rsidR="008A44D8" w:rsidRDefault="008A44D8" w:rsidP="008A44D8">
      <w:pPr>
        <w:pStyle w:val="Ttulo1"/>
      </w:pPr>
      <w:bookmarkStart w:id="3" w:name="_Toc225708972"/>
      <w:r>
        <w:lastRenderedPageBreak/>
        <w:t>Escopo</w:t>
      </w:r>
      <w:bookmarkEnd w:id="3"/>
    </w:p>
    <w:p w14:paraId="323C79E4" w14:textId="357C3410" w:rsidR="008A44D8" w:rsidRDefault="008A44D8" w:rsidP="008A44D8">
      <w:pPr>
        <w:pStyle w:val="Ttulo2"/>
      </w:pPr>
      <w:bookmarkStart w:id="4" w:name="_Toc225708973"/>
      <w:r w:rsidRPr="008A44D8">
        <w:t>Descrição resumida do projeto</w:t>
      </w:r>
      <w:bookmarkEnd w:id="4"/>
    </w:p>
    <w:p w14:paraId="63F1BB8B" w14:textId="77777777" w:rsidR="00CB672D" w:rsidRDefault="00CB672D" w:rsidP="00CB672D">
      <w:pPr>
        <w:ind w:left="48"/>
      </w:pPr>
      <w:r>
        <w:t>O Flow é um sistema de monitoramento IoT que utiliza sensores de presença para captar o fluxo de pessoas em corredores de lojas físicas. Os dados coletados são armazenados em um banco de dados e apresentados por meio de dashboards interativos, permitindo a análise do comportamento dos clientes dentro do ponto de venda.</w:t>
      </w:r>
    </w:p>
    <w:p w14:paraId="42051FA6" w14:textId="4BB4B978" w:rsidR="00CB672D" w:rsidRPr="00CB672D" w:rsidRDefault="00CB672D" w:rsidP="00CB672D">
      <w:r>
        <w:rPr>
          <w:kern w:val="0"/>
          <w14:ligatures w14:val="none"/>
        </w:rPr>
        <w:t>A solução possibilita identificar padrões de circulação, áreas de maior e menor movimento e falhas operacionais, auxiliando na otimização do layout, na reposição de produtos e na tomada de decisões estratégicas. Dessa forma, o Flow contribui para a melhoria da experiência do cliente e para o aumento da eficiência e das vendas no varejo.</w:t>
      </w:r>
    </w:p>
    <w:p w14:paraId="6D9C6FC3" w14:textId="42FD8514" w:rsidR="008A44D8" w:rsidRDefault="008A44D8" w:rsidP="008A44D8">
      <w:pPr>
        <w:pStyle w:val="Ttulo2"/>
      </w:pPr>
      <w:bookmarkStart w:id="5" w:name="_Toc225708974"/>
      <w:r w:rsidRPr="008A44D8">
        <w:t>Resultados Esperado</w:t>
      </w:r>
      <w:bookmarkEnd w:id="5"/>
    </w:p>
    <w:p w14:paraId="4371EDE6" w14:textId="2F279AA6" w:rsidR="008A44D8" w:rsidRDefault="008A44D8" w:rsidP="008A44D8">
      <w:r w:rsidRPr="008A44D8">
        <w:t>• Monitoramento constante do fluxo de pessoas nas lojas via sistema. • Maior controle e gestão do fluxo de pessoas e layout dos produtos. • Redução da necessidade de observação empírica para tomada de decisões. • Melhora na organização geral do estabelecimento baseada em dados.</w:t>
      </w:r>
    </w:p>
    <w:p w14:paraId="673CF855" w14:textId="77777777" w:rsidR="00936CB5" w:rsidRDefault="00936CB5" w:rsidP="008A44D8"/>
    <w:p w14:paraId="03827146" w14:textId="77777777" w:rsidR="00936CB5" w:rsidRDefault="00936CB5" w:rsidP="008A44D8"/>
    <w:p w14:paraId="3F210522" w14:textId="77777777" w:rsidR="00936CB5" w:rsidRPr="008A44D8" w:rsidRDefault="00936CB5" w:rsidP="008A44D8"/>
    <w:p w14:paraId="58EFB8C1" w14:textId="397A9DA6" w:rsidR="008A44D8" w:rsidRDefault="008A44D8" w:rsidP="0000314B">
      <w:pPr>
        <w:pStyle w:val="Ttulo2"/>
      </w:pPr>
      <w:bookmarkStart w:id="6" w:name="_Toc225708975"/>
      <w:r w:rsidRPr="008A44D8">
        <w:lastRenderedPageBreak/>
        <w:t>Requisitos do Projeto</w:t>
      </w:r>
      <w:bookmarkEnd w:id="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8215"/>
      </w:tblGrid>
      <w:tr w:rsidR="0000314B" w14:paraId="6FFDB8C8" w14:textId="77777777" w:rsidTr="0000314B">
        <w:tc>
          <w:tcPr>
            <w:tcW w:w="9061" w:type="dxa"/>
            <w:gridSpan w:val="2"/>
            <w:shd w:val="clear" w:color="auto" w:fill="D1D1D1" w:themeFill="background2" w:themeFillShade="E6"/>
          </w:tcPr>
          <w:p w14:paraId="76C14840" w14:textId="7ADD45D2" w:rsidR="0000314B" w:rsidRDefault="0000314B" w:rsidP="0000314B">
            <w:pPr>
              <w:ind w:firstLine="0"/>
              <w:jc w:val="center"/>
            </w:pPr>
            <w:r>
              <w:t>Requisitos do projeto</w:t>
            </w:r>
          </w:p>
        </w:tc>
      </w:tr>
      <w:tr w:rsidR="0000314B" w14:paraId="5AE749EE" w14:textId="77777777" w:rsidTr="0000314B">
        <w:tc>
          <w:tcPr>
            <w:tcW w:w="846" w:type="dxa"/>
            <w:shd w:val="clear" w:color="auto" w:fill="D1D1D1" w:themeFill="background2" w:themeFillShade="E6"/>
            <w:vAlign w:val="center"/>
          </w:tcPr>
          <w:p w14:paraId="6CC8F1F2" w14:textId="17DAE01A" w:rsidR="0000314B" w:rsidRDefault="0000314B" w:rsidP="0000314B">
            <w:pPr>
              <w:ind w:firstLine="0"/>
              <w:jc w:val="center"/>
            </w:pPr>
            <w:proofErr w:type="spellStart"/>
            <w:r>
              <w:t>Req</w:t>
            </w:r>
            <w:proofErr w:type="spellEnd"/>
            <w:r>
              <w:t>##</w:t>
            </w:r>
          </w:p>
        </w:tc>
        <w:tc>
          <w:tcPr>
            <w:tcW w:w="8215" w:type="dxa"/>
            <w:shd w:val="clear" w:color="auto" w:fill="D1D1D1" w:themeFill="background2" w:themeFillShade="E6"/>
          </w:tcPr>
          <w:p w14:paraId="73F6B76A" w14:textId="6AF16E7A" w:rsidR="0000314B" w:rsidRDefault="0000314B" w:rsidP="0000314B">
            <w:pPr>
              <w:ind w:firstLine="0"/>
              <w:jc w:val="center"/>
            </w:pPr>
            <w:r>
              <w:t>Descrição</w:t>
            </w:r>
          </w:p>
        </w:tc>
      </w:tr>
      <w:tr w:rsidR="0000314B" w14:paraId="0FCC0A5A" w14:textId="77777777" w:rsidTr="0000314B">
        <w:tc>
          <w:tcPr>
            <w:tcW w:w="846" w:type="dxa"/>
            <w:vAlign w:val="center"/>
          </w:tcPr>
          <w:p w14:paraId="2A7DF4AB" w14:textId="187ED037" w:rsidR="0000314B" w:rsidRDefault="0000314B" w:rsidP="008A44D8">
            <w:pPr>
              <w:ind w:firstLine="0"/>
            </w:pPr>
            <w:r>
              <w:t>Req01</w:t>
            </w:r>
          </w:p>
        </w:tc>
        <w:tc>
          <w:tcPr>
            <w:tcW w:w="8215" w:type="dxa"/>
          </w:tcPr>
          <w:p w14:paraId="3D2000D0" w14:textId="6B2EC33C" w:rsidR="0000314B" w:rsidRDefault="0000314B" w:rsidP="008A44D8">
            <w:pPr>
              <w:ind w:firstLine="0"/>
            </w:pPr>
            <w:r w:rsidRPr="008A44D8">
              <w:t>O fornecimento e instalação do sensor nas partes extremas dos corredores para indicar por meio da distância se há alguém ali ou não;</w:t>
            </w:r>
          </w:p>
        </w:tc>
      </w:tr>
      <w:tr w:rsidR="0000314B" w14:paraId="4E93D92F" w14:textId="77777777" w:rsidTr="0000314B">
        <w:tc>
          <w:tcPr>
            <w:tcW w:w="846" w:type="dxa"/>
            <w:vAlign w:val="center"/>
          </w:tcPr>
          <w:p w14:paraId="2AF37BFF" w14:textId="5ABAA15E" w:rsidR="0000314B" w:rsidRDefault="0000314B" w:rsidP="008A44D8">
            <w:pPr>
              <w:ind w:firstLine="0"/>
            </w:pPr>
            <w:r>
              <w:t>Req02</w:t>
            </w:r>
          </w:p>
        </w:tc>
        <w:tc>
          <w:tcPr>
            <w:tcW w:w="8215" w:type="dxa"/>
          </w:tcPr>
          <w:p w14:paraId="59E8AF24" w14:textId="215C6C04" w:rsidR="0000314B" w:rsidRDefault="0000314B" w:rsidP="008A44D8">
            <w:pPr>
              <w:ind w:firstLine="0"/>
            </w:pPr>
            <w:r w:rsidRPr="008A44D8">
              <w:t>A integração do sensor a um dispositivo embarcado responsável pela coleta e processamento inicial dos dados;</w:t>
            </w:r>
          </w:p>
        </w:tc>
      </w:tr>
      <w:tr w:rsidR="0000314B" w14:paraId="71D7397C" w14:textId="77777777" w:rsidTr="0000314B">
        <w:tc>
          <w:tcPr>
            <w:tcW w:w="846" w:type="dxa"/>
            <w:vAlign w:val="center"/>
          </w:tcPr>
          <w:p w14:paraId="23AB50DC" w14:textId="24E0FD78" w:rsidR="0000314B" w:rsidRDefault="0000314B" w:rsidP="008A44D8">
            <w:pPr>
              <w:ind w:firstLine="0"/>
            </w:pPr>
            <w:r>
              <w:t>Req03</w:t>
            </w:r>
          </w:p>
        </w:tc>
        <w:tc>
          <w:tcPr>
            <w:tcW w:w="8215" w:type="dxa"/>
          </w:tcPr>
          <w:p w14:paraId="7E49D758" w14:textId="62AD2B1D" w:rsidR="0000314B" w:rsidRDefault="0000314B" w:rsidP="008A44D8">
            <w:pPr>
              <w:ind w:firstLine="0"/>
            </w:pPr>
            <w:r w:rsidRPr="008A44D8">
              <w:t>O desenvolvimento do software para conversão dos dados emitidos em diferentes estimativas de volume de fluxo;</w:t>
            </w:r>
          </w:p>
        </w:tc>
      </w:tr>
      <w:tr w:rsidR="0000314B" w14:paraId="6C761621" w14:textId="77777777" w:rsidTr="0000314B">
        <w:tc>
          <w:tcPr>
            <w:tcW w:w="846" w:type="dxa"/>
            <w:vAlign w:val="center"/>
          </w:tcPr>
          <w:p w14:paraId="2B4F6D5F" w14:textId="7BE59D3C" w:rsidR="0000314B" w:rsidRDefault="0000314B" w:rsidP="008A44D8">
            <w:pPr>
              <w:ind w:firstLine="0"/>
            </w:pPr>
            <w:r>
              <w:t>Req04</w:t>
            </w:r>
          </w:p>
        </w:tc>
        <w:tc>
          <w:tcPr>
            <w:tcW w:w="8215" w:type="dxa"/>
          </w:tcPr>
          <w:p w14:paraId="212390C8" w14:textId="1AF77AE2" w:rsidR="0000314B" w:rsidRDefault="0000314B" w:rsidP="008A44D8">
            <w:pPr>
              <w:ind w:firstLine="0"/>
            </w:pPr>
            <w:r w:rsidRPr="008A44D8">
              <w:t>A implementação de mecanismo de transmissão de dados para banco de dados local via API;</w:t>
            </w:r>
          </w:p>
        </w:tc>
      </w:tr>
      <w:tr w:rsidR="0000314B" w14:paraId="12C45939" w14:textId="77777777" w:rsidTr="0000314B">
        <w:tc>
          <w:tcPr>
            <w:tcW w:w="846" w:type="dxa"/>
            <w:vAlign w:val="center"/>
          </w:tcPr>
          <w:p w14:paraId="01EF4E80" w14:textId="77ED5B3B" w:rsidR="0000314B" w:rsidRDefault="0000314B" w:rsidP="008A44D8">
            <w:pPr>
              <w:ind w:firstLine="0"/>
            </w:pPr>
            <w:r>
              <w:t>Req05</w:t>
            </w:r>
          </w:p>
        </w:tc>
        <w:tc>
          <w:tcPr>
            <w:tcW w:w="8215" w:type="dxa"/>
          </w:tcPr>
          <w:p w14:paraId="54A32B63" w14:textId="2FE080C7" w:rsidR="0000314B" w:rsidRDefault="0000314B" w:rsidP="008A44D8">
            <w:pPr>
              <w:ind w:firstLine="0"/>
            </w:pPr>
            <w:r w:rsidRPr="008A44D8">
              <w:t>A criação de uma base de dados para armazenamento dos dados;</w:t>
            </w:r>
          </w:p>
        </w:tc>
      </w:tr>
      <w:tr w:rsidR="0000314B" w14:paraId="0764CBFF" w14:textId="77777777" w:rsidTr="0000314B">
        <w:tc>
          <w:tcPr>
            <w:tcW w:w="846" w:type="dxa"/>
            <w:vAlign w:val="center"/>
          </w:tcPr>
          <w:p w14:paraId="363E3E3E" w14:textId="40A2DCF5" w:rsidR="0000314B" w:rsidRDefault="0000314B" w:rsidP="008A44D8">
            <w:pPr>
              <w:ind w:firstLine="0"/>
            </w:pPr>
            <w:r>
              <w:t>Req06</w:t>
            </w:r>
          </w:p>
        </w:tc>
        <w:tc>
          <w:tcPr>
            <w:tcW w:w="8215" w:type="dxa"/>
          </w:tcPr>
          <w:p w14:paraId="0CE6A56C" w14:textId="74D3140C" w:rsidR="0000314B" w:rsidRDefault="0000314B" w:rsidP="008A44D8">
            <w:pPr>
              <w:ind w:firstLine="0"/>
            </w:pPr>
            <w:r w:rsidRPr="008A44D8">
              <w:t>O desenvolvimento de uma interface digital (dashboard) para visualização dos dados de fluxo constantemente, incluindo geração de relatórios periódicos (diários, semanais ou mensais) e gráficos de variação de fluxo;</w:t>
            </w:r>
          </w:p>
        </w:tc>
      </w:tr>
      <w:tr w:rsidR="0000314B" w14:paraId="3BBCB122" w14:textId="77777777" w:rsidTr="0000314B">
        <w:tc>
          <w:tcPr>
            <w:tcW w:w="846" w:type="dxa"/>
            <w:vAlign w:val="center"/>
          </w:tcPr>
          <w:p w14:paraId="73D94944" w14:textId="6E4EC9CF" w:rsidR="0000314B" w:rsidRDefault="0000314B" w:rsidP="008A44D8">
            <w:pPr>
              <w:ind w:firstLine="0"/>
            </w:pPr>
            <w:r>
              <w:t>Req07</w:t>
            </w:r>
          </w:p>
        </w:tc>
        <w:tc>
          <w:tcPr>
            <w:tcW w:w="8215" w:type="dxa"/>
          </w:tcPr>
          <w:p w14:paraId="71DCB946" w14:textId="081E7316" w:rsidR="0000314B" w:rsidRDefault="0000314B" w:rsidP="008A44D8">
            <w:pPr>
              <w:ind w:firstLine="0"/>
            </w:pPr>
            <w:r w:rsidRPr="008A44D8">
              <w:t>A implementação de controle de acesso ao sistema para garantir a segurança das informações;</w:t>
            </w:r>
          </w:p>
        </w:tc>
      </w:tr>
      <w:tr w:rsidR="0000314B" w14:paraId="28FBEA39" w14:textId="77777777" w:rsidTr="0000314B">
        <w:tc>
          <w:tcPr>
            <w:tcW w:w="846" w:type="dxa"/>
            <w:vAlign w:val="center"/>
          </w:tcPr>
          <w:p w14:paraId="6C416E99" w14:textId="59453A31" w:rsidR="0000314B" w:rsidRDefault="0000314B" w:rsidP="008A44D8">
            <w:pPr>
              <w:ind w:firstLine="0"/>
            </w:pPr>
            <w:r>
              <w:t>Req08</w:t>
            </w:r>
          </w:p>
        </w:tc>
        <w:tc>
          <w:tcPr>
            <w:tcW w:w="8215" w:type="dxa"/>
          </w:tcPr>
          <w:p w14:paraId="253CCFC8" w14:textId="078BDEA7" w:rsidR="0000314B" w:rsidRDefault="0000314B" w:rsidP="008A44D8">
            <w:pPr>
              <w:ind w:firstLine="0"/>
            </w:pPr>
            <w:r w:rsidRPr="008A44D8">
              <w:t>Testes de funcionamento do sistema e a validação das medições em ambiente real de operação.</w:t>
            </w:r>
          </w:p>
        </w:tc>
      </w:tr>
    </w:tbl>
    <w:p w14:paraId="4F6E0062" w14:textId="77777777" w:rsidR="0000314B" w:rsidRDefault="0000314B" w:rsidP="008A44D8"/>
    <w:p w14:paraId="6D13242C" w14:textId="3BBCEFF3" w:rsidR="008A44D8" w:rsidRDefault="008A44D8" w:rsidP="008A44D8">
      <w:pPr>
        <w:pStyle w:val="Ttulo2"/>
      </w:pPr>
      <w:bookmarkStart w:id="7" w:name="_Toc225708976"/>
      <w:r w:rsidRPr="008A44D8">
        <w:t>Limites e Exclusões</w:t>
      </w:r>
      <w:bookmarkEnd w:id="7"/>
    </w:p>
    <w:p w14:paraId="4BDF44F7" w14:textId="34C27BA4" w:rsidR="008A44D8" w:rsidRDefault="008A44D8" w:rsidP="008A44D8">
      <w:r w:rsidRPr="008A44D8">
        <w:t>Não fazem parte do escopo deste projeto a construção ou modificação estrutural das lojas, a comercialização dos produtos, nem a integração com sistemas externos de gestão e monitoramento que não estejam previamente definidos.</w:t>
      </w:r>
    </w:p>
    <w:p w14:paraId="3537E4D9" w14:textId="77777777" w:rsidR="00936CB5" w:rsidRDefault="00936CB5" w:rsidP="008A44D8"/>
    <w:p w14:paraId="7242ED99" w14:textId="77777777" w:rsidR="00936CB5" w:rsidRPr="008A44D8" w:rsidRDefault="00936CB5" w:rsidP="008A44D8"/>
    <w:p w14:paraId="6722E2D8" w14:textId="2E81CF68" w:rsidR="008A44D8" w:rsidRDefault="008A44D8" w:rsidP="008A44D8">
      <w:pPr>
        <w:pStyle w:val="Ttulo2"/>
      </w:pPr>
      <w:bookmarkStart w:id="8" w:name="_Toc225708977"/>
      <w:r w:rsidRPr="008A44D8">
        <w:lastRenderedPageBreak/>
        <w:t>Macro Cronograma</w:t>
      </w:r>
      <w:bookmarkEnd w:id="8"/>
    </w:p>
    <w:tbl>
      <w:tblPr>
        <w:tblStyle w:val="Tabelacomgrade1"/>
        <w:tblW w:w="0" w:type="auto"/>
        <w:tblLook w:val="04A0" w:firstRow="1" w:lastRow="0" w:firstColumn="1" w:lastColumn="0" w:noHBand="0" w:noVBand="1"/>
      </w:tblPr>
      <w:tblGrid>
        <w:gridCol w:w="1768"/>
        <w:gridCol w:w="1133"/>
        <w:gridCol w:w="3872"/>
        <w:gridCol w:w="1699"/>
      </w:tblGrid>
      <w:tr w:rsidR="008A44D8" w:rsidRPr="008A44D8" w14:paraId="123F5614" w14:textId="77777777" w:rsidTr="00F21C74">
        <w:tc>
          <w:tcPr>
            <w:tcW w:w="8472" w:type="dxa"/>
            <w:gridSpan w:val="4"/>
            <w:shd w:val="clear" w:color="auto" w:fill="F381E5"/>
          </w:tcPr>
          <w:p w14:paraId="6AC492C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Macro Cronograma – 37/43 Dias </w:t>
            </w:r>
          </w:p>
        </w:tc>
      </w:tr>
      <w:tr w:rsidR="008A44D8" w:rsidRPr="008A44D8" w14:paraId="6FBA53CA" w14:textId="77777777" w:rsidTr="00F21C74">
        <w:trPr>
          <w:trHeight w:val="567"/>
        </w:trPr>
        <w:tc>
          <w:tcPr>
            <w:tcW w:w="1768" w:type="dxa"/>
            <w:shd w:val="clear" w:color="auto" w:fill="F381E5"/>
          </w:tcPr>
          <w:p w14:paraId="22D5EDE5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Atividade</w:t>
            </w:r>
          </w:p>
        </w:tc>
        <w:tc>
          <w:tcPr>
            <w:tcW w:w="1133" w:type="dxa"/>
            <w:shd w:val="clear" w:color="auto" w:fill="F381E5"/>
          </w:tcPr>
          <w:p w14:paraId="04143F9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Dias Estimados</w:t>
            </w:r>
          </w:p>
        </w:tc>
        <w:tc>
          <w:tcPr>
            <w:tcW w:w="3872" w:type="dxa"/>
            <w:shd w:val="clear" w:color="auto" w:fill="F381E5"/>
          </w:tcPr>
          <w:p w14:paraId="17D9203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Descrição</w:t>
            </w:r>
          </w:p>
        </w:tc>
        <w:tc>
          <w:tcPr>
            <w:tcW w:w="1699" w:type="dxa"/>
            <w:shd w:val="clear" w:color="auto" w:fill="F381E5"/>
          </w:tcPr>
          <w:p w14:paraId="7FB5779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Pontuação</w:t>
            </w:r>
          </w:p>
        </w:tc>
      </w:tr>
      <w:tr w:rsidR="008A44D8" w:rsidRPr="008A44D8" w14:paraId="1CEC49D2" w14:textId="77777777" w:rsidTr="00F21C74">
        <w:tc>
          <w:tcPr>
            <w:tcW w:w="1768" w:type="dxa"/>
            <w:vAlign w:val="center"/>
          </w:tcPr>
          <w:p w14:paraId="5A2D6E8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Planejamento e Organização</w:t>
            </w:r>
          </w:p>
        </w:tc>
        <w:tc>
          <w:tcPr>
            <w:tcW w:w="1133" w:type="dxa"/>
            <w:vAlign w:val="center"/>
          </w:tcPr>
          <w:p w14:paraId="1BF644E1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2</w:t>
            </w:r>
          </w:p>
        </w:tc>
        <w:tc>
          <w:tcPr>
            <w:tcW w:w="3872" w:type="dxa"/>
          </w:tcPr>
          <w:p w14:paraId="51BD2DAD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Criar e organizar ferramenta de gestão.</w:t>
            </w:r>
          </w:p>
          <w:p w14:paraId="618E19B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Definir o backlog da sprint.</w:t>
            </w:r>
          </w:p>
          <w:p w14:paraId="237C7EF5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Criar e organizar o repositório no Github.</w:t>
            </w:r>
          </w:p>
        </w:tc>
        <w:tc>
          <w:tcPr>
            <w:tcW w:w="1699" w:type="dxa"/>
          </w:tcPr>
          <w:p w14:paraId="7A1F46CE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28768989" w14:textId="77777777" w:rsidTr="00F21C74">
        <w:tc>
          <w:tcPr>
            <w:tcW w:w="1768" w:type="dxa"/>
            <w:vAlign w:val="center"/>
          </w:tcPr>
          <w:p w14:paraId="2FD8AFD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Documentação</w:t>
            </w:r>
          </w:p>
        </w:tc>
        <w:tc>
          <w:tcPr>
            <w:tcW w:w="1133" w:type="dxa"/>
            <w:vAlign w:val="center"/>
          </w:tcPr>
          <w:p w14:paraId="26DFA26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10</w:t>
            </w:r>
          </w:p>
        </w:tc>
        <w:tc>
          <w:tcPr>
            <w:tcW w:w="3872" w:type="dxa"/>
          </w:tcPr>
          <w:p w14:paraId="6C671413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Descrever o contexto.</w:t>
            </w:r>
          </w:p>
          <w:p w14:paraId="497A0CFF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Apresentar o objetivo e a justificativa.</w:t>
            </w:r>
          </w:p>
          <w:p w14:paraId="6A516249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Definir o escopo, premissas e restrições.</w:t>
            </w:r>
          </w:p>
        </w:tc>
        <w:tc>
          <w:tcPr>
            <w:tcW w:w="1699" w:type="dxa"/>
          </w:tcPr>
          <w:p w14:paraId="4F346794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0D294E0B" w14:textId="77777777" w:rsidTr="00F21C74">
        <w:tc>
          <w:tcPr>
            <w:tcW w:w="1768" w:type="dxa"/>
            <w:vAlign w:val="center"/>
          </w:tcPr>
          <w:p w14:paraId="66870E6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Protótipo do Site</w:t>
            </w:r>
          </w:p>
        </w:tc>
        <w:tc>
          <w:tcPr>
            <w:tcW w:w="1133" w:type="dxa"/>
            <w:vAlign w:val="center"/>
          </w:tcPr>
          <w:p w14:paraId="66408A1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3</w:t>
            </w:r>
          </w:p>
        </w:tc>
        <w:tc>
          <w:tcPr>
            <w:tcW w:w="3872" w:type="dxa"/>
          </w:tcPr>
          <w:p w14:paraId="54FF6EAC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Criar padrão visual, definindo paleta de cores e a tipografia.</w:t>
            </w:r>
          </w:p>
          <w:p w14:paraId="6645AB27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Listar todas as páginas necessárias.</w:t>
            </w:r>
          </w:p>
          <w:p w14:paraId="19C3DBE0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Projetar o caminho que o cliente fará pelo site.</w:t>
            </w:r>
          </w:p>
          <w:p w14:paraId="09D6D8A6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699" w:type="dxa"/>
          </w:tcPr>
          <w:p w14:paraId="12421B98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3D1E5DA5" w14:textId="77777777" w:rsidTr="00F21C74">
        <w:tc>
          <w:tcPr>
            <w:tcW w:w="1768" w:type="dxa"/>
            <w:vAlign w:val="center"/>
          </w:tcPr>
          <w:p w14:paraId="04A3BBD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Modelagem do Banco de Dados</w:t>
            </w:r>
          </w:p>
        </w:tc>
        <w:tc>
          <w:tcPr>
            <w:tcW w:w="1133" w:type="dxa"/>
            <w:vAlign w:val="center"/>
          </w:tcPr>
          <w:p w14:paraId="1869D14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2</w:t>
            </w:r>
          </w:p>
        </w:tc>
        <w:tc>
          <w:tcPr>
            <w:tcW w:w="3872" w:type="dxa"/>
          </w:tcPr>
          <w:p w14:paraId="2E8EE7D7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Projetar as tabelas necessárias.</w:t>
            </w:r>
          </w:p>
          <w:p w14:paraId="3B60E26C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Criar a modelagem das tabelas.</w:t>
            </w:r>
          </w:p>
          <w:p w14:paraId="0EDB0F5F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Definir e classificar o relacionamento entre as tabelas.</w:t>
            </w:r>
          </w:p>
          <w:p w14:paraId="04E96397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Script de criação das tabelas.</w:t>
            </w:r>
          </w:p>
        </w:tc>
        <w:tc>
          <w:tcPr>
            <w:tcW w:w="1699" w:type="dxa"/>
          </w:tcPr>
          <w:p w14:paraId="089E548D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19574604" w14:textId="77777777" w:rsidTr="00F21C74">
        <w:tc>
          <w:tcPr>
            <w:tcW w:w="1768" w:type="dxa"/>
            <w:vAlign w:val="center"/>
          </w:tcPr>
          <w:p w14:paraId="50FB542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Diagrama de Negócios</w:t>
            </w:r>
          </w:p>
        </w:tc>
        <w:tc>
          <w:tcPr>
            <w:tcW w:w="1133" w:type="dxa"/>
            <w:vAlign w:val="center"/>
          </w:tcPr>
          <w:p w14:paraId="54D8A533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3872" w:type="dxa"/>
          </w:tcPr>
          <w:p w14:paraId="16467C7B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 xml:space="preserve">-&gt; </w:t>
            </w:r>
            <w:r w:rsidRPr="008A44D8">
              <w:rPr>
                <w:rFonts w:eastAsia="Calibri" w:cs="Times New Roman"/>
              </w:rPr>
              <w:t>Identificar os atores do negócio.</w:t>
            </w:r>
          </w:p>
          <w:p w14:paraId="2922443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 xml:space="preserve">-&gt; </w:t>
            </w:r>
            <w:r w:rsidRPr="008A44D8">
              <w:rPr>
                <w:rFonts w:eastAsia="Calibri" w:cs="Times New Roman"/>
              </w:rPr>
              <w:t>Definir o escopo do processo.</w:t>
            </w:r>
          </w:p>
          <w:p w14:paraId="229EC68C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 xml:space="preserve">-&gt; </w:t>
            </w:r>
            <w:r w:rsidRPr="008A44D8">
              <w:rPr>
                <w:rFonts w:eastAsia="Calibri" w:cs="Times New Roman"/>
              </w:rPr>
              <w:t>Desenhar o fluxo principal.</w:t>
            </w:r>
          </w:p>
        </w:tc>
        <w:tc>
          <w:tcPr>
            <w:tcW w:w="1699" w:type="dxa"/>
          </w:tcPr>
          <w:p w14:paraId="4033ABEC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5B5C168D" w14:textId="77777777" w:rsidTr="00F21C74">
        <w:tc>
          <w:tcPr>
            <w:tcW w:w="1768" w:type="dxa"/>
            <w:vAlign w:val="center"/>
          </w:tcPr>
          <w:p w14:paraId="4425D3A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Configuração VM</w:t>
            </w:r>
          </w:p>
        </w:tc>
        <w:tc>
          <w:tcPr>
            <w:tcW w:w="1133" w:type="dxa"/>
            <w:vAlign w:val="center"/>
          </w:tcPr>
          <w:p w14:paraId="7A35A37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3872" w:type="dxa"/>
          </w:tcPr>
          <w:p w14:paraId="76CC87A8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Baixar e configurar o sistema operacional.</w:t>
            </w:r>
          </w:p>
          <w:p w14:paraId="1F7D353D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Instalar e configurar o MySQL Server</w:t>
            </w:r>
          </w:p>
          <w:p w14:paraId="21702CB8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Inserir dados do Arduino no MySQL.</w:t>
            </w:r>
          </w:p>
        </w:tc>
        <w:tc>
          <w:tcPr>
            <w:tcW w:w="1699" w:type="dxa"/>
          </w:tcPr>
          <w:p w14:paraId="6770543A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75770B0B" w14:textId="77777777" w:rsidTr="00F21C74">
        <w:tc>
          <w:tcPr>
            <w:tcW w:w="1768" w:type="dxa"/>
            <w:vAlign w:val="center"/>
          </w:tcPr>
          <w:p w14:paraId="76DA051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Teste Arduino</w:t>
            </w:r>
          </w:p>
        </w:tc>
        <w:tc>
          <w:tcPr>
            <w:tcW w:w="1133" w:type="dxa"/>
            <w:vAlign w:val="center"/>
          </w:tcPr>
          <w:p w14:paraId="250377A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3872" w:type="dxa"/>
          </w:tcPr>
          <w:p w14:paraId="111282E9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Montagem Arduino + Sensor.</w:t>
            </w:r>
          </w:p>
          <w:p w14:paraId="0E34E96F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Adaptar e testar o código disponibilizado.</w:t>
            </w:r>
          </w:p>
          <w:p w14:paraId="1EEBF110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Implementar gráficos em tempo real.</w:t>
            </w:r>
          </w:p>
        </w:tc>
        <w:tc>
          <w:tcPr>
            <w:tcW w:w="1699" w:type="dxa"/>
          </w:tcPr>
          <w:p w14:paraId="5C8BACF5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4EF21A18" w14:textId="77777777" w:rsidTr="00F21C74">
        <w:tc>
          <w:tcPr>
            <w:tcW w:w="1768" w:type="dxa"/>
            <w:vAlign w:val="center"/>
          </w:tcPr>
          <w:p w14:paraId="72EF8F3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Desenvolvimento site institucional</w:t>
            </w:r>
          </w:p>
        </w:tc>
        <w:tc>
          <w:tcPr>
            <w:tcW w:w="1133" w:type="dxa"/>
            <w:vAlign w:val="center"/>
          </w:tcPr>
          <w:p w14:paraId="6B572D3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10</w:t>
            </w:r>
          </w:p>
        </w:tc>
        <w:tc>
          <w:tcPr>
            <w:tcW w:w="3872" w:type="dxa"/>
          </w:tcPr>
          <w:p w14:paraId="0A6F76C6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Site Estático Institucional – Local - HTML/CSS/</w:t>
            </w:r>
            <w:proofErr w:type="spellStart"/>
            <w:r w:rsidRPr="008A44D8">
              <w:rPr>
                <w:rFonts w:eastAsia="Calibri" w:cs="Times New Roman"/>
              </w:rPr>
              <w:t>JavaScript</w:t>
            </w:r>
            <w:proofErr w:type="spellEnd"/>
            <w:r w:rsidRPr="008A44D8">
              <w:rPr>
                <w:rFonts w:eastAsia="Calibri" w:cs="Times New Roman"/>
              </w:rPr>
              <w:t xml:space="preserve"> - com conceito de repetições </w:t>
            </w:r>
          </w:p>
          <w:p w14:paraId="712C35E9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Site Estático Dashboard – Local - Gráfico com </w:t>
            </w:r>
            <w:proofErr w:type="spellStart"/>
            <w:r w:rsidRPr="008A44D8">
              <w:rPr>
                <w:rFonts w:eastAsia="Calibri" w:cs="Times New Roman"/>
              </w:rPr>
              <w:t>ChartJS</w:t>
            </w:r>
            <w:proofErr w:type="spellEnd"/>
            <w:r w:rsidRPr="008A44D8">
              <w:rPr>
                <w:rFonts w:eastAsia="Calibri" w:cs="Times New Roman"/>
              </w:rPr>
              <w:t xml:space="preserve"> </w:t>
            </w:r>
          </w:p>
          <w:p w14:paraId="481D1D63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ascii="Calibri Light" w:eastAsia="Calibri" w:hAnsi="Calibri Light" w:cs="Calibri Light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Site Estático Cadastro e Login – Local</w:t>
            </w:r>
          </w:p>
        </w:tc>
        <w:tc>
          <w:tcPr>
            <w:tcW w:w="1699" w:type="dxa"/>
          </w:tcPr>
          <w:p w14:paraId="1FFD2E9E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510A0D41" w14:textId="77777777" w:rsidTr="00F21C74">
        <w:tc>
          <w:tcPr>
            <w:tcW w:w="1768" w:type="dxa"/>
            <w:vAlign w:val="center"/>
          </w:tcPr>
          <w:p w14:paraId="38DFFB7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Modelagem do projeto </w:t>
            </w:r>
          </w:p>
        </w:tc>
        <w:tc>
          <w:tcPr>
            <w:tcW w:w="1133" w:type="dxa"/>
            <w:vAlign w:val="center"/>
          </w:tcPr>
          <w:p w14:paraId="03BFAC0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5</w:t>
            </w:r>
          </w:p>
        </w:tc>
        <w:tc>
          <w:tcPr>
            <w:tcW w:w="3872" w:type="dxa"/>
          </w:tcPr>
          <w:p w14:paraId="6B3826B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Especificação da Dashboard.</w:t>
            </w:r>
          </w:p>
          <w:p w14:paraId="64314870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Diagrama de Solução.</w:t>
            </w:r>
          </w:p>
          <w:p w14:paraId="51B4DF8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Desenvolver Planilha de Riscos do Projeto.</w:t>
            </w:r>
          </w:p>
        </w:tc>
        <w:tc>
          <w:tcPr>
            <w:tcW w:w="1699" w:type="dxa"/>
          </w:tcPr>
          <w:p w14:paraId="22EF4A8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432A62B8" w14:textId="77777777" w:rsidTr="00F21C74">
        <w:tc>
          <w:tcPr>
            <w:tcW w:w="1768" w:type="dxa"/>
            <w:vAlign w:val="center"/>
          </w:tcPr>
          <w:p w14:paraId="09AB610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Integração do sistema</w:t>
            </w:r>
          </w:p>
        </w:tc>
        <w:tc>
          <w:tcPr>
            <w:tcW w:w="1133" w:type="dxa"/>
            <w:vAlign w:val="center"/>
          </w:tcPr>
          <w:p w14:paraId="0EB5873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2</w:t>
            </w:r>
          </w:p>
        </w:tc>
        <w:tc>
          <w:tcPr>
            <w:tcW w:w="3872" w:type="dxa"/>
          </w:tcPr>
          <w:p w14:paraId="6511C5C9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Teste com Sensor do Projeto + Gráficos.</w:t>
            </w:r>
          </w:p>
          <w:p w14:paraId="75DDAAAD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Usar API Local/Sensor.</w:t>
            </w:r>
          </w:p>
        </w:tc>
        <w:tc>
          <w:tcPr>
            <w:tcW w:w="1699" w:type="dxa"/>
          </w:tcPr>
          <w:p w14:paraId="53E995F3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</w:tbl>
    <w:p w14:paraId="6D948ACC" w14:textId="11D09AE8" w:rsidR="008A44D8" w:rsidRDefault="008A44D8" w:rsidP="008A44D8">
      <w:pPr>
        <w:pStyle w:val="Ttulo2"/>
      </w:pPr>
      <w:bookmarkStart w:id="9" w:name="_Toc225708978"/>
      <w:r w:rsidRPr="008A44D8">
        <w:lastRenderedPageBreak/>
        <w:t>Recursos Necessários</w:t>
      </w:r>
      <w:bookmarkEnd w:id="9"/>
    </w:p>
    <w:tbl>
      <w:tblPr>
        <w:tblStyle w:val="Tabelacomgrade2"/>
        <w:tblW w:w="0" w:type="auto"/>
        <w:tblLook w:val="04A0" w:firstRow="1" w:lastRow="0" w:firstColumn="1" w:lastColumn="0" w:noHBand="0" w:noVBand="1"/>
      </w:tblPr>
      <w:tblGrid>
        <w:gridCol w:w="2547"/>
        <w:gridCol w:w="3115"/>
        <w:gridCol w:w="2832"/>
      </w:tblGrid>
      <w:tr w:rsidR="008A44D8" w:rsidRPr="008A44D8" w14:paraId="57B41CE5" w14:textId="77777777" w:rsidTr="008A44D8">
        <w:tc>
          <w:tcPr>
            <w:tcW w:w="8494" w:type="dxa"/>
            <w:gridSpan w:val="3"/>
            <w:shd w:val="clear" w:color="auto" w:fill="A8D08D"/>
          </w:tcPr>
          <w:p w14:paraId="7AB6F3C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Necessários</w:t>
            </w:r>
          </w:p>
        </w:tc>
      </w:tr>
      <w:tr w:rsidR="008A44D8" w:rsidRPr="008A44D8" w14:paraId="469B100C" w14:textId="77777777" w:rsidTr="008A44D8">
        <w:tc>
          <w:tcPr>
            <w:tcW w:w="2547" w:type="dxa"/>
            <w:shd w:val="clear" w:color="auto" w:fill="A8D08D"/>
          </w:tcPr>
          <w:p w14:paraId="33C56F2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3115" w:type="dxa"/>
            <w:shd w:val="clear" w:color="auto" w:fill="A8D08D"/>
          </w:tcPr>
          <w:p w14:paraId="384635F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Responsável</w:t>
            </w:r>
          </w:p>
        </w:tc>
        <w:tc>
          <w:tcPr>
            <w:tcW w:w="2832" w:type="dxa"/>
            <w:shd w:val="clear" w:color="auto" w:fill="A8D08D"/>
          </w:tcPr>
          <w:p w14:paraId="788FFAF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Carga Horária Estimada</w:t>
            </w:r>
          </w:p>
        </w:tc>
      </w:tr>
      <w:tr w:rsidR="008A44D8" w:rsidRPr="008A44D8" w14:paraId="3B4BEAC8" w14:textId="77777777" w:rsidTr="00F21C74">
        <w:tc>
          <w:tcPr>
            <w:tcW w:w="2547" w:type="dxa"/>
          </w:tcPr>
          <w:p w14:paraId="45C3793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Gestor de Projeto</w:t>
            </w:r>
          </w:p>
        </w:tc>
        <w:tc>
          <w:tcPr>
            <w:tcW w:w="3115" w:type="dxa"/>
          </w:tcPr>
          <w:p w14:paraId="770D4F0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Camila Nascimento de Souza</w:t>
            </w:r>
          </w:p>
        </w:tc>
        <w:tc>
          <w:tcPr>
            <w:tcW w:w="2832" w:type="dxa"/>
            <w:vAlign w:val="center"/>
          </w:tcPr>
          <w:p w14:paraId="549D8D8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6A0678E1" w14:textId="77777777" w:rsidTr="00F21C74">
        <w:tc>
          <w:tcPr>
            <w:tcW w:w="2547" w:type="dxa"/>
          </w:tcPr>
          <w:p w14:paraId="6A7AD9F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Sistemas</w:t>
            </w:r>
          </w:p>
        </w:tc>
        <w:tc>
          <w:tcPr>
            <w:tcW w:w="3115" w:type="dxa"/>
          </w:tcPr>
          <w:p w14:paraId="0608B45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832" w:type="dxa"/>
            <w:vAlign w:val="center"/>
          </w:tcPr>
          <w:p w14:paraId="16FC599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7B8F1C5B" w14:textId="77777777" w:rsidTr="00F21C74">
        <w:tc>
          <w:tcPr>
            <w:tcW w:w="2547" w:type="dxa"/>
          </w:tcPr>
          <w:p w14:paraId="15584D5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Negócios</w:t>
            </w:r>
          </w:p>
        </w:tc>
        <w:tc>
          <w:tcPr>
            <w:tcW w:w="3115" w:type="dxa"/>
          </w:tcPr>
          <w:p w14:paraId="779B06B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Larissa de Souza Cardozo</w:t>
            </w:r>
          </w:p>
        </w:tc>
        <w:tc>
          <w:tcPr>
            <w:tcW w:w="2832" w:type="dxa"/>
            <w:vAlign w:val="center"/>
          </w:tcPr>
          <w:p w14:paraId="115EC3E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1303F98A" w14:textId="77777777" w:rsidTr="00F21C74">
        <w:tc>
          <w:tcPr>
            <w:tcW w:w="2547" w:type="dxa"/>
          </w:tcPr>
          <w:p w14:paraId="3C3FD74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Desenvolvedor</w:t>
            </w:r>
          </w:p>
        </w:tc>
        <w:tc>
          <w:tcPr>
            <w:tcW w:w="3115" w:type="dxa"/>
          </w:tcPr>
          <w:p w14:paraId="7832A15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Larissa Maria Pires Lopez</w:t>
            </w:r>
          </w:p>
        </w:tc>
        <w:tc>
          <w:tcPr>
            <w:tcW w:w="2832" w:type="dxa"/>
            <w:vAlign w:val="center"/>
          </w:tcPr>
          <w:p w14:paraId="4963C185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3B9A50B9" w14:textId="77777777" w:rsidTr="00F21C74">
        <w:tc>
          <w:tcPr>
            <w:tcW w:w="2547" w:type="dxa"/>
          </w:tcPr>
          <w:p w14:paraId="1A88DE0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Banco de Dados</w:t>
            </w:r>
          </w:p>
        </w:tc>
        <w:tc>
          <w:tcPr>
            <w:tcW w:w="3115" w:type="dxa"/>
          </w:tcPr>
          <w:p w14:paraId="0FBA838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Nathalia Albuquerque Mendes Ribeiro</w:t>
            </w:r>
          </w:p>
        </w:tc>
        <w:tc>
          <w:tcPr>
            <w:tcW w:w="2832" w:type="dxa"/>
            <w:vAlign w:val="center"/>
          </w:tcPr>
          <w:p w14:paraId="01552C8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7A8914DC" w14:textId="77777777" w:rsidTr="00F21C74">
        <w:tc>
          <w:tcPr>
            <w:tcW w:w="2547" w:type="dxa"/>
          </w:tcPr>
          <w:p w14:paraId="2A17919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Garantia da Qualidade</w:t>
            </w:r>
          </w:p>
        </w:tc>
        <w:tc>
          <w:tcPr>
            <w:tcW w:w="3115" w:type="dxa"/>
          </w:tcPr>
          <w:p w14:paraId="65391EA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Pedro Duarte Reis</w:t>
            </w:r>
          </w:p>
        </w:tc>
        <w:tc>
          <w:tcPr>
            <w:tcW w:w="2832" w:type="dxa"/>
            <w:vAlign w:val="center"/>
          </w:tcPr>
          <w:p w14:paraId="5B58D8F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20308972" w14:textId="77777777" w:rsidTr="008A44D8">
        <w:tc>
          <w:tcPr>
            <w:tcW w:w="8494" w:type="dxa"/>
            <w:gridSpan w:val="3"/>
            <w:shd w:val="clear" w:color="auto" w:fill="A8D08D"/>
          </w:tcPr>
          <w:p w14:paraId="77F2298A" w14:textId="77777777" w:rsidR="008A44D8" w:rsidRPr="008A44D8" w:rsidRDefault="008A44D8" w:rsidP="008A44D8">
            <w:pPr>
              <w:tabs>
                <w:tab w:val="left" w:pos="3535"/>
              </w:tabs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Tecnológicos</w:t>
            </w:r>
          </w:p>
        </w:tc>
      </w:tr>
      <w:tr w:rsidR="008A44D8" w:rsidRPr="008A44D8" w14:paraId="316180DF" w14:textId="77777777" w:rsidTr="008A44D8">
        <w:tc>
          <w:tcPr>
            <w:tcW w:w="2547" w:type="dxa"/>
            <w:shd w:val="clear" w:color="auto" w:fill="A8D08D"/>
          </w:tcPr>
          <w:p w14:paraId="0115AD1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3115" w:type="dxa"/>
            <w:shd w:val="clear" w:color="auto" w:fill="A8D08D"/>
          </w:tcPr>
          <w:p w14:paraId="379CFFB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Quantidade</w:t>
            </w:r>
          </w:p>
        </w:tc>
        <w:tc>
          <w:tcPr>
            <w:tcW w:w="2832" w:type="dxa"/>
            <w:shd w:val="clear" w:color="auto" w:fill="A8D08D"/>
          </w:tcPr>
          <w:p w14:paraId="1D0A5B6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Uso Estimado</w:t>
            </w:r>
          </w:p>
        </w:tc>
      </w:tr>
      <w:tr w:rsidR="008A44D8" w:rsidRPr="008A44D8" w14:paraId="7D17E493" w14:textId="77777777" w:rsidTr="00F21C74">
        <w:tc>
          <w:tcPr>
            <w:tcW w:w="2547" w:type="dxa"/>
          </w:tcPr>
          <w:p w14:paraId="0499A78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Arduino Uno R3</w:t>
            </w:r>
          </w:p>
        </w:tc>
        <w:tc>
          <w:tcPr>
            <w:tcW w:w="3115" w:type="dxa"/>
          </w:tcPr>
          <w:p w14:paraId="15BDC37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2BFF52C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Uso contínuo</w:t>
            </w:r>
          </w:p>
        </w:tc>
      </w:tr>
      <w:tr w:rsidR="008A44D8" w:rsidRPr="008A44D8" w14:paraId="605B7C5B" w14:textId="77777777" w:rsidTr="00F21C74">
        <w:tc>
          <w:tcPr>
            <w:tcW w:w="2547" w:type="dxa"/>
          </w:tcPr>
          <w:p w14:paraId="18A8C96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Sensor HC-SR04</w:t>
            </w:r>
          </w:p>
        </w:tc>
        <w:tc>
          <w:tcPr>
            <w:tcW w:w="3115" w:type="dxa"/>
          </w:tcPr>
          <w:p w14:paraId="1E431A6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0F58E525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Uso contínuo</w:t>
            </w:r>
          </w:p>
        </w:tc>
      </w:tr>
      <w:tr w:rsidR="008A44D8" w:rsidRPr="008A44D8" w14:paraId="5C2DE1CE" w14:textId="77777777" w:rsidTr="00F21C74">
        <w:tc>
          <w:tcPr>
            <w:tcW w:w="2547" w:type="dxa"/>
          </w:tcPr>
          <w:p w14:paraId="30BE8693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Servidor de Hospedagem</w:t>
            </w:r>
          </w:p>
        </w:tc>
        <w:tc>
          <w:tcPr>
            <w:tcW w:w="3115" w:type="dxa"/>
          </w:tcPr>
          <w:p w14:paraId="183D953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0D9304D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Conforme demanda</w:t>
            </w:r>
          </w:p>
        </w:tc>
      </w:tr>
      <w:tr w:rsidR="008A44D8" w:rsidRPr="008A44D8" w14:paraId="57EA71A8" w14:textId="77777777" w:rsidTr="00F21C74">
        <w:tc>
          <w:tcPr>
            <w:tcW w:w="2547" w:type="dxa"/>
          </w:tcPr>
          <w:p w14:paraId="673C880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Site institucional</w:t>
            </w:r>
          </w:p>
        </w:tc>
        <w:tc>
          <w:tcPr>
            <w:tcW w:w="3115" w:type="dxa"/>
          </w:tcPr>
          <w:p w14:paraId="183B7FD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3DA401E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Acesso contínuo</w:t>
            </w:r>
          </w:p>
        </w:tc>
      </w:tr>
      <w:tr w:rsidR="008A44D8" w:rsidRPr="008A44D8" w14:paraId="0B67AAB2" w14:textId="77777777" w:rsidTr="00F21C74">
        <w:tc>
          <w:tcPr>
            <w:tcW w:w="2547" w:type="dxa"/>
            <w:vAlign w:val="center"/>
          </w:tcPr>
          <w:p w14:paraId="5817195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Ferramenta de Gestão</w:t>
            </w:r>
          </w:p>
          <w:p w14:paraId="0933FA3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(</w:t>
            </w:r>
            <w:proofErr w:type="spellStart"/>
            <w:r w:rsidRPr="008A44D8">
              <w:rPr>
                <w:rFonts w:eastAsia="Calibri" w:cs="Times New Roman"/>
              </w:rPr>
              <w:t>Trello</w:t>
            </w:r>
            <w:proofErr w:type="spellEnd"/>
            <w:r w:rsidRPr="008A44D8">
              <w:rPr>
                <w:rFonts w:eastAsia="Calibri" w:cs="Times New Roman"/>
              </w:rPr>
              <w:t>)</w:t>
            </w:r>
          </w:p>
        </w:tc>
        <w:tc>
          <w:tcPr>
            <w:tcW w:w="3115" w:type="dxa"/>
            <w:vAlign w:val="center"/>
          </w:tcPr>
          <w:p w14:paraId="2A13FBF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  <w:vAlign w:val="center"/>
          </w:tcPr>
          <w:p w14:paraId="5BB6B5C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Acesso contínuo</w:t>
            </w:r>
          </w:p>
        </w:tc>
      </w:tr>
      <w:tr w:rsidR="008A44D8" w:rsidRPr="008A44D8" w14:paraId="25FEF44D" w14:textId="77777777" w:rsidTr="008A44D8">
        <w:tc>
          <w:tcPr>
            <w:tcW w:w="8494" w:type="dxa"/>
            <w:gridSpan w:val="3"/>
            <w:shd w:val="clear" w:color="auto" w:fill="A8D08D"/>
          </w:tcPr>
          <w:p w14:paraId="230C32A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Materiais</w:t>
            </w:r>
          </w:p>
        </w:tc>
      </w:tr>
      <w:tr w:rsidR="008A44D8" w:rsidRPr="008A44D8" w14:paraId="07B1BF45" w14:textId="77777777" w:rsidTr="008A44D8">
        <w:tc>
          <w:tcPr>
            <w:tcW w:w="5662" w:type="dxa"/>
            <w:gridSpan w:val="2"/>
            <w:shd w:val="clear" w:color="auto" w:fill="A8D08D"/>
          </w:tcPr>
          <w:p w14:paraId="40EEEF1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2832" w:type="dxa"/>
            <w:shd w:val="clear" w:color="auto" w:fill="A8D08D"/>
          </w:tcPr>
          <w:p w14:paraId="2956F2EA" w14:textId="77777777" w:rsidR="008A44D8" w:rsidRPr="008A44D8" w:rsidRDefault="008A44D8" w:rsidP="008A44D8">
            <w:pPr>
              <w:spacing w:line="240" w:lineRule="auto"/>
              <w:ind w:firstLine="708"/>
              <w:jc w:val="left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Quantidade</w:t>
            </w:r>
          </w:p>
        </w:tc>
      </w:tr>
      <w:tr w:rsidR="008A44D8" w:rsidRPr="008A44D8" w14:paraId="4FF0B171" w14:textId="77777777" w:rsidTr="00F21C74">
        <w:tc>
          <w:tcPr>
            <w:tcW w:w="5662" w:type="dxa"/>
            <w:gridSpan w:val="2"/>
          </w:tcPr>
          <w:p w14:paraId="49037FC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Abraçadeiras de Nylon</w:t>
            </w:r>
          </w:p>
        </w:tc>
        <w:tc>
          <w:tcPr>
            <w:tcW w:w="2832" w:type="dxa"/>
          </w:tcPr>
          <w:p w14:paraId="2648BFB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2 / dispositivo</w:t>
            </w:r>
          </w:p>
        </w:tc>
      </w:tr>
      <w:tr w:rsidR="008A44D8" w:rsidRPr="008A44D8" w14:paraId="7285F4F3" w14:textId="77777777" w:rsidTr="00F21C74">
        <w:tc>
          <w:tcPr>
            <w:tcW w:w="5662" w:type="dxa"/>
            <w:gridSpan w:val="2"/>
          </w:tcPr>
          <w:p w14:paraId="5FD4189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Fonte de Energia 5V</w:t>
            </w:r>
          </w:p>
        </w:tc>
        <w:tc>
          <w:tcPr>
            <w:tcW w:w="2832" w:type="dxa"/>
          </w:tcPr>
          <w:p w14:paraId="66C018D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 / dispositivo</w:t>
            </w:r>
          </w:p>
        </w:tc>
      </w:tr>
      <w:tr w:rsidR="008A44D8" w:rsidRPr="008A44D8" w14:paraId="2E673320" w14:textId="77777777" w:rsidTr="008A44D8">
        <w:tc>
          <w:tcPr>
            <w:tcW w:w="8494" w:type="dxa"/>
            <w:gridSpan w:val="3"/>
            <w:shd w:val="clear" w:color="auto" w:fill="A8D08D"/>
          </w:tcPr>
          <w:p w14:paraId="1813105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Financeiros</w:t>
            </w:r>
          </w:p>
        </w:tc>
      </w:tr>
      <w:tr w:rsidR="008A44D8" w:rsidRPr="008A44D8" w14:paraId="2D4BA658" w14:textId="77777777" w:rsidTr="008A44D8">
        <w:tc>
          <w:tcPr>
            <w:tcW w:w="5662" w:type="dxa"/>
            <w:gridSpan w:val="2"/>
            <w:shd w:val="clear" w:color="auto" w:fill="A8D08D"/>
          </w:tcPr>
          <w:p w14:paraId="482111B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2832" w:type="dxa"/>
            <w:shd w:val="clear" w:color="auto" w:fill="A8D08D"/>
          </w:tcPr>
          <w:p w14:paraId="37B17113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Preço</w:t>
            </w:r>
          </w:p>
        </w:tc>
      </w:tr>
      <w:tr w:rsidR="008A44D8" w:rsidRPr="008A44D8" w14:paraId="7A003592" w14:textId="77777777" w:rsidTr="00F21C74">
        <w:tc>
          <w:tcPr>
            <w:tcW w:w="5662" w:type="dxa"/>
            <w:gridSpan w:val="2"/>
          </w:tcPr>
          <w:p w14:paraId="4A39398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Orçamento de aquisição do hardware</w:t>
            </w:r>
          </w:p>
        </w:tc>
        <w:tc>
          <w:tcPr>
            <w:tcW w:w="2832" w:type="dxa"/>
          </w:tcPr>
          <w:p w14:paraId="1061261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R$ 500,00</w:t>
            </w:r>
          </w:p>
        </w:tc>
      </w:tr>
      <w:tr w:rsidR="008A44D8" w:rsidRPr="008A44D8" w14:paraId="2D3EAD84" w14:textId="77777777" w:rsidTr="00F21C74">
        <w:tc>
          <w:tcPr>
            <w:tcW w:w="5662" w:type="dxa"/>
            <w:gridSpan w:val="2"/>
          </w:tcPr>
          <w:p w14:paraId="751418B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Custos operacionais</w:t>
            </w:r>
          </w:p>
        </w:tc>
        <w:tc>
          <w:tcPr>
            <w:tcW w:w="2832" w:type="dxa"/>
          </w:tcPr>
          <w:p w14:paraId="1F05669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R$ 500,00</w:t>
            </w:r>
          </w:p>
        </w:tc>
      </w:tr>
    </w:tbl>
    <w:p w14:paraId="1D35E4D5" w14:textId="07FCC1F1" w:rsidR="008A44D8" w:rsidRDefault="008A44D8" w:rsidP="008A44D8">
      <w:pPr>
        <w:pStyle w:val="Ttulo2"/>
      </w:pPr>
      <w:bookmarkStart w:id="10" w:name="_Toc225708979"/>
      <w:r w:rsidRPr="008A44D8">
        <w:t>Riscos e Restrições</w:t>
      </w:r>
      <w:bookmarkEnd w:id="10"/>
    </w:p>
    <w:p w14:paraId="09CF39B6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t>• A instalação dos sensores nos corredores pode exigir interrupções ou ajustes no ambiente da loja durante a implantação do sistema.</w:t>
      </w:r>
    </w:p>
    <w:p w14:paraId="6DE5AA52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t>• Possibilidade de necessidade de ajustes ou recalibração dos sensores após a instalação, para garantir o funcionamento adequado da coleta de dados.</w:t>
      </w:r>
    </w:p>
    <w:p w14:paraId="1EC3F644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t>• Atrasos no fornecimento de informações sobre o layout da loja ou definição dos setores podem impactar o cronograma de implementação do projeto.</w:t>
      </w:r>
    </w:p>
    <w:p w14:paraId="5ECB4686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t>• Alterações no layout interno da loja durante o projeto podem exigir reposicionamento dos sensores e ajustes na configuração do sistema.</w:t>
      </w:r>
    </w:p>
    <w:p w14:paraId="375D68E2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• Dependência da infraestrutura elétrica e de rede disponível no local para funcionamento contínuo dos sensores e envio dos dados.</w:t>
      </w:r>
    </w:p>
    <w:p w14:paraId="2F96A226" w14:textId="77777777" w:rsidR="0000314B" w:rsidRDefault="0000314B" w:rsidP="0000314B"/>
    <w:p w14:paraId="66F2FAF0" w14:textId="77777777" w:rsidR="0000314B" w:rsidRPr="0000314B" w:rsidRDefault="0000314B" w:rsidP="0000314B">
      <w:pPr>
        <w:numPr>
          <w:ilvl w:val="0"/>
          <w:numId w:val="17"/>
        </w:numPr>
      </w:pPr>
      <w:r w:rsidRPr="0000314B">
        <w:t xml:space="preserve">O sensor ultrassônico possui alcance e precisão limitados, geralmente entre 2 cm e 400 cm. </w:t>
      </w:r>
    </w:p>
    <w:p w14:paraId="1291BA68" w14:textId="77777777" w:rsidR="0000314B" w:rsidRPr="0000314B" w:rsidRDefault="0000314B" w:rsidP="0000314B">
      <w:pPr>
        <w:numPr>
          <w:ilvl w:val="0"/>
          <w:numId w:val="17"/>
        </w:numPr>
      </w:pPr>
      <w:r w:rsidRPr="0000314B">
        <w:t xml:space="preserve">O funcionamento depende de posicionamento adequado (altura, ângulo e distância), sendo sensível a erros de instalação. </w:t>
      </w:r>
    </w:p>
    <w:p w14:paraId="7BA8ECDD" w14:textId="77777777" w:rsidR="0000314B" w:rsidRPr="0000314B" w:rsidRDefault="0000314B" w:rsidP="0000314B">
      <w:pPr>
        <w:numPr>
          <w:ilvl w:val="0"/>
          <w:numId w:val="17"/>
        </w:numPr>
      </w:pPr>
      <w:r w:rsidRPr="0000314B">
        <w:t>O sensor não diferencia tipos de objetos.</w:t>
      </w:r>
    </w:p>
    <w:p w14:paraId="1A93C642" w14:textId="77777777" w:rsidR="0000314B" w:rsidRPr="0000314B" w:rsidRDefault="0000314B" w:rsidP="0000314B">
      <w:pPr>
        <w:numPr>
          <w:ilvl w:val="0"/>
          <w:numId w:val="17"/>
        </w:numPr>
      </w:pPr>
      <w:r w:rsidRPr="0000314B">
        <w:t xml:space="preserve">A taxa de atualização do sensor limita a detecção em ambientes com fluxo muito intenso. </w:t>
      </w:r>
    </w:p>
    <w:p w14:paraId="3229A213" w14:textId="77777777" w:rsidR="0000314B" w:rsidRPr="0000314B" w:rsidRDefault="0000314B" w:rsidP="0000314B">
      <w:pPr>
        <w:numPr>
          <w:ilvl w:val="0"/>
          <w:numId w:val="17"/>
        </w:numPr>
      </w:pPr>
      <w:r w:rsidRPr="0000314B">
        <w:t xml:space="preserve">A instalação deve respeitar a estrutura da loja, evitando mudanças físicas significativas. </w:t>
      </w:r>
    </w:p>
    <w:p w14:paraId="66625A90" w14:textId="6FBCDFDD" w:rsidR="00B31259" w:rsidRDefault="0000314B" w:rsidP="00B31259">
      <w:pPr>
        <w:numPr>
          <w:ilvl w:val="0"/>
          <w:numId w:val="17"/>
        </w:numPr>
      </w:pPr>
      <w:r w:rsidRPr="0000314B">
        <w:t xml:space="preserve">O sistema depende de alimentação elétrica contínua e conexão para envio de dados. </w:t>
      </w:r>
    </w:p>
    <w:p w14:paraId="6011AC6E" w14:textId="77777777" w:rsidR="00B31259" w:rsidRPr="0000314B" w:rsidRDefault="00B31259" w:rsidP="00B31259">
      <w:pPr>
        <w:ind w:left="720" w:firstLine="0"/>
      </w:pPr>
    </w:p>
    <w:p w14:paraId="6648D989" w14:textId="132CFDCD" w:rsidR="008A44D8" w:rsidRDefault="008A44D8" w:rsidP="008A44D8">
      <w:pPr>
        <w:pStyle w:val="Ttulo2"/>
      </w:pPr>
      <w:bookmarkStart w:id="11" w:name="_Toc225708980"/>
      <w:r w:rsidRPr="008A44D8">
        <w:t>Partes interessadas (stakeholders)</w:t>
      </w:r>
      <w:bookmarkEnd w:id="11"/>
    </w:p>
    <w:tbl>
      <w:tblPr>
        <w:tblStyle w:val="Tabelacomgrade3"/>
        <w:tblW w:w="0" w:type="auto"/>
        <w:tblLook w:val="04A0" w:firstRow="1" w:lastRow="0" w:firstColumn="1" w:lastColumn="0" w:noHBand="0" w:noVBand="1"/>
      </w:tblPr>
      <w:tblGrid>
        <w:gridCol w:w="3397"/>
        <w:gridCol w:w="2265"/>
        <w:gridCol w:w="2832"/>
      </w:tblGrid>
      <w:tr w:rsidR="008A44D8" w:rsidRPr="008A44D8" w14:paraId="251919A5" w14:textId="77777777" w:rsidTr="008A44D8">
        <w:tc>
          <w:tcPr>
            <w:tcW w:w="8494" w:type="dxa"/>
            <w:gridSpan w:val="3"/>
            <w:shd w:val="clear" w:color="auto" w:fill="B4C6E7"/>
          </w:tcPr>
          <w:p w14:paraId="3D3B402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Partes Interessadas</w:t>
            </w:r>
          </w:p>
        </w:tc>
      </w:tr>
      <w:tr w:rsidR="008A44D8" w:rsidRPr="008A44D8" w14:paraId="16ADBA88" w14:textId="77777777" w:rsidTr="008A44D8">
        <w:tc>
          <w:tcPr>
            <w:tcW w:w="3397" w:type="dxa"/>
            <w:shd w:val="clear" w:color="auto" w:fill="B4C6E7"/>
          </w:tcPr>
          <w:p w14:paraId="4EF9A3F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Stakeholder</w:t>
            </w:r>
          </w:p>
        </w:tc>
        <w:tc>
          <w:tcPr>
            <w:tcW w:w="2265" w:type="dxa"/>
            <w:shd w:val="clear" w:color="auto" w:fill="B4C6E7"/>
          </w:tcPr>
          <w:p w14:paraId="5A14DA9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Papel no Projeto</w:t>
            </w:r>
          </w:p>
        </w:tc>
        <w:tc>
          <w:tcPr>
            <w:tcW w:w="2832" w:type="dxa"/>
            <w:shd w:val="clear" w:color="auto" w:fill="B4C6E7"/>
          </w:tcPr>
          <w:p w14:paraId="6D1340E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Responsabilidade Principal</w:t>
            </w:r>
          </w:p>
        </w:tc>
      </w:tr>
      <w:tr w:rsidR="008A44D8" w:rsidRPr="008A44D8" w14:paraId="079582BD" w14:textId="77777777" w:rsidTr="00F21C74">
        <w:tc>
          <w:tcPr>
            <w:tcW w:w="3397" w:type="dxa"/>
            <w:vAlign w:val="center"/>
          </w:tcPr>
          <w:p w14:paraId="21D9BA5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Fernando Brandão</w:t>
            </w:r>
            <w:r w:rsidRPr="008A44D8">
              <w:rPr>
                <w:rFonts w:eastAsia="Calibri" w:cs="Times New Roman"/>
              </w:rPr>
              <w:br/>
              <w:t>Clara Salomão</w:t>
            </w:r>
          </w:p>
        </w:tc>
        <w:tc>
          <w:tcPr>
            <w:tcW w:w="2265" w:type="dxa"/>
            <w:vAlign w:val="center"/>
          </w:tcPr>
          <w:p w14:paraId="38CF5C2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Investidor Anjo</w:t>
            </w:r>
          </w:p>
        </w:tc>
        <w:tc>
          <w:tcPr>
            <w:tcW w:w="2832" w:type="dxa"/>
            <w:vAlign w:val="center"/>
          </w:tcPr>
          <w:p w14:paraId="060EF9E5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Financiamento e aprovação do projeto.</w:t>
            </w:r>
          </w:p>
        </w:tc>
      </w:tr>
      <w:tr w:rsidR="008A44D8" w:rsidRPr="008A44D8" w14:paraId="2A363BF4" w14:textId="77777777" w:rsidTr="00F21C74">
        <w:tc>
          <w:tcPr>
            <w:tcW w:w="3397" w:type="dxa"/>
          </w:tcPr>
          <w:p w14:paraId="0DC5372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proofErr w:type="spellStart"/>
            <w:r w:rsidRPr="008A44D8">
              <w:rPr>
                <w:rFonts w:eastAsia="Calibri" w:cs="Times New Roman"/>
              </w:rPr>
              <w:t>Sócio-Proprietário</w:t>
            </w:r>
            <w:proofErr w:type="spellEnd"/>
            <w:r w:rsidRPr="008A44D8">
              <w:rPr>
                <w:rFonts w:eastAsia="Calibri" w:cs="Times New Roman"/>
              </w:rPr>
              <w:t xml:space="preserve"> de loja de departamento</w:t>
            </w:r>
          </w:p>
        </w:tc>
        <w:tc>
          <w:tcPr>
            <w:tcW w:w="2265" w:type="dxa"/>
          </w:tcPr>
          <w:p w14:paraId="61E15FE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Cliente/Beneficiário</w:t>
            </w:r>
          </w:p>
        </w:tc>
        <w:tc>
          <w:tcPr>
            <w:tcW w:w="2832" w:type="dxa"/>
          </w:tcPr>
          <w:p w14:paraId="1E291C7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Validação do projeto, fornecimento dos requisitos.</w:t>
            </w:r>
          </w:p>
        </w:tc>
      </w:tr>
      <w:tr w:rsidR="008A44D8" w:rsidRPr="008A44D8" w14:paraId="5715EE3F" w14:textId="77777777" w:rsidTr="00F21C74">
        <w:tc>
          <w:tcPr>
            <w:tcW w:w="3397" w:type="dxa"/>
            <w:vAlign w:val="center"/>
          </w:tcPr>
          <w:p w14:paraId="7DA6CBF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São Paulo Tech </w:t>
            </w:r>
            <w:proofErr w:type="spellStart"/>
            <w:r w:rsidRPr="008A44D8">
              <w:rPr>
                <w:rFonts w:eastAsia="Calibri" w:cs="Times New Roman"/>
              </w:rPr>
              <w:t>School</w:t>
            </w:r>
            <w:proofErr w:type="spellEnd"/>
          </w:p>
        </w:tc>
        <w:tc>
          <w:tcPr>
            <w:tcW w:w="2265" w:type="dxa"/>
            <w:vAlign w:val="center"/>
          </w:tcPr>
          <w:p w14:paraId="02ECACA3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Fornecedor</w:t>
            </w:r>
          </w:p>
        </w:tc>
        <w:tc>
          <w:tcPr>
            <w:tcW w:w="2832" w:type="dxa"/>
            <w:vAlign w:val="center"/>
          </w:tcPr>
          <w:p w14:paraId="4CA7A94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Fornecimento de equipamentos necessários para o desenvolvimento.</w:t>
            </w:r>
          </w:p>
        </w:tc>
      </w:tr>
      <w:tr w:rsidR="008A44D8" w:rsidRPr="008A44D8" w14:paraId="548AF745" w14:textId="77777777" w:rsidTr="00F21C74">
        <w:tc>
          <w:tcPr>
            <w:tcW w:w="3397" w:type="dxa"/>
            <w:vAlign w:val="center"/>
          </w:tcPr>
          <w:p w14:paraId="7F61D57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Usuários Operacionais </w:t>
            </w:r>
            <w:r w:rsidRPr="008A44D8">
              <w:rPr>
                <w:rFonts w:eastAsia="Calibri" w:cs="Times New Roman"/>
              </w:rPr>
              <w:br/>
              <w:t>Gestores</w:t>
            </w:r>
          </w:p>
        </w:tc>
        <w:tc>
          <w:tcPr>
            <w:tcW w:w="2265" w:type="dxa"/>
            <w:vAlign w:val="center"/>
          </w:tcPr>
          <w:p w14:paraId="6747AD6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Usuários Finais</w:t>
            </w:r>
          </w:p>
        </w:tc>
        <w:tc>
          <w:tcPr>
            <w:tcW w:w="2832" w:type="dxa"/>
            <w:vAlign w:val="center"/>
          </w:tcPr>
          <w:p w14:paraId="43D4C4B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Utilizar o sistema e tomar decisões com base nos dados gerados.</w:t>
            </w:r>
          </w:p>
        </w:tc>
      </w:tr>
      <w:tr w:rsidR="008A44D8" w:rsidRPr="008A44D8" w14:paraId="1ECAC146" w14:textId="77777777" w:rsidTr="00F21C74">
        <w:tc>
          <w:tcPr>
            <w:tcW w:w="3397" w:type="dxa"/>
            <w:vAlign w:val="center"/>
          </w:tcPr>
          <w:p w14:paraId="723CEFA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Camila Nascimento de Souza</w:t>
            </w:r>
          </w:p>
        </w:tc>
        <w:tc>
          <w:tcPr>
            <w:tcW w:w="2265" w:type="dxa"/>
            <w:vAlign w:val="center"/>
          </w:tcPr>
          <w:p w14:paraId="26C2AE7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Gestor de Projeto</w:t>
            </w:r>
          </w:p>
        </w:tc>
        <w:tc>
          <w:tcPr>
            <w:tcW w:w="2832" w:type="dxa"/>
            <w:vAlign w:val="center"/>
          </w:tcPr>
          <w:p w14:paraId="15ACBC91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Garantir as entregas do projeto no prazo, custo e tempo definido.</w:t>
            </w:r>
          </w:p>
        </w:tc>
      </w:tr>
      <w:tr w:rsidR="008A44D8" w:rsidRPr="008A44D8" w14:paraId="4ACBE598" w14:textId="77777777" w:rsidTr="00F21C74">
        <w:tc>
          <w:tcPr>
            <w:tcW w:w="3397" w:type="dxa"/>
            <w:vAlign w:val="center"/>
          </w:tcPr>
          <w:p w14:paraId="63654F8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265" w:type="dxa"/>
            <w:vAlign w:val="center"/>
          </w:tcPr>
          <w:p w14:paraId="40A9CC1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Sistemas</w:t>
            </w:r>
          </w:p>
        </w:tc>
        <w:tc>
          <w:tcPr>
            <w:tcW w:w="2832" w:type="dxa"/>
            <w:vAlign w:val="center"/>
          </w:tcPr>
          <w:p w14:paraId="4D0819A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Traduzir os requisitos de negócio em especificação técnica para o time de desenvolvimento.</w:t>
            </w:r>
          </w:p>
        </w:tc>
      </w:tr>
      <w:tr w:rsidR="008A44D8" w:rsidRPr="008A44D8" w14:paraId="53A305BF" w14:textId="77777777" w:rsidTr="00F21C74">
        <w:tc>
          <w:tcPr>
            <w:tcW w:w="3397" w:type="dxa"/>
            <w:vAlign w:val="center"/>
          </w:tcPr>
          <w:p w14:paraId="0B33C33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lastRenderedPageBreak/>
              <w:t>Larissa de Souza Cardozo</w:t>
            </w:r>
          </w:p>
        </w:tc>
        <w:tc>
          <w:tcPr>
            <w:tcW w:w="2265" w:type="dxa"/>
            <w:vAlign w:val="center"/>
          </w:tcPr>
          <w:p w14:paraId="5BD534B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Negócios</w:t>
            </w:r>
          </w:p>
        </w:tc>
        <w:tc>
          <w:tcPr>
            <w:tcW w:w="2832" w:type="dxa"/>
            <w:vAlign w:val="center"/>
          </w:tcPr>
          <w:p w14:paraId="1D54A74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Compreender as dores do negócio e/ou cliente e transforma-las em requisitos do projeto.</w:t>
            </w:r>
          </w:p>
        </w:tc>
      </w:tr>
      <w:tr w:rsidR="008A44D8" w:rsidRPr="008A44D8" w14:paraId="23634ADD" w14:textId="77777777" w:rsidTr="00F21C74">
        <w:tc>
          <w:tcPr>
            <w:tcW w:w="3397" w:type="dxa"/>
            <w:vAlign w:val="center"/>
          </w:tcPr>
          <w:p w14:paraId="302042E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Larissa Maria Pires Lopez</w:t>
            </w:r>
          </w:p>
        </w:tc>
        <w:tc>
          <w:tcPr>
            <w:tcW w:w="2265" w:type="dxa"/>
            <w:vAlign w:val="center"/>
          </w:tcPr>
          <w:p w14:paraId="60B2B16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Desenvolvedor</w:t>
            </w:r>
          </w:p>
        </w:tc>
        <w:tc>
          <w:tcPr>
            <w:tcW w:w="2832" w:type="dxa"/>
            <w:vAlign w:val="center"/>
          </w:tcPr>
          <w:p w14:paraId="424D1D21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Codificar o projeto em HTML, CSS, </w:t>
            </w:r>
            <w:proofErr w:type="spellStart"/>
            <w:r w:rsidRPr="008A44D8">
              <w:rPr>
                <w:rFonts w:eastAsia="Calibri" w:cs="Times New Roman"/>
              </w:rPr>
              <w:t>JavaScript</w:t>
            </w:r>
            <w:proofErr w:type="spellEnd"/>
            <w:r w:rsidRPr="008A44D8">
              <w:rPr>
                <w:rFonts w:eastAsia="Calibri" w:cs="Times New Roman"/>
              </w:rPr>
              <w:t xml:space="preserve"> e também código do Arduino.</w:t>
            </w:r>
          </w:p>
        </w:tc>
      </w:tr>
      <w:tr w:rsidR="008A44D8" w:rsidRPr="008A44D8" w14:paraId="6E7DF7B2" w14:textId="77777777" w:rsidTr="00F21C74">
        <w:tc>
          <w:tcPr>
            <w:tcW w:w="3397" w:type="dxa"/>
            <w:vAlign w:val="center"/>
          </w:tcPr>
          <w:p w14:paraId="333BCBE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Nathalia Albuquerque Mendes Ribeiro</w:t>
            </w:r>
          </w:p>
        </w:tc>
        <w:tc>
          <w:tcPr>
            <w:tcW w:w="2265" w:type="dxa"/>
            <w:vAlign w:val="center"/>
          </w:tcPr>
          <w:p w14:paraId="1809A7D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Banco de Dados</w:t>
            </w:r>
          </w:p>
        </w:tc>
        <w:tc>
          <w:tcPr>
            <w:tcW w:w="2832" w:type="dxa"/>
            <w:vAlign w:val="center"/>
          </w:tcPr>
          <w:p w14:paraId="4579D8C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Projetar e implementar a estrutura de armazenamento de dados gerados.</w:t>
            </w:r>
          </w:p>
        </w:tc>
      </w:tr>
      <w:tr w:rsidR="008A44D8" w:rsidRPr="008A44D8" w14:paraId="6ECFE466" w14:textId="77777777" w:rsidTr="00F21C74">
        <w:tc>
          <w:tcPr>
            <w:tcW w:w="3397" w:type="dxa"/>
            <w:vAlign w:val="center"/>
          </w:tcPr>
          <w:p w14:paraId="71946AB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Pedro Duarte Reis</w:t>
            </w:r>
          </w:p>
        </w:tc>
        <w:tc>
          <w:tcPr>
            <w:tcW w:w="2265" w:type="dxa"/>
            <w:vAlign w:val="center"/>
          </w:tcPr>
          <w:p w14:paraId="65CEBC7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Garantia da Qualidade</w:t>
            </w:r>
          </w:p>
        </w:tc>
        <w:tc>
          <w:tcPr>
            <w:tcW w:w="2832" w:type="dxa"/>
            <w:vAlign w:val="center"/>
          </w:tcPr>
          <w:p w14:paraId="472197F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Testar e garantir que o projeto funcione como esperado.</w:t>
            </w:r>
          </w:p>
        </w:tc>
      </w:tr>
    </w:tbl>
    <w:p w14:paraId="6DB077F3" w14:textId="77777777" w:rsidR="008A44D8" w:rsidRPr="008A44D8" w:rsidRDefault="008A44D8" w:rsidP="008A44D8"/>
    <w:p w14:paraId="3BDAAD4B" w14:textId="61365877" w:rsidR="008A44D8" w:rsidRDefault="008A44D8" w:rsidP="008A44D8">
      <w:pPr>
        <w:pStyle w:val="Ttulo1"/>
      </w:pPr>
      <w:bookmarkStart w:id="12" w:name="_Toc225708981"/>
      <w:r>
        <w:lastRenderedPageBreak/>
        <w:t>Premissas / Restrições</w:t>
      </w:r>
      <w:bookmarkEnd w:id="12"/>
    </w:p>
    <w:p w14:paraId="44D83B1E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 sistema utilizará sensores ultrassônicos (HC-SR04), operando no modo de detecção por bloqueio de distância. </w:t>
      </w:r>
    </w:p>
    <w:p w14:paraId="3660B5C1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Cada interrupção ou variação significativa na distância detectada pelo sensor será considerada um evento de movimento. </w:t>
      </w:r>
    </w:p>
    <w:p w14:paraId="37298E5F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 sistema não realizará contagem exata de pessoas, mas sim a quantificação de eventos de passagem. </w:t>
      </w:r>
    </w:p>
    <w:p w14:paraId="5047A382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Os sensores serão posicionados estrategicamente nos corredores (setores) e na região dos caixas. </w:t>
      </w:r>
    </w:p>
    <w:p w14:paraId="675899A0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Cada sensor estará vinculado a um setor específico da loja. </w:t>
      </w:r>
    </w:p>
    <w:p w14:paraId="4D0A8270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 fluxo total de movimentos registrados em um período será considerado como 100%, sendo distribuído proporcionalmente entre os setores. </w:t>
      </w:r>
    </w:p>
    <w:p w14:paraId="273AF16F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O ambiente de instalação será considerado adequado para leituras estáveis dos sensores.</w:t>
      </w:r>
    </w:p>
    <w:p w14:paraId="1B4CF4A3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Os sensores serão calibrados com uma distância de referência para identificação de eventos de bloqueio.</w:t>
      </w:r>
    </w:p>
    <w:p w14:paraId="7251C55D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O sistema armazenará os dados de forma contínua para análise.</w:t>
      </w:r>
    </w:p>
    <w:p w14:paraId="460D6ACF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Não haverá identificação individual de clientes. </w:t>
      </w:r>
    </w:p>
    <w:p w14:paraId="64BF5D0C" w14:textId="0C70D9F1" w:rsidR="0000314B" w:rsidRDefault="00CB672D" w:rsidP="00CB672D">
      <w:pPr>
        <w:pStyle w:val="Ttulo1"/>
      </w:pPr>
      <w:r>
        <w:lastRenderedPageBreak/>
        <w:t>Milestones</w:t>
      </w:r>
    </w:p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784"/>
        <w:gridCol w:w="5187"/>
        <w:gridCol w:w="777"/>
      </w:tblGrid>
      <w:tr w:rsidR="00CB672D" w:rsidRPr="00CB672D" w14:paraId="42163844" w14:textId="77777777">
        <w:trPr>
          <w:trHeight w:val="360"/>
        </w:trPr>
        <w:tc>
          <w:tcPr>
            <w:tcW w:w="7800" w:type="dxa"/>
            <w:gridSpan w:val="4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4FB0861F" w14:textId="77777777" w:rsidR="00CB672D" w:rsidRPr="00CB672D" w:rsidRDefault="00CB672D" w:rsidP="00CB672D">
            <w:pPr>
              <w:spacing w:after="0" w:line="240" w:lineRule="auto"/>
              <w:ind w:firstLine="0"/>
              <w:jc w:val="center"/>
              <w:textAlignment w:val="baseline"/>
              <w:rPr>
                <w:rFonts w:ascii="Segoe UI" w:eastAsia="Times New Roman" w:hAnsi="Segoe UI" w:cs="Segoe UI"/>
                <w:color w:val="F5F5F5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color w:val="F5F5F5"/>
                <w:kern w:val="0"/>
                <w:lang w:eastAsia="pt-BR"/>
                <w14:ligatures w14:val="none"/>
              </w:rPr>
              <w:t>MILESTONES </w:t>
            </w:r>
          </w:p>
        </w:tc>
      </w:tr>
      <w:tr w:rsidR="00CB672D" w:rsidRPr="00CB672D" w14:paraId="3A369F02" w14:textId="77777777">
        <w:trPr>
          <w:trHeight w:val="570"/>
        </w:trPr>
        <w:tc>
          <w:tcPr>
            <w:tcW w:w="16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69795CD8" w14:textId="77777777" w:rsidR="00CB672D" w:rsidRPr="00CB672D" w:rsidRDefault="00CB672D" w:rsidP="00CB672D">
            <w:pPr>
              <w:spacing w:after="0" w:line="240" w:lineRule="auto"/>
              <w:ind w:firstLine="0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b/>
                <w:bCs/>
                <w:kern w:val="0"/>
                <w:lang w:eastAsia="pt-BR"/>
                <w14:ligatures w14:val="none"/>
              </w:rPr>
              <w:t>SPRINT 2</w:t>
            </w: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hideMark/>
          </w:tcPr>
          <w:p w14:paraId="6FEBC9FE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3B11B52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Aprovação da proposta do projeto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7C71F0FA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2DF30692" w14:textId="77777777">
        <w:trPr>
          <w:trHeight w:val="54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C7ED0B0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nil"/>
            </w:tcBorders>
            <w:hideMark/>
          </w:tcPr>
          <w:p w14:paraId="0818DC4A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CC7A906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Entrega da documentação do projeto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52AC101D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30B24AA4" w14:textId="77777777">
        <w:trPr>
          <w:trHeight w:val="54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F4FE74E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hideMark/>
          </w:tcPr>
          <w:p w14:paraId="17697421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398D2D5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Entrega das tabelas e banco de dados do projeto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58DCFBBC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7CCBDC8D" w14:textId="77777777">
        <w:trPr>
          <w:trHeight w:val="5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42E64C45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nil"/>
            </w:tcBorders>
            <w:hideMark/>
          </w:tcPr>
          <w:p w14:paraId="1808D2FA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592877B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Entrega do site estático do projeto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0164382E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7E6C5741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33D914FF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nil"/>
            </w:tcBorders>
            <w:hideMark/>
          </w:tcPr>
          <w:p w14:paraId="2A073EC0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2FF037E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Hospedagem do banco de dados pronto na VM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3C35FE5F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662026E8" w14:textId="77777777">
        <w:trPr>
          <w:trHeight w:val="5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1D5C432A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nil"/>
            </w:tcBorders>
            <w:hideMark/>
          </w:tcPr>
          <w:p w14:paraId="7789611F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C5FCB4F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Teste final do projeto com o sensor, simulando a integração do sistema com o uso de API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32078904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46DA6942" w14:textId="00900F18" w:rsidR="005C7CEA" w:rsidRDefault="005C7CEA" w:rsidP="00CB672D">
      <w:pPr>
        <w:pStyle w:val="Ttulo1"/>
      </w:pPr>
      <w:r>
        <w:lastRenderedPageBreak/>
        <w:t>PLANILHA DE RISCO</w:t>
      </w: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"/>
        <w:gridCol w:w="2320"/>
        <w:gridCol w:w="1362"/>
        <w:gridCol w:w="869"/>
        <w:gridCol w:w="800"/>
        <w:gridCol w:w="780"/>
        <w:gridCol w:w="2500"/>
      </w:tblGrid>
      <w:tr w:rsidR="005C7CEA" w:rsidRPr="005C7CEA" w14:paraId="770BD27D" w14:textId="77777777" w:rsidTr="005C7CEA">
        <w:trPr>
          <w:trHeight w:val="960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429C592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18D57B9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 do Risco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66AF40E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Probabilidade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0217821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Impacto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0A746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Fator de Risco (</w:t>
            </w:r>
            <w:proofErr w:type="spell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PxI</w:t>
            </w:r>
            <w:proofErr w:type="spell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</w:t>
            </w: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F21412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Ação</w:t>
            </w:r>
          </w:p>
        </w:tc>
        <w:tc>
          <w:tcPr>
            <w:tcW w:w="25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9CD60EB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Como?</w:t>
            </w:r>
          </w:p>
        </w:tc>
      </w:tr>
      <w:tr w:rsidR="005C7CEA" w:rsidRPr="005C7CEA" w14:paraId="4110FE47" w14:textId="77777777" w:rsidTr="005C7CEA">
        <w:trPr>
          <w:trHeight w:val="33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6EB51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371B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Perder um integrante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4AE86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8087F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AC45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BB731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73FAE5D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Redistribuição de tarefas</w:t>
            </w:r>
          </w:p>
        </w:tc>
      </w:tr>
      <w:tr w:rsidR="005C7CEA" w:rsidRPr="005C7CEA" w14:paraId="39825FD7" w14:textId="77777777" w:rsidTr="005C7CEA">
        <w:trPr>
          <w:trHeight w:val="168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7B120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2EF78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Falta de comunicação entre cliente e equipe </w:t>
            </w:r>
            <w:proofErr w:type="spell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responsavel</w:t>
            </w:r>
            <w:proofErr w:type="spell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do projeto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99613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F3BAE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167D0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87C16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Evitar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81D5CEB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Comunicar ao cliente que qualquer alteração que afete o funcionamento do sistema deve ser </w:t>
            </w:r>
            <w:proofErr w:type="gram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comunicado</w:t>
            </w:r>
            <w:proofErr w:type="gram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previamente</w:t>
            </w:r>
          </w:p>
        </w:tc>
      </w:tr>
      <w:tr w:rsidR="005C7CEA" w:rsidRPr="005C7CEA" w14:paraId="764732A2" w14:textId="77777777" w:rsidTr="005C7CEA">
        <w:trPr>
          <w:trHeight w:val="102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384F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19521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Descontinuação de ferramenta de trabalho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30E2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37923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B14A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4E5F8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74752FB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Transição para uma nova </w:t>
            </w:r>
            <w:proofErr w:type="spell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ferramente</w:t>
            </w:r>
            <w:proofErr w:type="spell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seja igualmente eficiente </w:t>
            </w:r>
          </w:p>
        </w:tc>
      </w:tr>
      <w:tr w:rsidR="005C7CEA" w:rsidRPr="005C7CEA" w14:paraId="754AE078" w14:textId="77777777" w:rsidTr="005C7CEA">
        <w:trPr>
          <w:trHeight w:val="129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E6DAF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29DBA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Falta de comprometimento de integrante da equipe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9C98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51B8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E01EE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CD2E9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8E4317A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Comunicação sempre clara com a equipe e se necessário contato com a liderança </w:t>
            </w:r>
          </w:p>
        </w:tc>
      </w:tr>
      <w:tr w:rsidR="005C7CEA" w:rsidRPr="005C7CEA" w14:paraId="57405525" w14:textId="77777777" w:rsidTr="005C7CEA">
        <w:trPr>
          <w:trHeight w:val="624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262EA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86A6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Falha no funcionamento do sensor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F476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2FDA1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8E0B5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143B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72F93A7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Manutenção Periódica</w:t>
            </w:r>
          </w:p>
        </w:tc>
      </w:tr>
      <w:tr w:rsidR="005C7CEA" w:rsidRPr="005C7CEA" w14:paraId="760DAC41" w14:textId="77777777" w:rsidTr="005C7CEA">
        <w:trPr>
          <w:trHeight w:val="93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F405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4F40C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Alteração no </w:t>
            </w:r>
            <w:proofErr w:type="gram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escopo  durante</w:t>
            </w:r>
            <w:proofErr w:type="gram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a execução do projeto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3360B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D1AFD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13153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E400E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Evitar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86C1926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Comunicar ao cliente que o escopo do projeto é fixo</w:t>
            </w:r>
          </w:p>
        </w:tc>
      </w:tr>
      <w:tr w:rsidR="005C7CEA" w:rsidRPr="005C7CEA" w14:paraId="3F253737" w14:textId="77777777" w:rsidTr="005C7CEA">
        <w:trPr>
          <w:trHeight w:val="93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63792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E9C8D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Mudança de algum gráfico na Dashboard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8B61F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FA87D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FAC8A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AD78A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64BA5D2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Informar previamente a equipe para manipulação de dados</w:t>
            </w:r>
          </w:p>
        </w:tc>
      </w:tr>
      <w:tr w:rsidR="005C7CEA" w:rsidRPr="005C7CEA" w14:paraId="075516C3" w14:textId="77777777" w:rsidTr="005C7CEA">
        <w:trPr>
          <w:trHeight w:val="1044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1C40F3A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988DA2C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Incompatibilidade dos elementos do site com navegador específico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2268302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A7C9FF9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A11C86F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74324E9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5EBEFA3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Recomendar o uso de um navegador específico</w:t>
            </w:r>
          </w:p>
        </w:tc>
      </w:tr>
    </w:tbl>
    <w:p w14:paraId="5A903AA7" w14:textId="77777777" w:rsidR="005C7CEA" w:rsidRPr="005C7CEA" w:rsidRDefault="005C7CEA" w:rsidP="005C7CEA"/>
    <w:p w14:paraId="0A617EE5" w14:textId="77777777" w:rsidR="005C7CEA" w:rsidRDefault="005C7CEA">
      <w:pPr>
        <w:spacing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Cs w:val="40"/>
        </w:rPr>
      </w:pPr>
      <w:r>
        <w:br w:type="page"/>
      </w:r>
    </w:p>
    <w:p w14:paraId="4C147079" w14:textId="4404E211" w:rsidR="00CB672D" w:rsidRDefault="00CB672D" w:rsidP="00CB672D">
      <w:pPr>
        <w:pStyle w:val="Ttulo1"/>
      </w:pPr>
      <w:r>
        <w:lastRenderedPageBreak/>
        <w:t>Referências</w:t>
      </w:r>
    </w:p>
    <w:p w14:paraId="4DFBF312" w14:textId="2A3BF023" w:rsidR="00CB672D" w:rsidRPr="00F00237" w:rsidRDefault="00CB672D" w:rsidP="00936CB5">
      <w:pPr>
        <w:ind w:firstLine="432"/>
        <w:jc w:val="left"/>
        <w:rPr>
          <w:b/>
          <w:bCs/>
        </w:rPr>
      </w:pPr>
      <w:r w:rsidRPr="00F00237">
        <w:rPr>
          <w:b/>
          <w:bCs/>
        </w:rPr>
        <w:t xml:space="preserve">E-commerce no Brasil cresce 4% e alcança R$ 196 bi em 2023 — Ministério do Desenvolvimento, Indústria, Comércio e Serviços </w:t>
      </w:r>
    </w:p>
    <w:p w14:paraId="747D9C85" w14:textId="727A0418" w:rsidR="00CB672D" w:rsidRDefault="00CB672D" w:rsidP="00936CB5">
      <w:pPr>
        <w:ind w:firstLine="0"/>
        <w:jc w:val="left"/>
      </w:pPr>
      <w:r w:rsidRPr="00CB672D">
        <w:t xml:space="preserve">https://www.gov.br/mdic/pt-br/assuntos/noticias/2024/setembro/e-commerce no-brasil-cresce-4-e-alcanca-r-196-bi-em-2023 </w:t>
      </w:r>
    </w:p>
    <w:p w14:paraId="31563DFB" w14:textId="77777777" w:rsidR="00CB672D" w:rsidRPr="00F00237" w:rsidRDefault="00CB672D" w:rsidP="00936CB5">
      <w:pPr>
        <w:ind w:firstLine="708"/>
        <w:jc w:val="left"/>
        <w:rPr>
          <w:b/>
          <w:bCs/>
        </w:rPr>
      </w:pPr>
      <w:r w:rsidRPr="00F00237">
        <w:rPr>
          <w:b/>
          <w:bCs/>
        </w:rPr>
        <w:t>Contagem do Fluxo de Pessoas no Varejo - Edge IoT</w:t>
      </w:r>
    </w:p>
    <w:p w14:paraId="6EAFC3A6" w14:textId="0BBB5C09" w:rsidR="00CB672D" w:rsidRDefault="00CB672D" w:rsidP="00936CB5">
      <w:pPr>
        <w:ind w:firstLine="0"/>
        <w:jc w:val="left"/>
      </w:pPr>
      <w:r w:rsidRPr="00936CB5">
        <w:t>https://www.edgeiot.com.br/blog/contagem-de-fluxo-de-pessoas</w:t>
      </w:r>
    </w:p>
    <w:p w14:paraId="4979F9A2" w14:textId="77777777" w:rsidR="00CB672D" w:rsidRPr="00936CB5" w:rsidRDefault="00CB672D" w:rsidP="00936CB5">
      <w:pPr>
        <w:ind w:firstLine="708"/>
        <w:jc w:val="left"/>
        <w:rPr>
          <w:b/>
          <w:bCs/>
        </w:rPr>
      </w:pPr>
      <w:r w:rsidRPr="00936CB5">
        <w:rPr>
          <w:b/>
          <w:bCs/>
        </w:rPr>
        <w:t xml:space="preserve">76% das decisões na loja (POPAI) </w:t>
      </w:r>
    </w:p>
    <w:p w14:paraId="6AD70D15" w14:textId="55A8D82C" w:rsidR="00CB672D" w:rsidRDefault="00CB672D" w:rsidP="00936CB5">
      <w:pPr>
        <w:ind w:firstLine="0"/>
        <w:jc w:val="left"/>
      </w:pPr>
      <w:r w:rsidRPr="00CB672D">
        <w:t xml:space="preserve">https://www.supermarketnews.com/consumer-trends/popai-76-of-decisions </w:t>
      </w:r>
      <w:proofErr w:type="spellStart"/>
      <w:r w:rsidRPr="00CB672D">
        <w:t>made</w:t>
      </w:r>
      <w:proofErr w:type="spellEnd"/>
      <w:r w:rsidRPr="00CB672D">
        <w:t>-</w:t>
      </w:r>
      <w:proofErr w:type="spellStart"/>
      <w:r w:rsidRPr="00CB672D">
        <w:t>in-store</w:t>
      </w:r>
      <w:proofErr w:type="spellEnd"/>
      <w:r w:rsidRPr="00CB672D">
        <w:t xml:space="preserve">? </w:t>
      </w:r>
    </w:p>
    <w:p w14:paraId="7A8A216E" w14:textId="77777777" w:rsidR="00CB672D" w:rsidRPr="00936CB5" w:rsidRDefault="00CB672D" w:rsidP="00936CB5">
      <w:pPr>
        <w:ind w:firstLine="708"/>
        <w:jc w:val="left"/>
        <w:rPr>
          <w:b/>
          <w:bCs/>
        </w:rPr>
      </w:pPr>
      <w:r w:rsidRPr="00936CB5">
        <w:rPr>
          <w:b/>
          <w:bCs/>
        </w:rPr>
        <w:t>75% a 85% das vendas ainda são físicas (McKinsey)</w:t>
      </w:r>
    </w:p>
    <w:p w14:paraId="2FD504E2" w14:textId="15B5CD1A" w:rsidR="00CB672D" w:rsidRDefault="00CB672D" w:rsidP="00936CB5">
      <w:pPr>
        <w:ind w:firstLine="0"/>
        <w:jc w:val="left"/>
      </w:pPr>
      <w:r w:rsidRPr="00CB672D">
        <w:t xml:space="preserve">https://www.mckinsey.org/~/media/mckinsey/industries/retail/our%20insights/pe rspectives%20on%20retail%20and%20consumer%20goods%20number%207/per spectives-on-retail-and-consumer-goods_issue-7.pdf? </w:t>
      </w:r>
    </w:p>
    <w:p w14:paraId="20173119" w14:textId="77777777" w:rsidR="00F00237" w:rsidRPr="00936CB5" w:rsidRDefault="00CB672D" w:rsidP="00936CB5">
      <w:pPr>
        <w:ind w:firstLine="708"/>
        <w:jc w:val="left"/>
        <w:rPr>
          <w:b/>
          <w:bCs/>
        </w:rPr>
      </w:pPr>
      <w:r w:rsidRPr="00936CB5">
        <w:rPr>
          <w:b/>
          <w:bCs/>
        </w:rPr>
        <w:t>Importância da experiência e impacto em vendas (</w:t>
      </w:r>
      <w:proofErr w:type="spellStart"/>
      <w:r w:rsidRPr="00936CB5">
        <w:rPr>
          <w:b/>
          <w:bCs/>
        </w:rPr>
        <w:t>PwC</w:t>
      </w:r>
      <w:proofErr w:type="spellEnd"/>
      <w:r w:rsidRPr="00936CB5">
        <w:rPr>
          <w:b/>
          <w:bCs/>
        </w:rPr>
        <w:t>)</w:t>
      </w:r>
    </w:p>
    <w:p w14:paraId="71047E4D" w14:textId="4466C038" w:rsidR="00CB672D" w:rsidRPr="00CB672D" w:rsidRDefault="00CB672D" w:rsidP="00936CB5">
      <w:pPr>
        <w:ind w:firstLine="0"/>
        <w:jc w:val="left"/>
      </w:pPr>
      <w:r w:rsidRPr="00CB672D">
        <w:t>https://www.pwc.com/gx/en/industries/consumer-markets/retail/are-you-ready for-the-next-era-of-retail.html?</w:t>
      </w:r>
    </w:p>
    <w:sectPr w:rsidR="00CB672D" w:rsidRPr="00CB672D" w:rsidSect="00831D8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63C8"/>
    <w:multiLevelType w:val="multilevel"/>
    <w:tmpl w:val="5C82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5052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6571EF4"/>
    <w:multiLevelType w:val="multilevel"/>
    <w:tmpl w:val="6B1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31713"/>
    <w:multiLevelType w:val="multilevel"/>
    <w:tmpl w:val="D05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D1099"/>
    <w:multiLevelType w:val="multilevel"/>
    <w:tmpl w:val="012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20749B"/>
    <w:multiLevelType w:val="multilevel"/>
    <w:tmpl w:val="4CC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A797F"/>
    <w:multiLevelType w:val="multilevel"/>
    <w:tmpl w:val="798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483048">
    <w:abstractNumId w:val="4"/>
  </w:num>
  <w:num w:numId="2" w16cid:durableId="823473349">
    <w:abstractNumId w:val="1"/>
  </w:num>
  <w:num w:numId="3" w16cid:durableId="1934514456">
    <w:abstractNumId w:val="1"/>
  </w:num>
  <w:num w:numId="4" w16cid:durableId="2011104676">
    <w:abstractNumId w:val="1"/>
  </w:num>
  <w:num w:numId="5" w16cid:durableId="1258903092">
    <w:abstractNumId w:val="3"/>
  </w:num>
  <w:num w:numId="6" w16cid:durableId="50690067">
    <w:abstractNumId w:val="5"/>
  </w:num>
  <w:num w:numId="7" w16cid:durableId="372923300">
    <w:abstractNumId w:val="6"/>
  </w:num>
  <w:num w:numId="8" w16cid:durableId="1427775245">
    <w:abstractNumId w:val="1"/>
  </w:num>
  <w:num w:numId="9" w16cid:durableId="2132818077">
    <w:abstractNumId w:val="1"/>
  </w:num>
  <w:num w:numId="10" w16cid:durableId="752624780">
    <w:abstractNumId w:val="1"/>
  </w:num>
  <w:num w:numId="11" w16cid:durableId="435833903">
    <w:abstractNumId w:val="1"/>
  </w:num>
  <w:num w:numId="12" w16cid:durableId="1614242976">
    <w:abstractNumId w:val="1"/>
  </w:num>
  <w:num w:numId="13" w16cid:durableId="1061250836">
    <w:abstractNumId w:val="1"/>
  </w:num>
  <w:num w:numId="14" w16cid:durableId="1084377880">
    <w:abstractNumId w:val="1"/>
  </w:num>
  <w:num w:numId="15" w16cid:durableId="1532497851">
    <w:abstractNumId w:val="1"/>
  </w:num>
  <w:num w:numId="16" w16cid:durableId="1478034936">
    <w:abstractNumId w:val="1"/>
  </w:num>
  <w:num w:numId="17" w16cid:durableId="1688363144">
    <w:abstractNumId w:val="2"/>
  </w:num>
  <w:num w:numId="18" w16cid:durableId="178082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A9"/>
    <w:rsid w:val="0000288B"/>
    <w:rsid w:val="0000314B"/>
    <w:rsid w:val="000122A9"/>
    <w:rsid w:val="000406DD"/>
    <w:rsid w:val="00054BFA"/>
    <w:rsid w:val="000912FF"/>
    <w:rsid w:val="000C3405"/>
    <w:rsid w:val="000F7268"/>
    <w:rsid w:val="001156C8"/>
    <w:rsid w:val="00144986"/>
    <w:rsid w:val="00290600"/>
    <w:rsid w:val="002A4143"/>
    <w:rsid w:val="002D4761"/>
    <w:rsid w:val="002D61D0"/>
    <w:rsid w:val="0035322A"/>
    <w:rsid w:val="003B56FB"/>
    <w:rsid w:val="003C255B"/>
    <w:rsid w:val="003E53DD"/>
    <w:rsid w:val="003F73FC"/>
    <w:rsid w:val="00481079"/>
    <w:rsid w:val="00490E41"/>
    <w:rsid w:val="004C7CFD"/>
    <w:rsid w:val="00531BC9"/>
    <w:rsid w:val="00570AB1"/>
    <w:rsid w:val="0059154D"/>
    <w:rsid w:val="005A26CD"/>
    <w:rsid w:val="005C7CEA"/>
    <w:rsid w:val="006B1A8F"/>
    <w:rsid w:val="006B4615"/>
    <w:rsid w:val="007B739C"/>
    <w:rsid w:val="007F4575"/>
    <w:rsid w:val="00822E01"/>
    <w:rsid w:val="00831D89"/>
    <w:rsid w:val="00894881"/>
    <w:rsid w:val="008A44D8"/>
    <w:rsid w:val="008D018C"/>
    <w:rsid w:val="008E5B10"/>
    <w:rsid w:val="008F6142"/>
    <w:rsid w:val="00936CB5"/>
    <w:rsid w:val="00A95DA2"/>
    <w:rsid w:val="00AA4E06"/>
    <w:rsid w:val="00AA596D"/>
    <w:rsid w:val="00AF5CA8"/>
    <w:rsid w:val="00B038F5"/>
    <w:rsid w:val="00B31259"/>
    <w:rsid w:val="00C366CB"/>
    <w:rsid w:val="00CB672D"/>
    <w:rsid w:val="00CF403D"/>
    <w:rsid w:val="00D5400A"/>
    <w:rsid w:val="00D96AA5"/>
    <w:rsid w:val="00DD4AE7"/>
    <w:rsid w:val="00DD5501"/>
    <w:rsid w:val="00DE1902"/>
    <w:rsid w:val="00EB425E"/>
    <w:rsid w:val="00F00237"/>
    <w:rsid w:val="00F0267A"/>
    <w:rsid w:val="00F76253"/>
    <w:rsid w:val="00F7792C"/>
    <w:rsid w:val="00FA6267"/>
    <w:rsid w:val="00FB6ED3"/>
    <w:rsid w:val="00FD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07B29"/>
  <w15:chartTrackingRefBased/>
  <w15:docId w15:val="{A077BC7A-0EFC-4AC1-8790-27CC31E4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00A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D4AE7"/>
    <w:pPr>
      <w:keepNext/>
      <w:keepLines/>
      <w:pageBreakBefore/>
      <w:numPr>
        <w:numId w:val="2"/>
      </w:numPr>
      <w:spacing w:after="851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4AE7"/>
    <w:pPr>
      <w:keepNext/>
      <w:keepLines/>
      <w:numPr>
        <w:ilvl w:val="1"/>
        <w:numId w:val="2"/>
      </w:numPr>
      <w:spacing w:before="851" w:after="851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A4143"/>
    <w:pPr>
      <w:keepNext/>
      <w:keepLines/>
      <w:numPr>
        <w:ilvl w:val="2"/>
        <w:numId w:val="2"/>
      </w:numPr>
      <w:spacing w:before="851" w:after="851"/>
      <w:outlineLvl w:val="2"/>
    </w:pPr>
    <w:rPr>
      <w:rFonts w:eastAsiaTheme="majorEastAsia" w:cstheme="majorBidi"/>
      <w:szCs w:val="28"/>
      <w:u w:val="singl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2A9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2A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2A9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2A9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2A9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2A9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4AE7"/>
    <w:rPr>
      <w:rFonts w:ascii="Times New Roman" w:eastAsiaTheme="majorEastAsia" w:hAnsi="Times New Roman" w:cstheme="majorBidi"/>
      <w:b/>
      <w:caps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4AE7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A4143"/>
    <w:rPr>
      <w:rFonts w:ascii="Times New Roman" w:eastAsiaTheme="majorEastAsia" w:hAnsi="Times New Roman" w:cstheme="majorBidi"/>
      <w:szCs w:val="28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2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2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2A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2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2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2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2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2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22A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22A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A26CD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1D89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31D8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31D89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490E4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pt-BR"/>
      <w14:ligatures w14:val="none"/>
    </w:rPr>
  </w:style>
  <w:style w:type="paragraph" w:styleId="SemEspaamento">
    <w:name w:val="No Spacing"/>
    <w:uiPriority w:val="1"/>
    <w:qFormat/>
    <w:rsid w:val="00490E41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35322A"/>
    <w:pPr>
      <w:spacing w:after="100"/>
      <w:ind w:left="480"/>
    </w:pPr>
  </w:style>
  <w:style w:type="paragraph" w:styleId="Corpodetexto">
    <w:name w:val="Body Text"/>
    <w:basedOn w:val="Normal"/>
    <w:link w:val="CorpodetextoChar"/>
    <w:uiPriority w:val="1"/>
    <w:qFormat/>
    <w:rsid w:val="008A44D8"/>
    <w:pPr>
      <w:widowControl w:val="0"/>
      <w:autoSpaceDE w:val="0"/>
      <w:autoSpaceDN w:val="0"/>
      <w:spacing w:after="0"/>
      <w:ind w:firstLine="720"/>
    </w:pPr>
    <w:rPr>
      <w:rFonts w:ascii="Trebuchet MS" w:eastAsia="Trebuchet MS" w:hAnsi="Trebuchet MS" w:cs="Trebuchet MS"/>
      <w:color w:val="000000" w:themeColor="text1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8A44D8"/>
    <w:rPr>
      <w:rFonts w:ascii="Trebuchet MS" w:eastAsia="Trebuchet MS" w:hAnsi="Trebuchet MS" w:cs="Trebuchet MS"/>
      <w:color w:val="000000" w:themeColor="text1"/>
      <w:kern w:val="0"/>
      <w:lang w:val="pt-PT"/>
      <w14:ligatures w14:val="none"/>
    </w:rPr>
  </w:style>
  <w:style w:type="table" w:customStyle="1" w:styleId="Tabelacomgrade1">
    <w:name w:val="Tabela com grade1"/>
    <w:basedOn w:val="Tabelanormal"/>
    <w:next w:val="Tabelacomgrade"/>
    <w:uiPriority w:val="39"/>
    <w:rsid w:val="008A44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rsid w:val="008A4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8A44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8A44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7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10A94-F85D-4D0A-8693-346C7E32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1</Pages>
  <Words>2531</Words>
  <Characters>13672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Cassio Gomes Perez</dc:creator>
  <cp:keywords/>
  <dc:description/>
  <cp:lastModifiedBy>NATHALIA ALBUQUERQUE MENDES RIBEIRO</cp:lastModifiedBy>
  <cp:revision>9</cp:revision>
  <cp:lastPrinted>2026-02-19T01:32:00Z</cp:lastPrinted>
  <dcterms:created xsi:type="dcterms:W3CDTF">2026-03-29T23:32:00Z</dcterms:created>
  <dcterms:modified xsi:type="dcterms:W3CDTF">2026-04-23T13:15:00Z</dcterms:modified>
</cp:coreProperties>
</file>