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6D07" w14:textId="77777777" w:rsidR="009A07EB" w:rsidRDefault="00000000">
      <w:pPr>
        <w:jc w:val="center"/>
      </w:pPr>
      <w:r>
        <w:rPr>
          <w:b/>
          <w:sz w:val="32"/>
        </w:rPr>
        <w:t>Pedro Rodriguez</w:t>
      </w:r>
      <w:r>
        <w:rPr>
          <w:b/>
          <w:sz w:val="32"/>
        </w:rPr>
        <w:br/>
        <w:t>Honors Thesis Completion Timeline</w:t>
      </w:r>
      <w:r>
        <w:rPr>
          <w:b/>
          <w:sz w:val="32"/>
        </w:rPr>
        <w:br/>
        <w:t>Axolotl Skin Regeneration and Pigmentation Dynamics</w:t>
      </w:r>
    </w:p>
    <w:p w14:paraId="6A9F82D4" w14:textId="77777777" w:rsidR="009A07EB" w:rsidRDefault="00000000">
      <w:r>
        <w:t>Estimated commitment: 7-10 hours per week.</w:t>
      </w:r>
    </w:p>
    <w:p w14:paraId="046ADE54" w14:textId="77777777" w:rsidR="009A07EB" w:rsidRDefault="00000000">
      <w:pPr>
        <w:pStyle w:val="Heading2"/>
      </w:pPr>
      <w:r>
        <w:t>Week 1 (Aug 24-30)</w:t>
      </w:r>
    </w:p>
    <w:p w14:paraId="12DFF1CB" w14:textId="77777777" w:rsidR="009A07EB" w:rsidRDefault="00000000">
      <w:r>
        <w:t>Finalize project timeline; review thesis proposal with committee; decide feasibility of image-only analysis versus live axolotl study; organize existing wound-healing image dataset.</w:t>
      </w:r>
    </w:p>
    <w:p w14:paraId="344BB1D8" w14:textId="77777777" w:rsidR="009A07EB" w:rsidRDefault="00000000">
      <w:pPr>
        <w:pStyle w:val="Heading2"/>
      </w:pPr>
      <w:r>
        <w:t>Week 2 (Aug 31-Sep 6)</w:t>
      </w:r>
    </w:p>
    <w:p w14:paraId="56F26EAE" w14:textId="77777777" w:rsidR="009A07EB" w:rsidRDefault="00000000">
      <w:r>
        <w:t>Conduct literature review on pigmentation regeneration and image-based methodologies; identify image analysis software and measurement protocols.</w:t>
      </w:r>
    </w:p>
    <w:p w14:paraId="2D8CE06E" w14:textId="77777777" w:rsidR="009A07EB" w:rsidRDefault="00000000">
      <w:pPr>
        <w:pStyle w:val="Heading2"/>
      </w:pPr>
      <w:r>
        <w:t>Week 3 (Sep 7-13)</w:t>
      </w:r>
    </w:p>
    <w:p w14:paraId="108A9FED" w14:textId="77777777" w:rsidR="009A07EB" w:rsidRDefault="00000000">
      <w:r>
        <w:t>Create detailed methodology for both image-only and live-animal pathways; begin pilot measurements on existing wound images.</w:t>
      </w:r>
    </w:p>
    <w:p w14:paraId="3125F0E9" w14:textId="77777777" w:rsidR="009A07EB" w:rsidRDefault="00000000">
      <w:pPr>
        <w:pStyle w:val="Heading2"/>
      </w:pPr>
      <w:r>
        <w:t>Week 4 (Sep 14-20)</w:t>
      </w:r>
    </w:p>
    <w:p w14:paraId="1797DBC3" w14:textId="77777777" w:rsidR="009A07EB" w:rsidRDefault="00000000">
      <w:r>
        <w:t>Meet with mentor/committee; refine research questions; evaluate quality and quantity of available wound images.</w:t>
      </w:r>
    </w:p>
    <w:p w14:paraId="37D67566" w14:textId="77777777" w:rsidR="009A07EB" w:rsidRDefault="00000000">
      <w:pPr>
        <w:pStyle w:val="Heading2"/>
      </w:pPr>
      <w:r>
        <w:t>Week 5 (Sep 21-27)</w:t>
      </w:r>
    </w:p>
    <w:p w14:paraId="39628E51" w14:textId="77777777" w:rsidR="009A07EB" w:rsidRDefault="00000000">
      <w:r>
        <w:t>Develop standardized scoring system for wound closure and pigmentation; continue image collection and organization.</w:t>
      </w:r>
    </w:p>
    <w:p w14:paraId="14FA7F1D" w14:textId="77777777" w:rsidR="009A07EB" w:rsidRDefault="00000000">
      <w:pPr>
        <w:pStyle w:val="Heading2"/>
      </w:pPr>
      <w:r>
        <w:t>Week 6 (Sep 28-Oct 4)</w:t>
      </w:r>
    </w:p>
    <w:p w14:paraId="68EB2C29" w14:textId="77777777" w:rsidR="009A07EB" w:rsidRDefault="00000000">
      <w:r>
        <w:t>Complete methodology draft; determine final study design (image-only or live-animal if approved and feasible).</w:t>
      </w:r>
    </w:p>
    <w:p w14:paraId="210A1CAE" w14:textId="77777777" w:rsidR="009A07EB" w:rsidRDefault="00000000">
      <w:pPr>
        <w:pStyle w:val="Heading2"/>
      </w:pPr>
      <w:r>
        <w:t>Week 7 (Oct 5-11)</w:t>
      </w:r>
    </w:p>
    <w:p w14:paraId="1BFAF563" w14:textId="77777777" w:rsidR="009A07EB" w:rsidRDefault="00000000">
      <w:r>
        <w:t>Begin formal data collection; measure wound area, closure rate, and pigmentation characteristics from images.</w:t>
      </w:r>
    </w:p>
    <w:p w14:paraId="05A496F5" w14:textId="77777777" w:rsidR="009A07EB" w:rsidRDefault="00000000">
      <w:pPr>
        <w:pStyle w:val="Heading2"/>
      </w:pPr>
      <w:r>
        <w:t>Week 8 (Oct 12-18)</w:t>
      </w:r>
    </w:p>
    <w:p w14:paraId="163FED21" w14:textId="77777777" w:rsidR="009A07EB" w:rsidRDefault="00000000">
      <w:r>
        <w:t>Continue data collection; verify consistency of measurements; document protocols.</w:t>
      </w:r>
    </w:p>
    <w:p w14:paraId="2D78C057" w14:textId="77777777" w:rsidR="009A07EB" w:rsidRDefault="00000000">
      <w:pPr>
        <w:pStyle w:val="Heading2"/>
      </w:pPr>
      <w:r>
        <w:t>Week 9 (Oct 19-25)</w:t>
      </w:r>
    </w:p>
    <w:p w14:paraId="0C7789AC" w14:textId="77777777" w:rsidR="009A07EB" w:rsidRDefault="00000000">
      <w:r>
        <w:t>Complete majority of image analysis; begin preliminary statistical summaries and data visualization.</w:t>
      </w:r>
    </w:p>
    <w:p w14:paraId="60E94A93" w14:textId="77777777" w:rsidR="009A07EB" w:rsidRDefault="00000000">
      <w:pPr>
        <w:pStyle w:val="Heading2"/>
      </w:pPr>
      <w:r>
        <w:lastRenderedPageBreak/>
        <w:t>Week 10 (Oct 26-Nov 1)</w:t>
      </w:r>
    </w:p>
    <w:p w14:paraId="70DEC0FE" w14:textId="77777777" w:rsidR="009A07EB" w:rsidRDefault="00000000">
      <w:r>
        <w:t>Write Introduction and Literature Review chapters; incorporate recent sources.</w:t>
      </w:r>
    </w:p>
    <w:p w14:paraId="2C9EB714" w14:textId="77777777" w:rsidR="009A07EB" w:rsidRDefault="00000000">
      <w:pPr>
        <w:pStyle w:val="Heading2"/>
      </w:pPr>
      <w:r>
        <w:t>Week 11 (Nov 2-8)</w:t>
      </w:r>
    </w:p>
    <w:p w14:paraId="5FE235D5" w14:textId="77777777" w:rsidR="009A07EB" w:rsidRDefault="00000000">
      <w:r>
        <w:t>Finish data collection and analysis; generate figures, graphs, and representative image panels.</w:t>
      </w:r>
    </w:p>
    <w:p w14:paraId="043815BB" w14:textId="77777777" w:rsidR="009A07EB" w:rsidRDefault="00000000">
      <w:pPr>
        <w:pStyle w:val="Heading2"/>
      </w:pPr>
      <w:r>
        <w:t>Week 12 (Nov 9-15)</w:t>
      </w:r>
    </w:p>
    <w:p w14:paraId="76A6693E" w14:textId="77777777" w:rsidR="009A07EB" w:rsidRDefault="00000000">
      <w:r>
        <w:t>Write Methods and Results sections; schedule committee meeting and defense planning.</w:t>
      </w:r>
    </w:p>
    <w:p w14:paraId="69206635" w14:textId="77777777" w:rsidR="009A07EB" w:rsidRDefault="00000000">
      <w:pPr>
        <w:pStyle w:val="Heading2"/>
      </w:pPr>
      <w:r>
        <w:t>Week 13 (Nov 16-22)</w:t>
      </w:r>
    </w:p>
    <w:p w14:paraId="1AFDF4AB" w14:textId="77777777" w:rsidR="009A07EB" w:rsidRDefault="00000000">
      <w:r>
        <w:t>Receive feedback from committee; revise thesis draft; strengthen discussion of implications for regenerative biology.</w:t>
      </w:r>
    </w:p>
    <w:p w14:paraId="1BA00FCD" w14:textId="77777777" w:rsidR="009A07EB" w:rsidRDefault="00000000">
      <w:pPr>
        <w:pStyle w:val="Heading2"/>
      </w:pPr>
      <w:r>
        <w:t>Week 14 (Nov 23-29)</w:t>
      </w:r>
    </w:p>
    <w:p w14:paraId="668AF07B" w14:textId="77777777" w:rsidR="009A07EB" w:rsidRDefault="00000000">
      <w:r>
        <w:t>Write Discussion and Conclusion sections; prepare full thesis draft for review.</w:t>
      </w:r>
    </w:p>
    <w:p w14:paraId="7B3883AF" w14:textId="77777777" w:rsidR="009A07EB" w:rsidRDefault="00000000">
      <w:pPr>
        <w:pStyle w:val="Heading2"/>
      </w:pPr>
      <w:r>
        <w:t>Week 15 (Nov 30-Dec 6)</w:t>
      </w:r>
    </w:p>
    <w:p w14:paraId="4220CB15" w14:textId="77777777" w:rsidR="009A07EB" w:rsidRDefault="00000000">
      <w:r>
        <w:t>Submit defense draft to committee; prepare presentation slides and defense materials.</w:t>
      </w:r>
    </w:p>
    <w:p w14:paraId="7F1BBDDD" w14:textId="77777777" w:rsidR="009A07EB" w:rsidRDefault="00000000">
      <w:pPr>
        <w:pStyle w:val="Heading2"/>
      </w:pPr>
      <w:r>
        <w:t>Week 16 (Dec 7-13)</w:t>
      </w:r>
    </w:p>
    <w:p w14:paraId="664FD44C" w14:textId="77777777" w:rsidR="009A07EB" w:rsidRDefault="00000000">
      <w:r>
        <w:t>Conduct thesis defense or mock defense; incorporate final revisions.</w:t>
      </w:r>
    </w:p>
    <w:p w14:paraId="1F90621F" w14:textId="77777777" w:rsidR="009A07EB" w:rsidRDefault="00000000">
      <w:pPr>
        <w:pStyle w:val="Heading2"/>
      </w:pPr>
      <w:r>
        <w:t>Finals Week (Dec 14-20)</w:t>
      </w:r>
    </w:p>
    <w:p w14:paraId="0110F211" w14:textId="77777777" w:rsidR="009A07EB" w:rsidRDefault="00000000">
      <w:r>
        <w:t>Submit final thesis, PDF, and all required Honors documentation.</w:t>
      </w:r>
    </w:p>
    <w:p w14:paraId="7F5A2079" w14:textId="77777777" w:rsidR="00CC0B2C" w:rsidRDefault="00CC0B2C"/>
    <w:p w14:paraId="7AF41AAC" w14:textId="77777777" w:rsidR="00CC0B2C" w:rsidRDefault="00CC0B2C"/>
    <w:p w14:paraId="5E50C2B8" w14:textId="77777777" w:rsidR="00CC0B2C" w:rsidRDefault="00CC0B2C"/>
    <w:sectPr w:rsidR="00CC0B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492193">
    <w:abstractNumId w:val="8"/>
  </w:num>
  <w:num w:numId="2" w16cid:durableId="2034575411">
    <w:abstractNumId w:val="6"/>
  </w:num>
  <w:num w:numId="3" w16cid:durableId="1446117884">
    <w:abstractNumId w:val="5"/>
  </w:num>
  <w:num w:numId="4" w16cid:durableId="208880891">
    <w:abstractNumId w:val="4"/>
  </w:num>
  <w:num w:numId="5" w16cid:durableId="2136560712">
    <w:abstractNumId w:val="7"/>
  </w:num>
  <w:num w:numId="6" w16cid:durableId="1120149395">
    <w:abstractNumId w:val="3"/>
  </w:num>
  <w:num w:numId="7" w16cid:durableId="192547644">
    <w:abstractNumId w:val="2"/>
  </w:num>
  <w:num w:numId="8" w16cid:durableId="414786511">
    <w:abstractNumId w:val="1"/>
  </w:num>
  <w:num w:numId="9" w16cid:durableId="154239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C16"/>
    <w:rsid w:val="009A07EB"/>
    <w:rsid w:val="00AA1D8D"/>
    <w:rsid w:val="00B47730"/>
    <w:rsid w:val="00CB0664"/>
    <w:rsid w:val="00CC0B2C"/>
    <w:rsid w:val="00FA7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DDAF7"/>
  <w14:defaultImageDpi w14:val="300"/>
  <w15:docId w15:val="{69CD51FB-C456-40D1-900A-E7E6E9EB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Rodriguez</dc:creator>
  <cp:keywords/>
  <dc:description>generated by python-docx</dc:description>
  <cp:lastModifiedBy>Pedro Rodriguez</cp:lastModifiedBy>
  <cp:revision>2</cp:revision>
  <dcterms:created xsi:type="dcterms:W3CDTF">2026-08-23T21:51:00Z</dcterms:created>
  <dcterms:modified xsi:type="dcterms:W3CDTF">2026-08-27T22:55:00Z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fb3292da-c75b-470a-8827-2fbd176016cb</vt:lpwstr>
  </property>
</Properties>
</file>