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A" w:rsidRDefault="009B747A" w:rsidP="00EE239F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76200</wp:posOffset>
            </wp:positionV>
            <wp:extent cx="2600325" cy="866775"/>
            <wp:effectExtent l="19050" t="0" r="9525" b="0"/>
            <wp:wrapNone/>
            <wp:docPr id="5" name="Imagen 1" descr="Resultado de imagen para facultad de ingenieria 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b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7A" w:rsidRDefault="009B747A" w:rsidP="00EE239F">
      <w:pPr>
        <w:jc w:val="center"/>
        <w:rPr>
          <w:rFonts w:asciiTheme="majorHAnsi" w:hAnsiTheme="majorHAnsi"/>
          <w:sz w:val="44"/>
        </w:rPr>
      </w:pPr>
    </w:p>
    <w:p w:rsid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FIUBA - 75.07</w:t>
      </w: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Algoritmos y programación III</w:t>
      </w:r>
    </w:p>
    <w:p w:rsidR="00B67D1F" w:rsidRPr="00B67D1F" w:rsidRDefault="00B67D1F" w:rsidP="00B67D1F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Trabajo práctico 2: Al-</w:t>
      </w:r>
      <w:proofErr w:type="spellStart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Go</w:t>
      </w:r>
      <w:proofErr w:type="spellEnd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-Oh!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1er cuatrimestre, 2018</w:t>
      </w:r>
    </w:p>
    <w:p w:rsidR="00B67D1F" w:rsidRDefault="00B67D1F" w:rsidP="00B67D1F">
      <w:pPr>
        <w:spacing w:after="12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trabajo</w:t>
      </w:r>
      <w:proofErr w:type="gramEnd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 grupal de 4 integrantes)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Alumnos:</w:t>
      </w:r>
    </w:p>
    <w:tbl>
      <w:tblPr>
        <w:tblStyle w:val="Tablaconcuadrcula"/>
        <w:tblW w:w="0" w:type="auto"/>
        <w:tblLook w:val="04A0"/>
      </w:tblPr>
      <w:tblGrid>
        <w:gridCol w:w="3295"/>
        <w:gridCol w:w="3295"/>
        <w:gridCol w:w="3296"/>
      </w:tblGrid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Nombre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Padrón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Mail</w:t>
            </w:r>
          </w:p>
        </w:tc>
      </w:tr>
      <w:tr w:rsidR="00B67D1F" w:rsidTr="00B67D1F">
        <w:trPr>
          <w:trHeight w:val="361"/>
        </w:trPr>
        <w:tc>
          <w:tcPr>
            <w:tcW w:w="3295" w:type="dxa"/>
            <w:vAlign w:val="center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Bellaera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Leonardo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100973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leobellaera@gmail.com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Gómez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Fernando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94811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fgomezhobbs@gmail.com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Alejandro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100596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alejandrokler@gmail.com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Rodríguez Peluffo, Pedro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99883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ppedro.rod@gmail.com</w:t>
            </w:r>
          </w:p>
        </w:tc>
      </w:tr>
    </w:tbl>
    <w:p w:rsidR="00B67D1F" w:rsidRPr="00B67D1F" w:rsidRDefault="00B67D1F" w:rsidP="00B67D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Fecha de entrega final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06/07/2018</w:t>
      </w: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Tutor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Diego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Sánchez</w:t>
      </w:r>
    </w:p>
    <w:p w:rsidR="00B67D1F" w:rsidRPr="00B67D1F" w:rsidRDefault="00B67D1F" w:rsidP="00B67D1F">
      <w:pPr>
        <w:rPr>
          <w:b/>
        </w:rPr>
      </w:pPr>
      <w:r w:rsidRPr="00B67D1F">
        <w:rPr>
          <w:rFonts w:ascii="Times New Roman" w:eastAsia="Times New Roman" w:hAnsi="Times New Roman" w:cs="Times New Roman"/>
          <w:sz w:val="24"/>
          <w:szCs w:val="24"/>
        </w:rPr>
        <w:br/>
      </w: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Comentarios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67D1F" w:rsidRPr="00B67D1F" w:rsidRDefault="00B67D1F" w:rsidP="00B67D1F">
      <w:pPr>
        <w:ind w:left="360"/>
        <w:rPr>
          <w:b/>
        </w:rPr>
      </w:pPr>
    </w:p>
    <w:p w:rsidR="00B67D1F" w:rsidRPr="00B67D1F" w:rsidRDefault="00B67D1F" w:rsidP="00B67D1F">
      <w:pPr>
        <w:ind w:left="360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Pr="00B67D1F" w:rsidRDefault="00B67D1F" w:rsidP="00B67D1F">
      <w:pPr>
        <w:pStyle w:val="Prrafodelista"/>
        <w:numPr>
          <w:ilvl w:val="0"/>
          <w:numId w:val="5"/>
        </w:numPr>
        <w:rPr>
          <w:b/>
        </w:rPr>
      </w:pPr>
      <w:r w:rsidRPr="00B67D1F">
        <w:rPr>
          <w:b/>
        </w:rPr>
        <w:lastRenderedPageBreak/>
        <w:t>Supuestos:</w:t>
      </w:r>
    </w:p>
    <w:p w:rsidR="00357177" w:rsidRDefault="00D21B5A" w:rsidP="00D21B5A">
      <w:pPr>
        <w:pStyle w:val="Prrafodelista"/>
        <w:numPr>
          <w:ilvl w:val="1"/>
          <w:numId w:val="5"/>
        </w:numPr>
      </w:pPr>
      <w:r w:rsidRPr="00D21B5A">
        <w:t>Consideramos que un Monstruo en Modo Defensa no puede realizar un ataque.</w:t>
      </w:r>
      <w:r w:rsidR="005531AB">
        <w:t xml:space="preserve"> No está aclarado en la consigna explícitamente.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 w:rsidRPr="00D21B5A">
        <w:t xml:space="preserve">Por default, los monstruos se inicializan en Modo Defensa. Puede cambiarse apenas se crea llamando al método </w:t>
      </w:r>
      <w:proofErr w:type="spellStart"/>
      <w:proofErr w:type="gramStart"/>
      <w:r w:rsidRPr="00D21B5A">
        <w:t>colocarEnModoAtaque</w:t>
      </w:r>
      <w:proofErr w:type="spellEnd"/>
      <w:r w:rsidRPr="00D21B5A">
        <w:t>(</w:t>
      </w:r>
      <w:proofErr w:type="gramEnd"/>
      <w:r w:rsidRPr="00D21B5A">
        <w:t>).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>
        <w:t>Si</w:t>
      </w:r>
      <w:r w:rsidRPr="00D21B5A">
        <w:t xml:space="preserve"> un Monstruo ataca a otro Monstruo que se encuentre en Modo Defensa, éste </w:t>
      </w:r>
      <w:r>
        <w:t xml:space="preserve">último </w:t>
      </w:r>
      <w:r w:rsidRPr="00D21B5A">
        <w:t xml:space="preserve">no infligirá daño a su Jugador </w:t>
      </w:r>
      <w:r>
        <w:t xml:space="preserve">dueño </w:t>
      </w:r>
      <w:r w:rsidRPr="00D21B5A">
        <w:t>pero sí puede infligir daño al Jugador atacante (por estar en Modo Ataque).</w:t>
      </w:r>
    </w:p>
    <w:p w:rsidR="00B0197B" w:rsidRDefault="00B0197B" w:rsidP="007612E6">
      <w:pPr>
        <w:pStyle w:val="Prrafodelista"/>
        <w:numPr>
          <w:ilvl w:val="1"/>
          <w:numId w:val="5"/>
        </w:numPr>
      </w:pPr>
      <w:r w:rsidRPr="00B0197B">
        <w:t>Cuando se seleccionan los Monstruos a sacrificar, se evalúa solamente que la cantidad sea la necesaria</w:t>
      </w:r>
      <w:r>
        <w:t xml:space="preserve"> o que estén los Monstruos correctos. Si esto se cumple pero hay más Monstruos seleccionados</w:t>
      </w:r>
      <w:r w:rsidRPr="00B0197B">
        <w:t>, se sacrificarán los necesarios y se destruirán los demás.</w:t>
      </w:r>
    </w:p>
    <w:p w:rsidR="00D21B5A" w:rsidRPr="00D21B5A" w:rsidRDefault="00D21B5A" w:rsidP="00D21B5A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de dominio:</w:t>
      </w:r>
    </w:p>
    <w:p w:rsidR="00564382" w:rsidRDefault="00470340" w:rsidP="00EE239F">
      <w:pPr>
        <w:pStyle w:val="Prrafodelista"/>
      </w:pPr>
      <w:proofErr w:type="spellStart"/>
      <w:r w:rsidRPr="00564382">
        <w:rPr>
          <w:i/>
        </w:rPr>
        <w:t>AlgoBay</w:t>
      </w:r>
      <w:proofErr w:type="spellEnd"/>
      <w:r w:rsidRPr="00564382">
        <w:rPr>
          <w:i/>
        </w:rPr>
        <w:t>:</w:t>
      </w:r>
      <w:r w:rsidR="00564382">
        <w:t xml:space="preserve"> Utilizo la clase </w:t>
      </w:r>
      <w:proofErr w:type="spellStart"/>
      <w:r w:rsidR="00564382">
        <w:t>AlgoBay</w:t>
      </w:r>
      <w:proofErr w:type="spellEnd"/>
      <w:r w:rsidR="00564382">
        <w:t xml:space="preserve"> como interfaz entre el cliente y el sistema de compras, pensándola como la capa exterior del programa que </w:t>
      </w:r>
      <w:r w:rsidR="00A62D2C">
        <w:t xml:space="preserve">tiene la responsabilidad de </w:t>
      </w:r>
      <w:r w:rsidR="00564382">
        <w:t>realiza</w:t>
      </w:r>
      <w:r w:rsidR="00A62D2C">
        <w:t>r</w:t>
      </w:r>
      <w:r w:rsidR="00564382">
        <w:t xml:space="preserve"> un intercambio directo</w:t>
      </w:r>
      <w:r w:rsidR="00A62D2C">
        <w:t xml:space="preserve"> de mensajes</w:t>
      </w:r>
      <w:r w:rsidR="00564382">
        <w:t xml:space="preserve"> con el usuario (sin tener en cuenta ninguna interfaz gráfica o menú con facilidades).</w:t>
      </w:r>
    </w:p>
    <w:p w:rsidR="00A62D2C" w:rsidRDefault="00A62D2C" w:rsidP="00EE239F">
      <w:pPr>
        <w:pStyle w:val="Prrafodelista"/>
      </w:pPr>
    </w:p>
    <w:p w:rsidR="00470340" w:rsidRDefault="00564382" w:rsidP="00EE239F">
      <w:pPr>
        <w:pStyle w:val="Prrafodelista"/>
      </w:pPr>
      <w:r>
        <w:rPr>
          <w:i/>
        </w:rPr>
        <w:t xml:space="preserve">Compra: </w:t>
      </w:r>
      <w:r w:rsidR="00702171">
        <w:t xml:space="preserve">Es la clase que se encarga de </w:t>
      </w:r>
      <w:r w:rsidR="009D5A5A">
        <w:t xml:space="preserve">registrar y </w:t>
      </w:r>
      <w:r w:rsidR="00702171">
        <w:t>contabilizar una venta de uno o varios productos procesand</w:t>
      </w:r>
      <w:r w:rsidR="000F6DA6">
        <w:t xml:space="preserve">o su total según </w:t>
      </w:r>
      <w:r w:rsidR="009D5A5A">
        <w:t xml:space="preserve">haya agregado </w:t>
      </w:r>
      <w:r w:rsidR="000F6DA6">
        <w:t xml:space="preserve">envío, </w:t>
      </w:r>
      <w:r w:rsidR="00702171">
        <w:t>garantía</w:t>
      </w:r>
      <w:r w:rsidR="000F6DA6">
        <w:t xml:space="preserve"> o cupón</w:t>
      </w:r>
      <w:r w:rsidR="00702171">
        <w:t>.</w:t>
      </w:r>
    </w:p>
    <w:p w:rsidR="00A62D2C" w:rsidRDefault="00A62D2C" w:rsidP="00EE239F">
      <w:pPr>
        <w:pStyle w:val="Prrafodelista"/>
      </w:pPr>
    </w:p>
    <w:p w:rsidR="000F6DA6" w:rsidRDefault="000F6DA6" w:rsidP="00EE239F">
      <w:pPr>
        <w:pStyle w:val="Prrafodelista"/>
      </w:pPr>
      <w:proofErr w:type="spellStart"/>
      <w:r>
        <w:rPr>
          <w:i/>
        </w:rPr>
        <w:t>Servicio</w:t>
      </w:r>
      <w:r w:rsidR="0093310D">
        <w:rPr>
          <w:i/>
        </w:rPr>
        <w:t>Extra</w:t>
      </w:r>
      <w:proofErr w:type="spellEnd"/>
      <w:r>
        <w:rPr>
          <w:i/>
        </w:rPr>
        <w:t>:</w:t>
      </w:r>
      <w:r>
        <w:t xml:space="preserve"> </w:t>
      </w:r>
      <w:r w:rsidR="00A62D2C">
        <w:t xml:space="preserve">Es </w:t>
      </w:r>
      <w:r w:rsidR="005A695A">
        <w:t>la interfaz que añade el</w:t>
      </w:r>
      <w:r w:rsidR="00A62D2C">
        <w:t xml:space="preserve"> servicio</w:t>
      </w:r>
      <w:r w:rsidR="005A695A">
        <w:t xml:space="preserve"> total </w:t>
      </w:r>
      <w:r w:rsidR="00A62D2C">
        <w:t xml:space="preserve">a la Compra. </w:t>
      </w:r>
      <w:r w:rsidR="005A695A">
        <w:t>La implementan las clases</w:t>
      </w:r>
      <w:r w:rsidR="00A62D2C">
        <w:t xml:space="preserve"> Envío</w:t>
      </w:r>
      <w:r w:rsidR="005A695A">
        <w:t xml:space="preserve"> y</w:t>
      </w:r>
      <w:r w:rsidR="00A62D2C">
        <w:t xml:space="preserve"> Garantía </w:t>
      </w:r>
      <w:r w:rsidR="005A695A">
        <w:t>(</w:t>
      </w:r>
      <w:r w:rsidR="00A62D2C">
        <w:t>Cupón</w:t>
      </w:r>
      <w:r w:rsidR="005A695A">
        <w:t xml:space="preserve"> también; detallo más adelante)</w:t>
      </w:r>
      <w:r w:rsidR="00A62D2C">
        <w:t xml:space="preserve"> </w:t>
      </w:r>
      <w:r w:rsidR="005A695A">
        <w:t>y</w:t>
      </w:r>
      <w:r w:rsidR="00A62D2C">
        <w:t xml:space="preserve"> agrega </w:t>
      </w:r>
      <w:r w:rsidR="005A695A">
        <w:t xml:space="preserve">valor </w:t>
      </w:r>
      <w:r w:rsidR="00A62D2C">
        <w:t>al subtotal antes de calcular el precio</w:t>
      </w:r>
      <w:r w:rsidR="005A695A">
        <w:t xml:space="preserve"> final</w:t>
      </w:r>
      <w:r w:rsidR="00A62D2C">
        <w:t>.</w:t>
      </w:r>
    </w:p>
    <w:p w:rsidR="00A62D2C" w:rsidRPr="00702171" w:rsidRDefault="00A62D2C" w:rsidP="00EE239F">
      <w:pPr>
        <w:pStyle w:val="Prrafodelista"/>
      </w:pPr>
    </w:p>
    <w:p w:rsidR="00470340" w:rsidRDefault="00D2577A" w:rsidP="00EE239F">
      <w:pPr>
        <w:pStyle w:val="Prrafodelista"/>
      </w:pPr>
      <w:proofErr w:type="spellStart"/>
      <w:r>
        <w:rPr>
          <w:i/>
        </w:rPr>
        <w:t>Envio</w:t>
      </w:r>
      <w:proofErr w:type="spellEnd"/>
      <w:r>
        <w:rPr>
          <w:i/>
        </w:rPr>
        <w:t xml:space="preserve">: </w:t>
      </w:r>
      <w:r>
        <w:t>Se añade</w:t>
      </w:r>
      <w:r w:rsidR="005E2476">
        <w:t xml:space="preserve"> como Servicio</w:t>
      </w:r>
      <w:r>
        <w:t xml:space="preserve"> a la Compra correspondiente según tenga envío con el fin de sumarse al precio total, habiendo añadido Garantía (si corresponde) previamente.</w:t>
      </w:r>
      <w:r w:rsidR="00331EB3">
        <w:t xml:space="preserve"> No</w:t>
      </w:r>
      <w:r>
        <w:t xml:space="preserve"> añade </w:t>
      </w:r>
      <w:r w:rsidR="00331EB3">
        <w:t xml:space="preserve">costo extra </w:t>
      </w:r>
      <w:r>
        <w:t>en caso de superar el monto de $5000.</w:t>
      </w:r>
    </w:p>
    <w:p w:rsidR="00A62D2C" w:rsidRPr="00D2577A" w:rsidRDefault="00A62D2C" w:rsidP="00EE239F">
      <w:pPr>
        <w:pStyle w:val="Prrafodelista"/>
      </w:pPr>
    </w:p>
    <w:p w:rsidR="00470340" w:rsidRDefault="00470340" w:rsidP="00EE239F">
      <w:pPr>
        <w:pStyle w:val="Prrafodelista"/>
      </w:pPr>
      <w:proofErr w:type="spellStart"/>
      <w:r w:rsidRPr="00564382">
        <w:rPr>
          <w:i/>
        </w:rPr>
        <w:t>Garantia</w:t>
      </w:r>
      <w:proofErr w:type="spellEnd"/>
      <w:r w:rsidRPr="00564382">
        <w:rPr>
          <w:i/>
        </w:rPr>
        <w:t>:</w:t>
      </w:r>
      <w:r w:rsidR="00D2577A">
        <w:t xml:space="preserve"> Se añade </w:t>
      </w:r>
      <w:r w:rsidR="005E2476">
        <w:t xml:space="preserve">como Servicio </w:t>
      </w:r>
      <w:r w:rsidR="00D2577A">
        <w:t>a la Compra correspondiente según tenga garantía con el fin de sumarse al precio total.</w:t>
      </w:r>
    </w:p>
    <w:p w:rsidR="00A62D2C" w:rsidRPr="00D2577A" w:rsidRDefault="00A62D2C" w:rsidP="00EE239F">
      <w:pPr>
        <w:pStyle w:val="Prrafodelista"/>
      </w:pPr>
    </w:p>
    <w:p w:rsidR="00470340" w:rsidRDefault="00470340" w:rsidP="00EE239F">
      <w:pPr>
        <w:pStyle w:val="Prrafodelista"/>
      </w:pPr>
      <w:proofErr w:type="spellStart"/>
      <w:r w:rsidRPr="00564382">
        <w:rPr>
          <w:i/>
        </w:rPr>
        <w:t>Cupon</w:t>
      </w:r>
      <w:proofErr w:type="spellEnd"/>
      <w:r w:rsidRPr="00564382">
        <w:rPr>
          <w:i/>
        </w:rPr>
        <w:t>:</w:t>
      </w:r>
      <w:r w:rsidR="005E2476">
        <w:rPr>
          <w:i/>
        </w:rPr>
        <w:t xml:space="preserve"> </w:t>
      </w:r>
      <w:r w:rsidR="005E2476">
        <w:t>Se añade por último a una Compra para aplicar el descuento que corresponda según su porcentaje. Prevalece el de mayor porcentaje. Sabe comparar su propio porcentaje con otro.</w:t>
      </w:r>
      <w:r w:rsidR="005A695A">
        <w:t xml:space="preserve"> Si bien implementa la interfaz </w:t>
      </w:r>
      <w:proofErr w:type="spellStart"/>
      <w:r w:rsidR="005A695A">
        <w:t>ServicioExtra</w:t>
      </w:r>
      <w:proofErr w:type="spellEnd"/>
      <w:r w:rsidR="005A695A">
        <w:t>, el cupón es tratado por su clase en todo momento, ya que no se encuentra dentro de una lista de servicios (como lo hice en el TP1-S).</w:t>
      </w:r>
    </w:p>
    <w:p w:rsidR="00A62D2C" w:rsidRPr="005E2476" w:rsidRDefault="00A62D2C" w:rsidP="00EE239F">
      <w:pPr>
        <w:pStyle w:val="Prrafodelista"/>
      </w:pPr>
    </w:p>
    <w:p w:rsidR="00470340" w:rsidRPr="008F67F3" w:rsidRDefault="00470340" w:rsidP="00EE239F">
      <w:pPr>
        <w:pStyle w:val="Prrafodelista"/>
      </w:pPr>
      <w:r w:rsidRPr="00564382">
        <w:rPr>
          <w:i/>
        </w:rPr>
        <w:t>Producto:</w:t>
      </w:r>
      <w:r w:rsidR="008F67F3">
        <w:t xml:space="preserve"> Representa un producto con nombre y precio. Su precio no puede ser negativo. Su única responsabilidad es brindar acceso a sus atributos.</w:t>
      </w:r>
    </w:p>
    <w:p w:rsidR="00541EDE" w:rsidRDefault="00541EDE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Default="009B747A" w:rsidP="00964D7B"/>
    <w:p w:rsidR="009B747A" w:rsidRPr="00592612" w:rsidRDefault="009B747A" w:rsidP="00964D7B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clases:</w:t>
      </w:r>
    </w:p>
    <w:p w:rsidR="000A01EA" w:rsidRDefault="000A01EA" w:rsidP="000A01EA">
      <w:pPr>
        <w:pStyle w:val="Prrafodelista"/>
        <w:rPr>
          <w:b/>
        </w:rPr>
      </w:pPr>
    </w:p>
    <w:p w:rsidR="001075E5" w:rsidRDefault="005B41DA" w:rsidP="001075E5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>
            <wp:extent cx="6188710" cy="3288030"/>
            <wp:effectExtent l="0" t="0" r="0" b="0"/>
            <wp:docPr id="3" name="2 Imagen" descr="DiagramaDeClasesParteAlgoB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ParteAlgoB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t>Diagrama de las clases principales.</w:t>
      </w:r>
    </w:p>
    <w:p w:rsidR="00470F1B" w:rsidRDefault="00470F1B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</w:pPr>
      <w:r>
        <w:rPr>
          <w:noProof/>
        </w:rPr>
        <w:drawing>
          <wp:inline distT="0" distB="0" distL="0" distR="0">
            <wp:extent cx="5400040" cy="2944495"/>
            <wp:effectExtent l="0" t="0" r="0" b="0"/>
            <wp:docPr id="2" name="1 Imagen" descr="DiagramaDeClasesParte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ParteServici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lastRenderedPageBreak/>
        <w:t>Diagrama de las clases que representan un servicio</w:t>
      </w:r>
      <w:r w:rsidR="002277AB">
        <w:rPr>
          <w:i/>
        </w:rPr>
        <w:t xml:space="preserve"> adicional</w:t>
      </w:r>
      <w:r>
        <w:rPr>
          <w:i/>
        </w:rPr>
        <w:t>.</w:t>
      </w:r>
    </w:p>
    <w:p w:rsidR="00B6282D" w:rsidRPr="001075E5" w:rsidRDefault="00B6282D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Default="005B41DA" w:rsidP="001075E5">
      <w:pPr>
        <w:pStyle w:val="Prrafodelista"/>
        <w:rPr>
          <w:b/>
        </w:rPr>
      </w:pPr>
    </w:p>
    <w:p w:rsidR="005B41DA" w:rsidRPr="001075E5" w:rsidRDefault="005B41DA" w:rsidP="001075E5">
      <w:pPr>
        <w:pStyle w:val="Prrafodelista"/>
        <w:rPr>
          <w:b/>
        </w:rPr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Detalles de implementación:</w:t>
      </w:r>
    </w:p>
    <w:p w:rsidR="00E65840" w:rsidRDefault="00E65840" w:rsidP="00EE239F">
      <w:pPr>
        <w:pStyle w:val="Prrafodelista"/>
        <w:numPr>
          <w:ilvl w:val="0"/>
          <w:numId w:val="1"/>
        </w:numPr>
        <w:rPr>
          <w:b/>
        </w:rPr>
      </w:pPr>
      <w:r w:rsidRPr="00E65840">
        <w:rPr>
          <w:b/>
        </w:rPr>
        <w:t xml:space="preserve">Utilizamos los patrones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</w:t>
      </w:r>
      <w:proofErr w:type="spellEnd"/>
      <w:r>
        <w:rPr>
          <w:b/>
        </w:rPr>
        <w:t xml:space="preserve">, </w:t>
      </w:r>
      <w:proofErr w:type="spellStart"/>
      <w:r w:rsidRPr="00E65840">
        <w:rPr>
          <w:b/>
        </w:rPr>
        <w:t>Strategy</w:t>
      </w:r>
      <w:proofErr w:type="spellEnd"/>
      <w:r w:rsidRPr="00E65840">
        <w:rPr>
          <w:b/>
        </w:rPr>
        <w:t xml:space="preserve">, </w:t>
      </w:r>
      <w:proofErr w:type="spellStart"/>
      <w:r w:rsidRPr="00E65840">
        <w:rPr>
          <w:b/>
        </w:rPr>
        <w:t>State</w:t>
      </w:r>
      <w:proofErr w:type="spellEnd"/>
      <w:r w:rsidRPr="00E65840">
        <w:rPr>
          <w:b/>
        </w:rPr>
        <w:t xml:space="preserve"> y </w:t>
      </w:r>
      <w:proofErr w:type="spellStart"/>
      <w:r w:rsidRPr="00E65840">
        <w:rPr>
          <w:b/>
        </w:rPr>
        <w:t>Double</w:t>
      </w:r>
      <w:proofErr w:type="spellEnd"/>
      <w:r w:rsidRPr="00E65840">
        <w:rPr>
          <w:b/>
        </w:rPr>
        <w:t xml:space="preserve"> </w:t>
      </w:r>
      <w:proofErr w:type="spellStart"/>
      <w:r w:rsidRPr="00E65840">
        <w:rPr>
          <w:b/>
        </w:rPr>
        <w:t>Dispatch</w:t>
      </w:r>
      <w:proofErr w:type="spellEnd"/>
      <w:r w:rsidRPr="00E65840">
        <w:rPr>
          <w:b/>
        </w:rPr>
        <w:t>.</w:t>
      </w:r>
    </w:p>
    <w:p w:rsidR="008A6883" w:rsidRDefault="007326ED" w:rsidP="008A6883">
      <w:pPr>
        <w:pStyle w:val="Prrafodelista"/>
        <w:numPr>
          <w:ilvl w:val="0"/>
          <w:numId w:val="1"/>
        </w:numPr>
        <w:rPr>
          <w:b/>
        </w:rPr>
      </w:pPr>
      <w:r w:rsidRPr="007326ED">
        <w:rPr>
          <w:b/>
        </w:rPr>
        <w:t xml:space="preserve">Utilizamos </w:t>
      </w:r>
      <w:proofErr w:type="spellStart"/>
      <w:r w:rsidRPr="007326ED">
        <w:rPr>
          <w:b/>
        </w:rPr>
        <w:t>Factory</w:t>
      </w:r>
      <w:proofErr w:type="spellEnd"/>
      <w:r w:rsidRPr="007326ED">
        <w:rPr>
          <w:b/>
        </w:rPr>
        <w:t xml:space="preserve"> </w:t>
      </w:r>
      <w:proofErr w:type="spellStart"/>
      <w:r w:rsidRPr="007326ED">
        <w:rPr>
          <w:b/>
        </w:rPr>
        <w:t>Method</w:t>
      </w:r>
      <w:proofErr w:type="spellEnd"/>
      <w:r w:rsidRPr="007326ED">
        <w:rPr>
          <w:b/>
        </w:rPr>
        <w:t xml:space="preserve"> para la creación de cartas y las tomamos aleatoriamente para generar un Mazo</w:t>
      </w:r>
    </w:p>
    <w:p w:rsidR="008A6883" w:rsidRDefault="008A6883" w:rsidP="008A6883">
      <w:pPr>
        <w:pStyle w:val="Prrafodelista"/>
        <w:numPr>
          <w:ilvl w:val="0"/>
          <w:numId w:val="1"/>
        </w:numPr>
        <w:rPr>
          <w:b/>
        </w:rPr>
      </w:pPr>
      <w:r w:rsidRPr="008A6883">
        <w:rPr>
          <w:b/>
        </w:rPr>
        <w:t>No le delegamos la responsabilidad de atacar con Monstruos y Trampas a Campo ya que son 2 Campos los que entran en juego y deben activarse para distintos Jugadores  y Monstruos, y luego desactivarse</w:t>
      </w:r>
      <w:r>
        <w:rPr>
          <w:b/>
        </w:rPr>
        <w:t>.</w:t>
      </w:r>
    </w:p>
    <w:p w:rsidR="008A6883" w:rsidRPr="008A6883" w:rsidRDefault="008A6883" w:rsidP="008A6883">
      <w:pPr>
        <w:pStyle w:val="Prrafodelista"/>
        <w:numPr>
          <w:ilvl w:val="0"/>
          <w:numId w:val="1"/>
        </w:numPr>
        <w:rPr>
          <w:b/>
        </w:rPr>
      </w:pPr>
      <w:r w:rsidRPr="008A6883">
        <w:rPr>
          <w:b/>
        </w:rPr>
        <w:t xml:space="preserve">A Monstruo le paso Jugador (y no un objeto Vida) para notificar al Jugador que está siendo atacado y éste poder cambiar el </w:t>
      </w:r>
      <w:proofErr w:type="spellStart"/>
      <w:r w:rsidRPr="008A6883">
        <w:rPr>
          <w:b/>
        </w:rPr>
        <w:t>EstadoDeJuego</w:t>
      </w:r>
      <w:proofErr w:type="spellEnd"/>
      <w:r w:rsidRPr="008A6883">
        <w:rPr>
          <w:b/>
        </w:rPr>
        <w:t xml:space="preserve"> </w:t>
      </w:r>
      <w:proofErr w:type="spellStart"/>
      <w:r w:rsidRPr="008A6883">
        <w:rPr>
          <w:b/>
        </w:rPr>
        <w:t>a</w:t>
      </w:r>
      <w:proofErr w:type="spellEnd"/>
      <w:r w:rsidRPr="008A6883">
        <w:rPr>
          <w:b/>
        </w:rPr>
        <w:t xml:space="preserve"> Terminado declarando ganador al oponente (</w:t>
      </w:r>
      <w:proofErr w:type="spellStart"/>
      <w:proofErr w:type="gramStart"/>
      <w:r w:rsidRPr="008A6883">
        <w:rPr>
          <w:b/>
        </w:rPr>
        <w:t>finalizarConGanador</w:t>
      </w:r>
      <w:proofErr w:type="spellEnd"/>
      <w:r w:rsidRPr="008A6883">
        <w:rPr>
          <w:b/>
        </w:rPr>
        <w:t>(</w:t>
      </w:r>
      <w:proofErr w:type="gramEnd"/>
      <w:r w:rsidRPr="008A6883">
        <w:rPr>
          <w:b/>
        </w:rPr>
        <w:t>ganador)).</w:t>
      </w:r>
    </w:p>
    <w:p w:rsidR="008A6883" w:rsidRDefault="008A6883" w:rsidP="00EE239F">
      <w:pPr>
        <w:pStyle w:val="Prrafodelista"/>
        <w:numPr>
          <w:ilvl w:val="0"/>
          <w:numId w:val="1"/>
        </w:numPr>
        <w:rPr>
          <w:b/>
        </w:rPr>
      </w:pPr>
    </w:p>
    <w:p w:rsidR="000C7749" w:rsidRDefault="000C7749" w:rsidP="00EE239F">
      <w:pPr>
        <w:pStyle w:val="Prrafodelista"/>
      </w:pPr>
      <w:r>
        <w:t xml:space="preserve">Al pensarlo como un sistema de comercio electrónico similar a la realidad, mi modelo almacena un listado </w:t>
      </w:r>
      <w:r w:rsidR="00D373E5">
        <w:t>de inventario que registra y almacena</w:t>
      </w:r>
      <w:r>
        <w:t xml:space="preserve"> todo agregado de productos.</w:t>
      </w:r>
      <w:r w:rsidR="004D01F8">
        <w:t xml:space="preserve"> Esto es también una suposició</w:t>
      </w:r>
      <w:r w:rsidR="00A205B8">
        <w:t xml:space="preserve">n que hice, pero no detallé en la sección de </w:t>
      </w:r>
      <w:r w:rsidR="004D01F8">
        <w:t xml:space="preserve">supuestos para no hablar de </w:t>
      </w:r>
      <w:r w:rsidR="0094258B">
        <w:t xml:space="preserve">la </w:t>
      </w:r>
      <w:r w:rsidR="004D01F8">
        <w:t>implementación.</w:t>
      </w:r>
    </w:p>
    <w:p w:rsidR="00896698" w:rsidRDefault="00896698" w:rsidP="00EE239F">
      <w:pPr>
        <w:pStyle w:val="Prrafodelista"/>
        <w:rPr>
          <w:b/>
        </w:rPr>
      </w:pPr>
    </w:p>
    <w:p w:rsidR="00FC6413" w:rsidRDefault="00FC6413" w:rsidP="00EE239F">
      <w:pPr>
        <w:pStyle w:val="Prrafodelista"/>
      </w:pPr>
      <w:r>
        <w:t>Respecto a la diferencia entre las compras con o sin envío y/o garantía, aprovecho los conceptos de polimorfismo para evitar utilizar herencia en clases como “</w:t>
      </w:r>
      <w:proofErr w:type="spellStart"/>
      <w:r>
        <w:t>CompraConEnvio</w:t>
      </w:r>
      <w:proofErr w:type="spellEnd"/>
      <w:r>
        <w:t xml:space="preserve">”. Para ello, </w:t>
      </w:r>
      <w:r w:rsidR="008570D7">
        <w:t>utilizando una interfaz</w:t>
      </w:r>
      <w:r>
        <w:t xml:space="preserve">, envío el mensaje </w:t>
      </w:r>
      <w:proofErr w:type="spellStart"/>
      <w:r>
        <w:t>aplicarA</w:t>
      </w:r>
      <w:proofErr w:type="spellEnd"/>
      <w:r>
        <w:t>: a</w:t>
      </w:r>
      <w:r w:rsidR="008570D7">
        <w:t xml:space="preserve"> cada servicio (envío, garantía;</w:t>
      </w:r>
      <w:r>
        <w:t xml:space="preserve"> cupón</w:t>
      </w:r>
      <w:r w:rsidR="008570D7">
        <w:t xml:space="preserve"> ya no</w:t>
      </w:r>
      <w:r>
        <w:t xml:space="preserve">) del </w:t>
      </w:r>
      <w:proofErr w:type="spellStart"/>
      <w:r>
        <w:t>ServicioExtra</w:t>
      </w:r>
      <w:proofErr w:type="spellEnd"/>
      <w:r>
        <w:t xml:space="preserve">. Cada clase lo interpreta </w:t>
      </w:r>
      <w:r w:rsidR="00896698">
        <w:t>a su manera</w:t>
      </w:r>
      <w:r>
        <w:t xml:space="preserve"> y devuelve un resultado. De esta forma, los servicios que estén aplicados aportarán su tarea y si no hay servicio alguno no habrá cambios en el subtotal. </w:t>
      </w:r>
    </w:p>
    <w:p w:rsidR="00896698" w:rsidRDefault="00896698" w:rsidP="00EE239F">
      <w:pPr>
        <w:pStyle w:val="Prrafodelista"/>
      </w:pPr>
    </w:p>
    <w:p w:rsidR="00FE0A19" w:rsidRDefault="00FE0A19" w:rsidP="00EE239F">
      <w:pPr>
        <w:pStyle w:val="Prrafodelista"/>
      </w:pPr>
      <w:r>
        <w:t xml:space="preserve">Para la clase </w:t>
      </w:r>
      <w:proofErr w:type="spellStart"/>
      <w:r>
        <w:t>Envio</w:t>
      </w:r>
      <w:proofErr w:type="spellEnd"/>
      <w:r>
        <w:t xml:space="preserve"> establecí su valor </w:t>
      </w:r>
      <w:r w:rsidR="00C11F94">
        <w:t xml:space="preserve">y el precio mínimo sin pagarlo </w:t>
      </w:r>
      <w:r w:rsidR="008570D7">
        <w:t xml:space="preserve">[el envío] </w:t>
      </w:r>
      <w:r w:rsidR="008B0D8D">
        <w:t xml:space="preserve">(VALOR_MAX_PAGANDO_ENVIO) </w:t>
      </w:r>
      <w:r>
        <w:t>como atributo</w:t>
      </w:r>
      <w:r w:rsidR="00C11F94">
        <w:t>s</w:t>
      </w:r>
      <w:r w:rsidR="008B0D8D">
        <w:t xml:space="preserve"> constantes</w:t>
      </w:r>
      <w:r>
        <w:t xml:space="preserve"> </w:t>
      </w:r>
      <w:r w:rsidR="008B0D8D">
        <w:t xml:space="preserve">de la clase </w:t>
      </w:r>
      <w:r>
        <w:t>para que en ca</w:t>
      </w:r>
      <w:r w:rsidR="008B0D8D">
        <w:t>so de modificación de los números</w:t>
      </w:r>
      <w:r>
        <w:t xml:space="preserve"> no hubiera que retocar el código.</w:t>
      </w:r>
    </w:p>
    <w:p w:rsidR="00C11F94" w:rsidRDefault="00C11F94" w:rsidP="00EE239F">
      <w:pPr>
        <w:pStyle w:val="Prrafodelista"/>
      </w:pPr>
      <w:r>
        <w:t xml:space="preserve">Lo mismo aplica para la clase </w:t>
      </w:r>
      <w:proofErr w:type="spellStart"/>
      <w:r>
        <w:t>Garantia</w:t>
      </w:r>
      <w:proofErr w:type="spellEnd"/>
      <w:r>
        <w:t>, donde su multiplicador por porcentaje</w:t>
      </w:r>
      <w:r w:rsidR="008B0D8D">
        <w:t xml:space="preserve"> y el mismo porcentaje</w:t>
      </w:r>
      <w:r>
        <w:t xml:space="preserve"> aparece</w:t>
      </w:r>
      <w:r w:rsidR="008B0D8D">
        <w:t>n</w:t>
      </w:r>
      <w:r>
        <w:t xml:space="preserve"> como atributo</w:t>
      </w:r>
      <w:r w:rsidR="008B0D8D">
        <w:t xml:space="preserve"> constante</w:t>
      </w:r>
      <w:r>
        <w:t>.</w:t>
      </w:r>
    </w:p>
    <w:p w:rsidR="00A82CF2" w:rsidRDefault="00A82CF2" w:rsidP="00EE239F">
      <w:pPr>
        <w:pStyle w:val="Prrafodelista"/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Excepciones:</w:t>
      </w:r>
    </w:p>
    <w:p w:rsidR="008B0D8D" w:rsidRPr="008B0D8D" w:rsidRDefault="008B0D8D" w:rsidP="00EE239F">
      <w:pPr>
        <w:pStyle w:val="Prrafodelista"/>
        <w:numPr>
          <w:ilvl w:val="0"/>
          <w:numId w:val="1"/>
        </w:numPr>
        <w:rPr>
          <w:i/>
        </w:rPr>
      </w:pPr>
      <w:r w:rsidRPr="008B0D8D">
        <w:rPr>
          <w:i/>
        </w:rPr>
        <w:t xml:space="preserve">Nota: Tuve que sacar de mi modelo las </w:t>
      </w:r>
      <w:r>
        <w:rPr>
          <w:i/>
        </w:rPr>
        <w:t>e</w:t>
      </w:r>
      <w:r w:rsidRPr="008B0D8D">
        <w:rPr>
          <w:i/>
        </w:rPr>
        <w:t>xcepciones 1, 2, 3 y 6 para evitar modificar las pruebas dadas por los docentes.</w:t>
      </w:r>
      <w:r>
        <w:rPr>
          <w:i/>
        </w:rPr>
        <w:t xml:space="preserve"> Sólo utilizo las excepciones 4 y 5.</w:t>
      </w:r>
    </w:p>
    <w:p w:rsidR="00EE239F" w:rsidRDefault="00CB09FD" w:rsidP="00325181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ExcepcionProductoNoExiste</w:t>
      </w:r>
      <w:proofErr w:type="spellEnd"/>
      <w:r w:rsidRPr="00EE239F">
        <w:rPr>
          <w:i/>
        </w:rPr>
        <w:t>:</w:t>
      </w:r>
      <w:r>
        <w:t xml:space="preserve"> Creada para dar aviso cuando un producto no está registrado en el</w:t>
      </w:r>
      <w:r w:rsidR="005776D5">
        <w:t xml:space="preserve"> inventario de </w:t>
      </w:r>
      <w:proofErr w:type="spellStart"/>
      <w:r w:rsidR="005776D5">
        <w:t>AlgoBay</w:t>
      </w:r>
      <w:proofErr w:type="spellEnd"/>
      <w:r w:rsidR="005776D5">
        <w:t>. A</w:t>
      </w:r>
      <w:r>
        <w:t>l intentar agregar un producto inexistente a una compra mi implementación no realizará ninguna acción en el programa. Est</w:t>
      </w:r>
      <w:r w:rsidR="00C2298C">
        <w:t>a excepción puede lanzarse en los</w:t>
      </w:r>
      <w:r>
        <w:t xml:space="preserve"> método</w:t>
      </w:r>
      <w:r w:rsidR="00C2298C">
        <w:t>s</w:t>
      </w:r>
      <w:r>
        <w:t xml:space="preserve"> </w:t>
      </w:r>
      <w:proofErr w:type="spellStart"/>
      <w:r>
        <w:t>agregar</w:t>
      </w:r>
      <w:proofErr w:type="gramStart"/>
      <w:r>
        <w:t>:aCompra</w:t>
      </w:r>
      <w:proofErr w:type="spellEnd"/>
      <w:proofErr w:type="gramEnd"/>
      <w:r>
        <w:t>:</w:t>
      </w:r>
      <w:r w:rsidR="00C2298C">
        <w:t xml:space="preserve"> y </w:t>
      </w:r>
      <w:proofErr w:type="spellStart"/>
      <w:r w:rsidR="00C2298C">
        <w:t>getProducto</w:t>
      </w:r>
      <w:proofErr w:type="spellEnd"/>
      <w:r w:rsidR="00C2298C">
        <w:t>:</w:t>
      </w:r>
      <w:r>
        <w:t xml:space="preserve"> de la clase </w:t>
      </w:r>
      <w:proofErr w:type="spellStart"/>
      <w:r>
        <w:t>AlgoBay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EE239F" w:rsidRDefault="00CB09FD" w:rsidP="00892B35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lastRenderedPageBreak/>
        <w:t>ExcepcionCompraNoExiste</w:t>
      </w:r>
      <w:proofErr w:type="spellEnd"/>
      <w:r w:rsidRPr="00EE239F">
        <w:rPr>
          <w:i/>
        </w:rPr>
        <w:t>:</w:t>
      </w:r>
      <w:r>
        <w:t xml:space="preserve"> Similar </w:t>
      </w:r>
      <w:r w:rsidR="00BA0B43">
        <w:t>a la anterior, es creada para advertir de una compra que no figura en el listado. Da</w:t>
      </w:r>
      <w:r>
        <w:t xml:space="preserve"> aviso cuando un producto</w:t>
      </w:r>
      <w:r w:rsidR="00215216">
        <w:t xml:space="preserve"> o un cupón</w:t>
      </w:r>
      <w:r>
        <w:t xml:space="preserve"> se quiere</w:t>
      </w:r>
      <w:r w:rsidR="00215216">
        <w:t>n</w:t>
      </w:r>
      <w:r>
        <w:t xml:space="preserve"> añadir a una co</w:t>
      </w:r>
      <w:r w:rsidR="00BA0B43">
        <w:t>mpra no registrada</w:t>
      </w:r>
      <w:r>
        <w:t>, ya que de no conocerla, mi implementación no realizará acción alguna</w:t>
      </w:r>
      <w:r w:rsidR="00215216">
        <w:t xml:space="preserve"> sobre esta</w:t>
      </w:r>
      <w:r>
        <w:t xml:space="preserve"> en el bloque de código llama</w:t>
      </w:r>
      <w:r w:rsidR="00BA0B43">
        <w:t>do. Puede lanzarse en los</w:t>
      </w:r>
      <w:r>
        <w:t xml:space="preserve"> método</w:t>
      </w:r>
      <w:r w:rsidR="00BA0B43">
        <w:t>s</w:t>
      </w:r>
      <w:r>
        <w:t xml:space="preserve"> </w:t>
      </w:r>
      <w:proofErr w:type="spellStart"/>
      <w:r>
        <w:t>agregar:aCompra</w:t>
      </w:r>
      <w:proofErr w:type="spellEnd"/>
      <w:proofErr w:type="gramStart"/>
      <w:r>
        <w:t>:</w:t>
      </w:r>
      <w:r w:rsidR="00161FCE">
        <w:t>,</w:t>
      </w:r>
      <w:proofErr w:type="gramEnd"/>
      <w:r w:rsidR="00161FCE">
        <w:t xml:space="preserve"> </w:t>
      </w:r>
      <w:proofErr w:type="spellStart"/>
      <w:r w:rsidR="00161FCE">
        <w:t>agregarCupon:enCompra</w:t>
      </w:r>
      <w:proofErr w:type="spellEnd"/>
      <w:r w:rsidR="00161FCE">
        <w:t>:</w:t>
      </w:r>
      <w:r>
        <w:t xml:space="preserve"> </w:t>
      </w:r>
      <w:r w:rsidR="00BA0B43">
        <w:t xml:space="preserve">y </w:t>
      </w:r>
      <w:proofErr w:type="spellStart"/>
      <w:r w:rsidR="00BA0B43">
        <w:t>getPrecioTotalDe</w:t>
      </w:r>
      <w:proofErr w:type="spellEnd"/>
      <w:r w:rsidR="00BA0B43">
        <w:t xml:space="preserve">: </w:t>
      </w:r>
      <w:r>
        <w:t xml:space="preserve">de la clase </w:t>
      </w:r>
      <w:proofErr w:type="spellStart"/>
      <w:r>
        <w:t>AlgoBay</w:t>
      </w:r>
      <w:proofErr w:type="spellEnd"/>
      <w:r>
        <w:t>.</w:t>
      </w:r>
    </w:p>
    <w:p w:rsidR="007B6F2A" w:rsidRDefault="007B6F2A" w:rsidP="007B6F2A">
      <w:pPr>
        <w:pStyle w:val="Prrafodelista"/>
      </w:pPr>
    </w:p>
    <w:p w:rsidR="007B6F2A" w:rsidRDefault="007B6F2A" w:rsidP="00892B35">
      <w:pPr>
        <w:pStyle w:val="Prrafodelista"/>
        <w:numPr>
          <w:ilvl w:val="0"/>
          <w:numId w:val="3"/>
        </w:numPr>
      </w:pPr>
      <w:proofErr w:type="spellStart"/>
      <w:r>
        <w:t>ExcepcionCuponNoExiste</w:t>
      </w:r>
      <w:proofErr w:type="spellEnd"/>
      <w:r>
        <w:t xml:space="preserve">: Puede arrojarse en la clase </w:t>
      </w:r>
      <w:proofErr w:type="spellStart"/>
      <w:r>
        <w:t>ServicioExtra</w:t>
      </w:r>
      <w:proofErr w:type="spellEnd"/>
      <w:r>
        <w:t xml:space="preserve"> cuando se busca el cupón aplicado y se atrapa en la clase Compra respondiendo de manera que solamente agregue el cupón nuevo. Claramente, su función es dar aviso de que no hay un cupón previamente aplicado a la compra.</w:t>
      </w:r>
    </w:p>
    <w:p w:rsidR="00EE239F" w:rsidRDefault="00EE239F" w:rsidP="00325181">
      <w:pPr>
        <w:pStyle w:val="Prrafodelista"/>
        <w:ind w:left="1440"/>
      </w:pPr>
    </w:p>
    <w:p w:rsidR="00CB09FD" w:rsidRDefault="00CB09FD" w:rsidP="00325181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ExcepcionPorcentajeInvalido</w:t>
      </w:r>
      <w:proofErr w:type="spellEnd"/>
      <w:r>
        <w:rPr>
          <w:i/>
        </w:rPr>
        <w:t>:</w:t>
      </w:r>
      <w:r>
        <w:t xml:space="preserve"> Creada para evitar que se introduzcan porcentajes menores a cero o mayores a cien en un cupón, ya que no tendría sentido el descuento que aplica según el contrato. Puede arrojarse en el método </w:t>
      </w:r>
      <w:proofErr w:type="spellStart"/>
      <w:r w:rsidR="003618F8">
        <w:t>setPorcentaj</w:t>
      </w:r>
      <w:r>
        <w:t>e</w:t>
      </w:r>
      <w:proofErr w:type="spellEnd"/>
      <w:r>
        <w:t xml:space="preserve">: de la clase </w:t>
      </w:r>
      <w:proofErr w:type="spellStart"/>
      <w:r>
        <w:t>Cupon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03420F" w:rsidRDefault="00CB09FD" w:rsidP="0003420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ExcepcionPrecioNegativo</w:t>
      </w:r>
      <w:proofErr w:type="spellEnd"/>
      <w:r>
        <w:rPr>
          <w:i/>
        </w:rPr>
        <w:t>:</w:t>
      </w:r>
      <w:r>
        <w:t xml:space="preserve"> Esta excepción no permite el ingreso de cantidades negativas para asignar el precio a un producto y por ende puede aparecer al llamar</w:t>
      </w:r>
      <w:r w:rsidR="003618F8">
        <w:t xml:space="preserve"> incorrectamente al método </w:t>
      </w:r>
      <w:proofErr w:type="spellStart"/>
      <w:r w:rsidR="003618F8">
        <w:t>set</w:t>
      </w:r>
      <w:r>
        <w:t>Precio</w:t>
      </w:r>
      <w:proofErr w:type="spellEnd"/>
      <w:r>
        <w:t>: de la clase Producto.</w:t>
      </w:r>
    </w:p>
    <w:p w:rsidR="0003420F" w:rsidRDefault="0003420F" w:rsidP="0003420F">
      <w:pPr>
        <w:pStyle w:val="Prrafodelista"/>
        <w:ind w:left="1080"/>
      </w:pPr>
    </w:p>
    <w:p w:rsidR="0098431F" w:rsidRPr="0098431F" w:rsidRDefault="0098431F" w:rsidP="00325181">
      <w:pPr>
        <w:pStyle w:val="Prrafodelista"/>
        <w:numPr>
          <w:ilvl w:val="0"/>
          <w:numId w:val="3"/>
        </w:numPr>
        <w:rPr>
          <w:i/>
        </w:rPr>
      </w:pPr>
      <w:proofErr w:type="spellStart"/>
      <w:r w:rsidRPr="0098431F">
        <w:rPr>
          <w:i/>
        </w:rPr>
        <w:t>NotFound</w:t>
      </w:r>
      <w:proofErr w:type="spellEnd"/>
      <w:r w:rsidRPr="0098431F">
        <w:rPr>
          <w:i/>
        </w:rPr>
        <w:t>:</w:t>
      </w:r>
      <w:r>
        <w:t xml:space="preserve"> En los métodos en los cuales utilizo </w:t>
      </w:r>
      <w:proofErr w:type="spellStart"/>
      <w:r>
        <w:t>detect</w:t>
      </w:r>
      <w:proofErr w:type="spellEnd"/>
      <w:r>
        <w:t xml:space="preserve">: para una </w:t>
      </w:r>
      <w:proofErr w:type="spellStart"/>
      <w:r>
        <w:t>OrderedCollection</w:t>
      </w:r>
      <w:proofErr w:type="spellEnd"/>
      <w:r>
        <w:t xml:space="preserve"> es posible que no encuentre el objeto buscado, por lo que arroja la excepción </w:t>
      </w:r>
      <w:proofErr w:type="spellStart"/>
      <w:r>
        <w:t>NotFound</w:t>
      </w:r>
      <w:proofErr w:type="spellEnd"/>
      <w:r>
        <w:t xml:space="preserve"> y la manejo de modo que devuelva </w:t>
      </w:r>
      <w:proofErr w:type="spellStart"/>
      <w:r>
        <w:t>nil</w:t>
      </w:r>
      <w:proofErr w:type="spellEnd"/>
      <w:r>
        <w:t xml:space="preserve">. Esto se da en </w:t>
      </w:r>
      <w:proofErr w:type="spellStart"/>
      <w:r>
        <w:t>ServicioExtra</w:t>
      </w:r>
      <w:proofErr w:type="spellEnd"/>
      <w:r>
        <w:t xml:space="preserve"> donde puede que se realice una compra sin </w:t>
      </w:r>
      <w:r w:rsidR="007D42B5">
        <w:t>envío</w:t>
      </w:r>
      <w:r>
        <w:t>, sin garantía, o sin cupones y la lista de servicios se encuentre vacía.</w:t>
      </w:r>
      <w:r w:rsidR="00253E36">
        <w:t xml:space="preserve"> También puede darse cuando busco las compras en el listado o los productos en el inventario, de manera que mi implementación arroja la excepción correspondiente a cada caso.</w:t>
      </w:r>
    </w:p>
    <w:p w:rsidR="00EE239F" w:rsidRPr="006E0393" w:rsidRDefault="00EE239F" w:rsidP="00EE239F">
      <w:pPr>
        <w:pStyle w:val="Prrafodelista"/>
        <w:ind w:left="1440"/>
      </w:pPr>
    </w:p>
    <w:p w:rsidR="001E09BC" w:rsidRDefault="000E123E" w:rsidP="00313D5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secuencias</w:t>
      </w:r>
      <w:r w:rsidR="001E09BC">
        <w:rPr>
          <w:b/>
        </w:rPr>
        <w:t>:</w:t>
      </w:r>
    </w:p>
    <w:p w:rsidR="009E7315" w:rsidRPr="009E7315" w:rsidRDefault="009E7315" w:rsidP="009E7315">
      <w:pPr>
        <w:pStyle w:val="Prrafodelista"/>
      </w:pPr>
    </w:p>
    <w:p w:rsidR="00313D5D" w:rsidRDefault="00150772" w:rsidP="00313D5D">
      <w:pPr>
        <w:pStyle w:val="Prrafodelista"/>
      </w:pPr>
      <w:r>
        <w:rPr>
          <w:noProof/>
        </w:rPr>
        <w:drawing>
          <wp:inline distT="0" distB="0" distL="0" distR="0">
            <wp:extent cx="5972175" cy="2390775"/>
            <wp:effectExtent l="0" t="0" r="9525" b="0"/>
            <wp:docPr id="4" name="3 Imagen" descr="Agregar producto con precio a aB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producto con precio a aBay.png"/>
                    <pic:cNvPicPr/>
                  </pic:nvPicPr>
                  <pic:blipFill>
                    <a:blip r:embed="rId9"/>
                    <a:srcRect r="3538" b="805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3D" w:rsidRDefault="0030648C" w:rsidP="0030648C">
      <w:pPr>
        <w:pStyle w:val="Prrafodelista"/>
        <w:jc w:val="center"/>
        <w:rPr>
          <w:i/>
        </w:rPr>
      </w:pPr>
      <w:r>
        <w:rPr>
          <w:i/>
        </w:rPr>
        <w:t xml:space="preserve">La instancia de </w:t>
      </w:r>
      <w:proofErr w:type="spellStart"/>
      <w:r>
        <w:rPr>
          <w:i/>
        </w:rPr>
        <w:t>AlgoBay</w:t>
      </w:r>
      <w:proofErr w:type="spellEnd"/>
      <w:r>
        <w:rPr>
          <w:i/>
        </w:rPr>
        <w:t xml:space="preserve"> envía el mensaje “</w:t>
      </w:r>
      <w:proofErr w:type="spellStart"/>
      <w:r>
        <w:rPr>
          <w:i/>
        </w:rPr>
        <w:t>crearConNombreYPrecio</w:t>
      </w:r>
      <w:proofErr w:type="spellEnd"/>
      <w:r>
        <w:rPr>
          <w:i/>
        </w:rPr>
        <w:t>” a la clase Producto (método de clase) para crear una instancia de ésta.</w:t>
      </w:r>
    </w:p>
    <w:p w:rsidR="00B53B3D" w:rsidRDefault="00B53B3D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10795</wp:posOffset>
            </wp:positionV>
            <wp:extent cx="5972810" cy="4133850"/>
            <wp:effectExtent l="0" t="0" r="8890" b="0"/>
            <wp:wrapNone/>
            <wp:docPr id="1" name="0 Imagen" descr="Hacer una compra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er una compra simple.png"/>
                    <pic:cNvPicPr/>
                  </pic:nvPicPr>
                  <pic:blipFill>
                    <a:blip r:embed="rId10"/>
                    <a:srcRect r="3536" b="523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br w:type="page"/>
      </w:r>
    </w:p>
    <w:p w:rsidR="009E7315" w:rsidRDefault="00B53B3D" w:rsidP="0030648C">
      <w:pPr>
        <w:pStyle w:val="Prrafodelista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000750" cy="4067175"/>
            <wp:effectExtent l="0" t="0" r="0" b="0"/>
            <wp:docPr id="7" name="6 Imagen" descr="Hacer compra con envío y garant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er compra con envío y garantía.png"/>
                    <pic:cNvPicPr/>
                  </pic:nvPicPr>
                  <pic:blipFill>
                    <a:blip r:embed="rId11"/>
                    <a:srcRect r="3077" b="468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3D" w:rsidRDefault="00B53B3D" w:rsidP="00B53B3D">
      <w:pPr>
        <w:pStyle w:val="Prrafodelista"/>
        <w:jc w:val="center"/>
        <w:rPr>
          <w:i/>
        </w:rPr>
      </w:pPr>
      <w:r>
        <w:rPr>
          <w:i/>
        </w:rPr>
        <w:t xml:space="preserve">La instancia de </w:t>
      </w:r>
      <w:proofErr w:type="spellStart"/>
      <w:r>
        <w:rPr>
          <w:i/>
        </w:rPr>
        <w:t>AlgoBay</w:t>
      </w:r>
      <w:proofErr w:type="spellEnd"/>
      <w:r>
        <w:rPr>
          <w:i/>
        </w:rPr>
        <w:t xml:space="preserve"> envía el mensaje “</w:t>
      </w:r>
      <w:proofErr w:type="spellStart"/>
      <w:r>
        <w:rPr>
          <w:i/>
        </w:rPr>
        <w:t>crearConEnvioYGarantia</w:t>
      </w:r>
      <w:proofErr w:type="spellEnd"/>
      <w:r>
        <w:rPr>
          <w:i/>
        </w:rPr>
        <w:t xml:space="preserve">” a la clase Compra (método de clase) para crear una instancia de ésta que cuenta con </w:t>
      </w:r>
      <w:proofErr w:type="spellStart"/>
      <w:r>
        <w:rPr>
          <w:i/>
        </w:rPr>
        <w:t>Envio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Garantia</w:t>
      </w:r>
      <w:proofErr w:type="spellEnd"/>
      <w:r>
        <w:rPr>
          <w:i/>
        </w:rPr>
        <w:t xml:space="preserve"> como </w:t>
      </w:r>
      <w:proofErr w:type="spellStart"/>
      <w:r>
        <w:rPr>
          <w:i/>
        </w:rPr>
        <w:t>ServicioExtra</w:t>
      </w:r>
      <w:proofErr w:type="spellEnd"/>
      <w:r>
        <w:rPr>
          <w:i/>
        </w:rPr>
        <w:t>.</w:t>
      </w:r>
    </w:p>
    <w:p w:rsidR="00CC7803" w:rsidRDefault="001B1373" w:rsidP="00B53B3D">
      <w:pPr>
        <w:pStyle w:val="Prrafodelista"/>
        <w:jc w:val="center"/>
        <w:rPr>
          <w:i/>
        </w:rPr>
      </w:pPr>
      <w:r>
        <w:rPr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153670</wp:posOffset>
            </wp:positionV>
            <wp:extent cx="6000750" cy="4457700"/>
            <wp:effectExtent l="0" t="0" r="0" b="0"/>
            <wp:wrapNone/>
            <wp:docPr id="8" name="7 Imagen" descr="Aplicar cupón y realizar compra simple con descu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r cupón y realizar compra simple con descuento.png"/>
                    <pic:cNvPicPr/>
                  </pic:nvPicPr>
                  <pic:blipFill>
                    <a:blip r:embed="rId12"/>
                    <a:srcRect r="3077" b="468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803" w:rsidRDefault="00CC7803" w:rsidP="00B53B3D">
      <w:pPr>
        <w:pStyle w:val="Prrafodelista"/>
        <w:jc w:val="center"/>
        <w:rPr>
          <w:i/>
        </w:rPr>
      </w:pPr>
    </w:p>
    <w:p w:rsidR="002E4348" w:rsidRDefault="002E4348" w:rsidP="00B53B3D">
      <w:pPr>
        <w:pStyle w:val="Prrafodelista"/>
        <w:jc w:val="center"/>
        <w:rPr>
          <w:i/>
        </w:rPr>
      </w:pPr>
    </w:p>
    <w:p w:rsidR="002E4348" w:rsidRDefault="002E4348">
      <w:pPr>
        <w:rPr>
          <w:i/>
        </w:rPr>
      </w:pPr>
      <w:r>
        <w:rPr>
          <w:i/>
        </w:rPr>
        <w:br w:type="page"/>
      </w:r>
    </w:p>
    <w:p w:rsidR="00564AFA" w:rsidRDefault="00A73133" w:rsidP="00B53B3D">
      <w:pPr>
        <w:pStyle w:val="Prrafodelista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010690" cy="2162175"/>
            <wp:effectExtent l="0" t="0" r="0" b="0"/>
            <wp:docPr id="9" name="8 Imagen" descr="Hacer compra mayor a 5000 con envío bon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er compra mayor a 5000 con envío bonificado.png"/>
                    <pic:cNvPicPr/>
                  </pic:nvPicPr>
                  <pic:blipFill>
                    <a:blip r:embed="rId13"/>
                    <a:srcRect r="2916" b="8321"/>
                    <a:stretch>
                      <a:fillRect/>
                    </a:stretch>
                  </pic:blipFill>
                  <pic:spPr>
                    <a:xfrm>
                      <a:off x="0" y="0"/>
                      <a:ext cx="60106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AF" w:rsidRDefault="008C60AF" w:rsidP="00B53B3D">
      <w:pPr>
        <w:pStyle w:val="Prrafodelista"/>
        <w:jc w:val="center"/>
        <w:rPr>
          <w:i/>
        </w:rPr>
      </w:pPr>
      <w:r>
        <w:rPr>
          <w:i/>
        </w:rPr>
        <w:t>El total devuelto es igual al precio bruto ya que no se agrega valor de envío, debido a que el subtotal excede los $5000.</w:t>
      </w:r>
    </w:p>
    <w:p w:rsidR="00286F7A" w:rsidRDefault="00286F7A" w:rsidP="00B53B3D">
      <w:pPr>
        <w:pStyle w:val="Prrafodelista"/>
        <w:jc w:val="center"/>
        <w:rPr>
          <w:i/>
        </w:rPr>
      </w:pPr>
    </w:p>
    <w:p w:rsidR="00286F7A" w:rsidRDefault="00A07FCC" w:rsidP="00B53B3D">
      <w:pPr>
        <w:pStyle w:val="Prrafodelista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6010275" cy="3771900"/>
            <wp:effectExtent l="0" t="0" r="0" b="0"/>
            <wp:docPr id="10" name="9 Imagen" descr="Agregar cupones y priorizar el de mayor descu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 cupones y priorizar el de mayor descuento.png"/>
                    <pic:cNvPicPr/>
                  </pic:nvPicPr>
                  <pic:blipFill>
                    <a:blip r:embed="rId14"/>
                    <a:srcRect r="2923" b="526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CC" w:rsidRDefault="00A07FCC" w:rsidP="00B53B3D">
      <w:pPr>
        <w:pStyle w:val="Prrafodelista"/>
        <w:jc w:val="center"/>
        <w:rPr>
          <w:i/>
        </w:rPr>
      </w:pPr>
      <w:r>
        <w:rPr>
          <w:i/>
        </w:rPr>
        <w:t xml:space="preserve">En el primer llamado al método </w:t>
      </w:r>
      <w:proofErr w:type="spellStart"/>
      <w:proofErr w:type="gramStart"/>
      <w:r>
        <w:rPr>
          <w:i/>
        </w:rPr>
        <w:t>obtenerCupon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se arroja la excepción </w:t>
      </w:r>
      <w:proofErr w:type="spellStart"/>
      <w:r>
        <w:rPr>
          <w:i/>
        </w:rPr>
        <w:t>CuponNoExistente</w:t>
      </w:r>
      <w:proofErr w:type="spellEnd"/>
      <w:r>
        <w:rPr>
          <w:i/>
        </w:rPr>
        <w:t xml:space="preserve"> que el método </w:t>
      </w:r>
      <w:proofErr w:type="spellStart"/>
      <w:r>
        <w:rPr>
          <w:i/>
        </w:rPr>
        <w:t>aplicarCupon</w:t>
      </w:r>
      <w:proofErr w:type="spellEnd"/>
      <w:r>
        <w:rPr>
          <w:i/>
        </w:rPr>
        <w:t xml:space="preserve"> entiende y reacciona agregando el  cupón nuevo.</w:t>
      </w:r>
    </w:p>
    <w:p w:rsidR="00A07FCC" w:rsidRDefault="00A07FCC" w:rsidP="00B53B3D">
      <w:pPr>
        <w:pStyle w:val="Prrafodelista"/>
        <w:jc w:val="center"/>
        <w:rPr>
          <w:i/>
        </w:rPr>
      </w:pPr>
      <w:r>
        <w:rPr>
          <w:i/>
        </w:rPr>
        <w:t xml:space="preserve">En el segundo llamado, devuelve el cupón mediano. El cupón nuevo recibe el mensaje </w:t>
      </w:r>
      <w:proofErr w:type="spellStart"/>
      <w:proofErr w:type="gramStart"/>
      <w:r>
        <w:rPr>
          <w:i/>
        </w:rPr>
        <w:t>esMayorA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cuponMediano</w:t>
      </w:r>
      <w:proofErr w:type="spellEnd"/>
      <w:r>
        <w:rPr>
          <w:i/>
        </w:rPr>
        <w:t xml:space="preserve">) y en base a esa lógica, el método </w:t>
      </w:r>
      <w:proofErr w:type="spellStart"/>
      <w:r>
        <w:rPr>
          <w:i/>
        </w:rPr>
        <w:t>aplicarCupon</w:t>
      </w:r>
      <w:proofErr w:type="spellEnd"/>
      <w:r>
        <w:rPr>
          <w:i/>
        </w:rPr>
        <w:t>() decide remover el mediano y aplicar el mayor.</w:t>
      </w:r>
    </w:p>
    <w:p w:rsidR="00A07FCC" w:rsidRPr="00B53B3D" w:rsidRDefault="00A07FCC" w:rsidP="00B53B3D">
      <w:pPr>
        <w:pStyle w:val="Prrafodelista"/>
        <w:jc w:val="center"/>
        <w:rPr>
          <w:i/>
        </w:rPr>
      </w:pPr>
      <w:r>
        <w:rPr>
          <w:i/>
        </w:rPr>
        <w:t xml:space="preserve">Para el tercer llamado, se repite el procedimiento, pero al ser falso que </w:t>
      </w:r>
      <w:proofErr w:type="spellStart"/>
      <w:r>
        <w:rPr>
          <w:i/>
        </w:rPr>
        <w:t>cuponMenor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esMayorA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cuponMayor</w:t>
      </w:r>
      <w:proofErr w:type="spellEnd"/>
      <w:r>
        <w:rPr>
          <w:i/>
        </w:rPr>
        <w:t xml:space="preserve">, el método </w:t>
      </w:r>
      <w:proofErr w:type="spellStart"/>
      <w:proofErr w:type="gramStart"/>
      <w:r>
        <w:rPr>
          <w:i/>
        </w:rPr>
        <w:t>aplicarCupon</w:t>
      </w:r>
      <w:proofErr w:type="spellEnd"/>
      <w:r>
        <w:rPr>
          <w:i/>
        </w:rPr>
        <w:t>(</w:t>
      </w:r>
      <w:proofErr w:type="gramEnd"/>
      <w:r>
        <w:rPr>
          <w:i/>
        </w:rPr>
        <w:t>) no realiza ninguna otra acción.</w:t>
      </w:r>
    </w:p>
    <w:sectPr w:rsidR="00A07FCC" w:rsidRPr="00B53B3D" w:rsidSect="00541E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C36"/>
    <w:multiLevelType w:val="hybridMultilevel"/>
    <w:tmpl w:val="1B82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1531"/>
    <w:multiLevelType w:val="hybridMultilevel"/>
    <w:tmpl w:val="2EC6E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81"/>
    <w:multiLevelType w:val="hybridMultilevel"/>
    <w:tmpl w:val="19CC19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9A1A59"/>
    <w:multiLevelType w:val="hybridMultilevel"/>
    <w:tmpl w:val="EAD690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884A60"/>
    <w:multiLevelType w:val="multilevel"/>
    <w:tmpl w:val="157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123E"/>
    <w:rsid w:val="0003420F"/>
    <w:rsid w:val="00067184"/>
    <w:rsid w:val="000A01EA"/>
    <w:rsid w:val="000C7749"/>
    <w:rsid w:val="000E123E"/>
    <w:rsid w:val="000F6DA6"/>
    <w:rsid w:val="001075E5"/>
    <w:rsid w:val="00143B62"/>
    <w:rsid w:val="00150772"/>
    <w:rsid w:val="00161FCE"/>
    <w:rsid w:val="001A04BD"/>
    <w:rsid w:val="001B1373"/>
    <w:rsid w:val="001E09BC"/>
    <w:rsid w:val="001F6FCF"/>
    <w:rsid w:val="00215216"/>
    <w:rsid w:val="002277AB"/>
    <w:rsid w:val="00253E36"/>
    <w:rsid w:val="00254A9B"/>
    <w:rsid w:val="00266F16"/>
    <w:rsid w:val="00286F7A"/>
    <w:rsid w:val="002E4348"/>
    <w:rsid w:val="003014EE"/>
    <w:rsid w:val="0030648C"/>
    <w:rsid w:val="00313D5D"/>
    <w:rsid w:val="00325181"/>
    <w:rsid w:val="00331EB3"/>
    <w:rsid w:val="00357177"/>
    <w:rsid w:val="003618F8"/>
    <w:rsid w:val="003721B1"/>
    <w:rsid w:val="003826DB"/>
    <w:rsid w:val="003C2B7C"/>
    <w:rsid w:val="003C616F"/>
    <w:rsid w:val="00421BB0"/>
    <w:rsid w:val="00461AB5"/>
    <w:rsid w:val="00470340"/>
    <w:rsid w:val="00470F1B"/>
    <w:rsid w:val="004D01F8"/>
    <w:rsid w:val="00541EDE"/>
    <w:rsid w:val="005531AB"/>
    <w:rsid w:val="005631A8"/>
    <w:rsid w:val="00563AA9"/>
    <w:rsid w:val="00564382"/>
    <w:rsid w:val="00564AFA"/>
    <w:rsid w:val="00571670"/>
    <w:rsid w:val="005776D5"/>
    <w:rsid w:val="00592612"/>
    <w:rsid w:val="005A11FF"/>
    <w:rsid w:val="005A695A"/>
    <w:rsid w:val="005B25D3"/>
    <w:rsid w:val="005B41DA"/>
    <w:rsid w:val="005E2476"/>
    <w:rsid w:val="0063160C"/>
    <w:rsid w:val="00653281"/>
    <w:rsid w:val="006E0393"/>
    <w:rsid w:val="00702171"/>
    <w:rsid w:val="007326ED"/>
    <w:rsid w:val="0076040A"/>
    <w:rsid w:val="007612E6"/>
    <w:rsid w:val="007B6F2A"/>
    <w:rsid w:val="007D42B5"/>
    <w:rsid w:val="008570D7"/>
    <w:rsid w:val="00892B35"/>
    <w:rsid w:val="00896698"/>
    <w:rsid w:val="008A6883"/>
    <w:rsid w:val="008B0D8D"/>
    <w:rsid w:val="008C60AF"/>
    <w:rsid w:val="008E00D5"/>
    <w:rsid w:val="008F67F3"/>
    <w:rsid w:val="0093310D"/>
    <w:rsid w:val="0094258B"/>
    <w:rsid w:val="009530DE"/>
    <w:rsid w:val="00964D7B"/>
    <w:rsid w:val="0098431F"/>
    <w:rsid w:val="009B747A"/>
    <w:rsid w:val="009C043D"/>
    <w:rsid w:val="009D5A5A"/>
    <w:rsid w:val="009E7315"/>
    <w:rsid w:val="009F7B7C"/>
    <w:rsid w:val="00A07FCC"/>
    <w:rsid w:val="00A205B8"/>
    <w:rsid w:val="00A60ADA"/>
    <w:rsid w:val="00A62D2C"/>
    <w:rsid w:val="00A73133"/>
    <w:rsid w:val="00A82CF2"/>
    <w:rsid w:val="00A85FB1"/>
    <w:rsid w:val="00A872DD"/>
    <w:rsid w:val="00A979F6"/>
    <w:rsid w:val="00B0197B"/>
    <w:rsid w:val="00B53B3D"/>
    <w:rsid w:val="00B56B8E"/>
    <w:rsid w:val="00B6282D"/>
    <w:rsid w:val="00B63367"/>
    <w:rsid w:val="00B67D1F"/>
    <w:rsid w:val="00BA0B43"/>
    <w:rsid w:val="00C11F94"/>
    <w:rsid w:val="00C2298C"/>
    <w:rsid w:val="00C37C3A"/>
    <w:rsid w:val="00C97C30"/>
    <w:rsid w:val="00CA64DD"/>
    <w:rsid w:val="00CB09FD"/>
    <w:rsid w:val="00CB3B18"/>
    <w:rsid w:val="00CC7803"/>
    <w:rsid w:val="00D21B5A"/>
    <w:rsid w:val="00D2577A"/>
    <w:rsid w:val="00D26123"/>
    <w:rsid w:val="00D373E5"/>
    <w:rsid w:val="00D45C72"/>
    <w:rsid w:val="00D521BF"/>
    <w:rsid w:val="00E02BAD"/>
    <w:rsid w:val="00E37460"/>
    <w:rsid w:val="00E65840"/>
    <w:rsid w:val="00EA1377"/>
    <w:rsid w:val="00EA42B1"/>
    <w:rsid w:val="00EE239F"/>
    <w:rsid w:val="00EE738A"/>
    <w:rsid w:val="00F76424"/>
    <w:rsid w:val="00FC6413"/>
    <w:rsid w:val="00FE0A19"/>
    <w:rsid w:val="00FE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2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2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7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20EB0-F3AC-4DED-8467-F2E2184E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1210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18</cp:revision>
  <dcterms:created xsi:type="dcterms:W3CDTF">2017-10-25T18:13:00Z</dcterms:created>
  <dcterms:modified xsi:type="dcterms:W3CDTF">2018-07-02T16:08:00Z</dcterms:modified>
</cp:coreProperties>
</file>