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06.000000000002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276"/>
        <w:gridCol w:w="5387"/>
        <w:gridCol w:w="3543"/>
        <w:tblGridChange w:id="0">
          <w:tblGrid>
            <w:gridCol w:w="1276"/>
            <w:gridCol w:w="5387"/>
            <w:gridCol w:w="3543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ind w:right="-7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49442" y="3410112"/>
                                <a:ext cx="787400" cy="736600"/>
                                <a:chOff x="4949442" y="3410112"/>
                                <a:chExt cx="793115" cy="7397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49442" y="3410112"/>
                                  <a:ext cx="793115" cy="739775"/>
                                  <a:chOff x="0" y="0"/>
                                  <a:chExt cx="1905000" cy="2542643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905000" cy="254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904999" cy="2200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6396" y="2200274"/>
                                    <a:ext cx="1888603" cy="342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b="0" l="0" r="0" t="0"/>
                      <wp:wrapNone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400" cy="736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spacing w:after="20" w:before="20" w:lineRule="auto"/>
              <w:contextualSpacing w:val="0"/>
              <w:jc w:val="left"/>
            </w:pPr>
            <w:r w:rsidDel="00000000" w:rsidR="00000000" w:rsidRPr="00000000">
              <w:rPr>
                <w:rFonts w:ascii="Arial Black" w:cs="Arial Black" w:eastAsia="Arial Black" w:hAnsi="Arial Black"/>
                <w:color w:val="000000"/>
                <w:sz w:val="24"/>
                <w:szCs w:val="24"/>
                <w:rtl w:val="0"/>
              </w:rPr>
              <w:t xml:space="preserve">CENTRO UNIVERSITÁRIO CHRISTUS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Sistemas de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Disciplina: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Análise, Projeto e Implementação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Facilitador: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Glaydson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Style w:val="Title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INVESTIAPP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Descrição Inicial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ab/>
        <w:t xml:space="preserve">O Sistema InvestiApp foi criado com o proposito de fornecer um ambiente para fins de compra/venda de ações na Bolsa de Valores, ideal para agilizar ainda mais o mercado de ações, e desburocratizar a gestão desse tipo de atividade, tudo na facilidade de puder ser acessado via WEB.  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O investidor pode ao criar conta ou fazer login no sistema três principais funcionalidades: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Comprar/Vender Ações, e obter o valor de cada ação na bolsa;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Cotação de 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histórico de Compra/Venda de suas 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ind w:firstLine="709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O Sistema, que será construído em breve, terá ainda informações sobre impostos a serem recolhidos de cada investimento, terá ainda e suas funcionalidades serão melhor definidas aos poucos, com o termino do sistema ele será capaz de servir aos investidores e empresários, de modo que possa tornar mais fácil e desburocratizada a relação entre investidor e bolsa de valores, bem como de acordo com sua interface amigável encorajar a aplicação de novos empreendedores no mercado financeiro.  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Também contará com um suporte de Administrador que terá como função: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9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Tirar dúvidas do cliente em um espaço para envio de perguntas, criticas ou sugestões.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9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Excluir o Investidor do sistema.</w:t>
      </w:r>
      <w:r w:rsidDel="00000000" w:rsidR="00000000" w:rsidRPr="00000000">
        <w:rPr>
          <w:rtl w:val="0"/>
        </w:rPr>
      </w:r>
    </w:p>
    <w:sectPr>
      <w:pgSz w:h="16840" w:w="11907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