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478234" w:displacedByCustomXml="next"/>
    <w:bookmarkEnd w:id="0" w:displacedByCustomXml="next"/>
    <w:sdt>
      <w:sdtPr>
        <w:rPr>
          <w:rFonts w:ascii="Times New Roman" w:hAnsi="Times New Roman" w:cs="Times New Roman"/>
        </w:rPr>
        <w:id w:val="-977688653"/>
        <w:docPartObj>
          <w:docPartGallery w:val="Cover Pages"/>
          <w:docPartUnique/>
        </w:docPartObj>
      </w:sdtPr>
      <w:sdtContent>
        <w:p w14:paraId="5C301229" w14:textId="597074FB" w:rsidR="00700797" w:rsidRPr="002B58AC" w:rsidRDefault="00700797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35922D" wp14:editId="3B78A3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C6D04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" path="m,l7312660,r,1129665l3619500,733425,,1091565,,xe" fillcolor="#4a66ac [3204]" stroked="f" strokeweight="1.2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" stroked="f" strokeweight="1.25pt">
                      <v:fill r:id="rId10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1144369F" w14:textId="2C47E8A1" w:rsidR="00700797" w:rsidRPr="002B58AC" w:rsidRDefault="00933BE4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noProof/>
              <w:color w:val="4F81BD"/>
            </w:rPr>
            <w:drawing>
              <wp:anchor distT="0" distB="0" distL="114300" distR="114300" simplePos="0" relativeHeight="251664384" behindDoc="1" locked="0" layoutInCell="1" allowOverlap="1" wp14:anchorId="62E9C9CF" wp14:editId="30E6DB51">
                <wp:simplePos x="0" y="0"/>
                <wp:positionH relativeFrom="margin">
                  <wp:posOffset>590550</wp:posOffset>
                </wp:positionH>
                <wp:positionV relativeFrom="paragraph">
                  <wp:posOffset>1350010</wp:posOffset>
                </wp:positionV>
                <wp:extent cx="4218940" cy="1280160"/>
                <wp:effectExtent l="0" t="0" r="0" b="0"/>
                <wp:wrapTight wrapText="bothSides">
                  <wp:wrapPolygon edited="0">
                    <wp:start x="3316" y="0"/>
                    <wp:lineTo x="2731" y="964"/>
                    <wp:lineTo x="1073" y="4821"/>
                    <wp:lineTo x="585" y="10929"/>
                    <wp:lineTo x="683" y="21214"/>
                    <wp:lineTo x="20482" y="21214"/>
                    <wp:lineTo x="20969" y="19929"/>
                    <wp:lineTo x="20384" y="17679"/>
                    <wp:lineTo x="7607" y="16071"/>
                    <wp:lineTo x="17361" y="15429"/>
                    <wp:lineTo x="18043" y="11250"/>
                    <wp:lineTo x="17946" y="9964"/>
                    <wp:lineTo x="17361" y="6429"/>
                    <wp:lineTo x="9558" y="5786"/>
                    <wp:lineTo x="9851" y="3857"/>
                    <wp:lineTo x="8778" y="2571"/>
                    <wp:lineTo x="4877" y="0"/>
                    <wp:lineTo x="3316" y="0"/>
                  </wp:wrapPolygon>
                </wp:wrapTight>
                <wp:docPr id="2026095717" name="Imagem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1894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59D4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6DC9A1D" wp14:editId="34F71F9B">
                    <wp:simplePos x="0" y="0"/>
                    <wp:positionH relativeFrom="column">
                      <wp:posOffset>1653540</wp:posOffset>
                    </wp:positionH>
                    <wp:positionV relativeFrom="paragraph">
                      <wp:posOffset>5748020</wp:posOffset>
                    </wp:positionV>
                    <wp:extent cx="3981450" cy="1047750"/>
                    <wp:effectExtent l="0" t="0" r="0" b="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1450" cy="1047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105AE1" w14:textId="77777777" w:rsidR="00B259D4" w:rsidRDefault="00B259D4" w:rsidP="00B259D4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Lecionad</w:t>
                                </w: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o por:</w:t>
                                </w:r>
                              </w:p>
                              <w:p w14:paraId="6D9B127C" w14:textId="77777777" w:rsidR="00B259D4" w:rsidRDefault="00B259D4"/>
                              <w:p w14:paraId="179E053F" w14:textId="699A0987" w:rsidR="00C92DA8" w:rsidRPr="00C92DA8" w:rsidRDefault="00C92DA8" w:rsidP="00C92DA8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  <w:r w:rsidRP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Carlos Manuel Jorge da Silva Pereira</w:t>
                                </w:r>
                                <w:r w:rsidR="00B259D4" w:rsidRPr="00B259D4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–</w:t>
                                </w:r>
                                <w:r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</w:t>
                                </w:r>
                                <w:r w:rsidRP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cpereira@isec.pt</w:t>
                                </w:r>
                              </w:p>
                              <w:p w14:paraId="1A6E9D67" w14:textId="243BFCDB" w:rsidR="00B259D4" w:rsidRPr="00B259D4" w:rsidRDefault="00B259D4" w:rsidP="00B259D4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DC9A1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30.2pt;margin-top:452.6pt;width:313.5pt;height:8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" stroked="f">
                    <v:textbox>
                      <w:txbxContent>
                        <w:p w14:paraId="2B105AE1" w14:textId="77777777" w:rsidR="00B259D4" w:rsidRDefault="00B259D4" w:rsidP="00B259D4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Lecionad</w:t>
                          </w: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o por:</w:t>
                          </w:r>
                        </w:p>
                        <w:p w14:paraId="6D9B127C" w14:textId="77777777" w:rsidR="00B259D4" w:rsidRDefault="00B259D4"/>
                        <w:p w14:paraId="179E053F" w14:textId="699A0987" w:rsidR="00C92DA8" w:rsidRPr="00C92DA8" w:rsidRDefault="00C92DA8" w:rsidP="00C92DA8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  <w:r w:rsidRP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Carlos Manuel Jorge da Silva Pereira</w:t>
                          </w:r>
                          <w:r w:rsidR="00B259D4" w:rsidRPr="00B259D4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–</w:t>
                          </w:r>
                          <w:r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</w:t>
                          </w:r>
                          <w:r w:rsidRP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cpereira@isec.pt</w:t>
                          </w:r>
                        </w:p>
                        <w:p w14:paraId="1A6E9D67" w14:textId="243BFCDB" w:rsidR="00B259D4" w:rsidRPr="00B259D4" w:rsidRDefault="00B259D4" w:rsidP="00B259D4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FFE522F" wp14:editId="5DB42661">
                    <wp:simplePos x="0" y="0"/>
                    <wp:positionH relativeFrom="margin">
                      <wp:posOffset>-861060</wp:posOffset>
                    </wp:positionH>
                    <wp:positionV relativeFrom="margin">
                      <wp:posOffset>7720330</wp:posOffset>
                    </wp:positionV>
                    <wp:extent cx="7315200" cy="1162050"/>
                    <wp:effectExtent l="0" t="0" r="0" b="0"/>
                    <wp:wrapSquare wrapText="bothSides"/>
                    <wp:docPr id="1988716516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162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65925" w14:textId="77777777" w:rsidR="00700797" w:rsidRDefault="00700797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Realizado por:</w:t>
                                </w:r>
                              </w:p>
                              <w:p w14:paraId="1F033DA4" w14:textId="77777777" w:rsidR="00B259D4" w:rsidRPr="00700797" w:rsidRDefault="00B259D4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íntese"/>
                                  <w:tag w:val=""/>
                                  <w:id w:val="-207549770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36B5A2" w14:textId="2319C9F6" w:rsidR="00700797" w:rsidRPr="00700797" w:rsidRDefault="00C92DA8" w:rsidP="0070079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t>Pedro Saraiva – a2023146226@isec.pt</w:t>
                                    </w: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  <w:t>Daniel Soares – a2023144661@isec.pt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E522F" id="Caixa de Texto 153" o:spid="_x0000_s1027" type="#_x0000_t202" style="position:absolute;margin-left:-67.8pt;margin-top:607.9pt;width:8in;height:91.5pt;z-index:25166643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" filled="f" stroked="f" strokeweight=".5pt">
                    <v:textbox inset="126pt,0,54pt,0">
                      <w:txbxContent>
                        <w:p w14:paraId="33265925" w14:textId="77777777" w:rsidR="00700797" w:rsidRDefault="00700797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Realizado por:</w:t>
                          </w:r>
                        </w:p>
                        <w:p w14:paraId="1F033DA4" w14:textId="77777777" w:rsidR="00B259D4" w:rsidRPr="00700797" w:rsidRDefault="00B259D4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íntese"/>
                            <w:tag w:val=""/>
                            <w:id w:val="-207549770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36B5A2" w14:textId="2319C9F6" w:rsidR="00700797" w:rsidRPr="00700797" w:rsidRDefault="00C92DA8" w:rsidP="0070079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 w:rsidRPr="00C92DA8">
                                <w:rPr>
                                  <w:color w:val="595959" w:themeColor="text1" w:themeTint="A6"/>
                                </w:rPr>
                                <w:t>Pedro Saraiva – a2023146226@isec.pt</w:t>
                              </w:r>
                              <w:r w:rsidRPr="00C92DA8">
                                <w:rPr>
                                  <w:color w:val="595959" w:themeColor="text1" w:themeTint="A6"/>
                                </w:rPr>
                                <w:br/>
                                <w:t>Daniel Soares – a2023144661@isec.pt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0B95EF" wp14:editId="716B63A8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2400301</wp:posOffset>
                    </wp:positionV>
                    <wp:extent cx="7315200" cy="4038600"/>
                    <wp:effectExtent l="0" t="0" r="0" b="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03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E04D3" w14:textId="39A31EC6" w:rsidR="00700797" w:rsidRDefault="00000000">
                                <w:pPr>
                                  <w:jc w:val="right"/>
                                  <w:rPr>
                                    <w:color w:val="4A66AC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A66AC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00797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Trabalho prático</w:t>
                                    </w:r>
                                    <w:r w:rsidR="00933BE4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 xml:space="preserve"> – Meta </w:t>
                                    </w:r>
                                    <w:r w:rsidR="001F190C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BBEAEA" w14:textId="136BE9EC" w:rsidR="00700797" w:rsidRDefault="00193F7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DEIS – </w:t>
                                    </w:r>
                                    <w:r w:rsidR="00C92DA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Inteligência Computacional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="00A04718" w:rsidRPr="00191A54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–</w:t>
                                    </w:r>
                                    <w:r w:rsidR="00A0471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202</w:t>
                                    </w:r>
                                    <w:r w:rsidR="00C92DA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5/2026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B95EF" id="Caixa de Texto 154" o:spid="_x0000_s1028" type="#_x0000_t202" style="position:absolute;margin-left:17.25pt;margin-top:189pt;width:8in;height:318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" filled="f" stroked="f" strokeweight=".5pt">
                    <v:textbox inset="126pt,0,54pt,0">
                      <w:txbxContent>
                        <w:p w14:paraId="556E04D3" w14:textId="39A31EC6" w:rsidR="00700797" w:rsidRDefault="00000000">
                          <w:pPr>
                            <w:jc w:val="right"/>
                            <w:rPr>
                              <w:color w:val="4A66AC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A66AC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00797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Trabalho prático</w:t>
                              </w:r>
                              <w:r w:rsidR="00933BE4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 xml:space="preserve"> – Meta </w:t>
                              </w:r>
                              <w:r w:rsidR="001F190C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BBEAEA" w14:textId="136BE9EC" w:rsidR="00700797" w:rsidRDefault="00193F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DEIS – </w:t>
                              </w:r>
                              <w:r w:rsidR="00C92DA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Inteligência Computacional</w:t>
                              </w: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</w:t>
                              </w:r>
                              <w:r w:rsidR="00A04718" w:rsidRPr="00191A54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–</w:t>
                              </w:r>
                              <w:r w:rsidR="00A0471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202</w:t>
                              </w:r>
                              <w:r w:rsidR="00C92DA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5/2026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="Calibri" w:hAnsi="Times New Roman" w:cs="Times New Roman"/>
          <w:color w:val="000000"/>
          <w:kern w:val="2"/>
          <w:sz w:val="22"/>
          <w:szCs w:val="24"/>
          <w:lang w:eastAsia="en-US"/>
          <w14:ligatures w14:val="standardContextual"/>
        </w:rPr>
        <w:id w:val="-20275590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4"/>
        </w:rPr>
      </w:sdtEndPr>
      <w:sdtContent>
        <w:p w14:paraId="4E7D8BF4" w14:textId="53EA781A" w:rsidR="00D3000D" w:rsidRPr="002B58AC" w:rsidRDefault="00D3000D" w:rsidP="00D3000D">
          <w:pPr>
            <w:pStyle w:val="Cabealhodondice"/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</w:pPr>
          <w:r w:rsidRPr="002B58AC"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  <w:t>Índice</w:t>
          </w:r>
        </w:p>
        <w:p w14:paraId="734893DA" w14:textId="77777777" w:rsidR="00DF7005" w:rsidRPr="002B58AC" w:rsidRDefault="00DF7005" w:rsidP="00DF7005">
          <w:pPr>
            <w:rPr>
              <w:rFonts w:ascii="Times New Roman" w:hAnsi="Times New Roman" w:cs="Times New Roman"/>
              <w:lang w:eastAsia="pt-PT"/>
            </w:rPr>
          </w:pPr>
        </w:p>
        <w:p w14:paraId="6AEBCCDF" w14:textId="7D265391" w:rsidR="009E22F9" w:rsidRDefault="00D3000D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r w:rsidRPr="002B58AC">
            <w:rPr>
              <w:rFonts w:ascii="Times New Roman" w:hAnsi="Times New Roman" w:cs="Times New Roman"/>
            </w:rPr>
            <w:fldChar w:fldCharType="begin"/>
          </w:r>
          <w:r w:rsidRPr="002B58AC">
            <w:rPr>
              <w:rFonts w:ascii="Times New Roman" w:hAnsi="Times New Roman" w:cs="Times New Roman"/>
            </w:rPr>
            <w:instrText xml:space="preserve"> TOC \o "1-3" \h \z \u </w:instrText>
          </w:r>
          <w:r w:rsidRPr="002B58AC">
            <w:rPr>
              <w:rFonts w:ascii="Times New Roman" w:hAnsi="Times New Roman" w:cs="Times New Roman"/>
            </w:rPr>
            <w:fldChar w:fldCharType="separate"/>
          </w:r>
          <w:hyperlink w:anchor="_Toc211824538" w:history="1">
            <w:r w:rsidR="009E22F9" w:rsidRPr="00AA7899">
              <w:rPr>
                <w:rStyle w:val="Hiperligao"/>
                <w:rFonts w:ascii="Times New Roman" w:hAnsi="Times New Roman" w:cs="Times New Roman"/>
              </w:rPr>
              <w:t>1.</w:t>
            </w:r>
            <w:r w:rsidR="009E22F9"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="009E22F9" w:rsidRPr="00AA7899">
              <w:rPr>
                <w:rStyle w:val="Hiperligao"/>
                <w:rFonts w:ascii="Times New Roman" w:hAnsi="Times New Roman" w:cs="Times New Roman"/>
              </w:rPr>
              <w:t>Introdução</w:t>
            </w:r>
            <w:r w:rsidR="009E22F9">
              <w:rPr>
                <w:webHidden/>
              </w:rPr>
              <w:tab/>
            </w:r>
            <w:r w:rsidR="009E22F9">
              <w:rPr>
                <w:webHidden/>
              </w:rPr>
              <w:fldChar w:fldCharType="begin"/>
            </w:r>
            <w:r w:rsidR="009E22F9">
              <w:rPr>
                <w:webHidden/>
              </w:rPr>
              <w:instrText xml:space="preserve"> PAGEREF _Toc211824538 \h </w:instrText>
            </w:r>
            <w:r w:rsidR="009E22F9">
              <w:rPr>
                <w:webHidden/>
              </w:rPr>
            </w:r>
            <w:r w:rsidR="009E22F9">
              <w:rPr>
                <w:webHidden/>
              </w:rPr>
              <w:fldChar w:fldCharType="separate"/>
            </w:r>
            <w:r w:rsidR="009E22F9">
              <w:rPr>
                <w:webHidden/>
              </w:rPr>
              <w:t>2</w:t>
            </w:r>
            <w:r w:rsidR="009E22F9">
              <w:rPr>
                <w:webHidden/>
              </w:rPr>
              <w:fldChar w:fldCharType="end"/>
            </w:r>
          </w:hyperlink>
        </w:p>
        <w:p w14:paraId="731F8424" w14:textId="1655D2CB" w:rsidR="009E22F9" w:rsidRDefault="009E22F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1824539" w:history="1">
            <w:r w:rsidRPr="00AA7899">
              <w:rPr>
                <w:rStyle w:val="Hiperligao"/>
                <w:rFonts w:ascii="Times New Roman" w:hAnsi="Times New Roman" w:cs="Times New Roma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AA7899">
              <w:rPr>
                <w:rStyle w:val="Hiperligao"/>
                <w:rFonts w:ascii="Times New Roman" w:hAnsi="Times New Roman" w:cs="Times New Roman"/>
              </w:rPr>
              <w:t>Descrição do caso de estudo e objetivos do problema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B1D401B" w14:textId="72B74D88" w:rsidR="009E22F9" w:rsidRDefault="009E22F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1824540" w:history="1">
            <w:r w:rsidRPr="00AA7899">
              <w:rPr>
                <w:rStyle w:val="Hiperligao"/>
                <w:rFonts w:ascii="Times New Roman" w:hAnsi="Times New Roman" w:cs="Times New Roma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AA7899">
              <w:rPr>
                <w:rStyle w:val="Hiperligao"/>
                <w:rFonts w:ascii="Times New Roman" w:hAnsi="Times New Roman" w:cs="Times New Roman"/>
              </w:rPr>
              <w:t>Descrição do modelo e implementação dos algoritmos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311C5B" w14:textId="43ED5EBA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1" w:history="1">
            <w:r w:rsidRPr="00AA7899">
              <w:rPr>
                <w:rStyle w:val="Hiperligao"/>
              </w:rPr>
              <w:t>3.1.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Pré-processamento e Normalização das imagens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19B304" w14:textId="3CB1F355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2" w:history="1">
            <w:r w:rsidRPr="00AA7899">
              <w:rPr>
                <w:rStyle w:val="Hiperligao"/>
              </w:rPr>
              <w:t>3.2.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Modelo Base - Arquitetura CNN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BF55FC4" w14:textId="11F10EE3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3" w:history="1">
            <w:r w:rsidRPr="00AA7899">
              <w:rPr>
                <w:rStyle w:val="Hiperligao"/>
              </w:rPr>
              <w:t>3.3.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Modelo alternativo – Arquitetura MLP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67CEB2" w14:textId="68387BE1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4" w:history="1">
            <w:r w:rsidRPr="00AA7899">
              <w:rPr>
                <w:rStyle w:val="Hiperligao"/>
              </w:rPr>
              <w:t>3.4.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Configuração do Ambiente e Bibliotecas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C718376" w14:textId="328CEA7D" w:rsidR="009E22F9" w:rsidRDefault="009E22F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1824545" w:history="1">
            <w:r w:rsidRPr="00AA7899">
              <w:rPr>
                <w:rStyle w:val="Hiperligao"/>
                <w:rFonts w:ascii="Times New Roman" w:hAnsi="Times New Roman" w:cs="Times New Roma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AA7899">
              <w:rPr>
                <w:rStyle w:val="Hiperligao"/>
                <w:rFonts w:ascii="Times New Roman" w:hAnsi="Times New Roman" w:cs="Times New Roman"/>
              </w:rPr>
              <w:t>Análise de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9CD4F5D" w14:textId="72B1DF56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6" w:history="1">
            <w:r w:rsidRPr="00AA7899">
              <w:rPr>
                <w:rStyle w:val="Hiperligao"/>
              </w:rPr>
              <w:t>4.1.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Análise do Modelo Base (CNN)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6A6240" w14:textId="0A23C4F1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7" w:history="1">
            <w:r w:rsidRPr="00AA7899">
              <w:rPr>
                <w:rStyle w:val="Hiperligao"/>
              </w:rPr>
              <w:t>4.2.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Análise do Modelo Alternativo (MLP)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0480552" w14:textId="562DFCFB" w:rsidR="009E22F9" w:rsidRDefault="009E22F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1824548" w:history="1">
            <w:r w:rsidRPr="00AA7899">
              <w:rPr>
                <w:rStyle w:val="Hiperligao"/>
              </w:rPr>
              <w:t>4.3.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AA7899">
              <w:rPr>
                <w:rStyle w:val="Hiperligao"/>
              </w:rPr>
              <w:t>Comparação entre MLP e CNN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600ECFD" w14:textId="1A4AF954" w:rsidR="009E22F9" w:rsidRDefault="009E22F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1824549" w:history="1">
            <w:r w:rsidRPr="00AA7899">
              <w:rPr>
                <w:rStyle w:val="Hiperligao"/>
                <w:rFonts w:ascii="Times New Roman" w:hAnsi="Times New Roman" w:cs="Times New Roma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AA7899">
              <w:rPr>
                <w:rStyle w:val="Hiperligao"/>
                <w:rFonts w:ascii="Times New Roman" w:hAnsi="Times New Roman" w:cs="Times New Roman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C90635B" w14:textId="7DE19A4A" w:rsidR="009E22F9" w:rsidRDefault="009E22F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1824550" w:history="1">
            <w:r w:rsidRPr="00AA7899">
              <w:rPr>
                <w:rStyle w:val="Hiperligao"/>
                <w:rFonts w:ascii="Times New Roman" w:hAnsi="Times New Roman" w:cs="Times New Roman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AA7899">
              <w:rPr>
                <w:rStyle w:val="Hiperligao"/>
                <w:rFonts w:ascii="Times New Roman" w:hAnsi="Times New Roman" w:cs="Times New Roman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_Toc211824550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7EF3AFD" w14:textId="1A404B70" w:rsidR="00D3000D" w:rsidRPr="002B58AC" w:rsidRDefault="00D3000D" w:rsidP="00D3000D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F62CEFD" w14:textId="194AF004" w:rsidR="003325D6" w:rsidRPr="002B58AC" w:rsidRDefault="00D3000D" w:rsidP="00BE19AF">
      <w:pPr>
        <w:rPr>
          <w:rFonts w:ascii="Times New Roman" w:hAnsi="Times New Roman" w:cs="Times New Roman"/>
        </w:rPr>
      </w:pPr>
      <w:r w:rsidRPr="002B58AC">
        <w:rPr>
          <w:rFonts w:ascii="Times New Roman" w:hAnsi="Times New Roman" w:cs="Times New Roman"/>
        </w:rPr>
        <w:br w:type="page"/>
      </w:r>
    </w:p>
    <w:p w14:paraId="5D8CCDC9" w14:textId="6DE874D1" w:rsidR="003325D6" w:rsidRPr="002B58AC" w:rsidRDefault="003325D6" w:rsidP="003325D6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11824538"/>
      <w:r w:rsidRPr="002B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Introdução</w:t>
      </w:r>
      <w:bookmarkEnd w:id="1"/>
    </w:p>
    <w:p w14:paraId="398A3185" w14:textId="5BF62F16" w:rsidR="00A86CAB" w:rsidRPr="00A86CAB" w:rsidRDefault="00A86CAB" w:rsidP="004E47AD">
      <w:pPr>
        <w:jc w:val="both"/>
        <w:rPr>
          <w:rFonts w:ascii="Times New Roman" w:hAnsi="Times New Roman" w:cs="Times New Roman"/>
          <w:lang w:val="pt-BR"/>
        </w:rPr>
      </w:pPr>
      <w:r w:rsidRPr="00A86CAB">
        <w:rPr>
          <w:rFonts w:ascii="Times New Roman" w:hAnsi="Times New Roman" w:cs="Times New Roman"/>
          <w:lang w:val="pt-BR"/>
        </w:rPr>
        <w:t>O presente projeto insere-se no âmbito da unidade curricular de Inteligência Computacional e tem como principal objetivo desenvolver um classificador de imagens capaz de identificar o tipo de carroçaria de um automóvel, recorrendo a redes neuronais artificiais.</w:t>
      </w:r>
    </w:p>
    <w:p w14:paraId="3F1735B5" w14:textId="600A0A52" w:rsidR="00D7489C" w:rsidRPr="002B58AC" w:rsidRDefault="00A86CAB" w:rsidP="004E47AD">
      <w:pPr>
        <w:jc w:val="both"/>
        <w:rPr>
          <w:rFonts w:ascii="Times New Roman" w:hAnsi="Times New Roman" w:cs="Times New Roman"/>
        </w:rPr>
      </w:pPr>
      <w:r w:rsidRPr="00A86CAB">
        <w:rPr>
          <w:rFonts w:ascii="Times New Roman" w:hAnsi="Times New Roman" w:cs="Times New Roman"/>
          <w:lang w:val="pt-BR"/>
        </w:rPr>
        <w:t xml:space="preserve">O projeto está dividido em três metas, sendo esta Meta I dedicada à análise do problema, à construção do </w:t>
      </w:r>
      <w:proofErr w:type="spellStart"/>
      <w:r w:rsidRPr="00A86CAB">
        <w:rPr>
          <w:rFonts w:ascii="Times New Roman" w:hAnsi="Times New Roman" w:cs="Times New Roman"/>
          <w:lang w:val="pt-BR"/>
        </w:rPr>
        <w:t>dataset</w:t>
      </w:r>
      <w:proofErr w:type="spellEnd"/>
      <w:r w:rsidRPr="00A86CAB">
        <w:rPr>
          <w:rFonts w:ascii="Times New Roman" w:hAnsi="Times New Roman" w:cs="Times New Roman"/>
          <w:lang w:val="pt-BR"/>
        </w:rPr>
        <w:t xml:space="preserve"> e ao desenvolvimento de um modelo base funcional.</w:t>
      </w:r>
      <w:r w:rsidR="00637F36" w:rsidRPr="002B58AC">
        <w:rPr>
          <w:rFonts w:ascii="Times New Roman" w:hAnsi="Times New Roman" w:cs="Times New Roman"/>
          <w:lang w:val="pt-BR"/>
        </w:rPr>
        <w:t xml:space="preserve"> Nesta fase, o nosso grupo foca-se também em comparar as duas abordagens: MLP (</w:t>
      </w:r>
      <w:proofErr w:type="spellStart"/>
      <w:r w:rsidR="00637F36" w:rsidRPr="002B58AC">
        <w:rPr>
          <w:rFonts w:ascii="Times New Roman" w:hAnsi="Times New Roman" w:cs="Times New Roman"/>
          <w:lang w:val="pt-BR"/>
        </w:rPr>
        <w:t>Multilayer</w:t>
      </w:r>
      <w:proofErr w:type="spellEnd"/>
      <w:r w:rsidR="00637F36" w:rsidRPr="002B58AC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="00637F36" w:rsidRPr="002B58AC">
        <w:rPr>
          <w:rFonts w:ascii="Times New Roman" w:hAnsi="Times New Roman" w:cs="Times New Roman"/>
          <w:lang w:val="pt-BR"/>
        </w:rPr>
        <w:t>Perceptron</w:t>
      </w:r>
      <w:proofErr w:type="spellEnd"/>
      <w:r w:rsidR="00637F36" w:rsidRPr="002B58AC">
        <w:rPr>
          <w:rFonts w:ascii="Times New Roman" w:hAnsi="Times New Roman" w:cs="Times New Roman"/>
          <w:lang w:val="pt-BR"/>
        </w:rPr>
        <w:t>) e CNN (</w:t>
      </w:r>
      <w:proofErr w:type="spellStart"/>
      <w:r w:rsidR="00637F36" w:rsidRPr="002B58AC">
        <w:rPr>
          <w:rFonts w:ascii="Times New Roman" w:hAnsi="Times New Roman" w:cs="Times New Roman"/>
          <w:lang w:val="pt-BR"/>
        </w:rPr>
        <w:t>Convolutional</w:t>
      </w:r>
      <w:proofErr w:type="spellEnd"/>
      <w:r w:rsidR="00637F36" w:rsidRPr="002B58AC">
        <w:rPr>
          <w:rFonts w:ascii="Times New Roman" w:hAnsi="Times New Roman" w:cs="Times New Roman"/>
          <w:lang w:val="pt-BR"/>
        </w:rPr>
        <w:t xml:space="preserve"> Neural Network) com o objetivo de justificar a escolha da rede neuronal mais adequada para o projeto.</w:t>
      </w:r>
    </w:p>
    <w:p w14:paraId="5F90298F" w14:textId="0FD5F221" w:rsidR="003E4D37" w:rsidRPr="002B58AC" w:rsidRDefault="002A6D5E" w:rsidP="003E4D37">
      <w:pPr>
        <w:pStyle w:val="Ttulo1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11824539"/>
      <w:r w:rsidRPr="002B58AC">
        <w:rPr>
          <w:rFonts w:ascii="Times New Roman" w:hAnsi="Times New Roman" w:cs="Times New Roman"/>
          <w:b/>
          <w:bCs/>
          <w:sz w:val="36"/>
          <w:szCs w:val="36"/>
        </w:rPr>
        <w:t>Descrição do caso de estudo e objetivos do problema</w:t>
      </w:r>
      <w:bookmarkEnd w:id="2"/>
    </w:p>
    <w:p w14:paraId="7FC841F6" w14:textId="0C1252E0" w:rsidR="00547124" w:rsidRPr="002B58AC" w:rsidRDefault="0054244F" w:rsidP="004E47AD">
      <w:pPr>
        <w:jc w:val="both"/>
        <w:rPr>
          <w:rFonts w:ascii="Times New Roman" w:hAnsi="Times New Roman" w:cs="Times New Roman"/>
          <w:lang w:val="pt-BR"/>
        </w:rPr>
      </w:pPr>
      <w:r w:rsidRPr="002B58AC">
        <w:rPr>
          <w:rFonts w:ascii="Times New Roman" w:hAnsi="Times New Roman" w:cs="Times New Roman"/>
          <w:lang w:val="pt-BR"/>
        </w:rPr>
        <w:t xml:space="preserve">O problema em estudo consiste na classificação automática de imagens de veículos em diferentes tipos de carroçaria. O sistema deve, a partir de uma imagem, ser capaz de identificar corretamente a categoria correspondente, distinguindo entre cinco classes: </w:t>
      </w:r>
    </w:p>
    <w:p w14:paraId="36027082" w14:textId="36020CE7" w:rsidR="002B58AC" w:rsidRDefault="00801D8E" w:rsidP="002B58AC">
      <w:pPr>
        <w:jc w:val="both"/>
        <w:rPr>
          <w:rFonts w:ascii="Times New Roman" w:hAnsi="Times New Roman" w:cs="Times New Roman"/>
        </w:rPr>
      </w:pPr>
      <w:r w:rsidRPr="002B58A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13091EA3" wp14:editId="07B5D63C">
            <wp:simplePos x="0" y="0"/>
            <wp:positionH relativeFrom="margin">
              <wp:align>right</wp:align>
            </wp:positionH>
            <wp:positionV relativeFrom="paragraph">
              <wp:posOffset>664210</wp:posOffset>
            </wp:positionV>
            <wp:extent cx="5400040" cy="2317115"/>
            <wp:effectExtent l="0" t="0" r="0" b="6985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1882951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513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44F" w:rsidRPr="0054244F">
        <w:rPr>
          <w:rFonts w:ascii="Times New Roman" w:hAnsi="Times New Roman" w:cs="Times New Roman"/>
        </w:rPr>
        <w:t>A motivação deste trabalho passa por demonstrar a capacidade das redes neuronais em aprender padrões visuais complexos, como formas, texturas e contornos característicos de cada tipo de veículo, sem necessidade de extração manual de características.</w:t>
      </w:r>
    </w:p>
    <w:p w14:paraId="5DF434C9" w14:textId="77777777" w:rsidR="002B58AC" w:rsidRPr="0054244F" w:rsidRDefault="002B58AC" w:rsidP="002B58AC">
      <w:pPr>
        <w:jc w:val="both"/>
        <w:rPr>
          <w:rFonts w:ascii="Times New Roman" w:hAnsi="Times New Roman" w:cs="Times New Roman"/>
        </w:rPr>
      </w:pPr>
    </w:p>
    <w:p w14:paraId="6D7CD08F" w14:textId="77777777" w:rsidR="0054244F" w:rsidRPr="0054244F" w:rsidRDefault="0054244F" w:rsidP="0054244F">
      <w:pPr>
        <w:rPr>
          <w:rFonts w:ascii="Times New Roman" w:hAnsi="Times New Roman" w:cs="Times New Roman"/>
        </w:rPr>
      </w:pPr>
      <w:r w:rsidRPr="0054244F">
        <w:rPr>
          <w:rFonts w:ascii="Times New Roman" w:hAnsi="Times New Roman" w:cs="Times New Roman"/>
        </w:rPr>
        <w:t xml:space="preserve">Entre as potenciais </w:t>
      </w:r>
      <w:r w:rsidRPr="0054244F">
        <w:rPr>
          <w:rFonts w:ascii="Times New Roman" w:hAnsi="Times New Roman" w:cs="Times New Roman"/>
          <w:b/>
          <w:bCs/>
        </w:rPr>
        <w:t>aplicações reais</w:t>
      </w:r>
      <w:r w:rsidRPr="0054244F">
        <w:rPr>
          <w:rFonts w:ascii="Times New Roman" w:hAnsi="Times New Roman" w:cs="Times New Roman"/>
        </w:rPr>
        <w:t xml:space="preserve"> destacam-se:</w:t>
      </w:r>
    </w:p>
    <w:p w14:paraId="6859FE99" w14:textId="77777777" w:rsidR="0054244F" w:rsidRPr="0054244F" w:rsidRDefault="0054244F" w:rsidP="005424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44F">
        <w:rPr>
          <w:rFonts w:ascii="Times New Roman" w:hAnsi="Times New Roman" w:cs="Times New Roman"/>
          <w:b/>
          <w:bCs/>
        </w:rPr>
        <w:t>Gestão de estacionamentos inteligentes</w:t>
      </w:r>
      <w:r w:rsidRPr="0054244F">
        <w:rPr>
          <w:rFonts w:ascii="Times New Roman" w:hAnsi="Times New Roman" w:cs="Times New Roman"/>
        </w:rPr>
        <w:t>, otimizando a alocação de vagas;</w:t>
      </w:r>
    </w:p>
    <w:p w14:paraId="5F892F23" w14:textId="77777777" w:rsidR="0054244F" w:rsidRPr="0054244F" w:rsidRDefault="0054244F" w:rsidP="005424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44F">
        <w:rPr>
          <w:rFonts w:ascii="Times New Roman" w:hAnsi="Times New Roman" w:cs="Times New Roman"/>
          <w:b/>
          <w:bCs/>
        </w:rPr>
        <w:t>Seguros automóveis</w:t>
      </w:r>
      <w:r w:rsidRPr="0054244F">
        <w:rPr>
          <w:rFonts w:ascii="Times New Roman" w:hAnsi="Times New Roman" w:cs="Times New Roman"/>
        </w:rPr>
        <w:t>, para identificação automática de veículos em fotografias enviadas por clientes;</w:t>
      </w:r>
    </w:p>
    <w:p w14:paraId="2CE23FB6" w14:textId="77777777" w:rsidR="0054244F" w:rsidRPr="0054244F" w:rsidRDefault="0054244F" w:rsidP="005424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44F">
        <w:rPr>
          <w:rFonts w:ascii="Times New Roman" w:hAnsi="Times New Roman" w:cs="Times New Roman"/>
          <w:b/>
          <w:bCs/>
        </w:rPr>
        <w:t>Portagens eletrónicas</w:t>
      </w:r>
      <w:r w:rsidRPr="0054244F">
        <w:rPr>
          <w:rFonts w:ascii="Times New Roman" w:hAnsi="Times New Roman" w:cs="Times New Roman"/>
        </w:rPr>
        <w:t>, para determinação automática da categoria do veículo;</w:t>
      </w:r>
    </w:p>
    <w:p w14:paraId="5D8E85F2" w14:textId="24132589" w:rsidR="004E47AD" w:rsidRPr="002B58AC" w:rsidRDefault="0054244F" w:rsidP="004E47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244F">
        <w:rPr>
          <w:rFonts w:ascii="Times New Roman" w:hAnsi="Times New Roman" w:cs="Times New Roman"/>
          <w:b/>
          <w:bCs/>
        </w:rPr>
        <w:t>Controlo de acessos</w:t>
      </w:r>
      <w:r w:rsidRPr="0054244F">
        <w:rPr>
          <w:rFonts w:ascii="Times New Roman" w:hAnsi="Times New Roman" w:cs="Times New Roman"/>
        </w:rPr>
        <w:t>, como no caso do campus do ISEC, onde câmaras podem limitar o número de veículos de um determinado tipo.</w:t>
      </w:r>
    </w:p>
    <w:p w14:paraId="3F1A64CC" w14:textId="3E988D5B" w:rsidR="004E47AD" w:rsidRPr="002B58AC" w:rsidRDefault="004E47AD" w:rsidP="00547124">
      <w:pPr>
        <w:rPr>
          <w:rFonts w:ascii="Times New Roman" w:hAnsi="Times New Roman" w:cs="Times New Roman"/>
          <w:b/>
          <w:bCs/>
        </w:rPr>
      </w:pPr>
      <w:r w:rsidRPr="004E47AD">
        <w:rPr>
          <w:rFonts w:ascii="Times New Roman" w:hAnsi="Times New Roman" w:cs="Times New Roman"/>
        </w:rPr>
        <w:lastRenderedPageBreak/>
        <w:t xml:space="preserve">O </w:t>
      </w:r>
      <w:proofErr w:type="spellStart"/>
      <w:r w:rsidRPr="004E47AD">
        <w:rPr>
          <w:rFonts w:ascii="Times New Roman" w:hAnsi="Times New Roman" w:cs="Times New Roman"/>
        </w:rPr>
        <w:t>dataset</w:t>
      </w:r>
      <w:proofErr w:type="spellEnd"/>
      <w:r w:rsidRPr="004E47AD">
        <w:rPr>
          <w:rFonts w:ascii="Times New Roman" w:hAnsi="Times New Roman" w:cs="Times New Roman"/>
        </w:rPr>
        <w:t xml:space="preserve"> utilizado foi baseado no conjunto de dados público “</w:t>
      </w:r>
      <w:r w:rsidRPr="004E47AD">
        <w:rPr>
          <w:rFonts w:ascii="Times New Roman" w:hAnsi="Times New Roman" w:cs="Times New Roman"/>
          <w:b/>
          <w:bCs/>
        </w:rPr>
        <w:t xml:space="preserve">Car Body </w:t>
      </w:r>
      <w:proofErr w:type="spellStart"/>
      <w:r w:rsidRPr="004E47AD">
        <w:rPr>
          <w:rFonts w:ascii="Times New Roman" w:hAnsi="Times New Roman" w:cs="Times New Roman"/>
          <w:b/>
          <w:bCs/>
        </w:rPr>
        <w:t>Types</w:t>
      </w:r>
      <w:proofErr w:type="spellEnd"/>
      <w:r w:rsidRPr="004E47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47AD">
        <w:rPr>
          <w:rFonts w:ascii="Times New Roman" w:hAnsi="Times New Roman" w:cs="Times New Roman"/>
          <w:b/>
          <w:bCs/>
        </w:rPr>
        <w:t>Images</w:t>
      </w:r>
      <w:proofErr w:type="spellEnd"/>
      <w:r w:rsidRPr="004E47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E47AD">
        <w:rPr>
          <w:rFonts w:ascii="Times New Roman" w:hAnsi="Times New Roman" w:cs="Times New Roman"/>
          <w:b/>
          <w:bCs/>
        </w:rPr>
        <w:t>Dataset</w:t>
      </w:r>
      <w:proofErr w:type="spellEnd"/>
      <w:r w:rsidRPr="004E47AD">
        <w:rPr>
          <w:rFonts w:ascii="Times New Roman" w:hAnsi="Times New Roman" w:cs="Times New Roman"/>
        </w:rPr>
        <w:t>”, disponíve</w:t>
      </w:r>
      <w:r w:rsidR="002B58AC" w:rsidRPr="002B58AC">
        <w:rPr>
          <w:rFonts w:ascii="Times New Roman" w:hAnsi="Times New Roman" w:cs="Times New Roman"/>
        </w:rPr>
        <w:t>l</w:t>
      </w:r>
      <w:r w:rsidRPr="004E47AD">
        <w:rPr>
          <w:rFonts w:ascii="Times New Roman" w:hAnsi="Times New Roman" w:cs="Times New Roman"/>
        </w:rPr>
        <w:t xml:space="preserve"> na plataforma </w:t>
      </w:r>
      <w:hyperlink r:id="rId13" w:history="1">
        <w:proofErr w:type="spellStart"/>
        <w:r w:rsidRPr="004E47AD">
          <w:rPr>
            <w:rStyle w:val="Hiperligao"/>
            <w:rFonts w:ascii="Times New Roman" w:hAnsi="Times New Roman" w:cs="Times New Roman"/>
          </w:rPr>
          <w:t>Kaggle</w:t>
        </w:r>
        <w:proofErr w:type="spellEnd"/>
      </w:hyperlink>
      <w:r w:rsidRPr="004E47AD">
        <w:rPr>
          <w:rFonts w:ascii="Times New Roman" w:hAnsi="Times New Roman" w:cs="Times New Roman"/>
        </w:rPr>
        <w:t>.</w:t>
      </w:r>
      <w:r w:rsidRPr="004E47AD">
        <w:rPr>
          <w:rFonts w:ascii="Times New Roman" w:hAnsi="Times New Roman" w:cs="Times New Roman"/>
        </w:rPr>
        <w:br/>
        <w:t xml:space="preserve">Contudo, este </w:t>
      </w:r>
      <w:proofErr w:type="spellStart"/>
      <w:r w:rsidRPr="004E47AD">
        <w:rPr>
          <w:rFonts w:ascii="Times New Roman" w:hAnsi="Times New Roman" w:cs="Times New Roman"/>
        </w:rPr>
        <w:t>dataset</w:t>
      </w:r>
      <w:proofErr w:type="spellEnd"/>
      <w:r w:rsidRPr="004E47AD">
        <w:rPr>
          <w:rFonts w:ascii="Times New Roman" w:hAnsi="Times New Roman" w:cs="Times New Roman"/>
        </w:rPr>
        <w:t xml:space="preserve"> foi modificado e expandido, de modo a garantir um número equilibrado de imagens e a conformidade com os requisitos mínimos definidos pela unidade curricular</w:t>
      </w:r>
      <w:r w:rsidR="002B58AC" w:rsidRPr="002B58AC">
        <w:rPr>
          <w:rFonts w:ascii="Times New Roman" w:hAnsi="Times New Roman" w:cs="Times New Roman"/>
        </w:rPr>
        <w:t xml:space="preserve"> </w:t>
      </w:r>
      <w:r w:rsidR="00C350EB">
        <w:rPr>
          <w:rFonts w:ascii="Times New Roman" w:hAnsi="Times New Roman" w:cs="Times New Roman"/>
        </w:rPr>
        <w:t xml:space="preserve">– 10.000 imagens no mínimo </w:t>
      </w:r>
      <w:r w:rsidR="002B58AC" w:rsidRPr="002B58AC">
        <w:rPr>
          <w:rFonts w:ascii="Times New Roman" w:hAnsi="Times New Roman" w:cs="Times New Roman"/>
        </w:rPr>
        <w:t>(</w:t>
      </w:r>
      <w:proofErr w:type="spellStart"/>
      <w:r w:rsidR="002B58AC" w:rsidRPr="002B58AC">
        <w:rPr>
          <w:rFonts w:ascii="Times New Roman" w:hAnsi="Times New Roman" w:cs="Times New Roman"/>
        </w:rPr>
        <w:t>dataset</w:t>
      </w:r>
      <w:proofErr w:type="spellEnd"/>
      <w:r w:rsidR="002B58AC" w:rsidRPr="002B58AC">
        <w:rPr>
          <w:rFonts w:ascii="Times New Roman" w:hAnsi="Times New Roman" w:cs="Times New Roman"/>
        </w:rPr>
        <w:t xml:space="preserve"> “</w:t>
      </w:r>
      <w:r w:rsidR="002B58AC" w:rsidRPr="002B58AC">
        <w:rPr>
          <w:rFonts w:ascii="Times New Roman" w:hAnsi="Times New Roman" w:cs="Times New Roman"/>
          <w:b/>
          <w:bCs/>
        </w:rPr>
        <w:t xml:space="preserve">Stanford Car Body </w:t>
      </w:r>
      <w:proofErr w:type="spellStart"/>
      <w:r w:rsidR="002B58AC" w:rsidRPr="002B58AC">
        <w:rPr>
          <w:rFonts w:ascii="Times New Roman" w:hAnsi="Times New Roman" w:cs="Times New Roman"/>
          <w:b/>
          <w:bCs/>
        </w:rPr>
        <w:t>Type</w:t>
      </w:r>
      <w:proofErr w:type="spellEnd"/>
      <w:r w:rsidR="002B58AC" w:rsidRPr="002B58AC">
        <w:rPr>
          <w:rFonts w:ascii="Times New Roman" w:hAnsi="Times New Roman" w:cs="Times New Roman"/>
          <w:b/>
          <w:bCs/>
        </w:rPr>
        <w:t xml:space="preserve"> Data</w:t>
      </w:r>
      <w:r w:rsidR="002B58AC" w:rsidRPr="002B58AC">
        <w:rPr>
          <w:rFonts w:ascii="Times New Roman" w:hAnsi="Times New Roman" w:cs="Times New Roman"/>
        </w:rPr>
        <w:t xml:space="preserve">”, também disponível na plataforma </w:t>
      </w:r>
      <w:hyperlink r:id="rId14" w:history="1">
        <w:proofErr w:type="spellStart"/>
        <w:r w:rsidR="002B58AC" w:rsidRPr="002B58AC">
          <w:rPr>
            <w:rStyle w:val="Hiperligao"/>
            <w:rFonts w:ascii="Times New Roman" w:hAnsi="Times New Roman" w:cs="Times New Roman"/>
          </w:rPr>
          <w:t>Kaggle</w:t>
        </w:r>
        <w:proofErr w:type="spellEnd"/>
      </w:hyperlink>
      <w:r w:rsidR="002B58AC" w:rsidRPr="002B58AC">
        <w:rPr>
          <w:rFonts w:ascii="Times New Roman" w:hAnsi="Times New Roman" w:cs="Times New Roman"/>
        </w:rPr>
        <w:t>)</w:t>
      </w:r>
      <w:r w:rsidRPr="004E47AD">
        <w:rPr>
          <w:rFonts w:ascii="Times New Roman" w:hAnsi="Times New Roman" w:cs="Times New Roman"/>
        </w:rPr>
        <w:t>.</w:t>
      </w:r>
    </w:p>
    <w:p w14:paraId="2E27C64A" w14:textId="3985A065" w:rsidR="00CC363A" w:rsidRPr="002B58AC" w:rsidRDefault="00CC363A" w:rsidP="00CC363A">
      <w:pPr>
        <w:rPr>
          <w:rFonts w:ascii="Times New Roman" w:hAnsi="Times New Roman" w:cs="Times New Roman"/>
        </w:rPr>
      </w:pPr>
      <w:r w:rsidRPr="00CC363A">
        <w:rPr>
          <w:rFonts w:ascii="Times New Roman" w:hAnsi="Times New Roman" w:cs="Times New Roman"/>
        </w:rPr>
        <w:t xml:space="preserve">O </w:t>
      </w:r>
      <w:proofErr w:type="spellStart"/>
      <w:r w:rsidRPr="00CC363A">
        <w:rPr>
          <w:rFonts w:ascii="Times New Roman" w:hAnsi="Times New Roman" w:cs="Times New Roman"/>
        </w:rPr>
        <w:t>dataset</w:t>
      </w:r>
      <w:proofErr w:type="spellEnd"/>
      <w:r w:rsidRPr="00CC363A">
        <w:rPr>
          <w:rFonts w:ascii="Times New Roman" w:hAnsi="Times New Roman" w:cs="Times New Roman"/>
        </w:rPr>
        <w:t xml:space="preserve"> final encontra-se dividido em três subconjuntos</w:t>
      </w:r>
      <w:r w:rsidR="00022A24">
        <w:rPr>
          <w:rFonts w:ascii="Times New Roman" w:hAnsi="Times New Roman" w:cs="Times New Roman"/>
        </w:rPr>
        <w:t>/subpastas</w:t>
      </w:r>
      <w:r w:rsidRPr="00CC363A">
        <w:rPr>
          <w:rFonts w:ascii="Times New Roman" w:hAnsi="Times New Roman" w:cs="Times New Roman"/>
        </w:rPr>
        <w:t>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C363A" w:rsidRPr="002B58AC" w14:paraId="3FF80B84" w14:textId="77777777" w:rsidTr="007433F3">
        <w:tc>
          <w:tcPr>
            <w:tcW w:w="2831" w:type="dxa"/>
            <w:shd w:val="clear" w:color="auto" w:fill="BFBFBF" w:themeFill="background1" w:themeFillShade="BF"/>
          </w:tcPr>
          <w:p w14:paraId="0054B1E1" w14:textId="1424603B" w:rsidR="00CC363A" w:rsidRPr="002B58AC" w:rsidRDefault="00CC363A" w:rsidP="007433F3">
            <w:pPr>
              <w:jc w:val="center"/>
              <w:rPr>
                <w:rFonts w:ascii="Aptos Display" w:hAnsi="Aptos Display" w:cs="Times New Roman"/>
                <w:b/>
                <w:bCs/>
              </w:rPr>
            </w:pPr>
            <w:r w:rsidRPr="00CC363A">
              <w:rPr>
                <w:rFonts w:ascii="Aptos Display" w:hAnsi="Aptos Display" w:cs="Times New Roman"/>
                <w:b/>
                <w:bCs/>
              </w:rPr>
              <w:t>Conjunto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14:paraId="4C38AD33" w14:textId="3AF06EF8" w:rsidR="00CC363A" w:rsidRPr="002B58AC" w:rsidRDefault="00CC363A" w:rsidP="007433F3">
            <w:pPr>
              <w:jc w:val="center"/>
              <w:rPr>
                <w:rFonts w:ascii="Aptos Display" w:hAnsi="Aptos Display" w:cs="Times New Roman"/>
                <w:b/>
                <w:bCs/>
              </w:rPr>
            </w:pPr>
            <w:r w:rsidRPr="00CC363A">
              <w:rPr>
                <w:rFonts w:ascii="Aptos Display" w:hAnsi="Aptos Display" w:cs="Times New Roman"/>
                <w:b/>
                <w:bCs/>
              </w:rPr>
              <w:t>Nº total de imagens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14:paraId="35595AAA" w14:textId="4CD637F3" w:rsidR="00CC363A" w:rsidRPr="002B58AC" w:rsidRDefault="00CC363A" w:rsidP="007433F3">
            <w:pPr>
              <w:jc w:val="center"/>
              <w:rPr>
                <w:rFonts w:ascii="Aptos Display" w:hAnsi="Aptos Display" w:cs="Times New Roman"/>
              </w:rPr>
            </w:pPr>
            <w:r w:rsidRPr="00CC363A">
              <w:rPr>
                <w:rFonts w:ascii="Aptos Display" w:hAnsi="Aptos Display" w:cs="Times New Roman"/>
                <w:b/>
                <w:bCs/>
              </w:rPr>
              <w:t>Distribuição por classe</w:t>
            </w:r>
          </w:p>
        </w:tc>
      </w:tr>
      <w:tr w:rsidR="00CC363A" w:rsidRPr="009E22F9" w14:paraId="0753E5C3" w14:textId="77777777" w:rsidTr="007433F3">
        <w:tc>
          <w:tcPr>
            <w:tcW w:w="2831" w:type="dxa"/>
            <w:shd w:val="clear" w:color="auto" w:fill="BFBFBF" w:themeFill="background1" w:themeFillShade="BF"/>
          </w:tcPr>
          <w:p w14:paraId="29DEA60A" w14:textId="406D2D94" w:rsidR="00CC363A" w:rsidRPr="002B58AC" w:rsidRDefault="00CC363A" w:rsidP="007433F3">
            <w:pPr>
              <w:rPr>
                <w:rFonts w:ascii="Times New Roman" w:hAnsi="Times New Roman" w:cs="Times New Roman"/>
              </w:rPr>
            </w:pPr>
            <w:r w:rsidRPr="00CC363A">
              <w:rPr>
                <w:rFonts w:ascii="Times New Roman" w:hAnsi="Times New Roman" w:cs="Times New Roman"/>
                <w:b/>
                <w:bCs/>
              </w:rPr>
              <w:t>Treino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14:paraId="5D94945D" w14:textId="7F75CB17" w:rsidR="00CC363A" w:rsidRPr="002B58AC" w:rsidRDefault="00CC363A" w:rsidP="007433F3">
            <w:pPr>
              <w:rPr>
                <w:rFonts w:ascii="Times New Roman" w:hAnsi="Times New Roman" w:cs="Times New Roman"/>
              </w:rPr>
            </w:pPr>
            <w:r w:rsidRPr="00CC363A">
              <w:rPr>
                <w:rFonts w:ascii="Times New Roman" w:hAnsi="Times New Roman" w:cs="Times New Roman"/>
              </w:rPr>
              <w:t>8.000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14:paraId="4895FDE2" w14:textId="77777777" w:rsidR="00CC363A" w:rsidRPr="002B58AC" w:rsidRDefault="00CC363A" w:rsidP="007433F3">
            <w:pPr>
              <w:rPr>
                <w:rFonts w:ascii="Times New Roman" w:hAnsi="Times New Roman" w:cs="Times New Roman"/>
                <w:lang w:val="en-US"/>
              </w:rPr>
            </w:pPr>
            <w:r w:rsidRPr="00CC363A">
              <w:rPr>
                <w:rFonts w:ascii="Times New Roman" w:hAnsi="Times New Roman" w:cs="Times New Roman"/>
                <w:b/>
                <w:bCs/>
                <w:lang w:val="en-US"/>
              </w:rPr>
              <w:t>Convertible</w:t>
            </w:r>
            <w:r w:rsidRPr="00CC363A">
              <w:rPr>
                <w:rFonts w:ascii="Times New Roman" w:hAnsi="Times New Roman" w:cs="Times New Roman"/>
                <w:lang w:val="en-US"/>
              </w:rPr>
              <w:t>: 1.759</w:t>
            </w:r>
            <w:r w:rsidRPr="002B58AC">
              <w:rPr>
                <w:rFonts w:ascii="Times New Roman" w:hAnsi="Times New Roman" w:cs="Times New Roman"/>
                <w:lang w:val="en-US"/>
              </w:rPr>
              <w:t>;</w:t>
            </w:r>
            <w:r w:rsidRPr="00CC363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C363A">
              <w:rPr>
                <w:rFonts w:ascii="Times New Roman" w:hAnsi="Times New Roman" w:cs="Times New Roman"/>
                <w:b/>
                <w:bCs/>
                <w:lang w:val="en-US"/>
              </w:rPr>
              <w:t>Coupé</w:t>
            </w:r>
            <w:r w:rsidRPr="00CC363A">
              <w:rPr>
                <w:rFonts w:ascii="Times New Roman" w:hAnsi="Times New Roman" w:cs="Times New Roman"/>
                <w:lang w:val="en-US"/>
              </w:rPr>
              <w:t>: 1.594</w:t>
            </w:r>
            <w:r w:rsidRPr="002B58AC">
              <w:rPr>
                <w:rFonts w:ascii="Times New Roman" w:hAnsi="Times New Roman" w:cs="Times New Roman"/>
                <w:lang w:val="en-US"/>
              </w:rPr>
              <w:t>;</w:t>
            </w:r>
            <w:r w:rsidRPr="00CC363A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C363A">
              <w:rPr>
                <w:rFonts w:ascii="Times New Roman" w:hAnsi="Times New Roman" w:cs="Times New Roman"/>
                <w:b/>
                <w:bCs/>
                <w:lang w:val="en-US"/>
              </w:rPr>
              <w:t>Hatchback</w:t>
            </w:r>
            <w:r w:rsidRPr="00CC363A">
              <w:rPr>
                <w:rFonts w:ascii="Times New Roman" w:hAnsi="Times New Roman" w:cs="Times New Roman"/>
                <w:lang w:val="en-US"/>
              </w:rPr>
              <w:t>: 1.130</w:t>
            </w:r>
            <w:r w:rsidRPr="002B58AC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F6CA9F8" w14:textId="77777777" w:rsidR="00CC363A" w:rsidRPr="002B58AC" w:rsidRDefault="00CC363A" w:rsidP="007433F3">
            <w:pPr>
              <w:rPr>
                <w:rFonts w:ascii="Times New Roman" w:hAnsi="Times New Roman" w:cs="Times New Roman"/>
                <w:lang w:val="en-US"/>
              </w:rPr>
            </w:pPr>
            <w:r w:rsidRPr="00CC363A">
              <w:rPr>
                <w:rFonts w:ascii="Times New Roman" w:hAnsi="Times New Roman" w:cs="Times New Roman"/>
                <w:b/>
                <w:bCs/>
                <w:lang w:val="en-US"/>
              </w:rPr>
              <w:t>Sedan</w:t>
            </w:r>
            <w:r w:rsidRPr="00CC363A">
              <w:rPr>
                <w:rFonts w:ascii="Times New Roman" w:hAnsi="Times New Roman" w:cs="Times New Roman"/>
                <w:lang w:val="en-US"/>
              </w:rPr>
              <w:t>: 1.758</w:t>
            </w:r>
            <w:r w:rsidRPr="002B58AC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80C9F9C" w14:textId="6A418A89" w:rsidR="00CC363A" w:rsidRPr="002B58AC" w:rsidRDefault="00CC363A" w:rsidP="007433F3">
            <w:pPr>
              <w:rPr>
                <w:rFonts w:ascii="Times New Roman" w:hAnsi="Times New Roman" w:cs="Times New Roman"/>
                <w:lang w:val="en-US"/>
              </w:rPr>
            </w:pPr>
            <w:r w:rsidRPr="00CC363A">
              <w:rPr>
                <w:rFonts w:ascii="Times New Roman" w:hAnsi="Times New Roman" w:cs="Times New Roman"/>
                <w:b/>
                <w:bCs/>
                <w:lang w:val="en-US"/>
              </w:rPr>
              <w:t>SUV</w:t>
            </w:r>
            <w:r w:rsidRPr="00CC363A">
              <w:rPr>
                <w:rFonts w:ascii="Times New Roman" w:hAnsi="Times New Roman" w:cs="Times New Roman"/>
                <w:lang w:val="en-US"/>
              </w:rPr>
              <w:t>: 1.759</w:t>
            </w:r>
          </w:p>
        </w:tc>
      </w:tr>
      <w:tr w:rsidR="00CC363A" w:rsidRPr="002B58AC" w14:paraId="6B9B4BAC" w14:textId="77777777" w:rsidTr="007433F3">
        <w:tc>
          <w:tcPr>
            <w:tcW w:w="2831" w:type="dxa"/>
            <w:shd w:val="clear" w:color="auto" w:fill="BFBFBF" w:themeFill="background1" w:themeFillShade="BF"/>
          </w:tcPr>
          <w:p w14:paraId="38A22542" w14:textId="780AC53C" w:rsidR="00CC363A" w:rsidRPr="002B58AC" w:rsidRDefault="00CC363A" w:rsidP="007433F3">
            <w:pPr>
              <w:rPr>
                <w:rFonts w:ascii="Times New Roman" w:hAnsi="Times New Roman" w:cs="Times New Roman"/>
                <w:b/>
                <w:bCs/>
              </w:rPr>
            </w:pPr>
            <w:r w:rsidRPr="00CC363A">
              <w:rPr>
                <w:rFonts w:ascii="Times New Roman" w:hAnsi="Times New Roman" w:cs="Times New Roman"/>
                <w:b/>
                <w:bCs/>
              </w:rPr>
              <w:t>Validação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14:paraId="3F7C3064" w14:textId="66CB2F89" w:rsidR="00CC363A" w:rsidRPr="002B58AC" w:rsidRDefault="00CC363A" w:rsidP="007433F3">
            <w:pPr>
              <w:rPr>
                <w:rFonts w:ascii="Times New Roman" w:hAnsi="Times New Roman" w:cs="Times New Roman"/>
              </w:rPr>
            </w:pPr>
            <w:r w:rsidRPr="00CC363A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14:paraId="1A5936E2" w14:textId="12CB68DD" w:rsidR="00CC363A" w:rsidRPr="002B58AC" w:rsidRDefault="00CC363A" w:rsidP="007433F3">
            <w:pPr>
              <w:rPr>
                <w:rFonts w:ascii="Times New Roman" w:hAnsi="Times New Roman" w:cs="Times New Roman"/>
              </w:rPr>
            </w:pPr>
            <w:r w:rsidRPr="00CC363A">
              <w:rPr>
                <w:rFonts w:ascii="Times New Roman" w:hAnsi="Times New Roman" w:cs="Times New Roman"/>
              </w:rPr>
              <w:t>200 por classe</w:t>
            </w:r>
          </w:p>
        </w:tc>
      </w:tr>
      <w:tr w:rsidR="00CC363A" w:rsidRPr="002B58AC" w14:paraId="2A8C97CB" w14:textId="77777777" w:rsidTr="007433F3">
        <w:tc>
          <w:tcPr>
            <w:tcW w:w="2831" w:type="dxa"/>
            <w:shd w:val="clear" w:color="auto" w:fill="BFBFBF" w:themeFill="background1" w:themeFillShade="BF"/>
          </w:tcPr>
          <w:p w14:paraId="3FB301F1" w14:textId="25891EDD" w:rsidR="00CC363A" w:rsidRPr="002B58AC" w:rsidRDefault="00CC363A" w:rsidP="007433F3">
            <w:pPr>
              <w:rPr>
                <w:rFonts w:ascii="Times New Roman" w:hAnsi="Times New Roman" w:cs="Times New Roman"/>
                <w:b/>
                <w:bCs/>
              </w:rPr>
            </w:pPr>
            <w:r w:rsidRPr="00CC363A">
              <w:rPr>
                <w:rFonts w:ascii="Times New Roman" w:hAnsi="Times New Roman" w:cs="Times New Roman"/>
                <w:b/>
                <w:bCs/>
              </w:rPr>
              <w:t>Teste</w:t>
            </w:r>
          </w:p>
        </w:tc>
        <w:tc>
          <w:tcPr>
            <w:tcW w:w="2831" w:type="dxa"/>
            <w:shd w:val="clear" w:color="auto" w:fill="BFBFBF" w:themeFill="background1" w:themeFillShade="BF"/>
          </w:tcPr>
          <w:p w14:paraId="515E4926" w14:textId="37104E25" w:rsidR="00CC363A" w:rsidRPr="002B58AC" w:rsidRDefault="00CC363A" w:rsidP="007433F3">
            <w:pPr>
              <w:rPr>
                <w:rFonts w:ascii="Times New Roman" w:hAnsi="Times New Roman" w:cs="Times New Roman"/>
              </w:rPr>
            </w:pPr>
            <w:r w:rsidRPr="00CC363A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2832" w:type="dxa"/>
            <w:shd w:val="clear" w:color="auto" w:fill="BFBFBF" w:themeFill="background1" w:themeFillShade="BF"/>
          </w:tcPr>
          <w:p w14:paraId="29292567" w14:textId="2082AF44" w:rsidR="00CC363A" w:rsidRPr="002B58AC" w:rsidRDefault="00CC363A" w:rsidP="007433F3">
            <w:pPr>
              <w:rPr>
                <w:rFonts w:ascii="Times New Roman" w:hAnsi="Times New Roman" w:cs="Times New Roman"/>
              </w:rPr>
            </w:pPr>
            <w:r w:rsidRPr="00CC363A">
              <w:rPr>
                <w:rFonts w:ascii="Times New Roman" w:hAnsi="Times New Roman" w:cs="Times New Roman"/>
              </w:rPr>
              <w:t>200 por classe</w:t>
            </w:r>
          </w:p>
        </w:tc>
      </w:tr>
    </w:tbl>
    <w:p w14:paraId="7FBFEBAD" w14:textId="77777777" w:rsidR="00CC363A" w:rsidRPr="00CC363A" w:rsidRDefault="00CC363A" w:rsidP="00CC363A">
      <w:pPr>
        <w:rPr>
          <w:rFonts w:ascii="Times New Roman" w:hAnsi="Times New Roman" w:cs="Times New Roman"/>
        </w:rPr>
      </w:pPr>
    </w:p>
    <w:p w14:paraId="023743D7" w14:textId="3BF4F6CB" w:rsidR="00801D8E" w:rsidRPr="002B58AC" w:rsidRDefault="002B58AC" w:rsidP="00547124">
      <w:pPr>
        <w:rPr>
          <w:rFonts w:ascii="Times New Roman" w:hAnsi="Times New Roman" w:cs="Times New Roman"/>
        </w:rPr>
      </w:pPr>
      <w:r w:rsidRPr="002B58AC">
        <w:rPr>
          <w:rFonts w:ascii="Times New Roman" w:hAnsi="Times New Roman" w:cs="Times New Roman"/>
        </w:rPr>
        <w:t xml:space="preserve">Esta divisão segue a proporção de </w:t>
      </w:r>
      <w:r w:rsidRPr="002B58AC">
        <w:rPr>
          <w:rFonts w:ascii="Times New Roman" w:hAnsi="Times New Roman" w:cs="Times New Roman"/>
          <w:b/>
          <w:bCs/>
        </w:rPr>
        <w:t>80% treino</w:t>
      </w:r>
      <w:r w:rsidRPr="002B58AC">
        <w:rPr>
          <w:rFonts w:ascii="Times New Roman" w:hAnsi="Times New Roman" w:cs="Times New Roman"/>
        </w:rPr>
        <w:t xml:space="preserve"> / </w:t>
      </w:r>
      <w:r w:rsidRPr="002B58AC">
        <w:rPr>
          <w:rFonts w:ascii="Times New Roman" w:hAnsi="Times New Roman" w:cs="Times New Roman"/>
          <w:b/>
          <w:bCs/>
        </w:rPr>
        <w:t>10% validação</w:t>
      </w:r>
      <w:r w:rsidRPr="002B58AC">
        <w:rPr>
          <w:rFonts w:ascii="Times New Roman" w:hAnsi="Times New Roman" w:cs="Times New Roman"/>
        </w:rPr>
        <w:t xml:space="preserve"> / </w:t>
      </w:r>
      <w:r w:rsidRPr="002B58AC">
        <w:rPr>
          <w:rFonts w:ascii="Times New Roman" w:hAnsi="Times New Roman" w:cs="Times New Roman"/>
          <w:b/>
          <w:bCs/>
        </w:rPr>
        <w:t>10% teste</w:t>
      </w:r>
      <w:r w:rsidRPr="002B58AC">
        <w:rPr>
          <w:rFonts w:ascii="Times New Roman" w:hAnsi="Times New Roman" w:cs="Times New Roman"/>
        </w:rPr>
        <w:t>, com um balanceamento adequado nos conjuntos de validação e teste.</w:t>
      </w:r>
    </w:p>
    <w:p w14:paraId="4DC53F51" w14:textId="6F9CE6EB" w:rsidR="00D3000D" w:rsidRPr="002B58AC" w:rsidRDefault="00CF2387" w:rsidP="00E15B6E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3" w:name="_Toc211824540"/>
      <w:r w:rsidRPr="002B58AC">
        <w:rPr>
          <w:rFonts w:ascii="Times New Roman" w:hAnsi="Times New Roman" w:cs="Times New Roman"/>
          <w:b/>
          <w:bCs/>
          <w:sz w:val="36"/>
          <w:szCs w:val="36"/>
        </w:rPr>
        <w:t>Descrição do modelo e implementação dos algoritmos</w:t>
      </w:r>
      <w:bookmarkEnd w:id="3"/>
    </w:p>
    <w:p w14:paraId="43F99B10" w14:textId="39BE956D" w:rsidR="00D3000D" w:rsidRPr="00300279" w:rsidRDefault="008E715B" w:rsidP="00300279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4" w:name="_Toc211824541"/>
      <w:r w:rsidRPr="00300279">
        <w:rPr>
          <w:sz w:val="28"/>
          <w:szCs w:val="28"/>
        </w:rPr>
        <w:t>Pré-processamento e Normalização das imagens</w:t>
      </w:r>
      <w:bookmarkEnd w:id="4"/>
    </w:p>
    <w:p w14:paraId="69F81D2F" w14:textId="6466AD4F" w:rsidR="008E715B" w:rsidRDefault="008E715B" w:rsidP="008E715B">
      <w:pPr>
        <w:ind w:firstLine="360"/>
        <w:jc w:val="both"/>
        <w:rPr>
          <w:rFonts w:ascii="Times New Roman" w:hAnsi="Times New Roman" w:cs="Times New Roman"/>
        </w:rPr>
      </w:pPr>
      <w:r w:rsidRPr="008E715B">
        <w:rPr>
          <w:rFonts w:ascii="Times New Roman" w:hAnsi="Times New Roman" w:cs="Times New Roman"/>
        </w:rPr>
        <w:t xml:space="preserve">Antes do treino, todas as imagens foram redimensionadas para 128×128 </w:t>
      </w:r>
      <w:proofErr w:type="spellStart"/>
      <w:r w:rsidRPr="008E715B">
        <w:rPr>
          <w:rFonts w:ascii="Times New Roman" w:hAnsi="Times New Roman" w:cs="Times New Roman"/>
        </w:rPr>
        <w:t>píxeis</w:t>
      </w:r>
      <w:proofErr w:type="spellEnd"/>
      <w:r w:rsidRPr="008E715B">
        <w:rPr>
          <w:rFonts w:ascii="Times New Roman" w:hAnsi="Times New Roman" w:cs="Times New Roman"/>
        </w:rPr>
        <w:t xml:space="preserve"> e convertidas para tensores numéricos com valores normalizados entre 0 e 1, de forma a garantir uma escala uniforme nos dados de entrada.</w:t>
      </w:r>
      <w:r w:rsidRPr="008E715B">
        <w:rPr>
          <w:rFonts w:ascii="Times New Roman" w:hAnsi="Times New Roman" w:cs="Times New Roman"/>
        </w:rPr>
        <w:br/>
        <w:t>Foi também aplicado o embaralhamento (</w:t>
      </w:r>
      <w:proofErr w:type="spellStart"/>
      <w:r w:rsidRPr="008E715B">
        <w:rPr>
          <w:rFonts w:ascii="Times New Roman" w:hAnsi="Times New Roman" w:cs="Times New Roman"/>
        </w:rPr>
        <w:t>shuffle</w:t>
      </w:r>
      <w:proofErr w:type="spellEnd"/>
      <w:r w:rsidRPr="008E715B">
        <w:rPr>
          <w:rFonts w:ascii="Times New Roman" w:hAnsi="Times New Roman" w:cs="Times New Roman"/>
        </w:rPr>
        <w:t>) no conjunto de treino para melhorar a generalização do modelo.</w:t>
      </w:r>
    </w:p>
    <w:p w14:paraId="00F9FF31" w14:textId="73E2FAB4" w:rsidR="00801D8E" w:rsidRDefault="00292788" w:rsidP="00292788">
      <w:pPr>
        <w:ind w:firstLine="360"/>
        <w:jc w:val="both"/>
        <w:rPr>
          <w:rFonts w:ascii="Times New Roman" w:hAnsi="Times New Roman" w:cs="Times New Roman"/>
        </w:rPr>
      </w:pPr>
      <w:r w:rsidRPr="0029278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760127AC" wp14:editId="5530E68B">
            <wp:simplePos x="0" y="0"/>
            <wp:positionH relativeFrom="margin">
              <wp:align>right</wp:align>
            </wp:positionH>
            <wp:positionV relativeFrom="paragraph">
              <wp:posOffset>224155</wp:posOffset>
            </wp:positionV>
            <wp:extent cx="1323975" cy="1143000"/>
            <wp:effectExtent l="0" t="0" r="9525" b="0"/>
            <wp:wrapTight wrapText="bothSides">
              <wp:wrapPolygon edited="0">
                <wp:start x="0" y="0"/>
                <wp:lineTo x="0" y="21240"/>
                <wp:lineTo x="21445" y="21240"/>
                <wp:lineTo x="21445" y="0"/>
                <wp:lineTo x="0" y="0"/>
              </wp:wrapPolygon>
            </wp:wrapTight>
            <wp:docPr id="20344630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30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788">
        <w:rPr>
          <w:rFonts w:ascii="Times New Roman" w:hAnsi="Times New Roman" w:cs="Times New Roman"/>
        </w:rPr>
        <w:t xml:space="preserve">O </w:t>
      </w:r>
      <w:proofErr w:type="spellStart"/>
      <w:r w:rsidRPr="00292788">
        <w:rPr>
          <w:rFonts w:ascii="Times New Roman" w:hAnsi="Times New Roman" w:cs="Times New Roman"/>
        </w:rPr>
        <w:t>dataset</w:t>
      </w:r>
      <w:proofErr w:type="spellEnd"/>
      <w:r w:rsidRPr="00292788">
        <w:rPr>
          <w:rFonts w:ascii="Times New Roman" w:hAnsi="Times New Roman" w:cs="Times New Roman"/>
        </w:rPr>
        <w:t xml:space="preserve"> foi lido e preparado com a função </w:t>
      </w:r>
      <w:proofErr w:type="spellStart"/>
      <w:r w:rsidRPr="00292788">
        <w:rPr>
          <w:rFonts w:ascii="Times New Roman" w:hAnsi="Times New Roman" w:cs="Times New Roman"/>
          <w:i/>
          <w:iCs/>
        </w:rPr>
        <w:t>image_dataset_from_</w:t>
      </w:r>
      <w:proofErr w:type="gramStart"/>
      <w:r w:rsidRPr="00292788">
        <w:rPr>
          <w:rFonts w:ascii="Times New Roman" w:hAnsi="Times New Roman" w:cs="Times New Roman"/>
          <w:i/>
          <w:iCs/>
        </w:rPr>
        <w:t>directory</w:t>
      </w:r>
      <w:proofErr w:type="spellEnd"/>
      <w:r w:rsidRPr="00292788">
        <w:rPr>
          <w:rFonts w:ascii="Times New Roman" w:hAnsi="Times New Roman" w:cs="Times New Roman"/>
          <w:i/>
          <w:iCs/>
        </w:rPr>
        <w:t>(</w:t>
      </w:r>
      <w:proofErr w:type="gramEnd"/>
      <w:r w:rsidRPr="00292788">
        <w:rPr>
          <w:rFonts w:ascii="Times New Roman" w:hAnsi="Times New Roman" w:cs="Times New Roman"/>
          <w:i/>
          <w:iCs/>
        </w:rPr>
        <w:t>)</w:t>
      </w:r>
      <w:r w:rsidRPr="00292788">
        <w:rPr>
          <w:rFonts w:ascii="Times New Roman" w:hAnsi="Times New Roman" w:cs="Times New Roman"/>
        </w:rPr>
        <w:t xml:space="preserve"> da biblioteca </w:t>
      </w:r>
      <w:proofErr w:type="spellStart"/>
      <w:r w:rsidRPr="00292788">
        <w:rPr>
          <w:rFonts w:ascii="Times New Roman" w:hAnsi="Times New Roman" w:cs="Times New Roman"/>
        </w:rPr>
        <w:t>TensorFlow</w:t>
      </w:r>
      <w:proofErr w:type="spellEnd"/>
      <w:r w:rsidRPr="00292788">
        <w:rPr>
          <w:rFonts w:ascii="Times New Roman" w:hAnsi="Times New Roman" w:cs="Times New Roman"/>
        </w:rPr>
        <w:t>/</w:t>
      </w:r>
      <w:proofErr w:type="spellStart"/>
      <w:r w:rsidRPr="00292788">
        <w:rPr>
          <w:rFonts w:ascii="Times New Roman" w:hAnsi="Times New Roman" w:cs="Times New Roman"/>
        </w:rPr>
        <w:t>Keras</w:t>
      </w:r>
      <w:proofErr w:type="spellEnd"/>
      <w:r w:rsidRPr="00292788">
        <w:rPr>
          <w:rFonts w:ascii="Times New Roman" w:hAnsi="Times New Roman" w:cs="Times New Roman"/>
        </w:rPr>
        <w:t>, que automaticamente associa as imagens às respetivas classes a partir da estrutura de diretórios</w:t>
      </w:r>
      <w:r>
        <w:rPr>
          <w:rFonts w:ascii="Times New Roman" w:hAnsi="Times New Roman" w:cs="Times New Roman"/>
        </w:rPr>
        <w:t>:</w:t>
      </w:r>
    </w:p>
    <w:p w14:paraId="042999E0" w14:textId="77777777" w:rsidR="00292788" w:rsidRDefault="00292788" w:rsidP="00292788">
      <w:pPr>
        <w:ind w:firstLine="360"/>
        <w:jc w:val="both"/>
        <w:rPr>
          <w:rFonts w:ascii="Times New Roman" w:hAnsi="Times New Roman" w:cs="Times New Roman"/>
        </w:rPr>
      </w:pPr>
      <w:r w:rsidRPr="00292788">
        <w:rPr>
          <w:rFonts w:ascii="Times New Roman" w:hAnsi="Times New Roman" w:cs="Times New Roman"/>
        </w:rPr>
        <w:t xml:space="preserve">Cada pasta contém as 5 classes: </w:t>
      </w:r>
      <w:proofErr w:type="spellStart"/>
      <w:r w:rsidRPr="00292788">
        <w:rPr>
          <w:rFonts w:ascii="Times New Roman" w:hAnsi="Times New Roman" w:cs="Times New Roman"/>
          <w:i/>
          <w:iCs/>
        </w:rPr>
        <w:t>convertible</w:t>
      </w:r>
      <w:proofErr w:type="spellEnd"/>
      <w:r w:rsidRPr="00292788">
        <w:rPr>
          <w:rFonts w:ascii="Times New Roman" w:hAnsi="Times New Roman" w:cs="Times New Roman"/>
        </w:rPr>
        <w:t xml:space="preserve">, </w:t>
      </w:r>
      <w:proofErr w:type="spellStart"/>
      <w:r w:rsidRPr="00292788">
        <w:rPr>
          <w:rFonts w:ascii="Times New Roman" w:hAnsi="Times New Roman" w:cs="Times New Roman"/>
          <w:i/>
          <w:iCs/>
        </w:rPr>
        <w:t>coupe</w:t>
      </w:r>
      <w:proofErr w:type="spellEnd"/>
      <w:r w:rsidRPr="00292788">
        <w:rPr>
          <w:rFonts w:ascii="Times New Roman" w:hAnsi="Times New Roman" w:cs="Times New Roman"/>
        </w:rPr>
        <w:t xml:space="preserve">, </w:t>
      </w:r>
      <w:proofErr w:type="spellStart"/>
      <w:r w:rsidRPr="00292788">
        <w:rPr>
          <w:rFonts w:ascii="Times New Roman" w:hAnsi="Times New Roman" w:cs="Times New Roman"/>
          <w:i/>
          <w:iCs/>
        </w:rPr>
        <w:t>hatchback</w:t>
      </w:r>
      <w:proofErr w:type="spellEnd"/>
      <w:r w:rsidRPr="00292788">
        <w:rPr>
          <w:rFonts w:ascii="Times New Roman" w:hAnsi="Times New Roman" w:cs="Times New Roman"/>
        </w:rPr>
        <w:t xml:space="preserve">, </w:t>
      </w:r>
      <w:r w:rsidRPr="00292788">
        <w:rPr>
          <w:rFonts w:ascii="Times New Roman" w:hAnsi="Times New Roman" w:cs="Times New Roman"/>
          <w:i/>
          <w:iCs/>
        </w:rPr>
        <w:t>sedan</w:t>
      </w:r>
      <w:r w:rsidRPr="00292788">
        <w:rPr>
          <w:rFonts w:ascii="Times New Roman" w:hAnsi="Times New Roman" w:cs="Times New Roman"/>
        </w:rPr>
        <w:t xml:space="preserve">, </w:t>
      </w:r>
      <w:proofErr w:type="spellStart"/>
      <w:r w:rsidRPr="00292788">
        <w:rPr>
          <w:rFonts w:ascii="Times New Roman" w:hAnsi="Times New Roman" w:cs="Times New Roman"/>
          <w:i/>
          <w:iCs/>
        </w:rPr>
        <w:t>suv</w:t>
      </w:r>
      <w:proofErr w:type="spellEnd"/>
      <w:r w:rsidRPr="00292788">
        <w:rPr>
          <w:rFonts w:ascii="Times New Roman" w:hAnsi="Times New Roman" w:cs="Times New Roman"/>
        </w:rPr>
        <w:t>.</w:t>
      </w:r>
    </w:p>
    <w:p w14:paraId="7675E159" w14:textId="07B9D057" w:rsidR="00F96B23" w:rsidRPr="00292788" w:rsidRDefault="00F96B23" w:rsidP="00292788">
      <w:pPr>
        <w:ind w:firstLine="360"/>
        <w:jc w:val="both"/>
        <w:rPr>
          <w:rFonts w:ascii="Times New Roman" w:hAnsi="Times New Roman" w:cs="Times New Roman"/>
        </w:rPr>
      </w:pPr>
      <w:r w:rsidRPr="00F96B23">
        <w:rPr>
          <w:rFonts w:ascii="Times New Roman" w:hAnsi="Times New Roman" w:cs="Times New Roman"/>
        </w:rPr>
        <w:t xml:space="preserve">As imagens são </w:t>
      </w:r>
      <w:r>
        <w:rPr>
          <w:rFonts w:ascii="Times New Roman" w:hAnsi="Times New Roman" w:cs="Times New Roman"/>
        </w:rPr>
        <w:t xml:space="preserve">por tanto </w:t>
      </w:r>
      <w:r w:rsidRPr="00F96B23">
        <w:rPr>
          <w:rFonts w:ascii="Times New Roman" w:hAnsi="Times New Roman" w:cs="Times New Roman"/>
        </w:rPr>
        <w:t>carregadas a partir da estrutura de pastas (</w:t>
      </w:r>
      <w:proofErr w:type="spellStart"/>
      <w:r w:rsidRPr="00F96B23">
        <w:rPr>
          <w:rFonts w:ascii="Times New Roman" w:hAnsi="Times New Roman" w:cs="Times New Roman"/>
          <w:b/>
          <w:bCs/>
        </w:rPr>
        <w:t>train</w:t>
      </w:r>
      <w:proofErr w:type="spellEnd"/>
      <w:r w:rsidRPr="00F96B23">
        <w:rPr>
          <w:rFonts w:ascii="Times New Roman" w:hAnsi="Times New Roman" w:cs="Times New Roman"/>
          <w:b/>
          <w:bCs/>
        </w:rPr>
        <w:t>/</w:t>
      </w:r>
      <w:r w:rsidRPr="00F96B23">
        <w:rPr>
          <w:rFonts w:ascii="Times New Roman" w:hAnsi="Times New Roman" w:cs="Times New Roman"/>
        </w:rPr>
        <w:t xml:space="preserve">, </w:t>
      </w:r>
      <w:proofErr w:type="spellStart"/>
      <w:r w:rsidRPr="00F96B23">
        <w:rPr>
          <w:rFonts w:ascii="Times New Roman" w:hAnsi="Times New Roman" w:cs="Times New Roman"/>
          <w:b/>
          <w:bCs/>
        </w:rPr>
        <w:t>validation</w:t>
      </w:r>
      <w:proofErr w:type="spellEnd"/>
      <w:r w:rsidRPr="00F96B23">
        <w:rPr>
          <w:rFonts w:ascii="Times New Roman" w:hAnsi="Times New Roman" w:cs="Times New Roman"/>
          <w:b/>
          <w:bCs/>
        </w:rPr>
        <w:t>/</w:t>
      </w:r>
      <w:r w:rsidRPr="00F96B23">
        <w:rPr>
          <w:rFonts w:ascii="Times New Roman" w:hAnsi="Times New Roman" w:cs="Times New Roman"/>
        </w:rPr>
        <w:t xml:space="preserve">, </w:t>
      </w:r>
      <w:proofErr w:type="spellStart"/>
      <w:r w:rsidRPr="00F96B23">
        <w:rPr>
          <w:rFonts w:ascii="Times New Roman" w:hAnsi="Times New Roman" w:cs="Times New Roman"/>
          <w:b/>
          <w:bCs/>
        </w:rPr>
        <w:t>test</w:t>
      </w:r>
      <w:proofErr w:type="spellEnd"/>
      <w:r w:rsidRPr="00F96B23">
        <w:rPr>
          <w:rFonts w:ascii="Times New Roman" w:hAnsi="Times New Roman" w:cs="Times New Roman"/>
          <w:b/>
          <w:bCs/>
        </w:rPr>
        <w:t>/</w:t>
      </w:r>
      <w:r w:rsidRPr="00F96B23">
        <w:rPr>
          <w:rFonts w:ascii="Times New Roman" w:hAnsi="Times New Roman" w:cs="Times New Roman"/>
        </w:rPr>
        <w:t xml:space="preserve">) usando uma função auxiliar </w:t>
      </w:r>
      <w:proofErr w:type="spellStart"/>
      <w:proofErr w:type="gramStart"/>
      <w:r w:rsidRPr="00F96B23">
        <w:rPr>
          <w:rFonts w:ascii="Times New Roman" w:hAnsi="Times New Roman" w:cs="Times New Roman"/>
          <w:i/>
          <w:iCs/>
        </w:rPr>
        <w:t>ds</w:t>
      </w:r>
      <w:proofErr w:type="spellEnd"/>
      <w:r w:rsidRPr="00F96B23">
        <w:rPr>
          <w:rFonts w:ascii="Times New Roman" w:hAnsi="Times New Roman" w:cs="Times New Roman"/>
          <w:i/>
          <w:iCs/>
        </w:rPr>
        <w:t>(</w:t>
      </w:r>
      <w:proofErr w:type="gramEnd"/>
      <w:r w:rsidRPr="00F96B23">
        <w:rPr>
          <w:rFonts w:ascii="Times New Roman" w:hAnsi="Times New Roman" w:cs="Times New Roman"/>
          <w:i/>
          <w:iCs/>
        </w:rPr>
        <w:t>)</w:t>
      </w:r>
      <w:r w:rsidRPr="00F96B23">
        <w:rPr>
          <w:rFonts w:ascii="Times New Roman" w:hAnsi="Times New Roman" w:cs="Times New Roman"/>
        </w:rPr>
        <w:t xml:space="preserve"> que </w:t>
      </w:r>
      <w:r>
        <w:rPr>
          <w:rFonts w:ascii="Times New Roman" w:hAnsi="Times New Roman" w:cs="Times New Roman"/>
        </w:rPr>
        <w:t>utiliza</w:t>
      </w:r>
      <w:r w:rsidRPr="00F96B23">
        <w:rPr>
          <w:rFonts w:ascii="Times New Roman" w:hAnsi="Times New Roman" w:cs="Times New Roman"/>
        </w:rPr>
        <w:t xml:space="preserve"> o </w:t>
      </w:r>
      <w:proofErr w:type="spellStart"/>
      <w:r w:rsidRPr="00F96B23">
        <w:rPr>
          <w:rFonts w:ascii="Times New Roman" w:hAnsi="Times New Roman" w:cs="Times New Roman"/>
          <w:i/>
          <w:iCs/>
        </w:rPr>
        <w:t>image_dataset_from_</w:t>
      </w:r>
      <w:proofErr w:type="gramStart"/>
      <w:r w:rsidRPr="00F96B23">
        <w:rPr>
          <w:rFonts w:ascii="Times New Roman" w:hAnsi="Times New Roman" w:cs="Times New Roman"/>
          <w:i/>
          <w:iCs/>
        </w:rPr>
        <w:t>directory</w:t>
      </w:r>
      <w:proofErr w:type="spellEnd"/>
      <w:r w:rsidRPr="00F96B23">
        <w:rPr>
          <w:rFonts w:ascii="Times New Roman" w:hAnsi="Times New Roman" w:cs="Times New Roman"/>
          <w:i/>
          <w:iCs/>
        </w:rPr>
        <w:t>(</w:t>
      </w:r>
      <w:proofErr w:type="gramEnd"/>
      <w:r w:rsidRPr="00F96B23">
        <w:rPr>
          <w:rFonts w:ascii="Times New Roman" w:hAnsi="Times New Roman" w:cs="Times New Roman"/>
          <w:i/>
          <w:iCs/>
        </w:rPr>
        <w:t>)</w:t>
      </w:r>
      <w:r w:rsidRPr="00F96B23">
        <w:rPr>
          <w:rFonts w:ascii="Times New Roman" w:hAnsi="Times New Roman" w:cs="Times New Roman"/>
        </w:rPr>
        <w:t xml:space="preserve">. Durante o pipeline, os </w:t>
      </w:r>
      <w:proofErr w:type="spellStart"/>
      <w:r w:rsidRPr="00F96B23">
        <w:rPr>
          <w:rFonts w:ascii="Times New Roman" w:hAnsi="Times New Roman" w:cs="Times New Roman"/>
        </w:rPr>
        <w:t>píxeis</w:t>
      </w:r>
      <w:proofErr w:type="spellEnd"/>
      <w:r>
        <w:rPr>
          <w:rFonts w:ascii="Times New Roman" w:hAnsi="Times New Roman" w:cs="Times New Roman"/>
        </w:rPr>
        <w:t xml:space="preserve"> das imagens</w:t>
      </w:r>
      <w:r w:rsidRPr="00F96B23">
        <w:rPr>
          <w:rFonts w:ascii="Times New Roman" w:hAnsi="Times New Roman" w:cs="Times New Roman"/>
        </w:rPr>
        <w:t xml:space="preserve"> são convertidos para float32 e normalizados para o intervalo [0,1]. O </w:t>
      </w:r>
      <w:proofErr w:type="spellStart"/>
      <w:proofErr w:type="gramStart"/>
      <w:r w:rsidRPr="00F96B23">
        <w:rPr>
          <w:rFonts w:ascii="Times New Roman" w:hAnsi="Times New Roman" w:cs="Times New Roman"/>
        </w:rPr>
        <w:t>prefetch</w:t>
      </w:r>
      <w:proofErr w:type="spellEnd"/>
      <w:r w:rsidRPr="00F96B23">
        <w:rPr>
          <w:rFonts w:ascii="Times New Roman" w:hAnsi="Times New Roman" w:cs="Times New Roman"/>
        </w:rPr>
        <w:t>(</w:t>
      </w:r>
      <w:proofErr w:type="gramEnd"/>
      <w:r w:rsidRPr="00F96B23">
        <w:rPr>
          <w:rFonts w:ascii="Times New Roman" w:hAnsi="Times New Roman" w:cs="Times New Roman"/>
        </w:rPr>
        <w:t xml:space="preserve">AUTOTUNE) </w:t>
      </w:r>
      <w:r>
        <w:rPr>
          <w:rFonts w:ascii="Times New Roman" w:hAnsi="Times New Roman" w:cs="Times New Roman"/>
        </w:rPr>
        <w:t xml:space="preserve">é usado para </w:t>
      </w:r>
      <w:r w:rsidRPr="00F96B23">
        <w:rPr>
          <w:rFonts w:ascii="Times New Roman" w:hAnsi="Times New Roman" w:cs="Times New Roman"/>
        </w:rPr>
        <w:t>acelerar o treino, permitindo que as imagens sejam carregadas enquanto o modelo está a treinar.</w:t>
      </w:r>
    </w:p>
    <w:p w14:paraId="44D99B8C" w14:textId="77777777" w:rsidR="00DD5B04" w:rsidRDefault="00DD5B04" w:rsidP="00F96B23">
      <w:pPr>
        <w:rPr>
          <w:rFonts w:ascii="Times New Roman" w:hAnsi="Times New Roman" w:cs="Times New Roman"/>
        </w:rPr>
      </w:pPr>
    </w:p>
    <w:p w14:paraId="17B018DE" w14:textId="17E430ED" w:rsidR="00F96B23" w:rsidRPr="00300279" w:rsidRDefault="00325BD8" w:rsidP="00300279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5" w:name="_Toc211824542"/>
      <w:r w:rsidRPr="00300279">
        <w:rPr>
          <w:sz w:val="28"/>
          <w:szCs w:val="28"/>
        </w:rPr>
        <w:lastRenderedPageBreak/>
        <w:t xml:space="preserve">Modelo Base - </w:t>
      </w:r>
      <w:r w:rsidR="00F96B23" w:rsidRPr="00300279">
        <w:rPr>
          <w:sz w:val="28"/>
          <w:szCs w:val="28"/>
        </w:rPr>
        <w:t>Arquitetura CNN</w:t>
      </w:r>
      <w:bookmarkEnd w:id="5"/>
    </w:p>
    <w:p w14:paraId="22D787A7" w14:textId="77777777" w:rsidR="00F96B23" w:rsidRPr="00F96B23" w:rsidRDefault="00F96B23" w:rsidP="00F96B23">
      <w:pPr>
        <w:jc w:val="both"/>
        <w:rPr>
          <w:rFonts w:ascii="Times New Roman" w:hAnsi="Times New Roman" w:cs="Times New Roman"/>
        </w:rPr>
      </w:pPr>
      <w:r w:rsidRPr="00F96B23">
        <w:rPr>
          <w:rFonts w:ascii="Times New Roman" w:hAnsi="Times New Roman" w:cs="Times New Roman"/>
        </w:rPr>
        <w:t xml:space="preserve">A Rede Neuronal </w:t>
      </w:r>
      <w:proofErr w:type="spellStart"/>
      <w:r w:rsidRPr="00F96B23">
        <w:rPr>
          <w:rFonts w:ascii="Times New Roman" w:hAnsi="Times New Roman" w:cs="Times New Roman"/>
        </w:rPr>
        <w:t>Convolucional</w:t>
      </w:r>
      <w:proofErr w:type="spellEnd"/>
      <w:r w:rsidRPr="00F96B23">
        <w:rPr>
          <w:rFonts w:ascii="Times New Roman" w:hAnsi="Times New Roman" w:cs="Times New Roman"/>
        </w:rPr>
        <w:t xml:space="preserve"> (CNN) foi o modelo principal escolhido, devido à sua capacidade de extrair automaticamente padrões visuais e reconhecer formas e texturas nas imagens.</w:t>
      </w:r>
    </w:p>
    <w:p w14:paraId="38D12E94" w14:textId="51B82885" w:rsidR="001C2A1F" w:rsidRPr="001C2A1F" w:rsidRDefault="00F96B23" w:rsidP="001C2A1F">
      <w:pPr>
        <w:jc w:val="both"/>
        <w:rPr>
          <w:rFonts w:ascii="Times New Roman" w:hAnsi="Times New Roman" w:cs="Times New Roman"/>
        </w:rPr>
      </w:pPr>
      <w:r w:rsidRPr="00F96B23">
        <w:rPr>
          <w:rFonts w:ascii="Times New Roman" w:hAnsi="Times New Roman" w:cs="Times New Roman"/>
        </w:rPr>
        <w:t xml:space="preserve">O modelo foi desenvolvido em </w:t>
      </w:r>
      <w:proofErr w:type="spellStart"/>
      <w:r w:rsidRPr="00F96B23">
        <w:rPr>
          <w:rFonts w:ascii="Times New Roman" w:hAnsi="Times New Roman" w:cs="Times New Roman"/>
        </w:rPr>
        <w:t>Keras</w:t>
      </w:r>
      <w:proofErr w:type="spellEnd"/>
      <w:r w:rsidRPr="00F96B23">
        <w:rPr>
          <w:rFonts w:ascii="Times New Roman" w:hAnsi="Times New Roman" w:cs="Times New Roman"/>
        </w:rPr>
        <w:t xml:space="preserve"> (</w:t>
      </w:r>
      <w:proofErr w:type="spellStart"/>
      <w:r w:rsidRPr="00F96B23">
        <w:rPr>
          <w:rFonts w:ascii="Times New Roman" w:hAnsi="Times New Roman" w:cs="Times New Roman"/>
        </w:rPr>
        <w:t>TensorFlow</w:t>
      </w:r>
      <w:proofErr w:type="spellEnd"/>
      <w:r w:rsidRPr="00F96B23">
        <w:rPr>
          <w:rFonts w:ascii="Times New Roman" w:hAnsi="Times New Roman" w:cs="Times New Roman"/>
        </w:rPr>
        <w:t>) e tem uma estrutura sequencial simples:</w:t>
      </w:r>
    </w:p>
    <w:p w14:paraId="0B243D39" w14:textId="062CFC09" w:rsidR="001C2A1F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1C2A1F">
        <w:rPr>
          <w:rFonts w:eastAsiaTheme="minorHAnsi"/>
          <w:b/>
          <w:bCs/>
          <w:kern w:val="2"/>
          <w:lang w:eastAsia="en-US"/>
          <w14:ligatures w14:val="standardContextual"/>
        </w:rPr>
        <w:t>Entrada</w:t>
      </w:r>
      <w:r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(Input)</w:t>
      </w:r>
      <w:r>
        <w:rPr>
          <w:rFonts w:eastAsiaTheme="minorHAnsi"/>
          <w:kern w:val="2"/>
          <w:lang w:eastAsia="en-US"/>
          <w14:ligatures w14:val="standardContextual"/>
        </w:rPr>
        <w:t>: (128 x 128 x 3)</w:t>
      </w:r>
      <w:r w:rsidR="00F06E08">
        <w:rPr>
          <w:rFonts w:eastAsiaTheme="minorHAnsi"/>
          <w:kern w:val="2"/>
          <w:lang w:eastAsia="en-US"/>
          <w14:ligatures w14:val="standardContextual"/>
        </w:rPr>
        <w:t xml:space="preserve"> – 128 por 128 </w:t>
      </w:r>
      <w:proofErr w:type="spellStart"/>
      <w:r w:rsidR="00F06E08">
        <w:rPr>
          <w:rFonts w:eastAsiaTheme="minorHAnsi"/>
          <w:kern w:val="2"/>
          <w:lang w:eastAsia="en-US"/>
          <w14:ligatures w14:val="standardContextual"/>
        </w:rPr>
        <w:t>pixeis</w:t>
      </w:r>
      <w:proofErr w:type="spellEnd"/>
      <w:r w:rsidR="00F06E08">
        <w:rPr>
          <w:rFonts w:eastAsiaTheme="minorHAnsi"/>
          <w:kern w:val="2"/>
          <w:lang w:eastAsia="en-US"/>
          <w14:ligatures w14:val="standardContextual"/>
        </w:rPr>
        <w:t xml:space="preserve">, 3 </w:t>
      </w:r>
      <w:r w:rsidR="0060763A">
        <w:rPr>
          <w:rFonts w:eastAsiaTheme="minorHAnsi"/>
          <w:kern w:val="2"/>
          <w:lang w:eastAsia="en-US"/>
          <w14:ligatures w14:val="standardContextual"/>
        </w:rPr>
        <w:t xml:space="preserve">canais </w:t>
      </w:r>
      <w:r w:rsidR="00F06E08">
        <w:rPr>
          <w:rFonts w:eastAsiaTheme="minorHAnsi"/>
          <w:kern w:val="2"/>
          <w:lang w:eastAsia="en-US"/>
          <w14:ligatures w14:val="standardContextual"/>
        </w:rPr>
        <w:t>RGB;</w:t>
      </w:r>
    </w:p>
    <w:p w14:paraId="344BF4E4" w14:textId="21E56889" w:rsidR="00F06E08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1C2A1F">
        <w:rPr>
          <w:rFonts w:eastAsiaTheme="minorHAnsi"/>
          <w:b/>
          <w:bCs/>
          <w:kern w:val="2"/>
          <w:lang w:eastAsia="en-US"/>
          <w14:ligatures w14:val="standardContextual"/>
        </w:rPr>
        <w:t>Conv2D</w:t>
      </w:r>
      <w:r w:rsidR="005A09DA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F06E08" w:rsidRPr="00F06E08">
        <w:rPr>
          <w:rFonts w:eastAsiaTheme="minorHAnsi"/>
          <w:b/>
          <w:bCs/>
          <w:kern w:val="2"/>
          <w:lang w:eastAsia="en-US"/>
          <w14:ligatures w14:val="standardContextual"/>
        </w:rPr>
        <w:t>-</w:t>
      </w:r>
      <w:r w:rsidR="00F06E08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761B4F" w:rsidRPr="00761B4F">
        <w:rPr>
          <w:rFonts w:eastAsiaTheme="minorHAnsi"/>
          <w:kern w:val="2"/>
          <w:lang w:eastAsia="en-US"/>
          <w14:ligatures w14:val="standardContextual"/>
        </w:rPr>
        <w:t xml:space="preserve">camada </w:t>
      </w:r>
      <w:proofErr w:type="spellStart"/>
      <w:r w:rsidR="00761B4F" w:rsidRPr="00761B4F">
        <w:rPr>
          <w:rFonts w:eastAsiaTheme="minorHAnsi"/>
          <w:kern w:val="2"/>
          <w:lang w:eastAsia="en-US"/>
          <w14:ligatures w14:val="standardContextual"/>
        </w:rPr>
        <w:t>convolucional</w:t>
      </w:r>
      <w:proofErr w:type="spellEnd"/>
      <w:r w:rsidR="00761B4F" w:rsidRPr="00761B4F">
        <w:rPr>
          <w:rFonts w:eastAsiaTheme="minorHAnsi"/>
          <w:kern w:val="2"/>
          <w:lang w:eastAsia="en-US"/>
          <w14:ligatures w14:val="standardContextual"/>
        </w:rPr>
        <w:t xml:space="preserve"> com 32 filtros, cada um de tamanho 3×3 </w:t>
      </w:r>
      <w:proofErr w:type="spellStart"/>
      <w:r w:rsidR="00761B4F" w:rsidRPr="00761B4F">
        <w:rPr>
          <w:rFonts w:eastAsiaTheme="minorHAnsi"/>
          <w:kern w:val="2"/>
          <w:lang w:eastAsia="en-US"/>
          <w14:ligatures w14:val="standardContextual"/>
        </w:rPr>
        <w:t>píxeis</w:t>
      </w:r>
      <w:proofErr w:type="spellEnd"/>
      <w:r w:rsidR="00761B4F" w:rsidRPr="00761B4F">
        <w:rPr>
          <w:rFonts w:eastAsiaTheme="minorHAnsi"/>
          <w:kern w:val="2"/>
          <w:lang w:eastAsia="en-US"/>
          <w14:ligatures w14:val="standardContextual"/>
        </w:rPr>
        <w:t>.</w:t>
      </w:r>
      <w:r w:rsidR="00761B4F">
        <w:rPr>
          <w:rFonts w:eastAsiaTheme="minorHAnsi"/>
          <w:kern w:val="2"/>
          <w:lang w:eastAsia="en-US"/>
          <w14:ligatures w14:val="standardContextual"/>
        </w:rPr>
        <w:t xml:space="preserve"> F</w:t>
      </w:r>
      <w:r w:rsidR="00F06E08">
        <w:rPr>
          <w:rFonts w:eastAsiaTheme="minorHAnsi"/>
          <w:kern w:val="2"/>
          <w:lang w:eastAsia="en-US"/>
          <w14:ligatures w14:val="standardContextual"/>
        </w:rPr>
        <w:t xml:space="preserve">unção de 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ativação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ReLU</w:t>
      </w:r>
      <w:proofErr w:type="spellEnd"/>
      <w:r w:rsidR="005E3371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5E3371" w:rsidRPr="005E3371">
        <w:rPr>
          <w:rFonts w:eastAsiaTheme="minorHAnsi"/>
          <w:kern w:val="2"/>
          <w:lang w:eastAsia="en-US"/>
          <w14:ligatures w14:val="standardContextual"/>
        </w:rPr>
        <w:t>→ extrai padrões locais iniciais</w:t>
      </w:r>
      <w:r w:rsidR="00F06E08">
        <w:rPr>
          <w:rFonts w:eastAsiaTheme="minorHAnsi"/>
          <w:kern w:val="2"/>
          <w:lang w:eastAsia="en-US"/>
          <w14:ligatures w14:val="standardContextual"/>
        </w:rPr>
        <w:t>;</w:t>
      </w:r>
    </w:p>
    <w:p w14:paraId="4DE7AAA7" w14:textId="1F40C527" w:rsidR="001C2A1F" w:rsidRPr="00DB4535" w:rsidRDefault="001C2A1F" w:rsidP="00DB4535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>MaxPooling2D 4×4</w:t>
      </w:r>
      <w:r w:rsidR="00F06E08" w:rsidRPr="00F06E08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-</w:t>
      </w:r>
      <w:r w:rsidR="00DB4535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DB4535" w:rsidRPr="00DB4535">
        <w:rPr>
          <w:rFonts w:eastAsiaTheme="minorHAnsi"/>
          <w:kern w:val="2"/>
          <w:lang w:eastAsia="en-US"/>
          <w14:ligatures w14:val="standardContextual"/>
        </w:rPr>
        <w:t xml:space="preserve">reduz a dimensionalidade espacial da imagem (altura e largura) ao selecionar o valor máximo dentro de cada bloco 4×4 </w:t>
      </w:r>
      <w:proofErr w:type="spellStart"/>
      <w:r w:rsidR="00DB4535" w:rsidRPr="00DB4535">
        <w:rPr>
          <w:rFonts w:eastAsiaTheme="minorHAnsi"/>
          <w:kern w:val="2"/>
          <w:lang w:eastAsia="en-US"/>
          <w14:ligatures w14:val="standardContextual"/>
        </w:rPr>
        <w:t>píxeis</w:t>
      </w:r>
      <w:proofErr w:type="spellEnd"/>
      <w:r w:rsidR="00DB4535" w:rsidRPr="00DB4535">
        <w:rPr>
          <w:rFonts w:eastAsiaTheme="minorHAnsi"/>
          <w:kern w:val="2"/>
          <w:lang w:eastAsia="en-US"/>
          <w14:ligatures w14:val="standardContextual"/>
        </w:rPr>
        <w:t>.</w:t>
      </w:r>
      <w:r w:rsidR="00DB4535" w:rsidRPr="00DB4535">
        <w:rPr>
          <w:rFonts w:eastAsiaTheme="minorHAnsi"/>
          <w:kern w:val="2"/>
          <w:lang w:eastAsia="en-US"/>
          <w14:ligatures w14:val="standardContextual"/>
        </w:rPr>
        <w:br/>
        <w:t xml:space="preserve">Isto mantém as características mais relevantes, reduz o número de parâmetros e ajuda a prevenir </w:t>
      </w:r>
      <w:proofErr w:type="spellStart"/>
      <w:r w:rsidR="00DB4535" w:rsidRPr="00DB4535">
        <w:rPr>
          <w:rFonts w:eastAsiaTheme="minorHAnsi"/>
          <w:kern w:val="2"/>
          <w:lang w:eastAsia="en-US"/>
          <w14:ligatures w14:val="standardContextual"/>
        </w:rPr>
        <w:t>overfitting</w:t>
      </w:r>
      <w:proofErr w:type="spellEnd"/>
      <w:r w:rsidR="00DB4535" w:rsidRPr="00DB4535">
        <w:rPr>
          <w:rFonts w:eastAsiaTheme="minorHAnsi"/>
          <w:kern w:val="2"/>
          <w:lang w:eastAsia="en-US"/>
          <w14:ligatures w14:val="standardContextual"/>
        </w:rPr>
        <w:t>.</w:t>
      </w:r>
    </w:p>
    <w:p w14:paraId="15721D7E" w14:textId="7C648D82" w:rsidR="005E3371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>Conv2D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5E3371"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- </w:t>
      </w:r>
      <w:r w:rsidR="005E58AD" w:rsidRPr="00761B4F">
        <w:rPr>
          <w:rFonts w:eastAsiaTheme="minorHAnsi"/>
          <w:kern w:val="2"/>
          <w:lang w:eastAsia="en-US"/>
          <w14:ligatures w14:val="standardContextual"/>
        </w:rPr>
        <w:t xml:space="preserve">camada </w:t>
      </w:r>
      <w:proofErr w:type="spellStart"/>
      <w:r w:rsidR="005E58AD" w:rsidRPr="00761B4F">
        <w:rPr>
          <w:rFonts w:eastAsiaTheme="minorHAnsi"/>
          <w:kern w:val="2"/>
          <w:lang w:eastAsia="en-US"/>
          <w14:ligatures w14:val="standardContextual"/>
        </w:rPr>
        <w:t>convolucional</w:t>
      </w:r>
      <w:proofErr w:type="spellEnd"/>
      <w:r w:rsidR="005E58AD" w:rsidRPr="00761B4F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1C2A1F">
        <w:rPr>
          <w:rFonts w:eastAsiaTheme="minorHAnsi"/>
          <w:kern w:val="2"/>
          <w:lang w:eastAsia="en-US"/>
          <w14:ligatures w14:val="standardContextual"/>
        </w:rPr>
        <w:t>com 64 filtros, 3×3</w:t>
      </w:r>
      <w:r w:rsidR="005E58AD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="005E58AD" w:rsidRPr="00DB4535">
        <w:rPr>
          <w:rFonts w:eastAsiaTheme="minorHAnsi"/>
          <w:kern w:val="2"/>
          <w:lang w:eastAsia="en-US"/>
          <w14:ligatures w14:val="standardContextual"/>
        </w:rPr>
        <w:t>píxeis</w:t>
      </w:r>
      <w:proofErr w:type="spellEnd"/>
      <w:r w:rsidRPr="001C2A1F">
        <w:rPr>
          <w:rFonts w:eastAsiaTheme="minorHAnsi"/>
          <w:kern w:val="2"/>
          <w:lang w:eastAsia="en-US"/>
          <w14:ligatures w14:val="standardContextual"/>
        </w:rPr>
        <w:t xml:space="preserve">, </w:t>
      </w:r>
      <w:r w:rsidR="00F06E08">
        <w:rPr>
          <w:rFonts w:eastAsiaTheme="minorHAnsi"/>
          <w:kern w:val="2"/>
          <w:lang w:eastAsia="en-US"/>
          <w14:ligatures w14:val="standardContextual"/>
        </w:rPr>
        <w:t xml:space="preserve">função de </w:t>
      </w:r>
      <w:r w:rsidR="00F06E08" w:rsidRPr="001C2A1F">
        <w:rPr>
          <w:rFonts w:eastAsiaTheme="minorHAnsi"/>
          <w:kern w:val="2"/>
          <w:lang w:eastAsia="en-US"/>
          <w14:ligatures w14:val="standardContextual"/>
        </w:rPr>
        <w:t xml:space="preserve">ativação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ReLU</w:t>
      </w:r>
      <w:proofErr w:type="spellEnd"/>
      <w:r w:rsidR="005E3371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5E3371" w:rsidRPr="005E3371">
        <w:rPr>
          <w:rFonts w:eastAsiaTheme="minorHAnsi"/>
          <w:kern w:val="2"/>
          <w:lang w:eastAsia="en-US"/>
          <w14:ligatures w14:val="standardContextual"/>
        </w:rPr>
        <w:t>→ capta padrões intermédios</w:t>
      </w:r>
      <w:r w:rsidRPr="001C2A1F">
        <w:rPr>
          <w:rFonts w:eastAsiaTheme="minorHAnsi"/>
          <w:kern w:val="2"/>
          <w:lang w:eastAsia="en-US"/>
          <w14:ligatures w14:val="standardContextual"/>
        </w:rPr>
        <w:t>;</w:t>
      </w:r>
    </w:p>
    <w:p w14:paraId="03633FCB" w14:textId="7015018D" w:rsidR="001C2A1F" w:rsidRPr="001C2A1F" w:rsidRDefault="005E3371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>MaxPooling2D 4×</w:t>
      </w:r>
      <w:r w:rsidR="001C2A1F"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4 </w:t>
      </w:r>
      <w:r>
        <w:rPr>
          <w:rFonts w:eastAsiaTheme="minorHAnsi"/>
          <w:b/>
          <w:bCs/>
          <w:kern w:val="2"/>
          <w:lang w:eastAsia="en-US"/>
          <w14:ligatures w14:val="standardContextual"/>
        </w:rPr>
        <w:t>–</w:t>
      </w:r>
      <w:r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</w:t>
      </w:r>
      <w:r w:rsidR="00DB4535" w:rsidRPr="00DB4535">
        <w:rPr>
          <w:rFonts w:eastAsiaTheme="minorHAnsi"/>
          <w:kern w:val="2"/>
          <w:lang w:eastAsia="en-US"/>
          <w14:ligatures w14:val="standardContextual"/>
        </w:rPr>
        <w:t>aplica novamente a redução espacial, simplificando a representação e tornando o modelo mais eficiente</w:t>
      </w:r>
      <w:r w:rsidR="001C2A1F" w:rsidRPr="001C2A1F">
        <w:rPr>
          <w:rFonts w:eastAsiaTheme="minorHAnsi"/>
          <w:kern w:val="2"/>
          <w:lang w:eastAsia="en-US"/>
          <w14:ligatures w14:val="standardContextual"/>
        </w:rPr>
        <w:t>.</w:t>
      </w:r>
    </w:p>
    <w:p w14:paraId="1192F0C4" w14:textId="02952F96" w:rsidR="001C2A1F" w:rsidRPr="001C2A1F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>Conv2D</w:t>
      </w:r>
      <w:r w:rsidR="005E3371"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- </w:t>
      </w:r>
      <w:r w:rsidR="005E58AD" w:rsidRPr="00761B4F">
        <w:rPr>
          <w:rFonts w:eastAsiaTheme="minorHAnsi"/>
          <w:kern w:val="2"/>
          <w:lang w:eastAsia="en-US"/>
          <w14:ligatures w14:val="standardContextual"/>
        </w:rPr>
        <w:t xml:space="preserve">camada </w:t>
      </w:r>
      <w:proofErr w:type="spellStart"/>
      <w:r w:rsidR="005E58AD" w:rsidRPr="00761B4F">
        <w:rPr>
          <w:rFonts w:eastAsiaTheme="minorHAnsi"/>
          <w:kern w:val="2"/>
          <w:lang w:eastAsia="en-US"/>
          <w14:ligatures w14:val="standardContextual"/>
        </w:rPr>
        <w:t>convolucional</w:t>
      </w:r>
      <w:proofErr w:type="spellEnd"/>
      <w:r w:rsidR="005E58AD" w:rsidRPr="00761B4F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1C2A1F">
        <w:rPr>
          <w:rFonts w:eastAsiaTheme="minorHAnsi"/>
          <w:kern w:val="2"/>
          <w:lang w:eastAsia="en-US"/>
          <w14:ligatures w14:val="standardContextual"/>
        </w:rPr>
        <w:t>com 128 filtros, 3×3</w:t>
      </w:r>
      <w:r w:rsidR="005E58AD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="005A09DA" w:rsidRPr="00DB4535">
        <w:rPr>
          <w:rFonts w:eastAsiaTheme="minorHAnsi"/>
          <w:kern w:val="2"/>
          <w:lang w:eastAsia="en-US"/>
          <w14:ligatures w14:val="standardContextual"/>
        </w:rPr>
        <w:t>píxeis</w:t>
      </w:r>
      <w:proofErr w:type="spellEnd"/>
      <w:r w:rsidRPr="001C2A1F">
        <w:rPr>
          <w:rFonts w:eastAsiaTheme="minorHAnsi"/>
          <w:kern w:val="2"/>
          <w:lang w:eastAsia="en-US"/>
          <w14:ligatures w14:val="standardContextual"/>
        </w:rPr>
        <w:t xml:space="preserve">, </w:t>
      </w:r>
      <w:r w:rsidR="00F06E08">
        <w:rPr>
          <w:rFonts w:eastAsiaTheme="minorHAnsi"/>
          <w:kern w:val="2"/>
          <w:lang w:eastAsia="en-US"/>
          <w14:ligatures w14:val="standardContextual"/>
        </w:rPr>
        <w:t xml:space="preserve">função de </w:t>
      </w:r>
      <w:r w:rsidR="00F06E08" w:rsidRPr="001C2A1F">
        <w:rPr>
          <w:rFonts w:eastAsiaTheme="minorHAnsi"/>
          <w:kern w:val="2"/>
          <w:lang w:eastAsia="en-US"/>
          <w14:ligatures w14:val="standardContextual"/>
        </w:rPr>
        <w:t xml:space="preserve">ativação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ReLU</w:t>
      </w:r>
      <w:proofErr w:type="spellEnd"/>
      <w:r w:rsidRPr="001C2A1F">
        <w:rPr>
          <w:rFonts w:eastAsiaTheme="minorHAnsi"/>
          <w:kern w:val="2"/>
          <w:lang w:eastAsia="en-US"/>
          <w14:ligatures w14:val="standardContextual"/>
        </w:rPr>
        <w:t xml:space="preserve"> → aprende padrões de maior nível (formas/contornos característicos).</w:t>
      </w:r>
    </w:p>
    <w:p w14:paraId="4D2B5483" w14:textId="5959E89B" w:rsidR="001C2A1F" w:rsidRPr="001C2A1F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>GlobalAveragePooling2D</w:t>
      </w:r>
      <w:r w:rsidR="005E3371" w:rsidRPr="005E3371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</w:t>
      </w:r>
      <w:r w:rsidR="005E3371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– </w:t>
      </w:r>
      <w:r w:rsidR="005E3371">
        <w:rPr>
          <w:rFonts w:eastAsiaTheme="minorHAnsi"/>
          <w:kern w:val="2"/>
          <w:lang w:eastAsia="en-US"/>
          <w14:ligatures w14:val="standardContextual"/>
        </w:rPr>
        <w:t>Melhora a generalização</w:t>
      </w:r>
    </w:p>
    <w:p w14:paraId="1256001B" w14:textId="04F735A0" w:rsidR="001C2A1F" w:rsidRPr="001C2A1F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proofErr w:type="spellStart"/>
      <w:r w:rsidRPr="007B429C">
        <w:rPr>
          <w:rFonts w:eastAsiaTheme="minorHAnsi"/>
          <w:b/>
          <w:bCs/>
          <w:kern w:val="2"/>
          <w:lang w:eastAsia="en-US"/>
          <w14:ligatures w14:val="standardContextual"/>
        </w:rPr>
        <w:t>Dropout</w:t>
      </w:r>
      <w:proofErr w:type="spellEnd"/>
      <w:r w:rsidRPr="007B429C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(0.5)</w:t>
      </w:r>
      <w:r w:rsidRPr="001C2A1F">
        <w:rPr>
          <w:rFonts w:eastAsiaTheme="minorHAnsi"/>
          <w:kern w:val="2"/>
          <w:lang w:eastAsia="en-US"/>
          <w14:ligatures w14:val="standardContextual"/>
        </w:rPr>
        <w:t>:</w:t>
      </w:r>
      <w:r w:rsidR="007B429C"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Desativa aleatoriamente 50% das unidades durante o treino para regularização e </w:t>
      </w:r>
      <w:r w:rsidR="007B429C">
        <w:rPr>
          <w:rFonts w:eastAsiaTheme="minorHAnsi"/>
          <w:kern w:val="2"/>
          <w:lang w:eastAsia="en-US"/>
          <w14:ligatures w14:val="standardContextual"/>
        </w:rPr>
        <w:t>diminuição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 de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overfitting</w:t>
      </w:r>
      <w:proofErr w:type="spellEnd"/>
      <w:r w:rsidRPr="001C2A1F">
        <w:rPr>
          <w:rFonts w:eastAsiaTheme="minorHAnsi"/>
          <w:kern w:val="2"/>
          <w:lang w:eastAsia="en-US"/>
          <w14:ligatures w14:val="standardContextual"/>
        </w:rPr>
        <w:t>.</w:t>
      </w:r>
    </w:p>
    <w:p w14:paraId="084ECF79" w14:textId="7F47FEC5" w:rsidR="001C2A1F" w:rsidRPr="001C2A1F" w:rsidRDefault="001C2A1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513B49">
        <w:rPr>
          <w:rFonts w:eastAsiaTheme="minorHAnsi"/>
          <w:b/>
          <w:bCs/>
          <w:kern w:val="2"/>
          <w:lang w:eastAsia="en-US"/>
          <w14:ligatures w14:val="standardContextual"/>
        </w:rPr>
        <w:t>Dense</w:t>
      </w:r>
      <w:r w:rsidR="0060763A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(5, </w:t>
      </w:r>
      <w:r w:rsidR="00F06E08">
        <w:rPr>
          <w:rFonts w:eastAsiaTheme="minorHAnsi"/>
          <w:kern w:val="2"/>
          <w:lang w:eastAsia="en-US"/>
          <w14:ligatures w14:val="standardContextual"/>
        </w:rPr>
        <w:t xml:space="preserve">função de </w:t>
      </w:r>
      <w:r w:rsidR="00F06E08" w:rsidRPr="001C2A1F">
        <w:rPr>
          <w:rFonts w:eastAsiaTheme="minorHAnsi"/>
          <w:kern w:val="2"/>
          <w:lang w:eastAsia="en-US"/>
          <w14:ligatures w14:val="standardContextual"/>
        </w:rPr>
        <w:t xml:space="preserve">ativação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Softmax</w:t>
      </w:r>
      <w:proofErr w:type="spellEnd"/>
      <w:r w:rsidRPr="001C2A1F">
        <w:rPr>
          <w:rFonts w:eastAsiaTheme="minorHAnsi"/>
          <w:kern w:val="2"/>
          <w:lang w:eastAsia="en-US"/>
          <w14:ligatures w14:val="standardContextual"/>
        </w:rPr>
        <w:t>) → produz probabilidades para as 5 classes</w:t>
      </w:r>
      <w:r>
        <w:rPr>
          <w:rFonts w:eastAsiaTheme="minorHAnsi"/>
          <w:kern w:val="2"/>
          <w:lang w:eastAsia="en-US"/>
          <w14:ligatures w14:val="standardContextual"/>
        </w:rPr>
        <w:t>.</w:t>
      </w:r>
    </w:p>
    <w:p w14:paraId="3445B82B" w14:textId="69B36852" w:rsidR="00325BD8" w:rsidRDefault="00325BD8" w:rsidP="004429C1">
      <w:pPr>
        <w:jc w:val="both"/>
        <w:rPr>
          <w:rFonts w:ascii="Times New Roman" w:hAnsi="Times New Roman" w:cs="Times New Roman"/>
        </w:rPr>
      </w:pPr>
      <w:r w:rsidRPr="00F96B23">
        <w:rPr>
          <w:rFonts w:ascii="Times New Roman" w:hAnsi="Times New Roman" w:cs="Times New Roman"/>
        </w:rPr>
        <w:t xml:space="preserve">O modelo </w:t>
      </w:r>
      <w:r>
        <w:rPr>
          <w:rFonts w:ascii="Times New Roman" w:hAnsi="Times New Roman" w:cs="Times New Roman"/>
        </w:rPr>
        <w:t>tem como otimizador e parâmetros de treino</w:t>
      </w:r>
      <w:r w:rsidRPr="00F96B23">
        <w:rPr>
          <w:rFonts w:ascii="Times New Roman" w:hAnsi="Times New Roman" w:cs="Times New Roman"/>
        </w:rPr>
        <w:t>:</w:t>
      </w:r>
    </w:p>
    <w:p w14:paraId="279F40FB" w14:textId="77777777" w:rsidR="00325BD8" w:rsidRDefault="00325BD8" w:rsidP="00325BD8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>
        <w:rPr>
          <w:rFonts w:eastAsiaTheme="minorHAnsi"/>
          <w:b/>
          <w:bCs/>
          <w:kern w:val="2"/>
          <w:lang w:eastAsia="en-US"/>
          <w14:ligatures w14:val="standardContextual"/>
        </w:rPr>
        <w:t>Otimizador</w:t>
      </w:r>
      <w:r w:rsidRPr="00067D8F">
        <w:rPr>
          <w:rFonts w:eastAsiaTheme="minorHAnsi"/>
          <w:kern w:val="2"/>
          <w:lang w:eastAsia="en-US"/>
          <w14:ligatures w14:val="standardContextual"/>
        </w:rPr>
        <w:t>:</w:t>
      </w:r>
      <w:r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067D8F">
        <w:rPr>
          <w:rFonts w:eastAsiaTheme="minorHAnsi"/>
          <w:kern w:val="2"/>
          <w:lang w:eastAsia="en-US"/>
          <w14:ligatures w14:val="standardContextual"/>
        </w:rPr>
        <w:t>Adam</w:t>
      </w:r>
      <w:r>
        <w:rPr>
          <w:rFonts w:eastAsiaTheme="minorHAnsi"/>
          <w:kern w:val="2"/>
          <w:lang w:eastAsia="en-US"/>
          <w14:ligatures w14:val="standardContextual"/>
        </w:rPr>
        <w:t>;</w:t>
      </w:r>
    </w:p>
    <w:p w14:paraId="5A451764" w14:textId="1DE02C73" w:rsidR="00325BD8" w:rsidRPr="00325BD8" w:rsidRDefault="00325BD8" w:rsidP="00325BD8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D1643C">
        <w:rPr>
          <w:rFonts w:eastAsiaTheme="minorHAnsi"/>
          <w:b/>
          <w:bCs/>
          <w:kern w:val="2"/>
          <w:lang w:eastAsia="en-US"/>
          <w14:ligatures w14:val="standardContextual"/>
        </w:rPr>
        <w:t>Função de perda</w:t>
      </w:r>
      <w:r w:rsidRPr="003D6E1E">
        <w:rPr>
          <w:rFonts w:eastAsiaTheme="minorHAnsi"/>
          <w:kern w:val="2"/>
          <w:lang w:eastAsia="en-US"/>
          <w14:ligatures w14:val="standardContextual"/>
        </w:rPr>
        <w:t xml:space="preserve">: </w:t>
      </w:r>
      <w:proofErr w:type="spellStart"/>
      <w:r w:rsidRPr="00D1643C">
        <w:rPr>
          <w:rFonts w:eastAsiaTheme="minorHAnsi"/>
          <w:i/>
          <w:iCs/>
          <w:kern w:val="2"/>
          <w:lang w:eastAsia="en-US"/>
          <w14:ligatures w14:val="standardContextual"/>
        </w:rPr>
        <w:t>categorical_crossentropy</w:t>
      </w:r>
      <w:proofErr w:type="spellEnd"/>
      <w:r w:rsidRPr="003D6E1E">
        <w:rPr>
          <w:rFonts w:eastAsiaTheme="minorHAnsi"/>
          <w:kern w:val="2"/>
          <w:lang w:eastAsia="en-US"/>
          <w14:ligatures w14:val="standardContextual"/>
        </w:rPr>
        <w:t xml:space="preserve">, pois as </w:t>
      </w:r>
      <w:proofErr w:type="spellStart"/>
      <w:r w:rsidRPr="003D6E1E">
        <w:rPr>
          <w:rFonts w:eastAsiaTheme="minorHAnsi"/>
          <w:kern w:val="2"/>
          <w:lang w:eastAsia="en-US"/>
          <w14:ligatures w14:val="standardContextual"/>
        </w:rPr>
        <w:t>labels</w:t>
      </w:r>
      <w:proofErr w:type="spellEnd"/>
      <w:r w:rsidRPr="003D6E1E">
        <w:rPr>
          <w:rFonts w:eastAsiaTheme="minorHAnsi"/>
          <w:kern w:val="2"/>
          <w:lang w:eastAsia="en-US"/>
          <w14:ligatures w14:val="standardContextual"/>
        </w:rPr>
        <w:t xml:space="preserve"> foram codificadas em formato </w:t>
      </w:r>
      <w:proofErr w:type="spellStart"/>
      <w:r w:rsidRPr="003D6E1E">
        <w:rPr>
          <w:rFonts w:eastAsiaTheme="minorHAnsi"/>
          <w:kern w:val="2"/>
          <w:lang w:eastAsia="en-US"/>
          <w14:ligatures w14:val="standardContextual"/>
        </w:rPr>
        <w:t>one</w:t>
      </w:r>
      <w:proofErr w:type="spellEnd"/>
      <w:r w:rsidRPr="003D6E1E">
        <w:rPr>
          <w:rFonts w:eastAsiaTheme="minorHAnsi"/>
          <w:kern w:val="2"/>
          <w:lang w:eastAsia="en-US"/>
          <w14:ligatures w14:val="standardContextual"/>
        </w:rPr>
        <w:t>-ho</w:t>
      </w:r>
      <w:r>
        <w:rPr>
          <w:rFonts w:eastAsiaTheme="minorHAnsi"/>
          <w:kern w:val="2"/>
          <w:lang w:eastAsia="en-US"/>
          <w14:ligatures w14:val="standardContextual"/>
        </w:rPr>
        <w:t>t (c</w:t>
      </w:r>
      <w:r w:rsidRPr="00D1643C">
        <w:rPr>
          <w:rFonts w:eastAsiaTheme="minorHAnsi"/>
          <w:kern w:val="2"/>
          <w:lang w:eastAsia="en-US"/>
          <w14:ligatures w14:val="standardContextual"/>
        </w:rPr>
        <w:t>ada classe é representada por um vetor com 1 na posição correta e 0 nas outras</w:t>
      </w:r>
      <w:r>
        <w:rPr>
          <w:rFonts w:eastAsiaTheme="minorHAnsi"/>
          <w:kern w:val="2"/>
          <w:lang w:eastAsia="en-US"/>
          <w14:ligatures w14:val="standardContextual"/>
        </w:rPr>
        <w:t>, como a matriz de confusão só que com 0s e 1s);</w:t>
      </w:r>
    </w:p>
    <w:p w14:paraId="0D4F85CA" w14:textId="3A29ED86" w:rsidR="00067D8F" w:rsidRDefault="00067D8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>
        <w:rPr>
          <w:rFonts w:eastAsiaTheme="minorHAnsi"/>
          <w:b/>
          <w:bCs/>
          <w:kern w:val="2"/>
          <w:lang w:eastAsia="en-US"/>
          <w14:ligatures w14:val="standardContextual"/>
        </w:rPr>
        <w:t>Métrica</w:t>
      </w:r>
      <w:r w:rsidRPr="00067D8F">
        <w:rPr>
          <w:rFonts w:eastAsiaTheme="minorHAnsi"/>
          <w:kern w:val="2"/>
          <w:lang w:eastAsia="en-US"/>
          <w14:ligatures w14:val="standardContextual"/>
        </w:rPr>
        <w:t>:</w:t>
      </w:r>
      <w:r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>
        <w:rPr>
          <w:rFonts w:eastAsiaTheme="minorHAnsi"/>
          <w:kern w:val="2"/>
          <w:lang w:eastAsia="en-US"/>
          <w14:ligatures w14:val="standardContextual"/>
        </w:rPr>
        <w:t>Accuracy</w:t>
      </w:r>
      <w:proofErr w:type="spellEnd"/>
      <w:r>
        <w:rPr>
          <w:rFonts w:eastAsiaTheme="minorHAnsi"/>
          <w:kern w:val="2"/>
          <w:lang w:eastAsia="en-US"/>
          <w14:ligatures w14:val="standardContextual"/>
        </w:rPr>
        <w:t>;</w:t>
      </w:r>
    </w:p>
    <w:p w14:paraId="477B1717" w14:textId="4AF9D10F" w:rsidR="00067D8F" w:rsidRDefault="00067D8F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r w:rsidRPr="00067D8F">
        <w:rPr>
          <w:rFonts w:eastAsiaTheme="minorHAnsi"/>
          <w:b/>
          <w:bCs/>
          <w:kern w:val="2"/>
          <w:lang w:eastAsia="en-US"/>
          <w14:ligatures w14:val="standardContextual"/>
        </w:rPr>
        <w:t>Épocas</w:t>
      </w:r>
      <w:r>
        <w:rPr>
          <w:rFonts w:eastAsiaTheme="minorHAnsi"/>
          <w:kern w:val="2"/>
          <w:lang w:eastAsia="en-US"/>
          <w14:ligatures w14:val="standardContextual"/>
        </w:rPr>
        <w:t>: 100</w:t>
      </w:r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 (valor máximo definido</w:t>
      </w:r>
      <w:r w:rsidR="000964E7">
        <w:rPr>
          <w:rFonts w:eastAsiaTheme="minorHAnsi"/>
          <w:kern w:val="2"/>
          <w:lang w:eastAsia="en-US"/>
          <w14:ligatures w14:val="standardContextual"/>
        </w:rPr>
        <w:t xml:space="preserve">, mas </w:t>
      </w:r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o treino pode parar antes devido ao </w:t>
      </w:r>
      <w:proofErr w:type="spellStart"/>
      <w:r w:rsidR="000964E7" w:rsidRPr="000964E7">
        <w:rPr>
          <w:rFonts w:eastAsiaTheme="minorHAnsi"/>
          <w:kern w:val="2"/>
          <w:lang w:eastAsia="en-US"/>
          <w14:ligatures w14:val="standardContextual"/>
        </w:rPr>
        <w:t>callback</w:t>
      </w:r>
      <w:proofErr w:type="spellEnd"/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 </w:t>
      </w:r>
      <w:proofErr w:type="spellStart"/>
      <w:r w:rsidR="000964E7" w:rsidRPr="000964E7">
        <w:rPr>
          <w:rFonts w:eastAsiaTheme="minorHAnsi"/>
          <w:kern w:val="2"/>
          <w:lang w:eastAsia="en-US"/>
          <w14:ligatures w14:val="standardContextual"/>
        </w:rPr>
        <w:t>EarlyStopping</w:t>
      </w:r>
      <w:proofErr w:type="spellEnd"/>
      <w:r w:rsidR="000964E7" w:rsidRPr="000964E7">
        <w:rPr>
          <w:rFonts w:eastAsiaTheme="minorHAnsi"/>
          <w:kern w:val="2"/>
          <w:lang w:eastAsia="en-US"/>
          <w14:ligatures w14:val="standardContextual"/>
        </w:rPr>
        <w:t>)</w:t>
      </w:r>
      <w:r w:rsidR="000964E7">
        <w:rPr>
          <w:rFonts w:eastAsiaTheme="minorHAnsi"/>
          <w:kern w:val="2"/>
          <w:lang w:eastAsia="en-US"/>
          <w14:ligatures w14:val="standardContextual"/>
        </w:rPr>
        <w:t>;</w:t>
      </w:r>
    </w:p>
    <w:p w14:paraId="2E4B2C39" w14:textId="3A624F80" w:rsidR="00F761DB" w:rsidRPr="004D377B" w:rsidRDefault="009103E0" w:rsidP="00F761DB">
      <w:pPr>
        <w:pStyle w:val="NormalWeb"/>
        <w:numPr>
          <w:ilvl w:val="0"/>
          <w:numId w:val="11"/>
        </w:numPr>
        <w:jc w:val="both"/>
        <w:rPr>
          <w:rFonts w:eastAsiaTheme="minorHAnsi"/>
          <w:kern w:val="2"/>
          <w:lang w:eastAsia="en-US"/>
          <w14:ligatures w14:val="standardContextual"/>
        </w:rPr>
      </w:pPr>
      <w:proofErr w:type="spellStart"/>
      <w:r>
        <w:rPr>
          <w:rFonts w:eastAsiaTheme="minorHAnsi"/>
          <w:b/>
          <w:bCs/>
          <w:kern w:val="2"/>
          <w:lang w:eastAsia="en-US"/>
          <w14:ligatures w14:val="standardContextual"/>
        </w:rPr>
        <w:t>Callback</w:t>
      </w:r>
      <w:proofErr w:type="spellEnd"/>
      <w:r w:rsidR="000964E7" w:rsidRPr="000964E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0964E7" w:rsidRPr="000964E7">
        <w:rPr>
          <w:rFonts w:eastAsiaTheme="minorHAnsi"/>
          <w:b/>
          <w:bCs/>
          <w:kern w:val="2"/>
          <w:lang w:eastAsia="en-US"/>
          <w14:ligatures w14:val="standardContextual"/>
        </w:rPr>
        <w:t>(</w:t>
      </w:r>
      <w:proofErr w:type="spellStart"/>
      <w:r w:rsidR="000964E7" w:rsidRPr="000964E7">
        <w:rPr>
          <w:rFonts w:eastAsiaTheme="minorHAnsi"/>
          <w:b/>
          <w:bCs/>
          <w:i/>
          <w:iCs/>
          <w:kern w:val="2"/>
          <w:lang w:eastAsia="en-US"/>
          <w14:ligatures w14:val="standardContextual"/>
        </w:rPr>
        <w:t>EarlyStopping</w:t>
      </w:r>
      <w:proofErr w:type="spellEnd"/>
      <w:r w:rsidR="000964E7" w:rsidRPr="000964E7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 w:rsidRPr="009103E0">
        <w:rPr>
          <w:rFonts w:eastAsiaTheme="minorHAnsi"/>
          <w:kern w:val="2"/>
          <w:lang w:eastAsia="en-US"/>
          <w14:ligatures w14:val="standardContextual"/>
        </w:rPr>
        <w:t>:</w:t>
      </w:r>
      <w:r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monitoriza a </w:t>
      </w:r>
      <w:proofErr w:type="spellStart"/>
      <w:r w:rsidR="000964E7" w:rsidRPr="000964E7">
        <w:rPr>
          <w:rFonts w:eastAsiaTheme="minorHAnsi"/>
          <w:kern w:val="2"/>
          <w:lang w:eastAsia="en-US"/>
          <w14:ligatures w14:val="standardContextual"/>
        </w:rPr>
        <w:t>val_loss</w:t>
      </w:r>
      <w:proofErr w:type="spellEnd"/>
      <w:r w:rsidR="000964E7">
        <w:rPr>
          <w:rFonts w:eastAsiaTheme="minorHAnsi"/>
          <w:kern w:val="2"/>
          <w:lang w:eastAsia="en-US"/>
          <w14:ligatures w14:val="standardContextual"/>
        </w:rPr>
        <w:t xml:space="preserve"> (também podendo monitorizar a </w:t>
      </w:r>
      <w:proofErr w:type="spellStart"/>
      <w:r w:rsidR="000964E7">
        <w:rPr>
          <w:rFonts w:eastAsiaTheme="minorHAnsi"/>
          <w:kern w:val="2"/>
          <w:lang w:eastAsia="en-US"/>
          <w14:ligatures w14:val="standardContextual"/>
        </w:rPr>
        <w:t>val_accuracy</w:t>
      </w:r>
      <w:proofErr w:type="spellEnd"/>
      <w:r w:rsidR="000964E7">
        <w:rPr>
          <w:rFonts w:eastAsiaTheme="minorHAnsi"/>
          <w:kern w:val="2"/>
          <w:lang w:eastAsia="en-US"/>
          <w14:ligatures w14:val="standardContextual"/>
        </w:rPr>
        <w:t>)</w:t>
      </w:r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 e interrompe automaticamente o treino caso não haja melhoria durante 10 épocas consecutivas, restaurando os melhores pesos obtidos</w:t>
      </w:r>
      <w:r w:rsidR="000964E7">
        <w:rPr>
          <w:rFonts w:eastAsiaTheme="minorHAnsi"/>
          <w:kern w:val="2"/>
          <w:lang w:eastAsia="en-US"/>
          <w14:ligatures w14:val="standardContextual"/>
        </w:rPr>
        <w:t xml:space="preserve"> até ao momento</w:t>
      </w:r>
      <w:r w:rsidR="000964E7" w:rsidRPr="000964E7">
        <w:rPr>
          <w:rFonts w:eastAsiaTheme="minorHAnsi"/>
          <w:kern w:val="2"/>
          <w:lang w:eastAsia="en-US"/>
          <w14:ligatures w14:val="standardContextual"/>
        </w:rPr>
        <w:t>.</w:t>
      </w:r>
      <w:r w:rsidR="000964E7">
        <w:rPr>
          <w:rFonts w:eastAsiaTheme="minorHAnsi"/>
          <w:kern w:val="2"/>
          <w:lang w:eastAsia="en-US"/>
          <w14:ligatures w14:val="standardContextual"/>
        </w:rPr>
        <w:t xml:space="preserve"> E</w:t>
      </w:r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ste mecanismo evita </w:t>
      </w:r>
      <w:proofErr w:type="spellStart"/>
      <w:r w:rsidR="000964E7" w:rsidRPr="000964E7">
        <w:rPr>
          <w:rFonts w:eastAsiaTheme="minorHAnsi"/>
          <w:kern w:val="2"/>
          <w:lang w:eastAsia="en-US"/>
          <w14:ligatures w14:val="standardContextual"/>
        </w:rPr>
        <w:t>overfitting</w:t>
      </w:r>
      <w:proofErr w:type="spellEnd"/>
      <w:r w:rsidR="000964E7" w:rsidRPr="000964E7">
        <w:rPr>
          <w:rFonts w:eastAsiaTheme="minorHAnsi"/>
          <w:kern w:val="2"/>
          <w:lang w:eastAsia="en-US"/>
          <w14:ligatures w14:val="standardContextual"/>
        </w:rPr>
        <w:t xml:space="preserve"> e garante que o modelo final corresponde ao melhor desempenho obtido na fase de validação.</w:t>
      </w:r>
    </w:p>
    <w:p w14:paraId="3D276D11" w14:textId="1EE3D358" w:rsidR="00D83C7A" w:rsidRPr="00300279" w:rsidRDefault="00325BD8" w:rsidP="00300279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6" w:name="_Toc211824543"/>
      <w:r w:rsidRPr="00300279">
        <w:rPr>
          <w:sz w:val="28"/>
          <w:szCs w:val="28"/>
        </w:rPr>
        <w:t>Modelo</w:t>
      </w:r>
      <w:r w:rsidR="00D83C7A" w:rsidRPr="00300279">
        <w:rPr>
          <w:sz w:val="28"/>
          <w:szCs w:val="28"/>
        </w:rPr>
        <w:t xml:space="preserve"> </w:t>
      </w:r>
      <w:r w:rsidRPr="00300279">
        <w:rPr>
          <w:sz w:val="28"/>
          <w:szCs w:val="28"/>
        </w:rPr>
        <w:t>a</w:t>
      </w:r>
      <w:r w:rsidR="00D83C7A" w:rsidRPr="00300279">
        <w:rPr>
          <w:sz w:val="28"/>
          <w:szCs w:val="28"/>
        </w:rPr>
        <w:t>lternativ</w:t>
      </w:r>
      <w:r w:rsidRPr="00300279">
        <w:rPr>
          <w:sz w:val="28"/>
          <w:szCs w:val="28"/>
        </w:rPr>
        <w:t xml:space="preserve">o </w:t>
      </w:r>
      <w:r w:rsidR="00D83C7A" w:rsidRPr="00300279">
        <w:rPr>
          <w:sz w:val="28"/>
          <w:szCs w:val="28"/>
        </w:rPr>
        <w:t xml:space="preserve">– </w:t>
      </w:r>
      <w:r w:rsidRPr="00300279">
        <w:rPr>
          <w:sz w:val="28"/>
          <w:szCs w:val="28"/>
        </w:rPr>
        <w:t xml:space="preserve">Arquitetura </w:t>
      </w:r>
      <w:r w:rsidR="00D83C7A" w:rsidRPr="00300279">
        <w:rPr>
          <w:sz w:val="28"/>
          <w:szCs w:val="28"/>
        </w:rPr>
        <w:t>MLP</w:t>
      </w:r>
      <w:bookmarkEnd w:id="6"/>
    </w:p>
    <w:p w14:paraId="491A794A" w14:textId="2B41186B" w:rsidR="00D83C7A" w:rsidRDefault="00082E40" w:rsidP="00082E40">
      <w:pPr>
        <w:pStyle w:val="NormalWeb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082E40">
        <w:rPr>
          <w:rFonts w:eastAsiaTheme="minorHAnsi"/>
          <w:kern w:val="2"/>
          <w:lang w:eastAsia="en-US"/>
          <w14:ligatures w14:val="standardContextual"/>
        </w:rPr>
        <w:t xml:space="preserve">A MLP recebe a imagem já “achatada” (sem convoluções) e aprende padrões globais através de camadas densas. É simples e rápida, mas perde informação espacial (relações entre </w:t>
      </w:r>
      <w:proofErr w:type="spellStart"/>
      <w:r w:rsidRPr="00082E40">
        <w:rPr>
          <w:rFonts w:eastAsiaTheme="minorHAnsi"/>
          <w:kern w:val="2"/>
          <w:lang w:eastAsia="en-US"/>
          <w14:ligatures w14:val="standardContextual"/>
        </w:rPr>
        <w:t>píxeis</w:t>
      </w:r>
      <w:proofErr w:type="spellEnd"/>
      <w:r w:rsidRPr="00082E40">
        <w:rPr>
          <w:rFonts w:eastAsiaTheme="minorHAnsi"/>
          <w:kern w:val="2"/>
          <w:lang w:eastAsia="en-US"/>
          <w14:ligatures w14:val="standardContextual"/>
        </w:rPr>
        <w:t xml:space="preserve"> vizinhos), o que normalmente reduz o desempenho face a uma CNN.</w:t>
      </w:r>
    </w:p>
    <w:p w14:paraId="6352F527" w14:textId="77777777" w:rsidR="00BC1F80" w:rsidRDefault="00BC1F80" w:rsidP="0060763A">
      <w:pPr>
        <w:jc w:val="both"/>
        <w:rPr>
          <w:rFonts w:ascii="Times New Roman" w:hAnsi="Times New Roman" w:cs="Times New Roman"/>
        </w:rPr>
      </w:pPr>
    </w:p>
    <w:p w14:paraId="7F54AC8E" w14:textId="1D47B762" w:rsidR="0060763A" w:rsidRPr="0060763A" w:rsidRDefault="00F14F35" w:rsidP="006076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 modelo </w:t>
      </w:r>
      <w:r w:rsidRPr="00F96B23">
        <w:rPr>
          <w:rFonts w:ascii="Times New Roman" w:hAnsi="Times New Roman" w:cs="Times New Roman"/>
        </w:rPr>
        <w:t xml:space="preserve">tem </w:t>
      </w:r>
      <w:r>
        <w:rPr>
          <w:rFonts w:ascii="Times New Roman" w:hAnsi="Times New Roman" w:cs="Times New Roman"/>
        </w:rPr>
        <w:t xml:space="preserve">também </w:t>
      </w:r>
      <w:r w:rsidRPr="00F96B23">
        <w:rPr>
          <w:rFonts w:ascii="Times New Roman" w:hAnsi="Times New Roman" w:cs="Times New Roman"/>
        </w:rPr>
        <w:t>uma estrutura sequencial simples</w:t>
      </w:r>
      <w:r>
        <w:rPr>
          <w:rFonts w:ascii="Times New Roman" w:hAnsi="Times New Roman" w:cs="Times New Roman"/>
        </w:rPr>
        <w:t>:</w:t>
      </w:r>
    </w:p>
    <w:p w14:paraId="6E6CC848" w14:textId="24CD2803" w:rsidR="0060763A" w:rsidRP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Entrada (Input)</w:t>
      </w:r>
      <w:r w:rsidRPr="0060763A">
        <w:rPr>
          <w:rFonts w:eastAsiaTheme="minorHAnsi"/>
          <w:kern w:val="2"/>
          <w:lang w:eastAsia="en-US"/>
          <w14:ligatures w14:val="standardContextual"/>
        </w:rPr>
        <w:t>: (128 × 128 × 3)</w:t>
      </w:r>
      <w:r>
        <w:rPr>
          <w:rFonts w:eastAsiaTheme="minorHAnsi"/>
          <w:kern w:val="2"/>
          <w:lang w:eastAsia="en-US"/>
          <w14:ligatures w14:val="standardContextual"/>
        </w:rPr>
        <w:t xml:space="preserve"> </w:t>
      </w:r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-</w:t>
      </w:r>
      <w:r w:rsidRPr="0060763A">
        <w:rPr>
          <w:rFonts w:eastAsiaTheme="minorHAnsi"/>
          <w:kern w:val="2"/>
          <w:lang w:eastAsia="en-US"/>
          <w14:ligatures w14:val="standardContextual"/>
        </w:rPr>
        <w:t xml:space="preserve"> 128 por 128 </w:t>
      </w:r>
      <w:proofErr w:type="spellStart"/>
      <w:r w:rsidRPr="0060763A">
        <w:rPr>
          <w:rFonts w:eastAsiaTheme="minorHAnsi"/>
          <w:kern w:val="2"/>
          <w:lang w:eastAsia="en-US"/>
          <w14:ligatures w14:val="standardContextual"/>
        </w:rPr>
        <w:t>píxeis</w:t>
      </w:r>
      <w:proofErr w:type="spellEnd"/>
      <w:r w:rsidRPr="0060763A">
        <w:rPr>
          <w:rFonts w:eastAsiaTheme="minorHAnsi"/>
          <w:kern w:val="2"/>
          <w:lang w:eastAsia="en-US"/>
          <w14:ligatures w14:val="standardContextual"/>
        </w:rPr>
        <w:t>, 3 canais RGB</w:t>
      </w:r>
      <w:r>
        <w:rPr>
          <w:rFonts w:eastAsiaTheme="minorHAnsi"/>
          <w:kern w:val="2"/>
          <w:lang w:eastAsia="en-US"/>
          <w14:ligatures w14:val="standardContextual"/>
        </w:rPr>
        <w:t>;</w:t>
      </w:r>
    </w:p>
    <w:p w14:paraId="5E4C665E" w14:textId="0ECD79D2" w:rsidR="0060763A" w:rsidRP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spellStart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Flatten</w:t>
      </w:r>
      <w:proofErr w:type="spellEnd"/>
      <w:r w:rsidRPr="0060763A">
        <w:rPr>
          <w:rFonts w:eastAsiaTheme="minorHAnsi"/>
          <w:kern w:val="2"/>
          <w:lang w:eastAsia="en-US"/>
          <w14:ligatures w14:val="standardContextual"/>
        </w:rPr>
        <w:t>: transforma a imagem numa única vetor de 49 152 características (128×128×3)</w:t>
      </w:r>
      <w:r>
        <w:rPr>
          <w:rFonts w:eastAsiaTheme="minorHAnsi"/>
          <w:kern w:val="2"/>
          <w:lang w:eastAsia="en-US"/>
          <w14:ligatures w14:val="standardContextual"/>
        </w:rPr>
        <w:t>;</w:t>
      </w:r>
    </w:p>
    <w:p w14:paraId="0CFB7BC3" w14:textId="27009ABF" w:rsid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gramStart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Dense(</w:t>
      </w:r>
      <w:proofErr w:type="gramEnd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32, </w:t>
      </w:r>
      <w:proofErr w:type="spellStart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ReLU</w:t>
      </w:r>
      <w:proofErr w:type="spellEnd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 w:rsidRPr="0060763A">
        <w:rPr>
          <w:rFonts w:eastAsiaTheme="minorHAnsi"/>
          <w:kern w:val="2"/>
          <w:lang w:eastAsia="en-US"/>
          <w14:ligatures w14:val="standardContextual"/>
        </w:rPr>
        <w:t xml:space="preserve"> → </w:t>
      </w:r>
      <w:r w:rsidR="005D6836" w:rsidRPr="005D6836">
        <w:rPr>
          <w:rFonts w:eastAsiaTheme="minorHAnsi"/>
          <w:kern w:val="2"/>
          <w:lang w:eastAsia="en-US"/>
          <w14:ligatures w14:val="standardContextual"/>
        </w:rPr>
        <w:t>camada densa com 32 neurónios, responsável por aprender combinações lineares simples das entradas;</w:t>
      </w:r>
    </w:p>
    <w:p w14:paraId="340019DD" w14:textId="5003EF7A" w:rsidR="0060763A" w:rsidRP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spellStart"/>
      <w:proofErr w:type="gramStart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BatchNormalization</w:t>
      </w:r>
      <w:proofErr w:type="spell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(</w:t>
      </w:r>
      <w:proofErr w:type="gram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 w:rsidRPr="0060763A">
        <w:rPr>
          <w:rFonts w:eastAsiaTheme="minorHAnsi"/>
          <w:kern w:val="2"/>
          <w:lang w:eastAsia="en-US"/>
          <w14:ligatures w14:val="standardContextual"/>
        </w:rPr>
        <w:t xml:space="preserve"> → estabiliza a distribuição das ativações, acelera e estabiliza o treino</w:t>
      </w:r>
      <w:r>
        <w:rPr>
          <w:rFonts w:eastAsiaTheme="minorHAnsi"/>
          <w:kern w:val="2"/>
          <w:lang w:eastAsia="en-US"/>
          <w14:ligatures w14:val="standardContextual"/>
        </w:rPr>
        <w:t>;</w:t>
      </w:r>
    </w:p>
    <w:p w14:paraId="556414D1" w14:textId="34B312A2" w:rsid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gramStart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Dense(</w:t>
      </w:r>
      <w:proofErr w:type="gramEnd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64, </w:t>
      </w:r>
      <w:proofErr w:type="spellStart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ReLU</w:t>
      </w:r>
      <w:proofErr w:type="spellEnd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 w:rsidRPr="0060763A">
        <w:rPr>
          <w:rFonts w:eastAsiaTheme="minorHAnsi"/>
          <w:kern w:val="2"/>
          <w:lang w:eastAsia="en-US"/>
          <w14:ligatures w14:val="standardContextual"/>
        </w:rPr>
        <w:t xml:space="preserve"> → </w:t>
      </w:r>
      <w:r w:rsidR="005D6836" w:rsidRPr="005D6836">
        <w:rPr>
          <w:rFonts w:eastAsiaTheme="minorHAnsi"/>
          <w:kern w:val="2"/>
          <w:lang w:eastAsia="en-US"/>
          <w14:ligatures w14:val="standardContextual"/>
        </w:rPr>
        <w:t>camada com 64 neurónios, que aprende padrões intermédios e representações mais abstratas</w:t>
      </w:r>
      <w:r w:rsidRPr="0060763A">
        <w:rPr>
          <w:rFonts w:eastAsiaTheme="minorHAnsi"/>
          <w:kern w:val="2"/>
          <w:lang w:eastAsia="en-US"/>
          <w14:ligatures w14:val="standardContextual"/>
        </w:rPr>
        <w:t>;</w:t>
      </w:r>
    </w:p>
    <w:p w14:paraId="02ECF47A" w14:textId="435260A4" w:rsidR="0060763A" w:rsidRP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spellStart"/>
      <w:proofErr w:type="gramStart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BatchNormalization</w:t>
      </w:r>
      <w:proofErr w:type="spell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(</w:t>
      </w:r>
      <w:proofErr w:type="gram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>
        <w:rPr>
          <w:rFonts w:eastAsiaTheme="minorHAnsi"/>
          <w:kern w:val="2"/>
          <w:lang w:eastAsia="en-US"/>
          <w14:ligatures w14:val="standardContextual"/>
        </w:rPr>
        <w:t>;</w:t>
      </w:r>
    </w:p>
    <w:p w14:paraId="4DE11277" w14:textId="41A64717" w:rsid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gramStart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Dense(</w:t>
      </w:r>
      <w:proofErr w:type="gramEnd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128, </w:t>
      </w:r>
      <w:proofErr w:type="spellStart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ReLU</w:t>
      </w:r>
      <w:proofErr w:type="spellEnd"/>
      <w:r w:rsidRPr="00A83C1A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 w:rsidRPr="0060763A">
        <w:rPr>
          <w:rFonts w:eastAsiaTheme="minorHAnsi"/>
          <w:kern w:val="2"/>
          <w:lang w:eastAsia="en-US"/>
          <w14:ligatures w14:val="standardContextual"/>
        </w:rPr>
        <w:t xml:space="preserve"> → </w:t>
      </w:r>
      <w:r w:rsidR="005D6836" w:rsidRPr="005D6836">
        <w:rPr>
          <w:rFonts w:eastAsiaTheme="minorHAnsi"/>
          <w:kern w:val="2"/>
          <w:lang w:eastAsia="en-US"/>
          <w14:ligatures w14:val="standardContextual"/>
        </w:rPr>
        <w:t>camada com 128 neurónios, com maior capacidade para padrões de alto nível</w:t>
      </w:r>
      <w:r w:rsidRPr="0060763A">
        <w:rPr>
          <w:rFonts w:eastAsiaTheme="minorHAnsi"/>
          <w:kern w:val="2"/>
          <w:lang w:eastAsia="en-US"/>
          <w14:ligatures w14:val="standardContextual"/>
        </w:rPr>
        <w:t>;</w:t>
      </w:r>
    </w:p>
    <w:p w14:paraId="576BA0D8" w14:textId="4206FC81" w:rsidR="0060763A" w:rsidRP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spellStart"/>
      <w:proofErr w:type="gramStart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BatchNormalization</w:t>
      </w:r>
      <w:proofErr w:type="spell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(</w:t>
      </w:r>
      <w:proofErr w:type="gram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)</w:t>
      </w:r>
      <w:r>
        <w:rPr>
          <w:rFonts w:eastAsiaTheme="minorHAnsi"/>
          <w:b/>
          <w:bCs/>
          <w:kern w:val="2"/>
          <w:lang w:eastAsia="en-US"/>
          <w14:ligatures w14:val="standardContextual"/>
        </w:rPr>
        <w:t>;</w:t>
      </w:r>
    </w:p>
    <w:p w14:paraId="570664F9" w14:textId="6FD86654" w:rsidR="0060763A" w:rsidRPr="0060763A" w:rsidRDefault="0060763A" w:rsidP="0060763A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proofErr w:type="spellStart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>Dropout</w:t>
      </w:r>
      <w:proofErr w:type="spellEnd"/>
      <w:r w:rsidRPr="0060763A"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(0.5)</w:t>
      </w:r>
      <w:r w:rsidRPr="0060763A">
        <w:rPr>
          <w:rFonts w:eastAsiaTheme="minorHAnsi"/>
          <w:kern w:val="2"/>
          <w:lang w:eastAsia="en-US"/>
          <w14:ligatures w14:val="standardContextual"/>
        </w:rPr>
        <w:t xml:space="preserve">: 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Desativa aleatoriamente 50% das unidades durante o treino para regularização e </w:t>
      </w:r>
      <w:r>
        <w:rPr>
          <w:rFonts w:eastAsiaTheme="minorHAnsi"/>
          <w:kern w:val="2"/>
          <w:lang w:eastAsia="en-US"/>
          <w14:ligatures w14:val="standardContextual"/>
        </w:rPr>
        <w:t>diminuição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 de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overfitting</w:t>
      </w:r>
      <w:proofErr w:type="spellEnd"/>
      <w:r w:rsidRPr="0060763A">
        <w:rPr>
          <w:rFonts w:eastAsiaTheme="minorHAnsi"/>
          <w:kern w:val="2"/>
          <w:lang w:eastAsia="en-US"/>
          <w14:ligatures w14:val="standardContextual"/>
        </w:rPr>
        <w:t>.</w:t>
      </w:r>
    </w:p>
    <w:p w14:paraId="7E7A5637" w14:textId="1F1C2928" w:rsidR="004D377B" w:rsidRPr="004D377B" w:rsidRDefault="0060763A" w:rsidP="004D377B">
      <w:pPr>
        <w:pStyle w:val="NormalWeb"/>
        <w:numPr>
          <w:ilvl w:val="0"/>
          <w:numId w:val="11"/>
        </w:numPr>
        <w:rPr>
          <w:rFonts w:eastAsiaTheme="minorHAnsi"/>
          <w:kern w:val="2"/>
          <w:lang w:eastAsia="en-US"/>
          <w14:ligatures w14:val="standardContextual"/>
        </w:rPr>
      </w:pPr>
      <w:r w:rsidRPr="00513B49">
        <w:rPr>
          <w:rFonts w:eastAsiaTheme="minorHAnsi"/>
          <w:b/>
          <w:bCs/>
          <w:kern w:val="2"/>
          <w:lang w:eastAsia="en-US"/>
          <w14:ligatures w14:val="standardContextual"/>
        </w:rPr>
        <w:t>Dense</w:t>
      </w:r>
      <w:r>
        <w:rPr>
          <w:rFonts w:eastAsiaTheme="minorHAnsi"/>
          <w:b/>
          <w:bCs/>
          <w:kern w:val="2"/>
          <w:lang w:eastAsia="en-US"/>
          <w14:ligatures w14:val="standardContextual"/>
        </w:rPr>
        <w:t xml:space="preserve"> 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(5, </w:t>
      </w:r>
      <w:r>
        <w:rPr>
          <w:rFonts w:eastAsiaTheme="minorHAnsi"/>
          <w:kern w:val="2"/>
          <w:lang w:eastAsia="en-US"/>
          <w14:ligatures w14:val="standardContextual"/>
        </w:rPr>
        <w:t xml:space="preserve">função de </w:t>
      </w:r>
      <w:r w:rsidRPr="001C2A1F">
        <w:rPr>
          <w:rFonts w:eastAsiaTheme="minorHAnsi"/>
          <w:kern w:val="2"/>
          <w:lang w:eastAsia="en-US"/>
          <w14:ligatures w14:val="standardContextual"/>
        </w:rPr>
        <w:t xml:space="preserve">ativação </w:t>
      </w:r>
      <w:proofErr w:type="spellStart"/>
      <w:r w:rsidRPr="001C2A1F">
        <w:rPr>
          <w:rFonts w:eastAsiaTheme="minorHAnsi"/>
          <w:kern w:val="2"/>
          <w:lang w:eastAsia="en-US"/>
          <w14:ligatures w14:val="standardContextual"/>
        </w:rPr>
        <w:t>Softmax</w:t>
      </w:r>
      <w:proofErr w:type="spellEnd"/>
      <w:r w:rsidRPr="001C2A1F">
        <w:rPr>
          <w:rFonts w:eastAsiaTheme="minorHAnsi"/>
          <w:kern w:val="2"/>
          <w:lang w:eastAsia="en-US"/>
          <w14:ligatures w14:val="standardContextual"/>
        </w:rPr>
        <w:t>) → produz probabilidades para as 5 classes</w:t>
      </w:r>
      <w:r w:rsidRPr="0060763A">
        <w:rPr>
          <w:rFonts w:eastAsiaTheme="minorHAnsi"/>
          <w:kern w:val="2"/>
          <w:lang w:eastAsia="en-US"/>
          <w14:ligatures w14:val="standardContextual"/>
        </w:rPr>
        <w:t>.</w:t>
      </w:r>
    </w:p>
    <w:p w14:paraId="28AB3EAD" w14:textId="607D63C9" w:rsidR="004D377B" w:rsidRPr="004D377B" w:rsidRDefault="004D377B" w:rsidP="004D377B">
      <w:pPr>
        <w:pStyle w:val="NormalWeb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4D377B">
        <w:rPr>
          <w:rFonts w:eastAsiaTheme="minorHAnsi"/>
          <w:kern w:val="2"/>
          <w:lang w:eastAsia="en-US"/>
          <w14:ligatures w14:val="standardContextual"/>
        </w:rPr>
        <w:t xml:space="preserve">Neste </w:t>
      </w:r>
      <w:r>
        <w:rPr>
          <w:rFonts w:eastAsiaTheme="minorHAnsi"/>
          <w:kern w:val="2"/>
          <w:lang w:eastAsia="en-US"/>
          <w14:ligatures w14:val="standardContextual"/>
        </w:rPr>
        <w:t xml:space="preserve">modelo MLP </w:t>
      </w:r>
      <w:r w:rsidRPr="004D377B">
        <w:rPr>
          <w:rFonts w:eastAsiaTheme="minorHAnsi"/>
          <w:kern w:val="2"/>
          <w:lang w:eastAsia="en-US"/>
          <w14:ligatures w14:val="standardContextual"/>
        </w:rPr>
        <w:t xml:space="preserve">optou-se por utilizar a biblioteca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Keras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, integrada no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TensorFlow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, através da classe </w:t>
      </w:r>
      <w:proofErr w:type="spellStart"/>
      <w:proofErr w:type="gramStart"/>
      <w:r w:rsidRPr="004D377B">
        <w:rPr>
          <w:rFonts w:eastAsiaTheme="minorHAnsi"/>
          <w:kern w:val="2"/>
          <w:lang w:eastAsia="en-US"/>
          <w14:ligatures w14:val="standardContextual"/>
        </w:rPr>
        <w:t>keras.Sequential</w:t>
      </w:r>
      <w:proofErr w:type="spellEnd"/>
      <w:proofErr w:type="gramEnd"/>
      <w:r w:rsidR="00583F60">
        <w:rPr>
          <w:rFonts w:eastAsiaTheme="minorHAnsi"/>
          <w:kern w:val="2"/>
          <w:lang w:eastAsia="en-US"/>
          <w14:ligatures w14:val="standardContextual"/>
        </w:rPr>
        <w:t xml:space="preserve"> (tal como no modelo CNN)</w:t>
      </w:r>
      <w:r w:rsidRPr="004D377B">
        <w:rPr>
          <w:rFonts w:eastAsiaTheme="minorHAnsi"/>
          <w:kern w:val="2"/>
          <w:lang w:eastAsia="en-US"/>
          <w14:ligatures w14:val="standardContextual"/>
        </w:rPr>
        <w:t xml:space="preserve">, em vez de recorrer à biblioteca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scikit-learn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 e ao seu </w:t>
      </w:r>
      <w:proofErr w:type="spellStart"/>
      <w:proofErr w:type="gramStart"/>
      <w:r w:rsidRPr="004D377B">
        <w:rPr>
          <w:rFonts w:eastAsiaTheme="minorHAnsi"/>
          <w:kern w:val="2"/>
          <w:lang w:eastAsia="en-US"/>
          <w14:ligatures w14:val="standardContextual"/>
        </w:rPr>
        <w:t>sklearn.neural</w:t>
      </w:r>
      <w:proofErr w:type="gramEnd"/>
      <w:r w:rsidRPr="004D377B">
        <w:rPr>
          <w:rFonts w:eastAsiaTheme="minorHAnsi"/>
          <w:kern w:val="2"/>
          <w:lang w:eastAsia="en-US"/>
          <w14:ligatures w14:val="standardContextual"/>
        </w:rPr>
        <w:t>_</w:t>
      </w:r>
      <w:proofErr w:type="gramStart"/>
      <w:r w:rsidRPr="004D377B">
        <w:rPr>
          <w:rFonts w:eastAsiaTheme="minorHAnsi"/>
          <w:kern w:val="2"/>
          <w:lang w:eastAsia="en-US"/>
          <w14:ligatures w14:val="standardContextual"/>
        </w:rPr>
        <w:t>network.MLPClassifier</w:t>
      </w:r>
      <w:proofErr w:type="spellEnd"/>
      <w:proofErr w:type="gramEnd"/>
      <w:r w:rsidRPr="004D377B">
        <w:rPr>
          <w:rFonts w:eastAsiaTheme="minorHAnsi"/>
          <w:kern w:val="2"/>
          <w:lang w:eastAsia="en-US"/>
          <w14:ligatures w14:val="standardContextual"/>
        </w:rPr>
        <w:t>, que foi a abordagem usada nas aulas</w:t>
      </w:r>
      <w:r w:rsidR="00870A8B">
        <w:rPr>
          <w:rFonts w:eastAsiaTheme="minorHAnsi"/>
          <w:kern w:val="2"/>
          <w:lang w:eastAsia="en-US"/>
          <w14:ligatures w14:val="standardContextual"/>
        </w:rPr>
        <w:t xml:space="preserve"> práticas</w:t>
      </w:r>
      <w:r w:rsidR="00583F60">
        <w:rPr>
          <w:rFonts w:eastAsiaTheme="minorHAnsi"/>
          <w:kern w:val="2"/>
          <w:lang w:eastAsia="en-US"/>
          <w14:ligatures w14:val="standardContextual"/>
        </w:rPr>
        <w:t xml:space="preserve">. </w:t>
      </w:r>
    </w:p>
    <w:p w14:paraId="4782334B" w14:textId="7281FF4D" w:rsidR="004D377B" w:rsidRDefault="004D377B" w:rsidP="004D377B">
      <w:pPr>
        <w:pStyle w:val="NormalWeb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4D377B">
        <w:rPr>
          <w:rFonts w:eastAsiaTheme="minorHAnsi"/>
          <w:kern w:val="2"/>
          <w:lang w:eastAsia="en-US"/>
          <w14:ligatures w14:val="standardContextual"/>
        </w:rPr>
        <w:t xml:space="preserve">Esta decisão deve-se a várias razões técnicas e práticas. Em primeiro lugar, o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Keras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 permite que o modelo seja treinado utilizando a GPU, o que acelera significativamente o processo de treino, especialmente em tarefas que envolvem imagens e grandes volumes de dados. Além disso, o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Keras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 oferece um maior controlo e flexibilidade na definição da rede </w:t>
      </w:r>
      <w:r w:rsidR="00870A8B">
        <w:rPr>
          <w:rFonts w:eastAsiaTheme="minorHAnsi"/>
          <w:kern w:val="2"/>
          <w:lang w:eastAsia="en-US"/>
          <w14:ligatures w14:val="standardContextual"/>
        </w:rPr>
        <w:t>neuronal</w:t>
      </w:r>
      <w:r w:rsidRPr="004D377B">
        <w:rPr>
          <w:rFonts w:eastAsiaTheme="minorHAnsi"/>
          <w:kern w:val="2"/>
          <w:lang w:eastAsia="en-US"/>
          <w14:ligatures w14:val="standardContextual"/>
        </w:rPr>
        <w:t xml:space="preserve">, permitindo configurar manualmente todas as camadas (por exemplo, Dense,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BatchNormalization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, </w:t>
      </w:r>
      <w:proofErr w:type="spellStart"/>
      <w:r w:rsidRPr="004D377B">
        <w:rPr>
          <w:rFonts w:eastAsiaTheme="minorHAnsi"/>
          <w:kern w:val="2"/>
          <w:lang w:eastAsia="en-US"/>
          <w14:ligatures w14:val="standardContextual"/>
        </w:rPr>
        <w:t>Dropout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 xml:space="preserve">, </w:t>
      </w:r>
      <w:proofErr w:type="spellStart"/>
      <w:r w:rsidR="00870A8B">
        <w:rPr>
          <w:rFonts w:eastAsiaTheme="minorHAnsi"/>
          <w:kern w:val="2"/>
          <w:lang w:eastAsia="en-US"/>
          <w14:ligatures w14:val="standardContextual"/>
        </w:rPr>
        <w:t>etc</w:t>
      </w:r>
      <w:proofErr w:type="spellEnd"/>
      <w:r w:rsidRPr="004D377B">
        <w:rPr>
          <w:rFonts w:eastAsiaTheme="minorHAnsi"/>
          <w:kern w:val="2"/>
          <w:lang w:eastAsia="en-US"/>
          <w14:ligatures w14:val="standardContextual"/>
        </w:rPr>
        <w:t>).</w:t>
      </w:r>
    </w:p>
    <w:p w14:paraId="3874E80D" w14:textId="1AE8E6B1" w:rsidR="004D377B" w:rsidRDefault="004D377B" w:rsidP="004D377B">
      <w:pPr>
        <w:pStyle w:val="NormalWeb"/>
        <w:jc w:val="both"/>
        <w:rPr>
          <w:rFonts w:eastAsiaTheme="minorHAnsi"/>
          <w:kern w:val="2"/>
          <w:lang w:eastAsia="en-US"/>
          <w14:ligatures w14:val="standardContextual"/>
        </w:rPr>
      </w:pPr>
      <w:r w:rsidRPr="004D377B">
        <w:rPr>
          <w:rFonts w:eastAsiaTheme="minorHAnsi"/>
          <w:kern w:val="2"/>
          <w:lang w:eastAsia="en-US"/>
          <w14:ligatures w14:val="standardContextual"/>
        </w:rPr>
        <w:t>Outra razão para esta escolha foi o facto de se pretender aproximar o modelo MLP ao máximo da arquitetura CNN desenvolvida, de modo a realizar uma comparação direta entre ambos</w:t>
      </w:r>
      <w:r w:rsidR="00870A8B">
        <w:rPr>
          <w:rFonts w:eastAsiaTheme="minorHAnsi"/>
          <w:kern w:val="2"/>
          <w:lang w:eastAsia="en-US"/>
          <w14:ligatures w14:val="standardContextual"/>
        </w:rPr>
        <w:t>. Este ponto vai ser abordado mais para a frente</w:t>
      </w:r>
      <w:r w:rsidRPr="004D377B">
        <w:rPr>
          <w:rFonts w:eastAsiaTheme="minorHAnsi"/>
          <w:kern w:val="2"/>
          <w:lang w:eastAsia="en-US"/>
          <w14:ligatures w14:val="standardContextual"/>
        </w:rPr>
        <w:t>.</w:t>
      </w:r>
    </w:p>
    <w:p w14:paraId="6134BF0B" w14:textId="584A8BE9" w:rsidR="00F558A7" w:rsidRPr="00300279" w:rsidRDefault="00F558A7" w:rsidP="00300279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7" w:name="_Toc211824544"/>
      <w:r w:rsidRPr="00300279">
        <w:rPr>
          <w:sz w:val="28"/>
          <w:szCs w:val="28"/>
        </w:rPr>
        <w:t>Configuração do Ambiente e Bibliotecas Utilizadas</w:t>
      </w:r>
      <w:bookmarkEnd w:id="7"/>
    </w:p>
    <w:p w14:paraId="6FFE91D7" w14:textId="77777777" w:rsidR="004D377B" w:rsidRPr="004D377B" w:rsidRDefault="004D377B" w:rsidP="004D377B">
      <w:pPr>
        <w:pStyle w:val="NormalWeb"/>
      </w:pPr>
      <w:r w:rsidRPr="004D377B">
        <w:t xml:space="preserve">O projeto foi desenvolvido em </w:t>
      </w:r>
      <w:proofErr w:type="spellStart"/>
      <w:r w:rsidRPr="004D377B">
        <w:rPr>
          <w:b/>
          <w:bCs/>
        </w:rPr>
        <w:t>Python</w:t>
      </w:r>
      <w:proofErr w:type="spellEnd"/>
      <w:r w:rsidRPr="004D377B">
        <w:rPr>
          <w:b/>
          <w:bCs/>
        </w:rPr>
        <w:t xml:space="preserve"> 3.10.18</w:t>
      </w:r>
      <w:r w:rsidRPr="004D377B">
        <w:t>, utilizando as seguintes bibliotecas principais:</w:t>
      </w:r>
    </w:p>
    <w:p w14:paraId="142DD9FF" w14:textId="25CBD733" w:rsidR="004D377B" w:rsidRPr="004D377B" w:rsidRDefault="004D377B" w:rsidP="004D377B">
      <w:pPr>
        <w:pStyle w:val="NormalWeb"/>
        <w:numPr>
          <w:ilvl w:val="0"/>
          <w:numId w:val="14"/>
        </w:numPr>
      </w:pPr>
      <w:proofErr w:type="spellStart"/>
      <w:r w:rsidRPr="004D377B">
        <w:rPr>
          <w:b/>
          <w:bCs/>
        </w:rPr>
        <w:t>TensorFlow</w:t>
      </w:r>
      <w:proofErr w:type="spellEnd"/>
      <w:r w:rsidRPr="004D377B">
        <w:rPr>
          <w:b/>
          <w:bCs/>
        </w:rPr>
        <w:t xml:space="preserve"> / </w:t>
      </w:r>
      <w:proofErr w:type="spellStart"/>
      <w:r w:rsidRPr="004D377B">
        <w:rPr>
          <w:b/>
          <w:bCs/>
        </w:rPr>
        <w:t>Keras</w:t>
      </w:r>
      <w:proofErr w:type="spellEnd"/>
      <w:r w:rsidRPr="004D377B">
        <w:t xml:space="preserve"> – para criação, treino e avaliação dos modelos de rede neuronal (CNN e MLP).</w:t>
      </w:r>
    </w:p>
    <w:p w14:paraId="3E10CCE6" w14:textId="77777777" w:rsidR="004D377B" w:rsidRPr="004D377B" w:rsidRDefault="004D377B" w:rsidP="004D377B">
      <w:pPr>
        <w:pStyle w:val="NormalWeb"/>
        <w:numPr>
          <w:ilvl w:val="0"/>
          <w:numId w:val="14"/>
        </w:numPr>
      </w:pPr>
      <w:proofErr w:type="spellStart"/>
      <w:r w:rsidRPr="004D377B">
        <w:rPr>
          <w:b/>
          <w:bCs/>
        </w:rPr>
        <w:t>NumPy</w:t>
      </w:r>
      <w:proofErr w:type="spellEnd"/>
      <w:r w:rsidRPr="004D377B">
        <w:t xml:space="preserve"> – para manipulação de vetores, matrizes e processamento de previsões.</w:t>
      </w:r>
    </w:p>
    <w:p w14:paraId="2591756A" w14:textId="77777777" w:rsidR="004D377B" w:rsidRPr="004D377B" w:rsidRDefault="004D377B" w:rsidP="004D377B">
      <w:pPr>
        <w:pStyle w:val="NormalWeb"/>
        <w:numPr>
          <w:ilvl w:val="0"/>
          <w:numId w:val="14"/>
        </w:numPr>
      </w:pPr>
      <w:proofErr w:type="spellStart"/>
      <w:r w:rsidRPr="004D377B">
        <w:rPr>
          <w:b/>
          <w:bCs/>
        </w:rPr>
        <w:t>Matplotlib</w:t>
      </w:r>
      <w:proofErr w:type="spellEnd"/>
      <w:r w:rsidRPr="004D377B">
        <w:t xml:space="preserve"> – para visualização de resultados e geração da matriz de confusão.</w:t>
      </w:r>
    </w:p>
    <w:p w14:paraId="58521F86" w14:textId="77777777" w:rsidR="004D377B" w:rsidRPr="004D377B" w:rsidRDefault="004D377B" w:rsidP="004D377B">
      <w:pPr>
        <w:pStyle w:val="NormalWeb"/>
        <w:numPr>
          <w:ilvl w:val="0"/>
          <w:numId w:val="14"/>
        </w:numPr>
      </w:pPr>
      <w:proofErr w:type="spellStart"/>
      <w:r w:rsidRPr="004D377B">
        <w:rPr>
          <w:b/>
          <w:bCs/>
        </w:rPr>
        <w:t>scikit-learn</w:t>
      </w:r>
      <w:proofErr w:type="spellEnd"/>
      <w:r w:rsidRPr="004D377B">
        <w:t xml:space="preserve"> – para cálculo de métricas estatísticas: </w:t>
      </w:r>
      <w:proofErr w:type="spellStart"/>
      <w:r w:rsidRPr="004D377B">
        <w:rPr>
          <w:i/>
          <w:iCs/>
        </w:rPr>
        <w:t>accuracy</w:t>
      </w:r>
      <w:proofErr w:type="spellEnd"/>
      <w:r w:rsidRPr="004D377B">
        <w:t xml:space="preserve">, </w:t>
      </w:r>
      <w:proofErr w:type="spellStart"/>
      <w:r w:rsidRPr="004D377B">
        <w:rPr>
          <w:i/>
          <w:iCs/>
        </w:rPr>
        <w:t>precision</w:t>
      </w:r>
      <w:proofErr w:type="spellEnd"/>
      <w:r w:rsidRPr="004D377B">
        <w:t xml:space="preserve">, </w:t>
      </w:r>
      <w:proofErr w:type="spellStart"/>
      <w:r w:rsidRPr="004D377B">
        <w:rPr>
          <w:i/>
          <w:iCs/>
        </w:rPr>
        <w:t>recall</w:t>
      </w:r>
      <w:proofErr w:type="spellEnd"/>
      <w:r w:rsidRPr="004D377B">
        <w:rPr>
          <w:i/>
          <w:iCs/>
        </w:rPr>
        <w:t xml:space="preserve"> (sensibilidade)</w:t>
      </w:r>
      <w:r w:rsidRPr="004D377B">
        <w:t xml:space="preserve">, </w:t>
      </w:r>
      <w:r w:rsidRPr="004D377B">
        <w:rPr>
          <w:i/>
          <w:iCs/>
        </w:rPr>
        <w:t>f1-score</w:t>
      </w:r>
      <w:r w:rsidRPr="004D377B">
        <w:t xml:space="preserve">, </w:t>
      </w:r>
      <w:r w:rsidRPr="004D377B">
        <w:rPr>
          <w:i/>
          <w:iCs/>
        </w:rPr>
        <w:t>AUC</w:t>
      </w:r>
      <w:r w:rsidRPr="004D377B">
        <w:t xml:space="preserve"> e </w:t>
      </w:r>
      <w:r w:rsidRPr="004D377B">
        <w:rPr>
          <w:i/>
          <w:iCs/>
        </w:rPr>
        <w:t>especificidade</w:t>
      </w:r>
      <w:r w:rsidRPr="004D377B">
        <w:t>.</w:t>
      </w:r>
    </w:p>
    <w:p w14:paraId="769FCC44" w14:textId="59125D92" w:rsidR="004D377B" w:rsidRPr="004D377B" w:rsidRDefault="004D377B" w:rsidP="004D377B">
      <w:pPr>
        <w:pStyle w:val="NormalWeb"/>
        <w:numPr>
          <w:ilvl w:val="0"/>
          <w:numId w:val="14"/>
        </w:numPr>
      </w:pPr>
      <w:r w:rsidRPr="004D377B">
        <w:rPr>
          <w:b/>
          <w:bCs/>
        </w:rPr>
        <w:t>Pickle</w:t>
      </w:r>
      <w:r w:rsidRPr="004D377B">
        <w:t xml:space="preserve"> – para guardar o histórico de treino (</w:t>
      </w:r>
      <w:proofErr w:type="spellStart"/>
      <w:r w:rsidRPr="004D377B">
        <w:t>history.pkl</w:t>
      </w:r>
      <w:proofErr w:type="spellEnd"/>
      <w:r w:rsidRPr="004D377B">
        <w:t>).</w:t>
      </w:r>
    </w:p>
    <w:p w14:paraId="4551D6CE" w14:textId="3615979F" w:rsidR="00F96B23" w:rsidRPr="00BD5E2A" w:rsidRDefault="004D377B" w:rsidP="00CE70FA">
      <w:pPr>
        <w:pStyle w:val="NormalWeb"/>
      </w:pPr>
      <w:r w:rsidRPr="00BD5E2A">
        <w:lastRenderedPageBreak/>
        <w:t xml:space="preserve">A execução foi feita em ambiente local com GPU (quando possível), garantindo tempos de treino </w:t>
      </w:r>
      <w:r w:rsidR="00394E8A" w:rsidRPr="00BD5E2A">
        <w:t>mais rápidos</w:t>
      </w:r>
      <w:r w:rsidRPr="00BD5E2A">
        <w:t>.</w:t>
      </w:r>
    </w:p>
    <w:p w14:paraId="4ADF866C" w14:textId="47E99240" w:rsidR="00CF2387" w:rsidRPr="00233A9B" w:rsidRDefault="00CF2387" w:rsidP="00CF2387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8" w:name="_Toc211824545"/>
      <w:r w:rsidRPr="002B58AC">
        <w:rPr>
          <w:rFonts w:ascii="Times New Roman" w:hAnsi="Times New Roman" w:cs="Times New Roman"/>
          <w:b/>
          <w:bCs/>
          <w:sz w:val="36"/>
          <w:szCs w:val="36"/>
        </w:rPr>
        <w:t>Análise de resultados</w:t>
      </w:r>
      <w:bookmarkEnd w:id="8"/>
    </w:p>
    <w:p w14:paraId="4BC88253" w14:textId="77DD4E27" w:rsidR="00CF2387" w:rsidRDefault="00CF2387" w:rsidP="00547124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9" w:name="_Toc211824546"/>
      <w:r w:rsidRPr="00E134BE">
        <w:rPr>
          <w:sz w:val="28"/>
          <w:szCs w:val="28"/>
        </w:rPr>
        <w:t>Análise do Modelo Base (CNN)</w:t>
      </w:r>
      <w:bookmarkEnd w:id="9"/>
      <w:r w:rsidRPr="00E134BE">
        <w:rPr>
          <w:sz w:val="28"/>
          <w:szCs w:val="28"/>
        </w:rPr>
        <w:t xml:space="preserve"> </w:t>
      </w:r>
    </w:p>
    <w:p w14:paraId="00103A1E" w14:textId="76D35B9B" w:rsidR="00CF2387" w:rsidRDefault="00862DAB" w:rsidP="00CF238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126F844B" wp14:editId="17D78E4E">
            <wp:simplePos x="0" y="0"/>
            <wp:positionH relativeFrom="margin">
              <wp:posOffset>2713355</wp:posOffset>
            </wp:positionH>
            <wp:positionV relativeFrom="paragraph">
              <wp:posOffset>1252855</wp:posOffset>
            </wp:positionV>
            <wp:extent cx="2994660" cy="1978660"/>
            <wp:effectExtent l="0" t="0" r="0" b="2540"/>
            <wp:wrapTight wrapText="bothSides">
              <wp:wrapPolygon edited="0">
                <wp:start x="0" y="0"/>
                <wp:lineTo x="0" y="21420"/>
                <wp:lineTo x="21435" y="21420"/>
                <wp:lineTo x="21435" y="0"/>
                <wp:lineTo x="0" y="0"/>
              </wp:wrapPolygon>
            </wp:wrapTight>
            <wp:docPr id="1357808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0883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08BF85B8" wp14:editId="370D648F">
            <wp:simplePos x="0" y="0"/>
            <wp:positionH relativeFrom="margin">
              <wp:posOffset>-599440</wp:posOffset>
            </wp:positionH>
            <wp:positionV relativeFrom="paragraph">
              <wp:posOffset>1263650</wp:posOffset>
            </wp:positionV>
            <wp:extent cx="2987040" cy="1973580"/>
            <wp:effectExtent l="0" t="0" r="3810" b="7620"/>
            <wp:wrapTight wrapText="bothSides">
              <wp:wrapPolygon edited="0">
                <wp:start x="0" y="0"/>
                <wp:lineTo x="0" y="21475"/>
                <wp:lineTo x="21490" y="21475"/>
                <wp:lineTo x="21490" y="0"/>
                <wp:lineTo x="0" y="0"/>
              </wp:wrapPolygon>
            </wp:wrapTight>
            <wp:docPr id="2123670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7017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0C93" w:rsidRPr="009D0C93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Curvas de treino/validação.</w:t>
      </w:r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br/>
        <w:t xml:space="preserve">Observa-se descida consistente da </w:t>
      </w:r>
      <w:proofErr w:type="spellStart"/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loss</w:t>
      </w:r>
      <w:proofErr w:type="spellEnd"/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treino e validação até ~época 2</w:t>
      </w:r>
      <w:r w:rsidR="0083671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5</w:t>
      </w:r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seguida de melhoria mais lenta e estabilidade</w:t>
      </w:r>
      <w:r w:rsid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A</w:t>
      </w:r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validação acompanha a de treino com </w:t>
      </w:r>
      <w:r w:rsidR="0083671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um </w:t>
      </w:r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gap moderado, o que indica boa generalização</w:t>
      </w:r>
      <w:r w:rsidR="001A02FE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. </w:t>
      </w:r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</w:t>
      </w:r>
      <w:proofErr w:type="spellStart"/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EarlyStopping</w:t>
      </w:r>
      <w:proofErr w:type="spellEnd"/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interrompe por volta da época ~</w:t>
      </w:r>
      <w:r w:rsid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5</w:t>
      </w:r>
      <w:r w:rsidR="009D0C93" w:rsidRPr="009D0C9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0 com restauração dos melhores pesos.</w:t>
      </w:r>
    </w:p>
    <w:p w14:paraId="7C715449" w14:textId="4EBB3E82" w:rsidR="0083671A" w:rsidRDefault="0083671A" w:rsidP="0089057B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</w:p>
    <w:p w14:paraId="66E48CA7" w14:textId="56C9777D" w:rsidR="00AD1264" w:rsidRPr="00AD1264" w:rsidRDefault="00AD1264" w:rsidP="0089057B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AD126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Conjunto de t</w:t>
      </w:r>
      <w:r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este</w:t>
      </w:r>
    </w:p>
    <w:p w14:paraId="617A9703" w14:textId="0779AF5C" w:rsidR="0089057B" w:rsidRPr="00BD5E2A" w:rsidRDefault="0089057B" w:rsidP="00BD5E2A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modelo CNN apresentou um bom desempenho geral, alcançando 66,2 % de 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no conjunto de teste e um AUC macro de 0,8967, o que demonstra uma boa capacidade de separação entre as diferentes classes. </w:t>
      </w:r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 desempenho foi analisado através das principais métricas pedidas</w:t>
      </w:r>
      <w:r w:rsidR="000675B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sensibilidade (</w:t>
      </w:r>
      <w:proofErr w:type="spellStart"/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recall</w:t>
      </w:r>
      <w:proofErr w:type="spellEnd"/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), especificidade, F1-score (f-</w:t>
      </w:r>
      <w:proofErr w:type="spellStart"/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measure</w:t>
      </w:r>
      <w:proofErr w:type="spellEnd"/>
      <w:r w:rsidR="00D54033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 e AUC, permitindo uma avaliação completa do classificador.</w:t>
      </w:r>
    </w:p>
    <w:p w14:paraId="500E846E" w14:textId="5C9559FC" w:rsidR="0089057B" w:rsidRPr="00BD5E2A" w:rsidRDefault="0089057B" w:rsidP="00BD5E2A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partir da matriz de confusão, observa-se que as classes SUV e 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Convertible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foram as mais corretamente classificadas, com 165/200 e 167/200 acertos, respetivamente. Estas categorias obtiveram também os valores mais elevados de F1-score (≈ 0,80) e de especificidade (&gt; 0,92), indicando que o modelo distingue bem veículos destas </w:t>
      </w:r>
      <w:r w:rsidR="00D54D92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categorias</w:t>
      </w: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57FB4FCB" w14:textId="3636B2D4" w:rsidR="0089057B" w:rsidRPr="00BD5E2A" w:rsidRDefault="0089057B" w:rsidP="00BD5E2A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Por outro lado, as classes 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Coupe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Hatchback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continuam a apresentar maior confusão, sobretudo entre si e com “Sedan”. A precisão mais baixa nestas classes (≈ 0.58–0.66) mostra que ainda há sobreposição visual relevante</w:t>
      </w:r>
      <w:r w:rsidR="00AD1264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</w:t>
      </w: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causada por formatos semelhantes e ângulos de captação.</w:t>
      </w:r>
    </w:p>
    <w:p w14:paraId="09B2121E" w14:textId="0E48042A" w:rsidR="00E54027" w:rsidRPr="00BD5E2A" w:rsidRDefault="0089057B" w:rsidP="00BD5E2A">
      <w:pPr>
        <w:jc w:val="both"/>
        <w:rPr>
          <w:rFonts w:ascii="Times New Roman" w:eastAsia="Times New Roman" w:hAnsi="Times New Roman" w:cs="Times New Roman"/>
          <w:color w:val="EE0000"/>
          <w:kern w:val="0"/>
          <w:lang w:eastAsia="pt-PT"/>
          <w14:ligatures w14:val="none"/>
        </w:rPr>
      </w:pP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classe Sedan, apesar de </w:t>
      </w:r>
      <w:r w:rsidR="0029049E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ser </w:t>
      </w: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ligeiramente menos precisa, apresenta um 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recall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equilibrado (0.575), sugerindo que o modelo reconhece a maioria dos </w:t>
      </w:r>
      <w:r w:rsidR="00971FEE"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exemplos,</w:t>
      </w:r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mas ainda tende a confundi-la com “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Coupe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 e “</w:t>
      </w:r>
      <w:proofErr w:type="spellStart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Hatchback</w:t>
      </w:r>
      <w:proofErr w:type="spellEnd"/>
      <w:r w:rsidRPr="00BD5E2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”.</w:t>
      </w:r>
    </w:p>
    <w:p w14:paraId="49F39848" w14:textId="69FFCE8E" w:rsidR="0076161F" w:rsidRDefault="00A8133D" w:rsidP="00CF2387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76161F">
        <w:rPr>
          <w:rFonts w:ascii="Times New Roman" w:eastAsia="Times New Roman" w:hAnsi="Times New Roman" w:cs="Times New Roman"/>
          <w:noProof/>
          <w:kern w:val="0"/>
          <w:lang w:eastAsia="pt-PT"/>
          <w14:ligatures w14:val="none"/>
        </w:rPr>
        <w:lastRenderedPageBreak/>
        <w:drawing>
          <wp:anchor distT="0" distB="0" distL="114300" distR="114300" simplePos="0" relativeHeight="251675648" behindDoc="1" locked="0" layoutInCell="1" allowOverlap="1" wp14:anchorId="64CA86AB" wp14:editId="6CEFCFFA">
            <wp:simplePos x="0" y="0"/>
            <wp:positionH relativeFrom="column">
              <wp:posOffset>2931795</wp:posOffset>
            </wp:positionH>
            <wp:positionV relativeFrom="paragraph">
              <wp:posOffset>0</wp:posOffset>
            </wp:positionV>
            <wp:extent cx="2837180" cy="2870835"/>
            <wp:effectExtent l="0" t="0" r="1270" b="5715"/>
            <wp:wrapTight wrapText="bothSides">
              <wp:wrapPolygon edited="0">
                <wp:start x="0" y="0"/>
                <wp:lineTo x="0" y="21500"/>
                <wp:lineTo x="21465" y="21500"/>
                <wp:lineTo x="21465" y="0"/>
                <wp:lineTo x="0" y="0"/>
              </wp:wrapPolygon>
            </wp:wrapTight>
            <wp:docPr id="298506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648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57B">
        <w:rPr>
          <w:noProof/>
        </w:rPr>
        <w:drawing>
          <wp:anchor distT="0" distB="0" distL="114300" distR="114300" simplePos="0" relativeHeight="251676672" behindDoc="1" locked="0" layoutInCell="1" allowOverlap="1" wp14:anchorId="7B515806" wp14:editId="3FA2C7D3">
            <wp:simplePos x="0" y="0"/>
            <wp:positionH relativeFrom="margin">
              <wp:posOffset>-588010</wp:posOffset>
            </wp:positionH>
            <wp:positionV relativeFrom="paragraph">
              <wp:posOffset>0</wp:posOffset>
            </wp:positionV>
            <wp:extent cx="3206115" cy="3161030"/>
            <wp:effectExtent l="0" t="0" r="0" b="1270"/>
            <wp:wrapTight wrapText="bothSides">
              <wp:wrapPolygon edited="0">
                <wp:start x="0" y="0"/>
                <wp:lineTo x="0" y="21479"/>
                <wp:lineTo x="21433" y="21479"/>
                <wp:lineTo x="21433" y="0"/>
                <wp:lineTo x="0" y="0"/>
              </wp:wrapPolygon>
            </wp:wrapTight>
            <wp:docPr id="8300650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50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E8E7E" w14:textId="3F2114BB" w:rsidR="00CF2387" w:rsidRDefault="00E134BE" w:rsidP="00547124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10" w:name="_Toc211824547"/>
      <w:r w:rsidRPr="00E134BE">
        <w:rPr>
          <w:sz w:val="28"/>
          <w:szCs w:val="28"/>
        </w:rPr>
        <w:t xml:space="preserve">Análise do Modelo Alternativo </w:t>
      </w:r>
      <w:r w:rsidR="00CF2387" w:rsidRPr="00E134BE">
        <w:rPr>
          <w:sz w:val="28"/>
          <w:szCs w:val="28"/>
        </w:rPr>
        <w:t>(MLP)</w:t>
      </w:r>
      <w:bookmarkEnd w:id="10"/>
    </w:p>
    <w:p w14:paraId="79FE8480" w14:textId="342E1BA9" w:rsidR="00BD5E2A" w:rsidRDefault="00A8133D" w:rsidP="00E134BE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0F928E1D" wp14:editId="4D9B9425">
            <wp:simplePos x="0" y="0"/>
            <wp:positionH relativeFrom="margin">
              <wp:posOffset>2742565</wp:posOffset>
            </wp:positionH>
            <wp:positionV relativeFrom="paragraph">
              <wp:posOffset>1458595</wp:posOffset>
            </wp:positionV>
            <wp:extent cx="3066415" cy="2026285"/>
            <wp:effectExtent l="0" t="0" r="635" b="0"/>
            <wp:wrapTight wrapText="bothSides">
              <wp:wrapPolygon edited="0">
                <wp:start x="0" y="0"/>
                <wp:lineTo x="0" y="21322"/>
                <wp:lineTo x="21470" y="21322"/>
                <wp:lineTo x="21470" y="0"/>
                <wp:lineTo x="0" y="0"/>
              </wp:wrapPolygon>
            </wp:wrapTight>
            <wp:docPr id="1922121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165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702E64D2" wp14:editId="2513E199">
            <wp:simplePos x="0" y="0"/>
            <wp:positionH relativeFrom="column">
              <wp:posOffset>-530860</wp:posOffset>
            </wp:positionH>
            <wp:positionV relativeFrom="paragraph">
              <wp:posOffset>1458595</wp:posOffset>
            </wp:positionV>
            <wp:extent cx="3016885" cy="1993900"/>
            <wp:effectExtent l="0" t="0" r="0" b="6350"/>
            <wp:wrapTight wrapText="bothSides">
              <wp:wrapPolygon edited="0">
                <wp:start x="0" y="0"/>
                <wp:lineTo x="0" y="21462"/>
                <wp:lineTo x="21414" y="21462"/>
                <wp:lineTo x="21414" y="0"/>
                <wp:lineTo x="0" y="0"/>
              </wp:wrapPolygon>
            </wp:wrapTight>
            <wp:docPr id="81584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788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33D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Curvas de treino/validação</w:t>
      </w:r>
    </w:p>
    <w:p w14:paraId="07761CA4" w14:textId="2A7C34B3" w:rsidR="0029049E" w:rsidRDefault="00A8133D" w:rsidP="00BD5E2A">
      <w:pPr>
        <w:jc w:val="both"/>
      </w:pPr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Observa-se uma redução contínua da </w:t>
      </w:r>
      <w:proofErr w:type="spellStart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loss</w:t>
      </w:r>
      <w:proofErr w:type="spellEnd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no conjunto de treino, enquanto a </w:t>
      </w:r>
      <w:proofErr w:type="spellStart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loss</w:t>
      </w:r>
      <w:proofErr w:type="spellEnd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validação apresenta oscilações e tendência de aumento, evidenciando </w:t>
      </w:r>
      <w:proofErr w:type="spellStart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overfitting</w:t>
      </w:r>
      <w:proofErr w:type="spellEnd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a partir das primeiras épocas. A </w:t>
      </w:r>
      <w:proofErr w:type="spellStart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treino cresce de forma consistente, mas a </w:t>
      </w:r>
      <w:proofErr w:type="spellStart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Pr="00A8133D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validação mantém-se estável e consideravelmente mais baixa, mostrando que o modelo tem dificuldade em generalizar para dados não vistos.</w:t>
      </w:r>
    </w:p>
    <w:p w14:paraId="5F64CDDA" w14:textId="48B7F767" w:rsidR="0029049E" w:rsidRDefault="0029049E" w:rsidP="00E134BE"/>
    <w:p w14:paraId="02885D4A" w14:textId="60D2E605" w:rsidR="0029049E" w:rsidRDefault="0029049E" w:rsidP="00E134BE"/>
    <w:p w14:paraId="0580D89A" w14:textId="516C5BC1" w:rsidR="0029049E" w:rsidRDefault="0029049E" w:rsidP="00E134BE"/>
    <w:p w14:paraId="61E2F169" w14:textId="17960A3F" w:rsidR="0029049E" w:rsidRDefault="0029049E" w:rsidP="00E134BE"/>
    <w:p w14:paraId="3D187B84" w14:textId="77777777" w:rsidR="00A8133D" w:rsidRDefault="00A8133D" w:rsidP="00A8133D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</w:p>
    <w:p w14:paraId="60558C28" w14:textId="77777777" w:rsidR="00862DAB" w:rsidRDefault="00862DAB" w:rsidP="00A8133D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</w:p>
    <w:p w14:paraId="4150C3DF" w14:textId="527712C9" w:rsidR="00A8133D" w:rsidRPr="00AD1264" w:rsidRDefault="00A8133D" w:rsidP="00A8133D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</w:pPr>
      <w:r w:rsidRPr="00AD1264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lastRenderedPageBreak/>
        <w:t>Conjunto de t</w:t>
      </w:r>
      <w:r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este</w:t>
      </w:r>
    </w:p>
    <w:p w14:paraId="3A62F38C" w14:textId="77777777" w:rsidR="004C51AE" w:rsidRDefault="00862DAB" w:rsidP="00BD5E2A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modelo MLP obteve um desempenho inferior ao da CNN, alcançando 33,9 % de </w:t>
      </w:r>
      <w:proofErr w:type="spellStart"/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um AUC macro de 0,6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631</w:t>
      </w:r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06D98F5C" w14:textId="77777777" w:rsidR="004C51AE" w:rsidRDefault="00862DAB" w:rsidP="00BD5E2A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A matriz de confusão revela um número elevado de erros e confusões entre quase todas as classes, especialmente entre Sedan, </w:t>
      </w:r>
      <w:proofErr w:type="spellStart"/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Convertible</w:t>
      </w:r>
      <w:proofErr w:type="spellEnd"/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</w:t>
      </w:r>
      <w:proofErr w:type="spellStart"/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Hatchback</w:t>
      </w:r>
      <w:proofErr w:type="spellEnd"/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14:paraId="63189674" w14:textId="2D99F85B" w:rsidR="00A8133D" w:rsidRPr="00862DAB" w:rsidRDefault="00862DAB" w:rsidP="00BD5E2A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 classes apresentam valores de F1-score bastante baixos, confirmando que a rede não consegue distinguir bem os padrões visuais complexos presentes nas imagens.</w:t>
      </w:r>
    </w:p>
    <w:p w14:paraId="13F02A3C" w14:textId="3894FBF1" w:rsidR="0029049E" w:rsidRDefault="0029049E" w:rsidP="00E134BE">
      <w:r>
        <w:rPr>
          <w:noProof/>
        </w:rPr>
        <w:drawing>
          <wp:anchor distT="0" distB="0" distL="114300" distR="114300" simplePos="0" relativeHeight="251680768" behindDoc="1" locked="0" layoutInCell="1" allowOverlap="1" wp14:anchorId="1BD8018E" wp14:editId="47448993">
            <wp:simplePos x="0" y="0"/>
            <wp:positionH relativeFrom="margin">
              <wp:posOffset>-21590</wp:posOffset>
            </wp:positionH>
            <wp:positionV relativeFrom="paragraph">
              <wp:posOffset>217170</wp:posOffset>
            </wp:positionV>
            <wp:extent cx="2451100" cy="2416810"/>
            <wp:effectExtent l="0" t="0" r="6350" b="2540"/>
            <wp:wrapTight wrapText="bothSides">
              <wp:wrapPolygon edited="0">
                <wp:start x="0" y="0"/>
                <wp:lineTo x="0" y="21452"/>
                <wp:lineTo x="21488" y="21452"/>
                <wp:lineTo x="21488" y="0"/>
                <wp:lineTo x="0" y="0"/>
              </wp:wrapPolygon>
            </wp:wrapTight>
            <wp:docPr id="1829655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5595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049E">
        <w:rPr>
          <w:noProof/>
        </w:rPr>
        <w:drawing>
          <wp:anchor distT="0" distB="0" distL="114300" distR="114300" simplePos="0" relativeHeight="251679744" behindDoc="1" locked="0" layoutInCell="1" allowOverlap="1" wp14:anchorId="07185511" wp14:editId="1D6AA343">
            <wp:simplePos x="0" y="0"/>
            <wp:positionH relativeFrom="margin">
              <wp:posOffset>2893060</wp:posOffset>
            </wp:positionH>
            <wp:positionV relativeFrom="paragraph">
              <wp:posOffset>280670</wp:posOffset>
            </wp:positionV>
            <wp:extent cx="2432050" cy="2456180"/>
            <wp:effectExtent l="0" t="0" r="6350" b="1270"/>
            <wp:wrapTight wrapText="bothSides">
              <wp:wrapPolygon edited="0">
                <wp:start x="0" y="0"/>
                <wp:lineTo x="0" y="21444"/>
                <wp:lineTo x="21487" y="21444"/>
                <wp:lineTo x="21487" y="0"/>
                <wp:lineTo x="0" y="0"/>
              </wp:wrapPolygon>
            </wp:wrapTight>
            <wp:docPr id="856814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145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65D15" w14:textId="36B77F22" w:rsidR="0029049E" w:rsidRDefault="0029049E" w:rsidP="00E134BE"/>
    <w:p w14:paraId="2AA9C118" w14:textId="77777777" w:rsidR="0029049E" w:rsidRDefault="0029049E" w:rsidP="00E134BE"/>
    <w:p w14:paraId="045937B4" w14:textId="79CC27E4" w:rsidR="0029049E" w:rsidRDefault="0029049E" w:rsidP="00E134BE"/>
    <w:p w14:paraId="51A44CA2" w14:textId="77777777" w:rsidR="0029049E" w:rsidRDefault="0029049E" w:rsidP="00E134BE"/>
    <w:p w14:paraId="3DF1D6A5" w14:textId="77777777" w:rsidR="0029049E" w:rsidRDefault="0029049E" w:rsidP="00E134BE"/>
    <w:p w14:paraId="607FD9FC" w14:textId="77777777" w:rsidR="0029049E" w:rsidRDefault="0029049E" w:rsidP="00E134BE"/>
    <w:p w14:paraId="12DB352C" w14:textId="77777777" w:rsidR="0029049E" w:rsidRDefault="0029049E" w:rsidP="00E134BE"/>
    <w:p w14:paraId="7D7D7CAA" w14:textId="77777777" w:rsidR="0029049E" w:rsidRDefault="0029049E" w:rsidP="00E134BE"/>
    <w:p w14:paraId="317CE1C1" w14:textId="77777777" w:rsidR="0029049E" w:rsidRDefault="0029049E" w:rsidP="00E134BE"/>
    <w:p w14:paraId="6F3CDCC4" w14:textId="52AC9F60" w:rsidR="00E134BE" w:rsidRDefault="00280224" w:rsidP="00E134BE">
      <w:pPr>
        <w:pStyle w:val="Ttulo2"/>
        <w:numPr>
          <w:ilvl w:val="1"/>
          <w:numId w:val="1"/>
        </w:numPr>
        <w:rPr>
          <w:sz w:val="28"/>
          <w:szCs w:val="28"/>
        </w:rPr>
      </w:pPr>
      <w:bookmarkStart w:id="11" w:name="_Toc211824548"/>
      <w:r w:rsidRPr="00280224">
        <w:rPr>
          <w:sz w:val="28"/>
          <w:szCs w:val="28"/>
        </w:rPr>
        <w:t>Comparação entre MLP e CNN</w:t>
      </w:r>
      <w:bookmarkEnd w:id="11"/>
    </w:p>
    <w:p w14:paraId="586E2713" w14:textId="77777777" w:rsidR="00B22213" w:rsidRDefault="00932E08" w:rsidP="00932E08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Os resultados práticos são claros: a CNN atingiu 66,2 % de </w:t>
      </w:r>
      <w:proofErr w:type="spellStart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um AUC de 0,8967, enquanto a MLP obteve apenas 33,9 % de </w:t>
      </w:r>
      <w:proofErr w:type="spellStart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accuracy</w:t>
      </w:r>
      <w:proofErr w:type="spellEnd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 AUC de 0,</w:t>
      </w:r>
      <w:r w:rsidR="00B22213" w:rsidRPr="00862DAB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6</w:t>
      </w:r>
      <w:r w:rsidR="00B22213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631</w:t>
      </w:r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 Para além dos números, existem razões estruturais que explicam por que motivo a CNN é a escolha mais adequada para problemas de imagem.</w:t>
      </w:r>
    </w:p>
    <w:p w14:paraId="2328AE29" w14:textId="3F76C2CD" w:rsidR="00B22213" w:rsidRDefault="00932E08" w:rsidP="00932E08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rede neuronal MLP começa por achatar a imagem (128×128×3 → 49 152 valores) e, ao fazê-lo, perde a informação espacial</w:t>
      </w:r>
      <w:r w:rsidR="000043A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</w:t>
      </w:r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isto é, a relação entre </w:t>
      </w:r>
      <w:proofErr w:type="spellStart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píxeis</w:t>
      </w:r>
      <w:proofErr w:type="spellEnd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vizinhos. Na prática, trata cada </w:t>
      </w:r>
      <w:proofErr w:type="spellStart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píxel</w:t>
      </w:r>
      <w:proofErr w:type="spellEnd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como uma unidade independente.</w:t>
      </w:r>
    </w:p>
    <w:p w14:paraId="3C80EFFC" w14:textId="2153B3E2" w:rsidR="00932E08" w:rsidRPr="00932E08" w:rsidRDefault="00932E08" w:rsidP="00932E08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 CNN, por outro lado, opera com filtros bidimensionais (2D) que exploram vizinhanças locais (</w:t>
      </w:r>
      <w:proofErr w:type="spellStart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receptive</w:t>
      </w:r>
      <w:proofErr w:type="spellEnd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proofErr w:type="spellStart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fields</w:t>
      </w:r>
      <w:proofErr w:type="spellEnd"/>
      <w:r w:rsidRPr="00932E08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), permitindo captar arestas, curvas e padrões de forma consistente no espaço. Esta capacidade de preservar a estrutura espacial é fundamental na classificação de imagens de carros, onde a forma e a disposição dos elementos visuais são determinantes.</w:t>
      </w:r>
    </w:p>
    <w:p w14:paraId="225C0262" w14:textId="77777777" w:rsidR="00CF2387" w:rsidRPr="00932E08" w:rsidRDefault="00CF2387">
      <w:pPr>
        <w:rPr>
          <w:rFonts w:ascii="Times New Roman" w:hAnsi="Times New Roman" w:cs="Times New Roman"/>
          <w:lang w:val="pt-BR"/>
        </w:rPr>
      </w:pPr>
    </w:p>
    <w:p w14:paraId="6A60DA74" w14:textId="77777777" w:rsidR="00CF2387" w:rsidRPr="002B58AC" w:rsidRDefault="00CF2387">
      <w:pPr>
        <w:rPr>
          <w:rFonts w:ascii="Times New Roman" w:hAnsi="Times New Roman" w:cs="Times New Roman"/>
        </w:rPr>
      </w:pPr>
    </w:p>
    <w:p w14:paraId="21542C2F" w14:textId="77777777" w:rsidR="00CF2387" w:rsidRPr="002B58AC" w:rsidRDefault="00CF2387">
      <w:pPr>
        <w:rPr>
          <w:rFonts w:ascii="Times New Roman" w:hAnsi="Times New Roman" w:cs="Times New Roman"/>
        </w:rPr>
      </w:pPr>
    </w:p>
    <w:p w14:paraId="031484E6" w14:textId="77BBD42C" w:rsidR="00CF2387" w:rsidRPr="002B58AC" w:rsidRDefault="00CF2387" w:rsidP="00CF2387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12" w:name="_Toc211824549"/>
      <w:r w:rsidRPr="002B58AC">
        <w:rPr>
          <w:rFonts w:ascii="Times New Roman" w:hAnsi="Times New Roman" w:cs="Times New Roman"/>
          <w:b/>
          <w:bCs/>
        </w:rPr>
        <w:lastRenderedPageBreak/>
        <w:t>Conclusões</w:t>
      </w:r>
      <w:bookmarkEnd w:id="12"/>
    </w:p>
    <w:p w14:paraId="127B8925" w14:textId="77777777" w:rsidR="006F527D" w:rsidRDefault="006F527D" w:rsidP="006F527D">
      <w:pPr>
        <w:pStyle w:val="NormalWeb"/>
        <w:jc w:val="both"/>
      </w:pPr>
      <w:r>
        <w:t>Nesta primeira meta do projeto, foi desenvolvido um sistema de classificação automática de imagens de veículos em cinco categorias de carroçaria (</w:t>
      </w:r>
      <w:proofErr w:type="spellStart"/>
      <w:r w:rsidRPr="006F527D">
        <w:t>Convertible</w:t>
      </w:r>
      <w:proofErr w:type="spellEnd"/>
      <w:r w:rsidRPr="006F527D">
        <w:t xml:space="preserve">, Coupé, </w:t>
      </w:r>
      <w:proofErr w:type="spellStart"/>
      <w:r w:rsidRPr="006F527D">
        <w:t>Hatchback</w:t>
      </w:r>
      <w:proofErr w:type="spellEnd"/>
      <w:r w:rsidRPr="006F527D">
        <w:t>, Sedan e SUV</w:t>
      </w:r>
      <w:r>
        <w:t>), recorrendo a redes neuronais.</w:t>
      </w:r>
    </w:p>
    <w:p w14:paraId="5AF5AF61" w14:textId="77777777" w:rsidR="00FB4570" w:rsidRDefault="00BD0E6B" w:rsidP="006F527D">
      <w:pPr>
        <w:pStyle w:val="NormalWeb"/>
        <w:jc w:val="both"/>
      </w:pPr>
      <w:r w:rsidRPr="00BD0E6B">
        <w:t xml:space="preserve">Durante o desenvolvimento, a principal dificuldade encontrada foi o </w:t>
      </w:r>
      <w:r w:rsidRPr="00FB4570">
        <w:t xml:space="preserve">controlo do </w:t>
      </w:r>
      <w:proofErr w:type="spellStart"/>
      <w:r w:rsidRPr="00FB4570">
        <w:t>overfitting</w:t>
      </w:r>
      <w:proofErr w:type="spellEnd"/>
      <w:r w:rsidRPr="00BD0E6B">
        <w:t xml:space="preserve"> nas primeiras versões do modelo.</w:t>
      </w:r>
    </w:p>
    <w:p w14:paraId="1F1A3590" w14:textId="446111D3" w:rsidR="00BD0E6B" w:rsidRDefault="00BD0E6B" w:rsidP="006F527D">
      <w:pPr>
        <w:pStyle w:val="NormalWeb"/>
        <w:jc w:val="both"/>
      </w:pPr>
      <w:r w:rsidRPr="00BD0E6B">
        <w:t xml:space="preserve">Inicialmente, a rede apresentava uma </w:t>
      </w:r>
      <w:r w:rsidRPr="00FB4570">
        <w:t xml:space="preserve">elevada </w:t>
      </w:r>
      <w:proofErr w:type="spellStart"/>
      <w:r w:rsidRPr="00FB4570">
        <w:t>accuracy</w:t>
      </w:r>
      <w:proofErr w:type="spellEnd"/>
      <w:r w:rsidRPr="00FB4570">
        <w:t xml:space="preserve"> no treino</w:t>
      </w:r>
      <w:r w:rsidRPr="00BD0E6B">
        <w:t xml:space="preserve">, mas um </w:t>
      </w:r>
      <w:r w:rsidRPr="00FB4570">
        <w:t>desempenho significativamente inferior na validação</w:t>
      </w:r>
      <w:r w:rsidRPr="00BD0E6B">
        <w:t>, o que indicava uma falta de generalização.</w:t>
      </w:r>
      <w:r w:rsidRPr="00BD0E6B">
        <w:br/>
        <w:t xml:space="preserve">A introdução de técnicas como </w:t>
      </w:r>
      <w:proofErr w:type="spellStart"/>
      <w:r w:rsidRPr="00FB4570">
        <w:t>Dropout</w:t>
      </w:r>
      <w:proofErr w:type="spellEnd"/>
      <w:r w:rsidRPr="00BD0E6B">
        <w:t xml:space="preserve">, </w:t>
      </w:r>
      <w:proofErr w:type="spellStart"/>
      <w:r w:rsidRPr="00FB4570">
        <w:t>EarlyStopping</w:t>
      </w:r>
      <w:proofErr w:type="spellEnd"/>
      <w:r w:rsidRPr="00BD0E6B">
        <w:t xml:space="preserve"> e </w:t>
      </w:r>
      <w:proofErr w:type="spellStart"/>
      <w:r w:rsidRPr="00FB4570">
        <w:t>GlobalAveragePooling</w:t>
      </w:r>
      <w:proofErr w:type="spellEnd"/>
      <w:r w:rsidRPr="00BD0E6B">
        <w:t xml:space="preserve"> permitiu mitigar esse problema, estabilizando o treino e garantindo resultados mais consistentes e equilibrados entre os diferentes conjuntos de dados.</w:t>
      </w:r>
    </w:p>
    <w:p w14:paraId="4D2A6612" w14:textId="52E1D19B" w:rsidR="006F527D" w:rsidRDefault="006F527D" w:rsidP="006F527D">
      <w:pPr>
        <w:pStyle w:val="NormalWeb"/>
        <w:jc w:val="both"/>
      </w:pPr>
      <w:r>
        <w:t xml:space="preserve">Foram implementados e avaliados dois modelos distintos: </w:t>
      </w:r>
      <w:r w:rsidRPr="006F527D">
        <w:t>MLP (</w:t>
      </w:r>
      <w:proofErr w:type="spellStart"/>
      <w:r w:rsidRPr="006F527D">
        <w:t>Multilayer</w:t>
      </w:r>
      <w:proofErr w:type="spellEnd"/>
      <w:r w:rsidRPr="006F527D">
        <w:t xml:space="preserve"> </w:t>
      </w:r>
      <w:proofErr w:type="spellStart"/>
      <w:r w:rsidRPr="006F527D">
        <w:t>Perceptron</w:t>
      </w:r>
      <w:proofErr w:type="spellEnd"/>
      <w:r w:rsidRPr="006F527D">
        <w:t>)</w:t>
      </w:r>
      <w:r>
        <w:t xml:space="preserve"> e </w:t>
      </w:r>
      <w:r w:rsidRPr="006F527D">
        <w:t>CNN (</w:t>
      </w:r>
      <w:proofErr w:type="spellStart"/>
      <w:r w:rsidRPr="006F527D">
        <w:t>Convolutional</w:t>
      </w:r>
      <w:proofErr w:type="spellEnd"/>
      <w:r w:rsidRPr="006F527D">
        <w:t xml:space="preserve"> Neural Network)</w:t>
      </w:r>
      <w:r>
        <w:t>, utilizando o mesmo conjunto de dados e condições experimentais, com o objetivo de comparar a sua eficácia.</w:t>
      </w:r>
    </w:p>
    <w:p w14:paraId="6E9AAC36" w14:textId="3EB0A51C" w:rsidR="006F527D" w:rsidRDefault="006F527D" w:rsidP="006F527D">
      <w:pPr>
        <w:pStyle w:val="NormalWeb"/>
        <w:jc w:val="both"/>
      </w:pPr>
      <w:r>
        <w:t xml:space="preserve">Os resultados mostraram que o modelo </w:t>
      </w:r>
      <w:r w:rsidRPr="006F527D">
        <w:t>CNN</w:t>
      </w:r>
      <w:r>
        <w:t xml:space="preserve"> atingiu um desempenho significativamente superior, com </w:t>
      </w:r>
      <w:r w:rsidRPr="006F527D">
        <w:t xml:space="preserve">66,2% de </w:t>
      </w:r>
      <w:proofErr w:type="spellStart"/>
      <w:r w:rsidRPr="006F527D">
        <w:t>accuracy</w:t>
      </w:r>
      <w:proofErr w:type="spellEnd"/>
      <w:r>
        <w:t xml:space="preserve"> e </w:t>
      </w:r>
      <w:r w:rsidRPr="006F527D">
        <w:t>AUC macro de 0,8967</w:t>
      </w:r>
      <w:r>
        <w:t xml:space="preserve">, enquanto o </w:t>
      </w:r>
      <w:r w:rsidRPr="006F527D">
        <w:t>MLP</w:t>
      </w:r>
      <w:r>
        <w:t xml:space="preserve"> obteve </w:t>
      </w:r>
      <w:r w:rsidRPr="006F527D">
        <w:t xml:space="preserve">33,9% de </w:t>
      </w:r>
      <w:proofErr w:type="spellStart"/>
      <w:r w:rsidRPr="006F527D">
        <w:t>accuracy</w:t>
      </w:r>
      <w:proofErr w:type="spellEnd"/>
      <w:r>
        <w:t xml:space="preserve"> e </w:t>
      </w:r>
      <w:r w:rsidRPr="006F527D">
        <w:t>AUC de 0,6631</w:t>
      </w:r>
      <w:r>
        <w:t>.</w:t>
      </w:r>
    </w:p>
    <w:p w14:paraId="13E42D7E" w14:textId="77777777" w:rsidR="00E74796" w:rsidRPr="00E74796" w:rsidRDefault="00E74796" w:rsidP="00E74796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7479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modelo CNN demonstrou boa estabilidade e generalização, com curvas de treino e validação consistentes e sem sinais de </w:t>
      </w:r>
      <w:proofErr w:type="spellStart"/>
      <w:r w:rsidRPr="00E7479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sobreajuste</w:t>
      </w:r>
      <w:proofErr w:type="spellEnd"/>
      <w:r w:rsidRPr="00E7479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significativo. A análise das métricas confirmou a eficácia da arquitetura implementada, validando a escolha da CNN como modelo base para continuação do trabalho nas próximas metas.</w:t>
      </w:r>
    </w:p>
    <w:p w14:paraId="33B206AD" w14:textId="2E909772" w:rsidR="00E74796" w:rsidRDefault="00E74796" w:rsidP="00E74796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7479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Na Meta II, o foco será otimizar o desempenho da rede, explorando 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novas estratégias.</w:t>
      </w:r>
    </w:p>
    <w:p w14:paraId="1798F793" w14:textId="52CF2EF0" w:rsidR="00CF2387" w:rsidRPr="00A71045" w:rsidRDefault="00E74796" w:rsidP="00A71045">
      <w:pPr>
        <w:jc w:val="both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E74796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Assim, a Meta I cumpriu integralmente os objetivos propostos, resultando num modelo funcional, analisado e devidamente validado.</w:t>
      </w:r>
    </w:p>
    <w:p w14:paraId="3CF60720" w14:textId="1B128906" w:rsidR="00CF2387" w:rsidRPr="002B58AC" w:rsidRDefault="00CF2387" w:rsidP="007723DB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bookmarkStart w:id="13" w:name="_Toc211824550"/>
      <w:r w:rsidRPr="002B58AC">
        <w:rPr>
          <w:rFonts w:ascii="Times New Roman" w:hAnsi="Times New Roman" w:cs="Times New Roman"/>
          <w:b/>
          <w:bCs/>
        </w:rPr>
        <w:t>Referências</w:t>
      </w:r>
      <w:bookmarkEnd w:id="13"/>
    </w:p>
    <w:p w14:paraId="1CBF8F48" w14:textId="55600911" w:rsidR="00CF2387" w:rsidRDefault="00DE541E" w:rsidP="00CF2387">
      <w:pPr>
        <w:ind w:left="360"/>
        <w:rPr>
          <w:rFonts w:ascii="Times New Roman" w:eastAsiaTheme="majorEastAsia" w:hAnsi="Times New Roman" w:cs="Times New Roman"/>
        </w:rPr>
      </w:pPr>
      <w:hyperlink r:id="rId24" w:history="1">
        <w:r w:rsidRPr="00CC4EC1">
          <w:rPr>
            <w:rStyle w:val="Hiperligao"/>
            <w:rFonts w:ascii="Times New Roman" w:eastAsiaTheme="majorEastAsia" w:hAnsi="Times New Roman" w:cs="Times New Roman"/>
          </w:rPr>
          <w:t>https://www.w3schools.com/python/python_ml_getting_started.asp</w:t>
        </w:r>
      </w:hyperlink>
    </w:p>
    <w:p w14:paraId="7F508889" w14:textId="63741D54" w:rsidR="00DE541E" w:rsidRDefault="00DE541E" w:rsidP="00CF2387">
      <w:pPr>
        <w:ind w:left="360"/>
        <w:rPr>
          <w:rFonts w:ascii="Times New Roman" w:eastAsiaTheme="majorEastAsia" w:hAnsi="Times New Roman" w:cs="Times New Roman"/>
        </w:rPr>
      </w:pPr>
      <w:hyperlink r:id="rId25" w:history="1">
        <w:r w:rsidRPr="00CC4EC1">
          <w:rPr>
            <w:rStyle w:val="Hiperligao"/>
            <w:rFonts w:ascii="Times New Roman" w:eastAsiaTheme="majorEastAsia" w:hAnsi="Times New Roman" w:cs="Times New Roman"/>
          </w:rPr>
          <w:t>https://keras.io/api/models/</w:t>
        </w:r>
      </w:hyperlink>
    </w:p>
    <w:p w14:paraId="70FFAFC9" w14:textId="641189F2" w:rsidR="00DE541E" w:rsidRDefault="00DE541E" w:rsidP="00CF2387">
      <w:pPr>
        <w:ind w:left="360"/>
        <w:rPr>
          <w:rFonts w:ascii="Times New Roman" w:eastAsiaTheme="majorEastAsia" w:hAnsi="Times New Roman" w:cs="Times New Roman"/>
        </w:rPr>
      </w:pPr>
      <w:hyperlink r:id="rId26" w:history="1">
        <w:r w:rsidRPr="00CC4EC1">
          <w:rPr>
            <w:rStyle w:val="Hiperligao"/>
            <w:rFonts w:ascii="Times New Roman" w:eastAsiaTheme="majorEastAsia" w:hAnsi="Times New Roman" w:cs="Times New Roman"/>
          </w:rPr>
          <w:t>https://scikit-learn.org/stable/getting_started.html</w:t>
        </w:r>
      </w:hyperlink>
    </w:p>
    <w:p w14:paraId="6E4E5D01" w14:textId="462FC85B" w:rsidR="00DE541E" w:rsidRDefault="00DE541E" w:rsidP="00CF2387">
      <w:pPr>
        <w:ind w:left="360"/>
        <w:rPr>
          <w:rFonts w:ascii="Times New Roman" w:eastAsiaTheme="majorEastAsia" w:hAnsi="Times New Roman" w:cs="Times New Roman"/>
        </w:rPr>
      </w:pPr>
      <w:hyperlink r:id="rId27" w:history="1">
        <w:r w:rsidRPr="00CC4EC1">
          <w:rPr>
            <w:rStyle w:val="Hiperligao"/>
            <w:rFonts w:ascii="Times New Roman" w:eastAsiaTheme="majorEastAsia" w:hAnsi="Times New Roman" w:cs="Times New Roman"/>
          </w:rPr>
          <w:t>https://www.geeksforgeeks.org/deep-learning/convolutional-neural-network-cnn-in-machine-learning/</w:t>
        </w:r>
      </w:hyperlink>
    </w:p>
    <w:p w14:paraId="41B7FF57" w14:textId="77777777" w:rsidR="00DE541E" w:rsidRDefault="00DE541E" w:rsidP="00CF2387">
      <w:pPr>
        <w:ind w:left="360"/>
        <w:rPr>
          <w:rFonts w:ascii="Times New Roman" w:eastAsiaTheme="majorEastAsia" w:hAnsi="Times New Roman" w:cs="Times New Roman"/>
        </w:rPr>
      </w:pPr>
    </w:p>
    <w:p w14:paraId="5136E6D5" w14:textId="04067724" w:rsidR="00DE541E" w:rsidRDefault="00DE541E" w:rsidP="00CF2387">
      <w:pPr>
        <w:ind w:left="360"/>
        <w:rPr>
          <w:rFonts w:ascii="Times New Roman" w:eastAsiaTheme="majorEastAsia" w:hAnsi="Times New Roman" w:cs="Times New Roman"/>
        </w:rPr>
      </w:pPr>
      <w:hyperlink r:id="rId28" w:history="1">
        <w:r w:rsidRPr="00CC4EC1">
          <w:rPr>
            <w:rStyle w:val="Hiperligao"/>
            <w:rFonts w:ascii="Times New Roman" w:eastAsiaTheme="majorEastAsia" w:hAnsi="Times New Roman" w:cs="Times New Roman"/>
          </w:rPr>
          <w:t>https://www.kaggle.com/datasets/ademboukhris/cars-body-type-cropped/data</w:t>
        </w:r>
      </w:hyperlink>
    </w:p>
    <w:p w14:paraId="02003711" w14:textId="1E561360" w:rsidR="00DE541E" w:rsidRPr="00DE541E" w:rsidRDefault="00DE541E" w:rsidP="00FB4570">
      <w:pPr>
        <w:ind w:left="360"/>
        <w:rPr>
          <w:rFonts w:ascii="Times New Roman" w:eastAsiaTheme="majorEastAsia" w:hAnsi="Times New Roman" w:cs="Times New Roman"/>
        </w:rPr>
      </w:pPr>
      <w:hyperlink r:id="rId29" w:history="1">
        <w:r w:rsidRPr="00CC4EC1">
          <w:rPr>
            <w:rStyle w:val="Hiperligao"/>
            <w:rFonts w:ascii="Times New Roman" w:eastAsiaTheme="majorEastAsia" w:hAnsi="Times New Roman" w:cs="Times New Roman"/>
          </w:rPr>
          <w:t>https://www.kaggle.com/datasets/mayurmahurkar/stanford-car-body-type-data</w:t>
        </w:r>
      </w:hyperlink>
    </w:p>
    <w:sectPr w:rsidR="00DE541E" w:rsidRPr="00DE541E" w:rsidSect="00700797">
      <w:foot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53F27" w14:textId="77777777" w:rsidR="00D64074" w:rsidRDefault="00D64074" w:rsidP="00B40C65">
      <w:pPr>
        <w:spacing w:after="0" w:line="240" w:lineRule="auto"/>
      </w:pPr>
      <w:r>
        <w:separator/>
      </w:r>
    </w:p>
  </w:endnote>
  <w:endnote w:type="continuationSeparator" w:id="0">
    <w:p w14:paraId="6E646198" w14:textId="77777777" w:rsidR="00D64074" w:rsidRDefault="00D64074" w:rsidP="00B4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365529"/>
      <w:docPartObj>
        <w:docPartGallery w:val="Page Numbers (Bottom of Page)"/>
        <w:docPartUnique/>
      </w:docPartObj>
    </w:sdtPr>
    <w:sdtContent>
      <w:p w14:paraId="370729BF" w14:textId="7E5ECD91" w:rsidR="00D90BA9" w:rsidRDefault="00D90B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0DF3E" w14:textId="24DFC14B" w:rsidR="00D90BA9" w:rsidRDefault="00D90B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29265" w14:textId="77777777" w:rsidR="00D64074" w:rsidRDefault="00D64074" w:rsidP="00B40C65">
      <w:pPr>
        <w:spacing w:after="0" w:line="240" w:lineRule="auto"/>
      </w:pPr>
      <w:r>
        <w:separator/>
      </w:r>
    </w:p>
  </w:footnote>
  <w:footnote w:type="continuationSeparator" w:id="0">
    <w:p w14:paraId="0043E09F" w14:textId="77777777" w:rsidR="00D64074" w:rsidRDefault="00D64074" w:rsidP="00B4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69A"/>
    <w:multiLevelType w:val="multilevel"/>
    <w:tmpl w:val="FB5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DF9"/>
    <w:multiLevelType w:val="multilevel"/>
    <w:tmpl w:val="DE34F4A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b w:val="0"/>
        <w:color w:val="374C80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color w:val="374C80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b w:val="0"/>
        <w:color w:val="374C80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  <w:color w:val="374C80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 w:val="0"/>
        <w:color w:val="374C80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b w:val="0"/>
        <w:color w:val="374C80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 w:val="0"/>
        <w:color w:val="374C80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 w:val="0"/>
        <w:color w:val="374C80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b w:val="0"/>
        <w:color w:val="374C80" w:themeColor="accent1" w:themeShade="BF"/>
        <w:sz w:val="32"/>
      </w:rPr>
    </w:lvl>
  </w:abstractNum>
  <w:abstractNum w:abstractNumId="2" w15:restartNumberingAfterBreak="0">
    <w:nsid w:val="19E4696E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96D66FA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DBD7422"/>
    <w:multiLevelType w:val="hybridMultilevel"/>
    <w:tmpl w:val="F9363AD0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D41B99"/>
    <w:multiLevelType w:val="hybridMultilevel"/>
    <w:tmpl w:val="A24CAEF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5808AB"/>
    <w:multiLevelType w:val="multilevel"/>
    <w:tmpl w:val="97D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912EB"/>
    <w:multiLevelType w:val="hybridMultilevel"/>
    <w:tmpl w:val="E3AA9E9E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712CAC"/>
    <w:multiLevelType w:val="hybridMultilevel"/>
    <w:tmpl w:val="14DCA548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55F2E88"/>
    <w:multiLevelType w:val="multilevel"/>
    <w:tmpl w:val="89D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910B3"/>
    <w:multiLevelType w:val="hybridMultilevel"/>
    <w:tmpl w:val="4808EA6E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CFA7DBD"/>
    <w:multiLevelType w:val="hybridMultilevel"/>
    <w:tmpl w:val="37366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81CFB"/>
    <w:multiLevelType w:val="multilevel"/>
    <w:tmpl w:val="FA6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364D9"/>
    <w:multiLevelType w:val="multilevel"/>
    <w:tmpl w:val="0068E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CE36287"/>
    <w:multiLevelType w:val="multilevel"/>
    <w:tmpl w:val="546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440367">
    <w:abstractNumId w:val="13"/>
  </w:num>
  <w:num w:numId="2" w16cid:durableId="1296983305">
    <w:abstractNumId w:val="10"/>
  </w:num>
  <w:num w:numId="3" w16cid:durableId="1591620859">
    <w:abstractNumId w:val="8"/>
  </w:num>
  <w:num w:numId="4" w16cid:durableId="1380781776">
    <w:abstractNumId w:val="3"/>
  </w:num>
  <w:num w:numId="5" w16cid:durableId="2143381938">
    <w:abstractNumId w:val="1"/>
  </w:num>
  <w:num w:numId="6" w16cid:durableId="1690451411">
    <w:abstractNumId w:val="2"/>
  </w:num>
  <w:num w:numId="7" w16cid:durableId="421075696">
    <w:abstractNumId w:val="4"/>
  </w:num>
  <w:num w:numId="8" w16cid:durableId="1796437628">
    <w:abstractNumId w:val="7"/>
  </w:num>
  <w:num w:numId="9" w16cid:durableId="1120416508">
    <w:abstractNumId w:val="5"/>
  </w:num>
  <w:num w:numId="10" w16cid:durableId="499083786">
    <w:abstractNumId w:val="12"/>
  </w:num>
  <w:num w:numId="11" w16cid:durableId="633481784">
    <w:abstractNumId w:val="11"/>
  </w:num>
  <w:num w:numId="12" w16cid:durableId="959141716">
    <w:abstractNumId w:val="14"/>
  </w:num>
  <w:num w:numId="13" w16cid:durableId="1979065158">
    <w:abstractNumId w:val="9"/>
  </w:num>
  <w:num w:numId="14" w16cid:durableId="1160317419">
    <w:abstractNumId w:val="6"/>
  </w:num>
  <w:num w:numId="15" w16cid:durableId="57739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97"/>
    <w:rsid w:val="000043AA"/>
    <w:rsid w:val="00022A24"/>
    <w:rsid w:val="00031904"/>
    <w:rsid w:val="00036B1F"/>
    <w:rsid w:val="00042097"/>
    <w:rsid w:val="00044353"/>
    <w:rsid w:val="000675B2"/>
    <w:rsid w:val="00067D8F"/>
    <w:rsid w:val="00072EE5"/>
    <w:rsid w:val="0008279B"/>
    <w:rsid w:val="00082E40"/>
    <w:rsid w:val="000964E7"/>
    <w:rsid w:val="000C7C1C"/>
    <w:rsid w:val="000F59D0"/>
    <w:rsid w:val="000F6029"/>
    <w:rsid w:val="0011280D"/>
    <w:rsid w:val="00115E8B"/>
    <w:rsid w:val="00125553"/>
    <w:rsid w:val="0013789B"/>
    <w:rsid w:val="00137E56"/>
    <w:rsid w:val="00140290"/>
    <w:rsid w:val="001777CA"/>
    <w:rsid w:val="00193F77"/>
    <w:rsid w:val="001950CA"/>
    <w:rsid w:val="001A02FE"/>
    <w:rsid w:val="001A3326"/>
    <w:rsid w:val="001B5CF4"/>
    <w:rsid w:val="001C2A1F"/>
    <w:rsid w:val="001C7234"/>
    <w:rsid w:val="001F0F04"/>
    <w:rsid w:val="001F190C"/>
    <w:rsid w:val="001F570B"/>
    <w:rsid w:val="002157B0"/>
    <w:rsid w:val="00230AC5"/>
    <w:rsid w:val="00233A9B"/>
    <w:rsid w:val="00277075"/>
    <w:rsid w:val="00280224"/>
    <w:rsid w:val="0029049E"/>
    <w:rsid w:val="00292788"/>
    <w:rsid w:val="002944C2"/>
    <w:rsid w:val="002A6D5E"/>
    <w:rsid w:val="002A785A"/>
    <w:rsid w:val="002B58AC"/>
    <w:rsid w:val="002C60F4"/>
    <w:rsid w:val="002D00D8"/>
    <w:rsid w:val="002D3CFA"/>
    <w:rsid w:val="002D599A"/>
    <w:rsid w:val="002E5EDB"/>
    <w:rsid w:val="002E7B44"/>
    <w:rsid w:val="002F7B98"/>
    <w:rsid w:val="00300279"/>
    <w:rsid w:val="00314F68"/>
    <w:rsid w:val="00322B04"/>
    <w:rsid w:val="00325BD8"/>
    <w:rsid w:val="0032736D"/>
    <w:rsid w:val="003325D6"/>
    <w:rsid w:val="0036070D"/>
    <w:rsid w:val="003768D3"/>
    <w:rsid w:val="00377AE0"/>
    <w:rsid w:val="00381DD2"/>
    <w:rsid w:val="00394E8A"/>
    <w:rsid w:val="003A0430"/>
    <w:rsid w:val="003D3BD5"/>
    <w:rsid w:val="003D6E1E"/>
    <w:rsid w:val="003E03D5"/>
    <w:rsid w:val="003E4D37"/>
    <w:rsid w:val="003E731B"/>
    <w:rsid w:val="003F18BD"/>
    <w:rsid w:val="004032FD"/>
    <w:rsid w:val="004123D4"/>
    <w:rsid w:val="0041299A"/>
    <w:rsid w:val="004429C1"/>
    <w:rsid w:val="004447F7"/>
    <w:rsid w:val="004448B6"/>
    <w:rsid w:val="00445C29"/>
    <w:rsid w:val="00476AEC"/>
    <w:rsid w:val="00484CC4"/>
    <w:rsid w:val="00486F0C"/>
    <w:rsid w:val="004953FE"/>
    <w:rsid w:val="004C3D8F"/>
    <w:rsid w:val="004C480F"/>
    <w:rsid w:val="004C51AE"/>
    <w:rsid w:val="004D2442"/>
    <w:rsid w:val="004D377B"/>
    <w:rsid w:val="004E47AD"/>
    <w:rsid w:val="005052CD"/>
    <w:rsid w:val="00513B49"/>
    <w:rsid w:val="0052020F"/>
    <w:rsid w:val="00522296"/>
    <w:rsid w:val="0053450F"/>
    <w:rsid w:val="0054244F"/>
    <w:rsid w:val="00542695"/>
    <w:rsid w:val="00547124"/>
    <w:rsid w:val="0056508C"/>
    <w:rsid w:val="005700F6"/>
    <w:rsid w:val="00572956"/>
    <w:rsid w:val="005757AB"/>
    <w:rsid w:val="00583F60"/>
    <w:rsid w:val="005A09DA"/>
    <w:rsid w:val="005B3494"/>
    <w:rsid w:val="005C1414"/>
    <w:rsid w:val="005D6836"/>
    <w:rsid w:val="005E3371"/>
    <w:rsid w:val="005E3C4F"/>
    <w:rsid w:val="005E58AD"/>
    <w:rsid w:val="005F568D"/>
    <w:rsid w:val="0060763A"/>
    <w:rsid w:val="00637F36"/>
    <w:rsid w:val="00651900"/>
    <w:rsid w:val="00657572"/>
    <w:rsid w:val="006719D9"/>
    <w:rsid w:val="0069530A"/>
    <w:rsid w:val="006C1023"/>
    <w:rsid w:val="006D0EEC"/>
    <w:rsid w:val="006F527D"/>
    <w:rsid w:val="00700797"/>
    <w:rsid w:val="00701A47"/>
    <w:rsid w:val="00704821"/>
    <w:rsid w:val="00705C19"/>
    <w:rsid w:val="00721652"/>
    <w:rsid w:val="00735E13"/>
    <w:rsid w:val="00737199"/>
    <w:rsid w:val="007433F3"/>
    <w:rsid w:val="0076161F"/>
    <w:rsid w:val="0076199A"/>
    <w:rsid w:val="00761B4F"/>
    <w:rsid w:val="00771046"/>
    <w:rsid w:val="007723DB"/>
    <w:rsid w:val="007A2185"/>
    <w:rsid w:val="007B429C"/>
    <w:rsid w:val="007C2174"/>
    <w:rsid w:val="007E463A"/>
    <w:rsid w:val="00801D8E"/>
    <w:rsid w:val="008102F7"/>
    <w:rsid w:val="00816B4D"/>
    <w:rsid w:val="00832019"/>
    <w:rsid w:val="0083671A"/>
    <w:rsid w:val="00847FFA"/>
    <w:rsid w:val="008503E2"/>
    <w:rsid w:val="00862DAB"/>
    <w:rsid w:val="00863459"/>
    <w:rsid w:val="00865E90"/>
    <w:rsid w:val="00870A8B"/>
    <w:rsid w:val="00885090"/>
    <w:rsid w:val="0088542C"/>
    <w:rsid w:val="0089057B"/>
    <w:rsid w:val="008952F1"/>
    <w:rsid w:val="008B34C8"/>
    <w:rsid w:val="008E715B"/>
    <w:rsid w:val="00901549"/>
    <w:rsid w:val="00906A8D"/>
    <w:rsid w:val="009103E0"/>
    <w:rsid w:val="00921559"/>
    <w:rsid w:val="00931707"/>
    <w:rsid w:val="00932E08"/>
    <w:rsid w:val="00933BE4"/>
    <w:rsid w:val="00953EBC"/>
    <w:rsid w:val="00971FEE"/>
    <w:rsid w:val="009B6790"/>
    <w:rsid w:val="009D0C93"/>
    <w:rsid w:val="009D7F94"/>
    <w:rsid w:val="009E22F9"/>
    <w:rsid w:val="009F3816"/>
    <w:rsid w:val="009F54E1"/>
    <w:rsid w:val="00A01A7D"/>
    <w:rsid w:val="00A04718"/>
    <w:rsid w:val="00A06984"/>
    <w:rsid w:val="00A14497"/>
    <w:rsid w:val="00A354AD"/>
    <w:rsid w:val="00A42ED0"/>
    <w:rsid w:val="00A43A95"/>
    <w:rsid w:val="00A44BA9"/>
    <w:rsid w:val="00A71045"/>
    <w:rsid w:val="00A8133D"/>
    <w:rsid w:val="00A83C1A"/>
    <w:rsid w:val="00A86CAB"/>
    <w:rsid w:val="00A96B91"/>
    <w:rsid w:val="00AC7DFF"/>
    <w:rsid w:val="00AD1264"/>
    <w:rsid w:val="00AE3672"/>
    <w:rsid w:val="00AF5DE1"/>
    <w:rsid w:val="00B07686"/>
    <w:rsid w:val="00B22213"/>
    <w:rsid w:val="00B259D4"/>
    <w:rsid w:val="00B3099B"/>
    <w:rsid w:val="00B40C65"/>
    <w:rsid w:val="00B4150C"/>
    <w:rsid w:val="00B611D7"/>
    <w:rsid w:val="00B7434B"/>
    <w:rsid w:val="00BA02C7"/>
    <w:rsid w:val="00BB5C7C"/>
    <w:rsid w:val="00BC1F80"/>
    <w:rsid w:val="00BD0E6B"/>
    <w:rsid w:val="00BD5E2A"/>
    <w:rsid w:val="00BE04C5"/>
    <w:rsid w:val="00BE19AF"/>
    <w:rsid w:val="00BF1E44"/>
    <w:rsid w:val="00C10C4D"/>
    <w:rsid w:val="00C350EB"/>
    <w:rsid w:val="00C467C7"/>
    <w:rsid w:val="00C47678"/>
    <w:rsid w:val="00C842E0"/>
    <w:rsid w:val="00C92DA8"/>
    <w:rsid w:val="00CB1329"/>
    <w:rsid w:val="00CC0184"/>
    <w:rsid w:val="00CC363A"/>
    <w:rsid w:val="00CE19AF"/>
    <w:rsid w:val="00CE70FA"/>
    <w:rsid w:val="00CF2387"/>
    <w:rsid w:val="00D1643C"/>
    <w:rsid w:val="00D3000D"/>
    <w:rsid w:val="00D54033"/>
    <w:rsid w:val="00D54544"/>
    <w:rsid w:val="00D54D92"/>
    <w:rsid w:val="00D64074"/>
    <w:rsid w:val="00D6621A"/>
    <w:rsid w:val="00D7452D"/>
    <w:rsid w:val="00D7489C"/>
    <w:rsid w:val="00D83C7A"/>
    <w:rsid w:val="00D8483C"/>
    <w:rsid w:val="00D90BA9"/>
    <w:rsid w:val="00DB4535"/>
    <w:rsid w:val="00DB716A"/>
    <w:rsid w:val="00DC03D5"/>
    <w:rsid w:val="00DD14A5"/>
    <w:rsid w:val="00DD5B04"/>
    <w:rsid w:val="00DE541E"/>
    <w:rsid w:val="00DF7005"/>
    <w:rsid w:val="00E03B67"/>
    <w:rsid w:val="00E06B6C"/>
    <w:rsid w:val="00E134BE"/>
    <w:rsid w:val="00E157B8"/>
    <w:rsid w:val="00E15B6E"/>
    <w:rsid w:val="00E229B8"/>
    <w:rsid w:val="00E27D3E"/>
    <w:rsid w:val="00E54027"/>
    <w:rsid w:val="00E74796"/>
    <w:rsid w:val="00E90834"/>
    <w:rsid w:val="00EA00B4"/>
    <w:rsid w:val="00EB6213"/>
    <w:rsid w:val="00EC1EA3"/>
    <w:rsid w:val="00EE5F80"/>
    <w:rsid w:val="00EF6506"/>
    <w:rsid w:val="00F06E08"/>
    <w:rsid w:val="00F14F35"/>
    <w:rsid w:val="00F22ADE"/>
    <w:rsid w:val="00F558A7"/>
    <w:rsid w:val="00F761DB"/>
    <w:rsid w:val="00F800E2"/>
    <w:rsid w:val="00F96349"/>
    <w:rsid w:val="00F96B23"/>
    <w:rsid w:val="00FA7616"/>
    <w:rsid w:val="00FB4570"/>
    <w:rsid w:val="00FC6DAE"/>
    <w:rsid w:val="00FF3825"/>
    <w:rsid w:val="00FF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8879"/>
  <w15:chartTrackingRefBased/>
  <w15:docId w15:val="{8D0B4A82-4590-4FAE-A47A-9028FAB0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D2"/>
  </w:style>
  <w:style w:type="paragraph" w:styleId="Ttulo1">
    <w:name w:val="heading 1"/>
    <w:basedOn w:val="Normal"/>
    <w:next w:val="Normal"/>
    <w:link w:val="Ttulo1Carter"/>
    <w:uiPriority w:val="9"/>
    <w:qFormat/>
    <w:rsid w:val="0070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0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0797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0797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0797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0797"/>
    <w:rPr>
      <w:rFonts w:eastAsiaTheme="majorEastAsia" w:cstheme="majorBidi"/>
      <w:i/>
      <w:iCs/>
      <w:color w:val="374C80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0797"/>
    <w:rPr>
      <w:rFonts w:eastAsiaTheme="majorEastAsia" w:cstheme="majorBidi"/>
      <w:color w:val="374C80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079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79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0797"/>
    <w:rPr>
      <w:i/>
      <w:iCs/>
      <w:color w:val="374C80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0797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0797"/>
    <w:rPr>
      <w:i/>
      <w:iCs/>
      <w:color w:val="374C80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0797"/>
    <w:rPr>
      <w:b/>
      <w:bCs/>
      <w:smallCaps/>
      <w:color w:val="374C80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70079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700797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D3000D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599A"/>
    <w:pPr>
      <w:tabs>
        <w:tab w:val="left" w:pos="440"/>
        <w:tab w:val="right" w:leader="dot" w:pos="9111"/>
      </w:tabs>
      <w:spacing w:after="100" w:line="316" w:lineRule="auto"/>
      <w:ind w:right="47" w:hanging="10"/>
      <w:jc w:val="both"/>
    </w:pPr>
    <w:rPr>
      <w:rFonts w:ascii="Calibri" w:eastAsia="Calibri" w:hAnsi="Calibri" w:cs="Calibri"/>
      <w:b/>
      <w:bCs/>
      <w:noProof/>
      <w:sz w:val="2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3000D"/>
    <w:rPr>
      <w:color w:val="9454C3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BE04C5"/>
    <w:pPr>
      <w:tabs>
        <w:tab w:val="left" w:pos="960"/>
        <w:tab w:val="right" w:leader="dot" w:pos="8494"/>
      </w:tabs>
      <w:spacing w:after="100" w:line="259" w:lineRule="auto"/>
      <w:ind w:left="220"/>
    </w:pPr>
    <w:rPr>
      <w:rFonts w:eastAsiaTheme="minorEastAsia" w:cs="Times New Roman"/>
      <w:b/>
      <w:bCs/>
      <w:noProof/>
      <w:kern w:val="0"/>
      <w:sz w:val="22"/>
      <w:szCs w:val="22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C7DFF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C65"/>
  </w:style>
  <w:style w:type="paragraph" w:styleId="Rodap">
    <w:name w:val="footer"/>
    <w:basedOn w:val="Normal"/>
    <w:link w:val="Rodap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C65"/>
  </w:style>
  <w:style w:type="table" w:styleId="TabelacomGrelha">
    <w:name w:val="Table Grid"/>
    <w:basedOn w:val="Tabelanormal"/>
    <w:uiPriority w:val="39"/>
    <w:rsid w:val="00CC3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C2A1F"/>
    <w:rPr>
      <w:b/>
      <w:bCs/>
    </w:rPr>
  </w:style>
  <w:style w:type="character" w:styleId="nfase">
    <w:name w:val="Emphasis"/>
    <w:basedOn w:val="Tipodeletrapredefinidodopargrafo"/>
    <w:uiPriority w:val="20"/>
    <w:qFormat/>
    <w:rsid w:val="001C2A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kaggle.com/datasets/ademboukhris/cars-body-type-cropped/dat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scikit-learn.org/stable/getting_started.htm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keras.io/api/model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kaggle.com/datasets/mayurmahurkar/stanford-car-body-type-dat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w3schools.com/python/python_ml_getting_started.asp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kaggle.com/datasets/ademboukhris/cars-body-type-cropped/data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kaggle.com/datasets/mayurmahurkar/stanford-car-body-type-data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www.geeksforgeeks.org/deep-learning/convolutional-neural-network-cnn-in-machine-learning/" TargetMode="External"/><Relationship Id="rId30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Ardósia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dó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ó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1600200" tIns="0" rIns="68580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Pedro Saraiva – a2023146226@isec.pt
Daniel Soares – a2023144661@isec.pt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216A91-8F93-4F2A-B5F4-1C584E34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984</TotalTime>
  <Pages>1</Pages>
  <Words>2528</Words>
  <Characters>13652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 prático – Meta I</vt:lpstr>
      <vt:lpstr>Trabalho prático – Meta I</vt:lpstr>
    </vt:vector>
  </TitlesOfParts>
  <Company/>
  <LinksUpToDate>false</LinksUpToDate>
  <CharactersWithSpaces>16148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– Meta I</dc:title>
  <dc:subject>DEIS – Inteligência Computacional – 2025/2026</dc:subject>
  <dc:creator>Pedro Saraiva</dc:creator>
  <cp:keywords/>
  <dc:description/>
  <cp:lastModifiedBy>Pedro Saraiva</cp:lastModifiedBy>
  <cp:revision>218</cp:revision>
  <cp:lastPrinted>2025-10-20T02:50:00Z</cp:lastPrinted>
  <dcterms:created xsi:type="dcterms:W3CDTF">2025-05-18T00:50:00Z</dcterms:created>
  <dcterms:modified xsi:type="dcterms:W3CDTF">2025-10-20T02:50:00Z</dcterms:modified>
</cp:coreProperties>
</file>