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zlpmv6k0id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WS_Estamparia - Documentação do Projeto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8urw2if9p4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📅 Visão Geral do Projeto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WS_Estamparia</w:t>
      </w:r>
      <w:r w:rsidDel="00000000" w:rsidR="00000000" w:rsidRPr="00000000">
        <w:rPr>
          <w:rtl w:val="0"/>
        </w:rPr>
        <w:t xml:space="preserve"> é uma loja virtual especializada na venda de camisetas, toalhas e canecas personalizadas. Os clientes podem personalizar seus produtos com imagens, textos e cores diretamente pelo site e acompanhar seus pedidos.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xanijhignue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Requisitos Funcionais (RF)</w:t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4.5879933798085"/>
        <w:gridCol w:w="2304.284066402528"/>
        <w:gridCol w:w="5796.639751241286"/>
        <w:tblGridChange w:id="0">
          <w:tblGrid>
            <w:gridCol w:w="924.5879933798085"/>
            <w:gridCol w:w="2304.284066402528"/>
            <w:gridCol w:w="5796.63975124128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Cadastro de usuário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Permitir cadastro com nome, e-mail, senha e endereço.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Login/Logout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Permitir login e logout com credenciais válidas.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Catálogo de 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Exibir produtos (camisetas, toalhas, canecas) com imagens e preços.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Personalização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Permitir envio de imagens/textos para personalizar produtos.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Carrinho de compras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Permitir adicionar/remover produtos personalizados.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Checkout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Permitir finalização de compra com pagamento e endereço.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Painel do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Mostrar histórico de pedidos e status.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RF08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Painel do 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Gerenciar produtos, pedidos e usuários.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Sistema de busca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Buscar por tipo de produto ou termos personalizados.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Confirmação por e-mail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Enviar e-mails automáticos de confirmação de pedido.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hbb1akhfflw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❌ Requisitos Não Funcionais (RNF)</w:t>
      </w:r>
    </w:p>
    <w:tbl>
      <w:tblPr>
        <w:tblStyle w:val="Table2"/>
        <w:tblW w:w="74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"/>
        <w:gridCol w:w="1835"/>
        <w:gridCol w:w="4640"/>
        <w:tblGridChange w:id="0">
          <w:tblGrid>
            <w:gridCol w:w="935"/>
            <w:gridCol w:w="1835"/>
            <w:gridCol w:w="46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RNF01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Usabilidade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Interface intuitiva e responsiva.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RNF02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Desempenho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Carregamento de páginas em até 3 segundos.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RNF03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Senhas criptografadas.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RNF04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Compatibilidade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Suporte para desktop e dispositivos móveis.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RNF05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Escalabilidade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Suporte a crescimento de usuários e produtos.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RNF06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Sistema com uptime de 99%.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RNF07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Backup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Backups automáticos periódicos.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j94q3v8xiek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📘 Casos de Uso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7l93s3jj7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UC01 - Cadastro de Usuário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Usuário</w:t>
        <w:br w:type="textWrapping"/>
      </w: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criar uma conta.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Usuário acessa a página de cadastro.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Informa nome, e-mail, senha e endereço.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Clica em "Cadastrar".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Sistema salva os dados e exibe confirmação.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c15wl5idh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UC02 - Personalizar Produto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Usuário</w:t>
        <w:br w:type="textWrapping"/>
      </w: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Enviar imagem e texto para estampa.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Escolhe o produto.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Clica em "Personalizar".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Envia imagem/texto e visualiza prévia.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Adiciona ao carrinho.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7wsrzvxeb4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UC03 - Finalizar Pedido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Usuário</w:t>
        <w:br w:type="textWrapping"/>
      </w: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Finaliza a compra.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Acessa o carrinho.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Confirma produtos e dados.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Informa forma de pagamento.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Finaliza o pedido.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Recebe e-mail de confirmação.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p7ak8gkqwje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🧐 Modelagem de Negócio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f3k74xopu5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Entidades: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realiza pedidos e personaliza produtos.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Produto</w:t>
      </w:r>
      <w:r w:rsidDel="00000000" w:rsidR="00000000" w:rsidRPr="00000000">
        <w:rPr>
          <w:rtl w:val="0"/>
        </w:rPr>
        <w:t xml:space="preserve">: camiseta, toalha ou caneca.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Personalização</w:t>
      </w:r>
      <w:r w:rsidDel="00000000" w:rsidR="00000000" w:rsidRPr="00000000">
        <w:rPr>
          <w:rtl w:val="0"/>
        </w:rPr>
        <w:t xml:space="preserve">: dados de imagem/texto.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Pedido</w:t>
      </w:r>
      <w:r w:rsidDel="00000000" w:rsidR="00000000" w:rsidRPr="00000000">
        <w:rPr>
          <w:rtl w:val="0"/>
        </w:rPr>
        <w:t xml:space="preserve">: conjunto de itens e informações de entrega.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Pagamento</w:t>
      </w:r>
      <w:r w:rsidDel="00000000" w:rsidR="00000000" w:rsidRPr="00000000">
        <w:rPr>
          <w:rtl w:val="0"/>
        </w:rPr>
        <w:t xml:space="preserve">: dados de pagamento (simulado).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: gerencia a loja e o sistema.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vbcyms0qlp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Fluxo de Negócio: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Cliente acessa o site.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Navega pelos produtos.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Personaliza e adiciona ao carrinho.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Finaliza a compra.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recebe o pedido e inicia produção.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Cliente recebe atualizações por e-mail.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