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/>
      </w:pPr>
      <w:r>
        <w:rPr/>
        <w:t xml:space="preserve">Modifique o circuito mostrado no slide anterior (Somador/Subtrator) de modo que uma única entrada de controle, </w:t>
      </w:r>
      <w:r>
        <w:rPr>
          <w:b/>
        </w:rPr>
        <w:t>X</w:t>
      </w:r>
      <w:r>
        <w:rPr/>
        <w:t xml:space="preserve">, seja usada em vez de ADD e SUB. O circuito deve funcionar como </w:t>
      </w:r>
      <w:r>
        <w:rPr>
          <w:b/>
        </w:rPr>
        <w:t>somador</w:t>
      </w:r>
      <w:r>
        <w:rPr/>
        <w:t xml:space="preserve">, quando </w:t>
      </w:r>
      <w:r>
        <w:rPr>
          <w:b/>
        </w:rPr>
        <w:t>X = 0</w:t>
      </w:r>
      <w:r>
        <w:rPr/>
        <w:t xml:space="preserve">, e como </w:t>
      </w:r>
      <w:r>
        <w:rPr>
          <w:b/>
        </w:rPr>
        <w:t>subtrator</w:t>
      </w:r>
      <w:r>
        <w:rPr/>
        <w:t xml:space="preserve">, quando </w:t>
      </w:r>
      <w:r>
        <w:rPr>
          <w:b/>
        </w:rPr>
        <w:t>X = 1</w:t>
      </w:r>
      <w:r>
        <w:rPr/>
        <w:t>. Em seguida, simplifique cada conjunto de portas.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>
          <w:b/>
          <w:b/>
        </w:rPr>
      </w:pPr>
      <w:r>
        <w:rPr>
          <w:b/>
        </w:rPr>
        <w:t>Circuito original:</w:t>
      </w:r>
    </w:p>
    <w:p>
      <w:pPr>
        <w:pStyle w:val="ListParagraph"/>
        <w:ind w:left="360" w:hanging="0"/>
        <w:rPr>
          <w:b/>
          <w:b/>
        </w:rPr>
      </w:pPr>
      <w:r>
        <w:rPr>
          <w:b/>
        </w:rPr>
      </w:r>
    </w:p>
    <w:p>
      <w:pPr>
        <w:pStyle w:val="ListParagraph"/>
        <w:ind w:left="360" w:hanging="0"/>
        <w:jc w:val="center"/>
        <w:rPr/>
      </w:pPr>
      <w:r>
        <w:rPr/>
        <w:drawing>
          <wp:inline distT="0" distB="0" distL="0" distR="0">
            <wp:extent cx="3667125" cy="349631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4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b/>
          <w:b/>
        </w:rPr>
      </w:pPr>
      <w:r>
        <w:rPr>
          <w:b/>
        </w:rPr>
        <w:t>R.:</w:t>
      </w:r>
    </w:p>
    <w:p>
      <w:pPr>
        <w:pStyle w:val="ListParagraph"/>
        <w:ind w:left="360" w:hanging="0"/>
        <w:jc w:val="center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8560" cy="21831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ListParagraph"/>
        <w:ind w:left="360" w:hanging="0"/>
        <w:jc w:val="center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Utilizando o somador de 4 bits juntamente com o novo circuito de seleção (somador X = 0 e subtrator X = 1) implementado no exercício anterior, projete um circuito capaz de realizar operações de </w:t>
      </w:r>
      <w:r>
        <w:rPr>
          <w:b/>
        </w:rPr>
        <w:t>soma</w:t>
      </w:r>
      <w:r>
        <w:rPr/>
        <w:t xml:space="preserve"> e </w:t>
      </w:r>
      <w:r>
        <w:rPr>
          <w:b/>
        </w:rPr>
        <w:t>subtração</w:t>
      </w:r>
      <w:r>
        <w:rPr/>
        <w:t xml:space="preserve"> para números de </w:t>
      </w:r>
      <w:r>
        <w:rPr>
          <w:b/>
        </w:rPr>
        <w:t>8 bits</w:t>
      </w:r>
      <w:r>
        <w:rPr/>
        <w:t>.</w:t>
      </w:r>
    </w:p>
    <w:p>
      <w:pPr>
        <w:pStyle w:val="ListParagraph"/>
        <w:numPr>
          <w:ilvl w:val="0"/>
          <w:numId w:val="0"/>
        </w:numPr>
        <w:spacing w:before="0" w:after="160"/>
        <w:ind w:left="360" w:hanging="0"/>
        <w:contextualSpacing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01117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b138e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b13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LibreOffice/7.3.7.2$Linux_X86_64 LibreOffice_project/30$Build-2</Application>
  <AppVersion>15.0000</AppVersion>
  <Pages>2</Pages>
  <Words>96</Words>
  <Characters>449</Characters>
  <CharactersWithSpaces>539</CharactersWithSpaces>
  <Paragraphs>5</Paragraphs>
  <Company>FEI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2024-10-24T17:07:00Z</dcterms:created>
  <dc:creator>PEDRO SCHNEIDER</dc:creator>
  <dc:description/>
  <dc:language>en-US</dc:language>
  <cp:lastModifiedBy/>
  <dcterms:modified xsi:type="dcterms:W3CDTF">2024-10-28T21:21:49Z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