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50DB" w:rsidRDefault="006C50DB" w:rsidP="006C50DB">
      <w:pPr>
        <w:widowControl w:val="0"/>
        <w:autoSpaceDE w:val="0"/>
        <w:autoSpaceDN w:val="0"/>
        <w:adjustRightInd w:val="0"/>
        <w:spacing w:after="200" w:line="276" w:lineRule="auto"/>
        <w:rPr>
          <w:rFonts w:ascii="Calibri" w:hAnsi="Calibri" w:cs="Calibri"/>
          <w:lang w:val="pt"/>
        </w:rPr>
      </w:pPr>
      <w:r>
        <w:rPr>
          <w:rFonts w:ascii="Calibri" w:hAnsi="Calibri" w:cs="Calibri"/>
          <w:lang w:val="pt"/>
        </w:rPr>
        <w:t>Segurança da informação</w:t>
      </w:r>
    </w:p>
    <w:p w:rsidR="006C50DB" w:rsidRDefault="006C50DB" w:rsidP="006C50DB">
      <w:pPr>
        <w:widowControl w:val="0"/>
        <w:autoSpaceDE w:val="0"/>
        <w:autoSpaceDN w:val="0"/>
        <w:adjustRightInd w:val="0"/>
        <w:spacing w:after="200" w:line="276" w:lineRule="auto"/>
        <w:rPr>
          <w:rFonts w:ascii="Calibri" w:hAnsi="Calibri" w:cs="Calibri"/>
          <w:lang w:val="pt"/>
        </w:rPr>
      </w:pPr>
      <w:r>
        <w:rPr>
          <w:rFonts w:ascii="Calibri" w:hAnsi="Calibri" w:cs="Calibri"/>
          <w:lang w:val="pt"/>
        </w:rPr>
        <w:t>Em homenagem ao "cavalo de pau" dado no Grande Prêmio do Barrem.</w:t>
      </w:r>
    </w:p>
    <w:p w:rsidR="006C50DB" w:rsidRDefault="006C50DB" w:rsidP="006C50DB">
      <w:pPr>
        <w:widowControl w:val="0"/>
        <w:autoSpaceDE w:val="0"/>
        <w:autoSpaceDN w:val="0"/>
        <w:adjustRightInd w:val="0"/>
        <w:spacing w:after="200" w:line="276" w:lineRule="auto"/>
        <w:rPr>
          <w:rFonts w:ascii="Calibri" w:hAnsi="Calibri" w:cs="Calibri"/>
          <w:lang w:val="pt"/>
        </w:rPr>
      </w:pPr>
      <w:r>
        <w:rPr>
          <w:rFonts w:ascii="Calibri" w:hAnsi="Calibri" w:cs="Calibri"/>
          <w:lang w:val="pt"/>
        </w:rPr>
        <w:t>Descobri algo sobre a LGPD (lei geral de proteção de dados), com o objetivo de coletar dados sobre uns determinados conteúdos, GPDR (versão europeia, implementada em 2018), site The New York Times saiu do ar por uma semana para não tomar multa, direito de ser esquecido, portabilidade de dados, qualquer coisa pode estar atrelada ao projeto, ler e discutir sobre tudo isso.</w:t>
      </w:r>
    </w:p>
    <w:p w:rsidR="006C50DB" w:rsidRDefault="006C50DB" w:rsidP="006C50DB">
      <w:pPr>
        <w:widowControl w:val="0"/>
        <w:autoSpaceDE w:val="0"/>
        <w:autoSpaceDN w:val="0"/>
        <w:adjustRightInd w:val="0"/>
        <w:spacing w:after="200" w:line="276" w:lineRule="auto"/>
        <w:rPr>
          <w:rFonts w:ascii="Calibri" w:hAnsi="Calibri" w:cs="Calibri"/>
          <w:lang w:val="pt"/>
        </w:rPr>
      </w:pPr>
      <w:r>
        <w:rPr>
          <w:rFonts w:ascii="Calibri" w:hAnsi="Calibri" w:cs="Calibri"/>
          <w:lang w:val="pt"/>
        </w:rPr>
        <w:t>Deve aplicar esta legislação dentro do API, mesmo quem não estiver fazendo o API.</w:t>
      </w:r>
    </w:p>
    <w:p w:rsidR="006C50DB" w:rsidRDefault="006C50DB" w:rsidP="006C50DB">
      <w:pPr>
        <w:widowControl w:val="0"/>
        <w:autoSpaceDE w:val="0"/>
        <w:autoSpaceDN w:val="0"/>
        <w:adjustRightInd w:val="0"/>
        <w:spacing w:after="200" w:line="276" w:lineRule="auto"/>
        <w:rPr>
          <w:rFonts w:ascii="Calibri" w:hAnsi="Calibri" w:cs="Calibri"/>
          <w:lang w:val="pt"/>
        </w:rPr>
      </w:pPr>
      <w:r>
        <w:rPr>
          <w:rFonts w:ascii="Calibri" w:hAnsi="Calibri" w:cs="Calibri"/>
          <w:lang w:val="pt"/>
        </w:rPr>
        <w:t>Criptografia: resolve a exposição de dados utilizado para poder impedir o acesso de dados, pode usar qualquer sala para fazer isso.</w:t>
      </w:r>
    </w:p>
    <w:p w:rsidR="006E0C21" w:rsidRDefault="006E0C21" w:rsidP="006C50DB">
      <w:pPr>
        <w:widowControl w:val="0"/>
        <w:autoSpaceDE w:val="0"/>
        <w:autoSpaceDN w:val="0"/>
        <w:adjustRightInd w:val="0"/>
        <w:spacing w:after="200" w:line="276" w:lineRule="auto"/>
        <w:rPr>
          <w:rFonts w:ascii="Calibri" w:hAnsi="Calibri" w:cs="Calibri"/>
          <w:lang w:val="pt"/>
        </w:rPr>
      </w:pPr>
      <w:r>
        <w:rPr>
          <w:rFonts w:ascii="Calibri" w:hAnsi="Calibri" w:cs="Calibri"/>
          <w:lang w:val="pt"/>
        </w:rPr>
        <w:t>27 de abril de 2022</w:t>
      </w:r>
    </w:p>
    <w:p w:rsidR="006E0C21" w:rsidRDefault="006E0C21" w:rsidP="006E0C21">
      <w:r>
        <w:t>Conseguir ganhar uma confiança e entendimento do trabalho, definir o problema estipulado pelo trabalho.</w:t>
      </w:r>
    </w:p>
    <w:p w:rsidR="006E0C21" w:rsidRDefault="006E0C21" w:rsidP="006E0C21">
      <w:proofErr w:type="spellStart"/>
      <w:r>
        <w:t>Definition</w:t>
      </w:r>
      <w:proofErr w:type="spellEnd"/>
      <w:r>
        <w:t xml:space="preserve"> </w:t>
      </w:r>
      <w:proofErr w:type="spellStart"/>
      <w:r>
        <w:t>of</w:t>
      </w:r>
      <w:proofErr w:type="spellEnd"/>
      <w:r>
        <w:t xml:space="preserve"> </w:t>
      </w:r>
      <w:proofErr w:type="spellStart"/>
      <w:r>
        <w:t>ready</w:t>
      </w:r>
      <w:proofErr w:type="spellEnd"/>
    </w:p>
    <w:p w:rsidR="006E0C21" w:rsidRDefault="006E0C21" w:rsidP="006E0C21">
      <w:proofErr w:type="spellStart"/>
      <w:r>
        <w:t>Definition</w:t>
      </w:r>
      <w:proofErr w:type="spellEnd"/>
      <w:r>
        <w:t xml:space="preserve"> </w:t>
      </w:r>
      <w:proofErr w:type="spellStart"/>
      <w:r>
        <w:t>of</w:t>
      </w:r>
      <w:proofErr w:type="spellEnd"/>
      <w:r>
        <w:t xml:space="preserve"> </w:t>
      </w:r>
      <w:proofErr w:type="spellStart"/>
      <w:r>
        <w:t>done</w:t>
      </w:r>
      <w:proofErr w:type="spellEnd"/>
    </w:p>
    <w:p w:rsidR="006E0C21" w:rsidRDefault="006E0C21" w:rsidP="006E0C21">
      <w:r>
        <w:t>Definir se o PO e competente ou não, atrasado, adiantado e está na linha certa.</w:t>
      </w:r>
    </w:p>
    <w:p w:rsidR="006E0C21" w:rsidRDefault="006E0C21" w:rsidP="006E0C21">
      <w:r>
        <w:t>Planilha de trabalhos, nível de fluxo onde ocorre as avaliações, definir o traçado da via, terminar antes de mais ou depois do prazo estipulado pode complicar a equipe</w:t>
      </w:r>
    </w:p>
    <w:p w:rsidR="006E0C21" w:rsidRDefault="006E0C21" w:rsidP="006E0C21">
      <w:r>
        <w:t xml:space="preserve">PO: definir os propósitos, definir o planejamento das entregas, definir os cartões da DOR, o que foi desenvolvido aqui, pode ser demitido naquela hora, o nível de detalhe que pode ser adiantado nesta sprint, uma tarefa sem sentido, pula e faz uma negociação, </w:t>
      </w:r>
    </w:p>
    <w:p w:rsidR="006E0C21" w:rsidRDefault="006E0C21" w:rsidP="006E0C21">
      <w:r>
        <w:t xml:space="preserve">Ao final de cada uma das telas, fazer um manual sobre o trabalho, cadastrar algo num relatório contábil, </w:t>
      </w:r>
    </w:p>
    <w:p w:rsidR="006E0C21" w:rsidRDefault="006E0C21" w:rsidP="006E0C21">
      <w:r>
        <w:t xml:space="preserve">Colocar como condição no DOD, não pode ter uma tarefa na coluna de </w:t>
      </w:r>
      <w:proofErr w:type="spellStart"/>
      <w:r>
        <w:t>dones</w:t>
      </w:r>
      <w:proofErr w:type="spellEnd"/>
      <w:r>
        <w:t xml:space="preserve"> sem ser concluído se quer alguma parte, nem mesmo uma cascata de tarefas, </w:t>
      </w:r>
    </w:p>
    <w:p w:rsidR="006E0C21" w:rsidRDefault="000F0318" w:rsidP="006E0C21">
      <w:r>
        <w:t>04 de maio de 2022</w:t>
      </w:r>
    </w:p>
    <w:p w:rsidR="000F0318" w:rsidRDefault="000F0318" w:rsidP="000F0318">
      <w:r>
        <w:t>Produto: se foi entregue tem algum valor</w:t>
      </w:r>
      <w:r w:rsidR="005D4438">
        <w:t>.</w:t>
      </w:r>
      <w:r>
        <w:t xml:space="preserve"> </w:t>
      </w:r>
    </w:p>
    <w:p w:rsidR="000F0318" w:rsidRDefault="000F0318" w:rsidP="000F0318">
      <w:r>
        <w:t xml:space="preserve">Processo: </w:t>
      </w:r>
      <w:r w:rsidR="005D4438">
        <w:t>e necessário ter um backlog do produto para poder comprovar o que foi entregue na primeira sprint.</w:t>
      </w:r>
    </w:p>
    <w:p w:rsidR="000F0318" w:rsidRDefault="000F0318" w:rsidP="000F0318">
      <w:r>
        <w:t>Tecnologia: detalhes de estrutura, arquitetura, código, uma disciplina pode apoiar outras dentro de um semestre.</w:t>
      </w:r>
    </w:p>
    <w:p w:rsidR="000F0318" w:rsidRDefault="005D4438" w:rsidP="006E0C21">
      <w:r>
        <w:t xml:space="preserve">E padrão do projeto: </w:t>
      </w:r>
      <w:bookmarkStart w:id="0" w:name="_GoBack"/>
      <w:bookmarkEnd w:id="0"/>
    </w:p>
    <w:p w:rsidR="006E0C21" w:rsidRDefault="006E0C21" w:rsidP="006C50DB">
      <w:pPr>
        <w:widowControl w:val="0"/>
        <w:autoSpaceDE w:val="0"/>
        <w:autoSpaceDN w:val="0"/>
        <w:adjustRightInd w:val="0"/>
        <w:spacing w:after="200" w:line="276" w:lineRule="auto"/>
        <w:rPr>
          <w:rFonts w:ascii="Calibri" w:hAnsi="Calibri" w:cs="Calibri"/>
          <w:lang w:val="pt"/>
        </w:rPr>
      </w:pPr>
    </w:p>
    <w:p w:rsidR="006C50DB" w:rsidRDefault="006C50DB"/>
    <w:sectPr w:rsidR="006C50DB">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0DB"/>
    <w:rsid w:val="000F0318"/>
    <w:rsid w:val="005D4438"/>
    <w:rsid w:val="006C50DB"/>
    <w:rsid w:val="006E0C21"/>
    <w:rsid w:val="00C953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4CC58"/>
  <w15:chartTrackingRefBased/>
  <w15:docId w15:val="{5E610FC6-A5B3-43F5-997C-D6C47E68E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50DB"/>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298</Words>
  <Characters>1612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Fatec SJC</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Fatec</cp:lastModifiedBy>
  <cp:revision>4</cp:revision>
  <dcterms:created xsi:type="dcterms:W3CDTF">2022-03-29T10:47:00Z</dcterms:created>
  <dcterms:modified xsi:type="dcterms:W3CDTF">2022-05-04T13:45:00Z</dcterms:modified>
</cp:coreProperties>
</file>