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Tópicos a serem abordados na aplicação referente a segurança: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Política de cookies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ao ser cadastrado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Criptografia de senhas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Histórico de registros no banco de dados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Exclusão do usuário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Projeções futuras da aplicação.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Referências Bibliográficas: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PedroSilva201/Jogoteca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edroSilva201/Jogote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