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Arial" w:cs="Arial" w:eastAsia="Arial" w:hAnsi="Arial"/>
          <w:color w:val="000000"/>
          <w:sz w:val="40"/>
          <w:szCs w:val="40"/>
        </w:rPr>
        <w:t xml:space="preserve">🤖 Semana 3 — AGENTS.md e skills: Atividade Prática (Entregável)</w:t>
      </w:r>
    </w:p>
    <w:p>
      <w:pPr>
        <w:spacing w:after="2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Módulo 2 — AI Orchestrator / Contexto</w:t>
      </w:r>
    </w:p>
    <w:tbl>
      <w:tblPr>
        <w:tblW w:type="dxa" w:w="936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Material da aula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  <w:t xml:space="preserve">aula5-agents-md-skills/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no seu fork de pda-especializacao-ia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Repositório do projeto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seu repositório próprio (criado na semana 2)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Formulário de entrega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hyperlink w:history="1" r:id="rId77en6y0k5h_x8oomek1kr">
              <w:r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https://forms.gle/PSd6i65g44GwBMgq6</w:t>
              </w:r>
            </w:hyperlink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Prazo de entrega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Antes da aula 1 da semana 4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 que você entrega no formulário é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link do repositório do seu projeto próprio no GitHub</w:t>
      </w:r>
      <w:r>
        <w:rPr>
          <w:rFonts w:ascii="Arial" w:cs="Arial" w:eastAsia="Arial" w:hAnsi="Arial"/>
          <w:sz w:val="22"/>
          <w:szCs w:val="22"/>
        </w:rPr>
        <w:t xml:space="preserve">, com a skill já commitada (e, na faixa completa, publicada — ver passo 4 do passo a passo).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32"/>
          <w:szCs w:val="32"/>
        </w:rPr>
        <w:t xml:space="preserve">O que você vai entregar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Mínima: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Uma skill própria (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SKILL.md</w:t>
      </w:r>
      <w:r>
        <w:rPr>
          <w:rFonts w:ascii="Arial" w:cs="Arial" w:eastAsia="Arial" w:hAnsi="Arial"/>
          <w:sz w:val="22"/>
          <w:szCs w:val="22"/>
        </w:rPr>
        <w:t xml:space="preserve"> com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name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description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allowed-tools</w:t>
      </w:r>
      <w:r>
        <w:rPr>
          <w:rFonts w:ascii="Arial" w:cs="Arial" w:eastAsia="Arial" w:hAnsi="Arial"/>
          <w:sz w:val="22"/>
          <w:szCs w:val="22"/>
        </w:rPr>
        <w:t xml:space="preserve"> preenchidos, nada de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TODO</w:t>
      </w:r>
      <w:r>
        <w:rPr>
          <w:rFonts w:ascii="Arial" w:cs="Arial" w:eastAsia="Arial" w:hAnsi="Arial"/>
          <w:sz w:val="22"/>
          <w:szCs w:val="22"/>
        </w:rPr>
        <w:t xml:space="preserve">), invocável.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Completa (tudo da mínima +):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 mesma skill com progressive disclosure de verdade: um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reference.md</w:t>
      </w:r>
      <w:r>
        <w:rPr>
          <w:rFonts w:ascii="Arial" w:cs="Arial" w:eastAsia="Arial" w:hAnsi="Arial"/>
          <w:sz w:val="22"/>
          <w:szCs w:val="22"/>
        </w:rPr>
        <w:t xml:space="preserve"> (ou mais de um arquivo) separado do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SKILL.md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 skill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publicada no GitHub</w:t>
      </w:r>
      <w:r>
        <w:rPr>
          <w:rFonts w:ascii="Arial" w:cs="Arial" w:eastAsia="Arial" w:hAnsi="Arial"/>
          <w:sz w:val="22"/>
          <w:szCs w:val="22"/>
        </w:rPr>
        <w:t xml:space="preserve">, seguindo a documentação oficial de criação de skills — ver "Como publicar sua skill no GitHub" no passo a passo.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32"/>
          <w:szCs w:val="32"/>
        </w:rPr>
        <w:t xml:space="preserve">Material de apoio (sem Alura)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Turmas sem acesso à Alura: comece por aqui em vez do bloco indicado no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README.md</w:t>
      </w:r>
      <w:r>
        <w:rPr>
          <w:rFonts w:ascii="Arial" w:cs="Arial" w:eastAsia="Arial" w:hAnsi="Arial"/>
          <w:sz w:val="22"/>
          <w:szCs w:val="22"/>
        </w:rPr>
        <w:t xml:space="preserve">. São leituras em português que cobrem o mesmo terreno — a decisão entre regra permanente e skill sob demanda, e como uma skill é estruturada de verdade:</w:t>
      </w:r>
    </w:p>
    <w:p>
      <w:pPr>
        <w:pStyle w:val="ListParagraph"/>
        <w:numPr>
          <w:ilvl w:val="0"/>
          <w:numId w:val="3"/>
        </w:numPr>
        <w:spacing w:after="60" w:line="276"/>
      </w:pPr>
      <w:hyperlink w:history="1" r:id="rIdj8xt0igtvxv__unac1adi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Engenharia de contexto para agentes de IA: 3 arquivos que apresentam sua empresa ao Claude</w:t>
        </w:r>
      </w:hyperlink>
      <w:r>
        <w:rPr>
          <w:rFonts w:ascii="Arial" w:cs="Arial" w:eastAsia="Arial" w:hAnsi="Arial"/>
          <w:sz w:val="22"/>
          <w:szCs w:val="22"/>
        </w:rPr>
        <w:t xml:space="preserve"> — as técnicas de engenharia de contexto (retrieval just-in-time, compactação, notas estruturadas, subagentes) e por que isso muda como você organiza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AGENTS.md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CLAUDE.md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hyperlink w:history="1" r:id="rIdlh8ln-zlsgenwj33kwiyu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AGENTS.md: Context Engineering para Agentes de IA</w:t>
        </w:r>
      </w:hyperlink>
      <w:r>
        <w:rPr>
          <w:rFonts w:ascii="Arial" w:cs="Arial" w:eastAsia="Arial" w:hAnsi="Arial"/>
          <w:sz w:val="22"/>
          <w:szCs w:val="22"/>
        </w:rPr>
        <w:t xml:space="preserve"> — a diferença prática entre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AGENTS.md</w:t>
      </w:r>
      <w:r>
        <w:rPr>
          <w:rFonts w:ascii="Arial" w:cs="Arial" w:eastAsia="Arial" w:hAnsi="Arial"/>
          <w:sz w:val="22"/>
          <w:szCs w:val="22"/>
        </w:rPr>
        <w:t xml:space="preserve">, skills e regras.</w:t>
      </w:r>
    </w:p>
    <w:p>
      <w:pPr>
        <w:pStyle w:val="ListParagraph"/>
        <w:numPr>
          <w:ilvl w:val="0"/>
          <w:numId w:val="3"/>
        </w:numPr>
        <w:spacing w:after="60" w:line="276"/>
      </w:pPr>
      <w:hyperlink w:history="1" r:id="rIdlq_gik61h79r5nteyapoq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Agent Skills: o que são e como criar para agentes de IA</w:t>
        </w:r>
      </w:hyperlink>
      <w:r>
        <w:rPr>
          <w:rFonts w:ascii="Arial" w:cs="Arial" w:eastAsia="Arial" w:hAnsi="Arial"/>
          <w:sz w:val="22"/>
          <w:szCs w:val="22"/>
        </w:rPr>
        <w:t xml:space="preserve"> — estrutura de uma skill, frontmatter, exemplos de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SKILL.md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hyperlink w:history="1" r:id="rId5qaychkgyzhfha3nau9e5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Extend Claude with skills — documentação oficial</w:t>
        </w:r>
      </w:hyperlink>
      <w:r>
        <w:rPr>
          <w:rFonts w:ascii="Arial" w:cs="Arial" w:eastAsia="Arial" w:hAnsi="Arial"/>
          <w:sz w:val="22"/>
          <w:szCs w:val="22"/>
        </w:rPr>
        <w:t xml:space="preserve"> — a referência que vale mais: todos os campos do frontmatter (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name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description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allowed-tools</w:t>
      </w:r>
      <w:r>
        <w:rPr>
          <w:rFonts w:ascii="Arial" w:cs="Arial" w:eastAsia="Arial" w:hAnsi="Arial"/>
          <w:sz w:val="22"/>
          <w:szCs w:val="22"/>
        </w:rPr>
        <w:t xml:space="preserve"> etc.), progressive disclosure com arquivos de apoio, e como skills são compartilhadas via git. Em inglês, mas é a fonte primária — use como consulta, não como leitura corrida.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32"/>
          <w:szCs w:val="32"/>
        </w:rPr>
        <w:t xml:space="preserve">Pré-requisitos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Ter lido pelo menos um material da lista acima (ou o bloco da Alura, se você tiver acesso).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CLAUDE.md</w:t>
      </w:r>
      <w:r>
        <w:rPr>
          <w:rFonts w:ascii="Arial" w:cs="Arial" w:eastAsia="Arial" w:hAnsi="Arial"/>
          <w:sz w:val="22"/>
          <w:szCs w:val="22"/>
        </w:rPr>
        <w:t xml:space="preserve"> funcional no repositório do seu projeto próprio, sem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TODO</w:t>
      </w:r>
      <w:r>
        <w:rPr>
          <w:rFonts w:ascii="Arial" w:cs="Arial" w:eastAsia="Arial" w:hAnsi="Arial"/>
          <w:sz w:val="22"/>
          <w:szCs w:val="22"/>
        </w:rPr>
        <w:t xml:space="preserve">, commitado.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Ter feito o Lab 1 e o Lab 2 da aula 5.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Chegar na aula 6 com a skill invocável</w:t>
      </w:r>
      <w:r>
        <w:rPr>
          <w:rFonts w:ascii="Arial" w:cs="Arial" w:eastAsia="Arial" w:hAnsi="Arial"/>
          <w:sz w:val="22"/>
          <w:szCs w:val="22"/>
        </w:rPr>
        <w:t xml:space="preserve"> — sem ela, o seu par fica sem o que testar.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32"/>
          <w:szCs w:val="32"/>
        </w:rPr>
        <w:t xml:space="preserve">Passo a passo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Feche 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SKILL.md</w:t>
      </w:r>
      <w:r>
        <w:rPr>
          <w:rFonts w:ascii="Arial" w:cs="Arial" w:eastAsia="Arial" w:hAnsi="Arial"/>
          <w:sz w:val="22"/>
          <w:szCs w:val="22"/>
        </w:rPr>
        <w:t xml:space="preserve"> da sua skill (Lab 2, aula 5):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name</w:t>
      </w:r>
      <w:r>
        <w:rPr>
          <w:rFonts w:ascii="Arial" w:cs="Arial" w:eastAsia="Arial" w:hAnsi="Arial"/>
          <w:sz w:val="22"/>
          <w:szCs w:val="22"/>
        </w:rPr>
        <w:t xml:space="preserve"> claro,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description</w:t>
      </w:r>
      <w:r>
        <w:rPr>
          <w:rFonts w:ascii="Arial" w:cs="Arial" w:eastAsia="Arial" w:hAnsi="Arial"/>
          <w:sz w:val="22"/>
          <w:szCs w:val="22"/>
        </w:rPr>
        <w:t xml:space="preserve"> que nomeia o gatilho específico do seu domínio (não copiada de exemplo),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allowed-tools</w:t>
      </w:r>
      <w:r>
        <w:rPr>
          <w:rFonts w:ascii="Arial" w:cs="Arial" w:eastAsia="Arial" w:hAnsi="Arial"/>
          <w:sz w:val="22"/>
          <w:szCs w:val="22"/>
        </w:rPr>
        <w:t xml:space="preserve"> restrito ao mínimo necessário — nada de liberar tudo. Nada de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TODO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Rode a skill numa tarefa real do seu projeto e confirme que ela dispara sozinha (ou, se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disable-model-invocation: true</w:t>
      </w:r>
      <w:r>
        <w:rPr>
          <w:rFonts w:ascii="Arial" w:cs="Arial" w:eastAsia="Arial" w:hAnsi="Arial"/>
          <w:sz w:val="22"/>
          <w:szCs w:val="22"/>
        </w:rPr>
        <w:t xml:space="preserve">, que dispara ao ser chamada por nome). Guarde o comando e o resultado — vale como prova em caso de dúvida.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(Completa)</w:t>
      </w:r>
      <w:r>
        <w:rPr>
          <w:rFonts w:ascii="Arial" w:cs="Arial" w:eastAsia="Arial" w:hAnsi="Arial"/>
          <w:sz w:val="22"/>
          <w:szCs w:val="22"/>
        </w:rPr>
        <w:t xml:space="preserve"> Separe o material de referência do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SKILL.md</w:t>
      </w:r>
      <w:r>
        <w:rPr>
          <w:rFonts w:ascii="Arial" w:cs="Arial" w:eastAsia="Arial" w:hAnsi="Arial"/>
          <w:sz w:val="22"/>
          <w:szCs w:val="22"/>
        </w:rPr>
        <w:t xml:space="preserve">: crie um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reference.md</w:t>
      </w:r>
      <w:r>
        <w:rPr>
          <w:rFonts w:ascii="Arial" w:cs="Arial" w:eastAsia="Arial" w:hAnsi="Arial"/>
          <w:sz w:val="22"/>
          <w:szCs w:val="22"/>
        </w:rPr>
        <w:t xml:space="preserve"> (ou mais de um arquivo) na pasta da skill com o conteúdo detalhado, e deixe no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SKILL.md</w:t>
      </w:r>
      <w:r>
        <w:rPr>
          <w:rFonts w:ascii="Arial" w:cs="Arial" w:eastAsia="Arial" w:hAnsi="Arial"/>
          <w:sz w:val="22"/>
          <w:szCs w:val="22"/>
        </w:rPr>
        <w:t xml:space="preserve"> só o essencial pra decidir se/quando disparar, com um link pro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reference.md</w:t>
      </w:r>
      <w:r>
        <w:rPr>
          <w:rFonts w:ascii="Arial" w:cs="Arial" w:eastAsia="Arial" w:hAnsi="Arial"/>
          <w:sz w:val="22"/>
          <w:szCs w:val="22"/>
        </w:rPr>
        <w:t xml:space="preserve">. Se você decidir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nada</w:t>
      </w:r>
      <w:r>
        <w:rPr>
          <w:rFonts w:ascii="Arial" w:cs="Arial" w:eastAsia="Arial" w:hAnsi="Arial"/>
          <w:sz w:val="22"/>
          <w:szCs w:val="22"/>
        </w:rPr>
        <w:t xml:space="preserve"> merece sair do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SKILL.md</w:t>
      </w:r>
      <w:r>
        <w:rPr>
          <w:rFonts w:ascii="Arial" w:cs="Arial" w:eastAsia="Arial" w:hAnsi="Arial"/>
          <w:sz w:val="22"/>
          <w:szCs w:val="22"/>
        </w:rPr>
        <w:t xml:space="preserve">, tudo bem — mas escreva por quê, isso também é uma decisão válida.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(Completa) Como publicar sua skill no GitHub: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Confirme que a pasta da skill está em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.claude/skills/&lt;nome-da-skill&gt;/</w:t>
      </w:r>
      <w:r>
        <w:rPr>
          <w:rFonts w:ascii="Arial" w:cs="Arial" w:eastAsia="Arial" w:hAnsi="Arial"/>
          <w:sz w:val="22"/>
          <w:szCs w:val="22"/>
        </w:rPr>
        <w:t xml:space="preserve"> dentro do repositório do seu projeto — é o local que a </w:t>
      </w:r>
      <w:hyperlink w:history="1" r:id="rIddkowaqr3k_0xl9bevo8mo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documentação oficial</w:t>
        </w:r>
      </w:hyperlink>
      <w:r>
        <w:rPr>
          <w:rFonts w:ascii="Arial" w:cs="Arial" w:eastAsia="Arial" w:hAnsi="Arial"/>
          <w:sz w:val="22"/>
          <w:szCs w:val="22"/>
        </w:rPr>
        <w:t xml:space="preserve"> descreve como "compartilhado com o time via git", porque qualquer pessoa que clonar o repo já recebe a skill.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Adicione um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README.md</w:t>
      </w:r>
      <w:r>
        <w:rPr>
          <w:rFonts w:ascii="Arial" w:cs="Arial" w:eastAsia="Arial" w:hAnsi="Arial"/>
          <w:sz w:val="22"/>
          <w:szCs w:val="22"/>
        </w:rPr>
        <w:t xml:space="preserve"> curto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dentro da pasta da skill</w:t>
      </w:r>
      <w:r>
        <w:rPr>
          <w:rFonts w:ascii="Arial" w:cs="Arial" w:eastAsia="Arial" w:hAnsi="Arial"/>
          <w:sz w:val="22"/>
          <w:szCs w:val="22"/>
        </w:rPr>
        <w:t xml:space="preserve"> (ou uma seção no README do projeto) explicando em 2-3 frases o que ela faz e como alguém de fora poderia usá-la: copiar a pasta pra dentro do próprio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.claude/skills/</w:t>
      </w:r>
      <w:r>
        <w:rPr>
          <w:rFonts w:ascii="Arial" w:cs="Arial" w:eastAsia="Arial" w:hAnsi="Arial"/>
          <w:sz w:val="22"/>
          <w:szCs w:val="22"/>
        </w:rPr>
        <w:t xml:space="preserve"> de outro projeto e reiniciar o Claude Code.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Commite e dê push pro repositório do seu projeto no GitHub. Confira, num navegador anônimo (ou pedindo pra alguém abrir o link), que a pasta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.claude/skills/&lt;nome-da-skill&gt;/</w:t>
      </w:r>
      <w:r>
        <w:rPr>
          <w:rFonts w:ascii="Arial" w:cs="Arial" w:eastAsia="Arial" w:hAnsi="Arial"/>
          <w:sz w:val="22"/>
          <w:szCs w:val="22"/>
        </w:rPr>
        <w:t xml:space="preserve"> aparece no repositório.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Pra ver como fica uma skill pensada pra ser reaproveitada por outras pessoas, dê uma olhada no </w:t>
      </w:r>
      <w:hyperlink w:history="1" r:id="rIda7m_spxkhygwa4obn99cq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repositório público de skills da Anthropic</w:t>
        </w:r>
      </w:hyperlink>
      <w:r>
        <w:rPr>
          <w:rFonts w:ascii="Arial" w:cs="Arial" w:eastAsia="Arial" w:hAnsi="Arial"/>
          <w:sz w:val="22"/>
          <w:szCs w:val="22"/>
        </w:rPr>
        <w:t xml:space="preserve"> — não pra copiar conteúdo, só pra ver o padrão de organização.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Cole o link do repositório do seu projeto (com a skill já commitada e, na faixa completa, publicada) no formulário de entrega.</w:t>
      </w:r>
    </w:p>
    <w:p>
      <w:pPr>
        <w:keepNext/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modelo (domínio 1 do catálogo — Listagem de perfis de alunos da PDA):</w:t>
      </w:r>
    </w:p>
    <w:p>
      <w:pPr>
        <w:spacing w:after="120" w:line="276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Quando a gente pede pra uma IA genérica montar o perfil de um aluno, ela às vezes inventa informação que não foi dada — um curso que a pessoa não fez, uma habilidade que ela não tem. Isso já aconteceu aqui. A correção não foi "pedir com mais cuidado" toda vez: foi ensinar pro sistema, de forma permanente, a regra "nunca preencha um campo do perfil que não veio no briefing — deixe em branco e avise". Agora, toda vez que alguém gera um perfil, essa regra vale, sem precisar lembrar de repetir o pedido. E quando a tarefa é mais específica — gerar o perfil num formato exato pro site — o sistema só carrega essas instruções detalhadas na hora de usar, não o tempo todo. Isso significa respostas mais confiáveis e um sistema mais barato de rodar.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32"/>
          <w:szCs w:val="32"/>
        </w:rPr>
        <w:t xml:space="preserve">Checklist antes de entregar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SKILL.md</w:t>
      </w:r>
      <w:r>
        <w:rPr>
          <w:rFonts w:ascii="Arial" w:cs="Arial" w:eastAsia="Arial" w:hAnsi="Arial"/>
          <w:sz w:val="22"/>
          <w:szCs w:val="22"/>
        </w:rPr>
        <w:t xml:space="preserve"> não tem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TODO</w:t>
      </w:r>
      <w:r>
        <w:rPr>
          <w:rFonts w:ascii="Arial" w:cs="Arial" w:eastAsia="Arial" w:hAnsi="Arial"/>
          <w:sz w:val="22"/>
          <w:szCs w:val="22"/>
        </w:rPr>
        <w:t xml:space="preserve">, tem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name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description</w:t>
      </w:r>
      <w:r>
        <w:rPr>
          <w:rFonts w:ascii="Arial" w:cs="Arial" w:eastAsia="Arial" w:hAnsi="Arial"/>
          <w:sz w:val="22"/>
          <w:szCs w:val="22"/>
        </w:rPr>
        <w:t xml:space="preserve"> específicos (nomeia o gatilho),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allowed-tools</w:t>
      </w:r>
      <w:r>
        <w:rPr>
          <w:rFonts w:ascii="Arial" w:cs="Arial" w:eastAsia="Arial" w:hAnsi="Arial"/>
          <w:sz w:val="22"/>
          <w:szCs w:val="22"/>
        </w:rPr>
        <w:t xml:space="preserve"> restrito (não liberou tudo).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 skill dispara pelo menos uma vez de verdade, numa tarefa real do seu projeto — não um teste de brinquedo.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(Completa) Existe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reference.md</w:t>
      </w:r>
      <w:r>
        <w:rPr>
          <w:rFonts w:ascii="Arial" w:cs="Arial" w:eastAsia="Arial" w:hAnsi="Arial"/>
          <w:sz w:val="22"/>
          <w:szCs w:val="22"/>
        </w:rPr>
        <w:t xml:space="preserve"> separado, ou a decisão de não ter um está justificada por escrito.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(Completa) A pasta </w:t>
      </w:r>
      <w:r>
        <w:rPr>
          <w:rFonts w:ascii="Roboto Mono" w:cs="Roboto Mono" w:eastAsia="Roboto Mono" w:hAnsi="Roboto Mono"/>
          <w:color w:val="188038"/>
          <w:sz w:val="22"/>
          <w:szCs w:val="22"/>
        </w:rPr>
        <w:t xml:space="preserve">.claude/skills/&lt;nome&gt;/</w:t>
      </w:r>
      <w:r>
        <w:rPr>
          <w:rFonts w:ascii="Arial" w:cs="Arial" w:eastAsia="Arial" w:hAnsi="Arial"/>
          <w:sz w:val="22"/>
          <w:szCs w:val="22"/>
        </w:rPr>
        <w:t xml:space="preserve"> está commitada e com push feito no GitHub, com o README curto explicando o que a skill faz.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 link colado no formulário é do repositório 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seu projeto</w:t>
      </w:r>
      <w:r>
        <w:rPr>
          <w:rFonts w:ascii="Arial" w:cs="Arial" w:eastAsia="Arial" w:hAnsi="Arial"/>
          <w:sz w:val="22"/>
          <w:szCs w:val="22"/>
        </w:rPr>
        <w:t xml:space="preserve">, não do fork do curso.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  <w:lvl w:ilvl="2" w15:tentative="1">
      <w:start w:val="1"/>
      <w:numFmt w:val="bullet"/>
      <w:lvlText w:val="-"/>
      <w:lvlJc w:val="left"/>
      <w:pPr>
        <w:ind w:left="21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  <w:lvl w:ilvl="2" w15:tentative="1">
      <w:start w:val="1"/>
      <w:numFmt w:val="bullet"/>
      <w:lvlText w:val="-"/>
      <w:lvlJc w:val="left"/>
      <w:pPr>
        <w:ind w:left="21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440" w:hanging="360"/>
      </w:pPr>
    </w:lvl>
    <w:lvl w:ilvl="1" w15:tentative="1">
      <w:start w:val="1"/>
      <w:numFmt w:val="bullet"/>
      <w:lvlText w:val="-"/>
      <w:lvlJc w:val="left"/>
      <w:pPr>
        <w:ind w:left="2160" w:hanging="360"/>
      </w:pPr>
    </w:lvl>
    <w:lvl w:ilvl="2" w15:tentative="1">
      <w:start w:val="1"/>
      <w:numFmt w:val="bullet"/>
      <w:lvlText w:val="-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  <w:lvl w:ilvl="2" w15:tentative="1">
      <w:start w:val="1"/>
      <w:numFmt w:val="bullet"/>
      <w:lvlText w:val="-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7en6y0k5h_x8oomek1kr" Type="http://schemas.openxmlformats.org/officeDocument/2006/relationships/hyperlink" Target="https://forms.gle/PSd6i65g44GwBMgq6" TargetMode="External"/><Relationship Id="rIdj8xt0igtvxv__unac1adi" Type="http://schemas.openxmlformats.org/officeDocument/2006/relationships/hyperlink" Target="https://interney.net/engenharia-de-contexto-agentes-ia/" TargetMode="External"/><Relationship Id="rIdlh8ln-zlsgenwj33kwiyu" Type="http://schemas.openxmlformats.org/officeDocument/2006/relationships/hyperlink" Target="https://blog.codedimension.com.br/post/agents-md-context-engineering-skills-rules/" TargetMode="External"/><Relationship Id="rIdlq_gik61h79r5nteyapoq" Type="http://schemas.openxmlformats.org/officeDocument/2006/relationships/hyperlink" Target="https://www.distrito.me/blog/agent-skills-o-que-sao-como-funcionam-como-criar-habilidades-para-agentes-de-ia" TargetMode="External"/><Relationship Id="rId5qaychkgyzhfha3nau9e5" Type="http://schemas.openxmlformats.org/officeDocument/2006/relationships/hyperlink" Target="https://code.claude.com/docs/en/skills" TargetMode="External"/><Relationship Id="rIddkowaqr3k_0xl9bevo8mo" Type="http://schemas.openxmlformats.org/officeDocument/2006/relationships/hyperlink" Target="https://code.claude.com/docs/en/skills" TargetMode="External"/><Relationship Id="rIda7m_spxkhygwa4obn99cq" Type="http://schemas.openxmlformats.org/officeDocument/2006/relationships/hyperlink" Target="https://github.com/anthropics/skill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Semana 3 — AGENTS.md e skills: Atividade Prática (Entregável)</dc:title>
  <dc:creator>Iasmim Oliveira</dc:creator>
  <cp:lastModifiedBy>Un-named</cp:lastModifiedBy>
  <cp:revision>1</cp:revision>
  <dcterms:created xsi:type="dcterms:W3CDTF">2026-09-24T14:24:49.365Z</dcterms:created>
  <dcterms:modified xsi:type="dcterms:W3CDTF">2026-09-24T14:24:49.365Z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