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Table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Traits of species encountered in surface and peat core samples from the Dajiuhu Wetland. </w:t>
      </w:r>
    </w:p>
    <w:tbl>
      <w:tblPr>
        <w:tblStyle w:val="Table1"/>
        <w:tblW w:w="8293.999999999998" w:type="dxa"/>
        <w:jc w:val="center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98"/>
        <w:gridCol w:w="1542"/>
        <w:gridCol w:w="1474"/>
        <w:gridCol w:w="1477"/>
        <w:gridCol w:w="1503"/>
        <w:tblGridChange w:id="0">
          <w:tblGrid>
            <w:gridCol w:w="2298"/>
            <w:gridCol w:w="1542"/>
            <w:gridCol w:w="1474"/>
            <w:gridCol w:w="1477"/>
            <w:gridCol w:w="1503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  <w:rtl w:val="0"/>
              </w:rPr>
              <w:t xml:space="preserve">Species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  <w:rtl w:val="0"/>
              </w:rPr>
              <w:t xml:space="preserve">Morphological type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  <w:rtl w:val="0"/>
              </w:rPr>
              <w:t xml:space="preserve">Functional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  <w:rtl w:val="0"/>
              </w:rPr>
              <w:t xml:space="preserve">feeding guild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  <w:rtl w:val="0"/>
              </w:rPr>
              <w:t xml:space="preserve">Body size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5"/>
                <w:szCs w:val="15"/>
                <w:rtl w:val="0"/>
              </w:rPr>
              <w:t xml:space="preserve">Locomotion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Ablabesmyia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Prd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Brillia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Chaetocladius dentiforceps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Chironomini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Chironomus anthracinus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Chironomus plumosus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Cladopelma laccophila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Cladopelma lateralis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Cladotanytarsus mancus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Cladotanytarsus mancus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Corynoneura edwardsi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Corynoneura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Cricotopus cylindraceus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Cricotopus sylvestris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Diamesa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Dicrotendipes nervosus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Dicrotendipes notatus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Einfeldia dissidens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Einfeldia natchitocheae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Endochironomus albipennis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Endochironomus impar-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Endochironomus tendens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Eukiefferiella claripennis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Eukiefferiella fittkaui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Glyptotendipes barbipes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Glyptotendipes pallens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Harnischia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Heterotrissocladius marcidus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Hydrobaenus conformis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Krenopelopia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Prd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Limnophyes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Macropelopia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Prd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Metriocnemus fuscipes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Metriocnemus terrester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Microchironomus tener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Micropsectra atrofasciata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Micropsectra contracta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Micropsectra insignilobus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Micropsectra junci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Micropsectra pallidula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Micropsectra radilias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Microtendipes pedellus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Clinger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Nanocladius branchicolus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Prd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Neozavrelia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Parachironomus varus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Prd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Paramerina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Prd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Parametriocnemus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Paratanytarsus penicillatus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Paratendipes albimanus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Paratendipes nudisquama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Phaenopsectra flavipes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Clinger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Phaenopsectra typeA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Clinger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Polypedilum bergi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Polypedilum nubeculosum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Polypedilum nubifer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Polypedilum sordens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Procladius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Prd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Proposilocerus akamusi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Psectrocladius sordidellus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Pseudorthocladius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Pseudosmittia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Psilometriocnemus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Rheocricotopus effusus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Rheocricotopus fucipes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Rheotanytarsus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Sergentia coracina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Sergentia longiventris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Smittia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Stempellinella-Zavrelia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Stictochironomus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Symposiocladius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Prd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Synorthocladius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Tanypus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Tanytarsini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Tanytarsus chinyensis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Tanytarsus mendax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Tanytarsus pallidicornis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Climber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Thienemanniella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Sprawler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5"/>
                <w:szCs w:val="15"/>
                <w:rtl w:val="0"/>
              </w:rPr>
              <w:t xml:space="preserve">Tribelos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M12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Size3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Burrower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97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等线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049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rsid w:val="0080492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 w:val="1"/>
    <w:rsid w:val="008049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804924"/>
    <w:rPr>
      <w:sz w:val="18"/>
      <w:szCs w:val="18"/>
    </w:rPr>
  </w:style>
  <w:style w:type="table" w:styleId="TableGrid">
    <w:name w:val="Table Grid"/>
    <w:basedOn w:val="TableNormal"/>
    <w:uiPriority w:val="39"/>
    <w:rsid w:val="0080492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F6K8o3pkRHVFuHKzsMgvX85Ndg==">CgMxLjA4AHIhMTIwZVdna0dBeTNEMHZQZWFhWnYzU0ZKVmhoRFV2Ul9G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2025-11-17T14:48:00Z</dcterms:created>
  <dc:creator>Yanmin Cao</dc:creator>
</cp:coreProperties>
</file>