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S1 </w:t>
      </w:r>
      <w:r w:rsidDel="00000000" w:rsidR="00000000" w:rsidRPr="00000000">
        <w:rPr>
          <w:rFonts w:ascii="Times New Roman" w:cs="Times New Roman" w:eastAsia="Times New Roman" w:hAnsi="Times New Roman"/>
          <w:sz w:val="20"/>
          <w:szCs w:val="20"/>
          <w:rtl w:val="0"/>
        </w:rPr>
        <w:t xml:space="preserve">Plantation estates selected in the Midlands and Zululand. The location of each plantation estate is given, along with the number of indigenous forest (For), grassland (Grass) and eucalyptus (Euc) sites within each estate. </w:t>
      </w:r>
      <w:r w:rsidDel="00000000" w:rsidR="00000000" w:rsidRPr="00000000">
        <w:rPr>
          <w:rtl w:val="0"/>
        </w:rPr>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tbl>
      <w:tblPr>
        <w:tblStyle w:val="Table1"/>
        <w:tblW w:w="963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98"/>
        <w:gridCol w:w="1937"/>
        <w:gridCol w:w="2835"/>
        <w:gridCol w:w="1323"/>
        <w:gridCol w:w="1323"/>
        <w:gridCol w:w="1323"/>
        <w:tblGridChange w:id="0">
          <w:tblGrid>
            <w:gridCol w:w="898"/>
            <w:gridCol w:w="1937"/>
            <w:gridCol w:w="2835"/>
            <w:gridCol w:w="1323"/>
            <w:gridCol w:w="1323"/>
            <w:gridCol w:w="1323"/>
          </w:tblGrid>
        </w:tblGridChange>
      </w:tblGrid>
      <w:tr>
        <w:trPr>
          <w:cantSplit w:val="0"/>
          <w:trHeight w:val="20" w:hRule="atLeast"/>
          <w:tblHeader w:val="0"/>
        </w:trPr>
        <w:tc>
          <w:tcPr>
            <w:tcBorders>
              <w:top w:color="000000" w:space="0" w:sz="12" w:val="single"/>
              <w:bottom w:color="000000" w:space="0" w:sz="8" w:val="single"/>
            </w:tcBorders>
            <w:vAlign w:val="center"/>
          </w:tcPr>
          <w:p w:rsidR="00000000" w:rsidDel="00000000" w:rsidP="00000000" w:rsidRDefault="00000000" w:rsidRPr="00000000" w14:paraId="0000000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Region</w:t>
            </w:r>
          </w:p>
        </w:tc>
        <w:tc>
          <w:tcPr>
            <w:tcBorders>
              <w:top w:color="000000" w:space="0" w:sz="12" w:val="single"/>
              <w:bottom w:color="000000" w:space="0" w:sz="8" w:val="single"/>
            </w:tcBorders>
            <w:vAlign w:val="center"/>
          </w:tcPr>
          <w:p w:rsidR="00000000" w:rsidDel="00000000" w:rsidP="00000000" w:rsidRDefault="00000000" w:rsidRPr="00000000" w14:paraId="0000000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Plantation Estates</w:t>
            </w:r>
          </w:p>
        </w:tc>
        <w:tc>
          <w:tcPr>
            <w:tcBorders>
              <w:top w:color="000000" w:space="0" w:sz="12" w:val="single"/>
              <w:bottom w:color="000000" w:space="0" w:sz="8" w:val="single"/>
            </w:tcBorders>
            <w:vAlign w:val="center"/>
          </w:tcPr>
          <w:p w:rsidR="00000000" w:rsidDel="00000000" w:rsidP="00000000" w:rsidRDefault="00000000" w:rsidRPr="00000000" w14:paraId="0000000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Plantation location</w:t>
            </w:r>
          </w:p>
        </w:tc>
        <w:tc>
          <w:tcPr>
            <w:tcBorders>
              <w:top w:color="000000" w:space="0" w:sz="12" w:val="single"/>
              <w:bottom w:color="000000" w:space="0" w:sz="8" w:val="single"/>
            </w:tcBorders>
          </w:tcPr>
          <w:p w:rsidR="00000000" w:rsidDel="00000000" w:rsidP="00000000" w:rsidRDefault="00000000" w:rsidRPr="00000000" w14:paraId="0000000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w:t>
            </w:r>
          </w:p>
        </w:tc>
        <w:tc>
          <w:tcPr>
            <w:tcBorders>
              <w:top w:color="000000" w:space="0" w:sz="12" w:val="single"/>
              <w:bottom w:color="000000" w:space="0" w:sz="8" w:val="single"/>
            </w:tcBorders>
          </w:tcPr>
          <w:p w:rsidR="00000000" w:rsidDel="00000000" w:rsidP="00000000" w:rsidRDefault="00000000" w:rsidRPr="00000000" w14:paraId="0000000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Grass</w:t>
            </w:r>
          </w:p>
        </w:tc>
        <w:tc>
          <w:tcPr>
            <w:tcBorders>
              <w:top w:color="000000" w:space="0" w:sz="12" w:val="single"/>
              <w:bottom w:color="000000" w:space="0" w:sz="8" w:val="single"/>
            </w:tcBorders>
          </w:tcPr>
          <w:p w:rsidR="00000000" w:rsidDel="00000000" w:rsidP="00000000" w:rsidRDefault="00000000" w:rsidRPr="00000000" w14:paraId="0000000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Euc</w:t>
            </w:r>
          </w:p>
        </w:tc>
      </w:tr>
      <w:tr>
        <w:trPr>
          <w:cantSplit w:val="0"/>
          <w:trHeight w:val="20" w:hRule="atLeast"/>
          <w:tblHeader w:val="0"/>
        </w:trPr>
        <w:tc>
          <w:tcPr>
            <w:tcBorders>
              <w:top w:color="000000" w:space="0" w:sz="8" w:val="single"/>
            </w:tcBorders>
          </w:tcPr>
          <w:p w:rsidR="00000000" w:rsidDel="00000000" w:rsidP="00000000" w:rsidRDefault="00000000" w:rsidRPr="00000000" w14:paraId="000000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Midlands</w:t>
            </w:r>
          </w:p>
        </w:tc>
        <w:tc>
          <w:tcPr>
            <w:tcBorders>
              <w:top w:color="000000" w:space="0" w:sz="8" w:val="single"/>
            </w:tcBorders>
          </w:tcPr>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Batchelors </w:t>
            </w:r>
          </w:p>
        </w:tc>
        <w:tc>
          <w:tcPr>
            <w:tcBorders>
              <w:top w:color="000000" w:space="0" w:sz="8" w:val="single"/>
            </w:tcBorders>
          </w:tcPr>
          <w:p w:rsidR="00000000" w:rsidDel="00000000" w:rsidP="00000000" w:rsidRDefault="00000000" w:rsidRPr="00000000" w14:paraId="000000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30°09'12.77"S, 29°47'53.37"E</w:t>
            </w:r>
          </w:p>
        </w:tc>
        <w:tc>
          <w:tcPr>
            <w:tcBorders>
              <w:top w:color="000000" w:space="0" w:sz="8" w:val="single"/>
            </w:tcBorders>
          </w:tcPr>
          <w:p w:rsidR="00000000" w:rsidDel="00000000" w:rsidP="00000000" w:rsidRDefault="00000000" w:rsidRPr="00000000" w14:paraId="0000000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8" w:val="single"/>
            </w:tcBorders>
          </w:tcPr>
          <w:p w:rsidR="00000000" w:rsidDel="00000000" w:rsidP="00000000" w:rsidRDefault="00000000" w:rsidRPr="00000000" w14:paraId="000000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8" w:val="single"/>
            </w:tcBorders>
          </w:tcPr>
          <w:p w:rsidR="00000000" w:rsidDel="00000000" w:rsidP="00000000" w:rsidRDefault="00000000" w:rsidRPr="00000000" w14:paraId="0000000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r>
      <w:tr>
        <w:trPr>
          <w:cantSplit w:val="0"/>
          <w:trHeight w:val="20" w:hRule="atLeast"/>
          <w:tblHeader w:val="0"/>
        </w:trPr>
        <w:tc>
          <w:tcPr/>
          <w:p w:rsidR="00000000" w:rsidDel="00000000" w:rsidP="00000000" w:rsidRDefault="00000000" w:rsidRPr="00000000" w14:paraId="0000000F">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Cottingham </w:t>
            </w:r>
          </w:p>
        </w:tc>
        <w:tc>
          <w:tcPr/>
          <w:p w:rsidR="00000000" w:rsidDel="00000000" w:rsidP="00000000" w:rsidRDefault="00000000" w:rsidRPr="00000000" w14:paraId="000000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30°07'23.7"S, 29°47'14.49"E</w:t>
            </w:r>
          </w:p>
        </w:tc>
        <w:tc>
          <w:tcPr/>
          <w:p w:rsidR="00000000" w:rsidDel="00000000" w:rsidP="00000000" w:rsidRDefault="00000000" w:rsidRPr="00000000" w14:paraId="000000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13">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4">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5">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Fabershill </w:t>
            </w:r>
          </w:p>
        </w:tc>
        <w:tc>
          <w:tcPr/>
          <w:p w:rsidR="00000000" w:rsidDel="00000000" w:rsidP="00000000" w:rsidRDefault="00000000" w:rsidRPr="00000000" w14:paraId="0000001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29°40'13.3"S, 29°55'59.5"E</w:t>
            </w:r>
          </w:p>
        </w:tc>
        <w:tc>
          <w:tcPr/>
          <w:p w:rsidR="00000000" w:rsidDel="00000000" w:rsidP="00000000" w:rsidRDefault="00000000" w:rsidRPr="00000000" w14:paraId="00000018">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01A">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B">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Harcourt</w:t>
            </w:r>
          </w:p>
        </w:tc>
        <w:tc>
          <w:tcPr/>
          <w:p w:rsidR="00000000" w:rsidDel="00000000" w:rsidP="00000000" w:rsidRDefault="00000000" w:rsidRPr="00000000" w14:paraId="000000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29°51’00.2”S, 30°10’36.1”E</w:t>
            </w:r>
          </w:p>
        </w:tc>
        <w:tc>
          <w:tcPr/>
          <w:p w:rsidR="00000000" w:rsidDel="00000000" w:rsidP="00000000" w:rsidRDefault="00000000" w:rsidRPr="00000000" w14:paraId="0000001E">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1F">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r>
      <w:tr>
        <w:trPr>
          <w:cantSplit w:val="0"/>
          <w:trHeight w:val="20" w:hRule="atLeast"/>
          <w:tblHeader w:val="0"/>
        </w:trPr>
        <w:tc>
          <w:tcPr/>
          <w:p w:rsidR="00000000" w:rsidDel="00000000" w:rsidP="00000000" w:rsidRDefault="00000000" w:rsidRPr="00000000" w14:paraId="00000021">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Maybole </w:t>
            </w:r>
          </w:p>
        </w:tc>
        <w:tc>
          <w:tcPr/>
          <w:p w:rsidR="00000000" w:rsidDel="00000000" w:rsidP="00000000" w:rsidRDefault="00000000" w:rsidRPr="00000000" w14:paraId="000000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30°13'53.64"S, 29°44'8.95"E</w:t>
            </w:r>
          </w:p>
        </w:tc>
        <w:tc>
          <w:tcPr/>
          <w:p w:rsidR="00000000" w:rsidDel="00000000" w:rsidP="00000000" w:rsidRDefault="00000000" w:rsidRPr="00000000" w14:paraId="000000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p w:rsidR="00000000" w:rsidDel="00000000" w:rsidP="00000000" w:rsidRDefault="00000000" w:rsidRPr="00000000" w14:paraId="000000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p w:rsidR="00000000" w:rsidDel="00000000" w:rsidP="00000000" w:rsidRDefault="00000000" w:rsidRPr="00000000" w14:paraId="0000002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r>
      <w:tr>
        <w:trPr>
          <w:cantSplit w:val="0"/>
          <w:trHeight w:val="20" w:hRule="atLeast"/>
          <w:tblHeader w:val="0"/>
        </w:trPr>
        <w:tc>
          <w:tcPr/>
          <w:p w:rsidR="00000000" w:rsidDel="00000000" w:rsidP="00000000" w:rsidRDefault="00000000" w:rsidRPr="00000000" w14:paraId="00000027">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Mkhuzane</w:t>
            </w:r>
          </w:p>
        </w:tc>
        <w:tc>
          <w:tcPr/>
          <w:p w:rsidR="00000000" w:rsidDel="00000000" w:rsidP="00000000" w:rsidRDefault="00000000" w:rsidRPr="00000000" w14:paraId="000000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29°49’33.9”, 30°18’10.8”E</w:t>
            </w:r>
          </w:p>
        </w:tc>
        <w:tc>
          <w:tcPr/>
          <w:p w:rsidR="00000000" w:rsidDel="00000000" w:rsidP="00000000" w:rsidRDefault="00000000" w:rsidRPr="00000000" w14:paraId="0000002A">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B">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r>
      <w:tr>
        <w:trPr>
          <w:cantSplit w:val="0"/>
          <w:trHeight w:val="20" w:hRule="atLeast"/>
          <w:tblHeader w:val="0"/>
        </w:trPr>
        <w:tc>
          <w:tcPr>
            <w:tcBorders>
              <w:bottom w:color="000000" w:space="0" w:sz="12" w:val="single"/>
            </w:tcBorders>
          </w:tcPr>
          <w:p w:rsidR="00000000" w:rsidDel="00000000" w:rsidP="00000000" w:rsidRDefault="00000000" w:rsidRPr="00000000" w14:paraId="0000002D">
            <w:pPr>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Mount Shannon</w:t>
            </w:r>
          </w:p>
        </w:tc>
        <w:tc>
          <w:tcPr>
            <w:tcBorders>
              <w:bottom w:color="000000" w:space="0" w:sz="12" w:val="single"/>
            </w:tcBorders>
          </w:tcPr>
          <w:p w:rsidR="00000000" w:rsidDel="00000000" w:rsidP="00000000" w:rsidRDefault="00000000" w:rsidRPr="00000000" w14:paraId="000000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29°41'11.8"S, 29°58'43.0"E</w:t>
            </w:r>
          </w:p>
        </w:tc>
        <w:tc>
          <w:tcPr>
            <w:tcBorders>
              <w:bottom w:color="000000" w:space="0" w:sz="12" w:val="single"/>
            </w:tcBorders>
          </w:tcPr>
          <w:p w:rsidR="00000000" w:rsidDel="00000000" w:rsidP="00000000" w:rsidRDefault="00000000" w:rsidRPr="00000000" w14:paraId="000000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bottom w:color="000000" w:space="0" w:sz="12" w:val="single"/>
            </w:tcBorders>
          </w:tcPr>
          <w:p w:rsidR="00000000" w:rsidDel="00000000" w:rsidP="00000000" w:rsidRDefault="00000000" w:rsidRPr="00000000" w14:paraId="000000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bottom w:color="000000" w:space="0" w:sz="12" w:val="single"/>
            </w:tcBorders>
          </w:tcPr>
          <w:p w:rsidR="00000000" w:rsidDel="00000000" w:rsidP="00000000" w:rsidRDefault="00000000" w:rsidRPr="00000000" w14:paraId="00000032">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0" w:hRule="atLeast"/>
          <w:tblHeader w:val="0"/>
        </w:trPr>
        <w:tc>
          <w:tcPr>
            <w:tcBorders>
              <w:top w:color="000000" w:space="0" w:sz="12" w:val="single"/>
              <w:bottom w:color="000000" w:space="0" w:sz="12" w:val="single"/>
            </w:tcBorders>
          </w:tcPr>
          <w:p w:rsidR="00000000" w:rsidDel="00000000" w:rsidP="00000000" w:rsidRDefault="00000000" w:rsidRPr="00000000" w14:paraId="00000033">
            <w:pPr>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034">
            <w:pPr>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035">
            <w:pPr>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036">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037">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038">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0" w:hRule="atLeast"/>
          <w:tblHeader w:val="0"/>
        </w:trPr>
        <w:tc>
          <w:tcPr>
            <w:tcBorders>
              <w:top w:color="000000" w:space="0" w:sz="12" w:val="single"/>
              <w:bottom w:color="000000" w:space="0" w:sz="8" w:val="single"/>
            </w:tcBorders>
            <w:vAlign w:val="center"/>
          </w:tcPr>
          <w:p w:rsidR="00000000" w:rsidDel="00000000" w:rsidP="00000000" w:rsidRDefault="00000000" w:rsidRPr="00000000" w14:paraId="0000003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Region</w:t>
            </w:r>
          </w:p>
        </w:tc>
        <w:tc>
          <w:tcPr>
            <w:tcBorders>
              <w:top w:color="000000" w:space="0" w:sz="12" w:val="single"/>
              <w:bottom w:color="000000" w:space="0" w:sz="8" w:val="single"/>
            </w:tcBorders>
            <w:vAlign w:val="center"/>
          </w:tcPr>
          <w:p w:rsidR="00000000" w:rsidDel="00000000" w:rsidP="00000000" w:rsidRDefault="00000000" w:rsidRPr="00000000" w14:paraId="0000003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Plantation Estates</w:t>
            </w:r>
          </w:p>
        </w:tc>
        <w:tc>
          <w:tcPr>
            <w:tcBorders>
              <w:top w:color="000000" w:space="0" w:sz="12" w:val="single"/>
              <w:bottom w:color="000000" w:space="0" w:sz="8" w:val="single"/>
            </w:tcBorders>
            <w:vAlign w:val="center"/>
          </w:tcPr>
          <w:p w:rsidR="00000000" w:rsidDel="00000000" w:rsidP="00000000" w:rsidRDefault="00000000" w:rsidRPr="00000000" w14:paraId="0000003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Plantation location</w:t>
            </w:r>
          </w:p>
        </w:tc>
        <w:tc>
          <w:tcPr>
            <w:tcBorders>
              <w:top w:color="000000" w:space="0" w:sz="12" w:val="single"/>
              <w:bottom w:color="000000" w:space="0" w:sz="8" w:val="single"/>
            </w:tcBorders>
          </w:tcPr>
          <w:p w:rsidR="00000000" w:rsidDel="00000000" w:rsidP="00000000" w:rsidRDefault="00000000" w:rsidRPr="00000000" w14:paraId="0000003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w:t>
            </w:r>
          </w:p>
        </w:tc>
        <w:tc>
          <w:tcPr>
            <w:tcBorders>
              <w:top w:color="000000" w:space="0" w:sz="12" w:val="single"/>
              <w:bottom w:color="000000" w:space="0" w:sz="8" w:val="single"/>
            </w:tcBorders>
          </w:tcPr>
          <w:p w:rsidR="00000000" w:rsidDel="00000000" w:rsidP="00000000" w:rsidRDefault="00000000" w:rsidRPr="00000000" w14:paraId="0000003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Grass</w:t>
            </w:r>
          </w:p>
        </w:tc>
        <w:tc>
          <w:tcPr>
            <w:tcBorders>
              <w:top w:color="000000" w:space="0" w:sz="12" w:val="single"/>
              <w:bottom w:color="000000" w:space="0" w:sz="8" w:val="single"/>
            </w:tcBorders>
          </w:tcPr>
          <w:p w:rsidR="00000000" w:rsidDel="00000000" w:rsidP="00000000" w:rsidRDefault="00000000" w:rsidRPr="00000000" w14:paraId="0000003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Euc</w:t>
            </w:r>
          </w:p>
        </w:tc>
      </w:tr>
      <w:tr>
        <w:trPr>
          <w:cantSplit w:val="0"/>
          <w:trHeight w:val="20" w:hRule="atLeast"/>
          <w:tblHeader w:val="0"/>
        </w:trPr>
        <w:tc>
          <w:tcPr>
            <w:tcBorders>
              <w:top w:color="000000" w:space="0" w:sz="8" w:val="single"/>
            </w:tcBorders>
          </w:tcPr>
          <w:p w:rsidR="00000000" w:rsidDel="00000000" w:rsidP="00000000" w:rsidRDefault="00000000" w:rsidRPr="00000000" w14:paraId="0000003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Zululand</w:t>
            </w:r>
          </w:p>
        </w:tc>
        <w:tc>
          <w:tcPr>
            <w:tcBorders>
              <w:top w:color="000000" w:space="0" w:sz="8" w:val="single"/>
            </w:tcBorders>
          </w:tcPr>
          <w:p w:rsidR="00000000" w:rsidDel="00000000" w:rsidP="00000000" w:rsidRDefault="00000000" w:rsidRPr="00000000" w14:paraId="0000004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Canewood</w:t>
            </w:r>
          </w:p>
        </w:tc>
        <w:tc>
          <w:tcPr>
            <w:tcBorders>
              <w:top w:color="000000" w:space="0" w:sz="8" w:val="single"/>
            </w:tcBorders>
          </w:tcPr>
          <w:p w:rsidR="00000000" w:rsidDel="00000000" w:rsidP="00000000" w:rsidRDefault="00000000" w:rsidRPr="00000000" w14:paraId="0000004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32°05'42.84"S, 28°37'56.52"E</w:t>
            </w:r>
          </w:p>
        </w:tc>
        <w:tc>
          <w:tcPr>
            <w:tcBorders>
              <w:top w:color="000000" w:space="0" w:sz="8" w:val="single"/>
            </w:tcBorders>
          </w:tcPr>
          <w:p w:rsidR="00000000" w:rsidDel="00000000" w:rsidP="00000000" w:rsidRDefault="00000000" w:rsidRPr="00000000" w14:paraId="0000004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8" w:val="single"/>
            </w:tcBorders>
          </w:tcPr>
          <w:p w:rsidR="00000000" w:rsidDel="00000000" w:rsidP="00000000" w:rsidRDefault="00000000" w:rsidRPr="00000000" w14:paraId="0000004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8" w:val="single"/>
            </w:tcBorders>
          </w:tcPr>
          <w:p w:rsidR="00000000" w:rsidDel="00000000" w:rsidP="00000000" w:rsidRDefault="00000000" w:rsidRPr="00000000" w14:paraId="0000004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rHeight w:val="20" w:hRule="atLeast"/>
          <w:tblHeader w:val="0"/>
        </w:trPr>
        <w:tc>
          <w:tcPr/>
          <w:p w:rsidR="00000000" w:rsidDel="00000000" w:rsidP="00000000" w:rsidRDefault="00000000" w:rsidRPr="00000000" w14:paraId="00000045">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Mcilrath</w:t>
            </w:r>
          </w:p>
        </w:tc>
        <w:tc>
          <w:tcPr/>
          <w:p w:rsidR="00000000" w:rsidDel="00000000" w:rsidP="00000000" w:rsidRDefault="00000000" w:rsidRPr="00000000" w14:paraId="0000004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31°58'38.14"S, 28°42' 53.61"E</w:t>
            </w:r>
          </w:p>
        </w:tc>
        <w:tc>
          <w:tcPr/>
          <w:p w:rsidR="00000000" w:rsidDel="00000000" w:rsidP="00000000" w:rsidRDefault="00000000" w:rsidRPr="00000000" w14:paraId="000000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0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p w:rsidR="00000000" w:rsidDel="00000000" w:rsidP="00000000" w:rsidRDefault="00000000" w:rsidRPr="00000000" w14:paraId="0000004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rHeight w:val="20" w:hRule="atLeast"/>
          <w:tblHeader w:val="0"/>
        </w:trPr>
        <w:tc>
          <w:tcPr/>
          <w:p w:rsidR="00000000" w:rsidDel="00000000" w:rsidP="00000000" w:rsidRDefault="00000000" w:rsidRPr="00000000" w14:paraId="0000004B">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Montigny</w:t>
            </w:r>
          </w:p>
        </w:tc>
        <w:tc>
          <w:tcPr/>
          <w:p w:rsidR="00000000" w:rsidDel="00000000" w:rsidP="00000000" w:rsidRDefault="00000000" w:rsidRPr="00000000" w14:paraId="000000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32°11'9.12"S, 28°35'41.9"E</w:t>
            </w:r>
          </w:p>
        </w:tc>
        <w:tc>
          <w:tcPr/>
          <w:p w:rsidR="00000000" w:rsidDel="00000000" w:rsidP="00000000" w:rsidRDefault="00000000" w:rsidRPr="00000000" w14:paraId="0000004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p w:rsidR="00000000" w:rsidDel="00000000" w:rsidP="00000000" w:rsidRDefault="00000000" w:rsidRPr="00000000" w14:paraId="000000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p w:rsidR="00000000" w:rsidDel="00000000" w:rsidP="00000000" w:rsidRDefault="00000000" w:rsidRPr="00000000" w14:paraId="0000005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rHeight w:val="20" w:hRule="atLeast"/>
          <w:tblHeader w:val="0"/>
        </w:trPr>
        <w:tc>
          <w:tcPr/>
          <w:p w:rsidR="00000000" w:rsidDel="00000000" w:rsidP="00000000" w:rsidRDefault="00000000" w:rsidRPr="00000000" w14:paraId="00000051">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Port Dunford</w:t>
            </w:r>
          </w:p>
        </w:tc>
        <w:tc>
          <w:tcPr/>
          <w:p w:rsidR="00000000" w:rsidDel="00000000" w:rsidP="00000000" w:rsidRDefault="00000000" w:rsidRPr="00000000" w14:paraId="0000005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31°50'16.7"S, 28°53'30.92"E</w:t>
            </w:r>
          </w:p>
        </w:tc>
        <w:tc>
          <w:tcPr/>
          <w:p w:rsidR="00000000" w:rsidDel="00000000" w:rsidP="00000000" w:rsidRDefault="00000000" w:rsidRPr="00000000" w14:paraId="0000005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05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p w:rsidR="00000000" w:rsidDel="00000000" w:rsidP="00000000" w:rsidRDefault="00000000" w:rsidRPr="00000000" w14:paraId="0000005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r>
      <w:tr>
        <w:trPr>
          <w:cantSplit w:val="0"/>
          <w:trHeight w:val="20" w:hRule="atLeast"/>
          <w:tblHeader w:val="0"/>
        </w:trPr>
        <w:tc>
          <w:tcPr>
            <w:tcBorders>
              <w:bottom w:color="000000" w:space="0" w:sz="12" w:val="single"/>
            </w:tcBorders>
          </w:tcPr>
          <w:p w:rsidR="00000000" w:rsidDel="00000000" w:rsidP="00000000" w:rsidRDefault="00000000" w:rsidRPr="00000000" w14:paraId="00000057">
            <w:pPr>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SQF Kwambonambi</w:t>
            </w:r>
          </w:p>
        </w:tc>
        <w:tc>
          <w:tcPr>
            <w:tcBorders>
              <w:bottom w:color="000000" w:space="0" w:sz="12" w:val="single"/>
            </w:tcBorders>
          </w:tcPr>
          <w:p w:rsidR="00000000" w:rsidDel="00000000" w:rsidP="00000000" w:rsidRDefault="00000000" w:rsidRPr="00000000" w14:paraId="0000005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32°10'27.06"S, 28°39'26.68"E</w:t>
            </w:r>
          </w:p>
        </w:tc>
        <w:tc>
          <w:tcPr>
            <w:tcBorders>
              <w:bottom w:color="000000" w:space="0" w:sz="12" w:val="single"/>
            </w:tcBorders>
          </w:tcPr>
          <w:p w:rsidR="00000000" w:rsidDel="00000000" w:rsidP="00000000" w:rsidRDefault="00000000" w:rsidRPr="00000000" w14:paraId="0000005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bottom w:color="000000" w:space="0" w:sz="12" w:val="single"/>
            </w:tcBorders>
          </w:tcPr>
          <w:p w:rsidR="00000000" w:rsidDel="00000000" w:rsidP="00000000" w:rsidRDefault="00000000" w:rsidRPr="00000000" w14:paraId="0000005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bottom w:color="000000" w:space="0" w:sz="12" w:val="single"/>
            </w:tcBorders>
          </w:tcPr>
          <w:p w:rsidR="00000000" w:rsidDel="00000000" w:rsidP="00000000" w:rsidRDefault="00000000" w:rsidRPr="00000000" w14:paraId="0000005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r>
    </w:tbl>
    <w:p w:rsidR="00000000" w:rsidDel="00000000" w:rsidP="00000000" w:rsidRDefault="00000000" w:rsidRPr="00000000" w14:paraId="0000005D">
      <w:pPr>
        <w:spacing w:after="0" w:lineRule="auto"/>
        <w:rPr/>
        <w:sectPr>
          <w:footerReference r:id="rId7" w:type="default"/>
          <w:pgSz w:h="16838" w:w="11906" w:orient="portrait"/>
          <w:pgMar w:bottom="1134" w:top="1134" w:left="1134" w:right="1134" w:header="708" w:footer="708"/>
          <w:pgNumType w:start="1"/>
        </w:sect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S2</w:t>
      </w:r>
      <w:r w:rsidDel="00000000" w:rsidR="00000000" w:rsidRPr="00000000">
        <w:rPr>
          <w:rFonts w:ascii="Times New Roman" w:cs="Times New Roman" w:eastAsia="Times New Roman" w:hAnsi="Times New Roman"/>
          <w:sz w:val="20"/>
          <w:szCs w:val="20"/>
          <w:rtl w:val="0"/>
        </w:rPr>
        <w:t xml:space="preserve"> Species list and trait identities used in the analysis of ants in the Midlands and Zululand. </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u w:val="single"/>
        </w:rPr>
      </w:pPr>
      <w:r w:rsidDel="00000000" w:rsidR="00000000" w:rsidRPr="00000000">
        <w:rPr>
          <w:rtl w:val="0"/>
        </w:rPr>
      </w:r>
    </w:p>
    <w:tbl>
      <w:tblPr>
        <w:tblStyle w:val="Table2"/>
        <w:tblW w:w="9633.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81"/>
        <w:gridCol w:w="1694"/>
        <w:gridCol w:w="1176"/>
        <w:gridCol w:w="971"/>
        <w:gridCol w:w="992"/>
        <w:gridCol w:w="943"/>
        <w:gridCol w:w="139"/>
        <w:gridCol w:w="47"/>
        <w:gridCol w:w="757"/>
        <w:gridCol w:w="278"/>
        <w:gridCol w:w="95"/>
        <w:gridCol w:w="988"/>
        <w:gridCol w:w="142"/>
        <w:gridCol w:w="130"/>
        <w:tblGridChange w:id="0">
          <w:tblGrid>
            <w:gridCol w:w="1281"/>
            <w:gridCol w:w="1694"/>
            <w:gridCol w:w="1176"/>
            <w:gridCol w:w="971"/>
            <w:gridCol w:w="992"/>
            <w:gridCol w:w="943"/>
            <w:gridCol w:w="139"/>
            <w:gridCol w:w="47"/>
            <w:gridCol w:w="757"/>
            <w:gridCol w:w="278"/>
            <w:gridCol w:w="95"/>
            <w:gridCol w:w="988"/>
            <w:gridCol w:w="142"/>
            <w:gridCol w:w="130"/>
          </w:tblGrid>
        </w:tblGridChange>
      </w:tblGrid>
      <w:tr>
        <w:trPr>
          <w:cantSplit w:val="0"/>
          <w:trHeight w:val="20" w:hRule="atLeast"/>
          <w:tblHeader w:val="0"/>
        </w:trPr>
        <w:tc>
          <w:tcPr>
            <w:tcBorders>
              <w:top w:color="000000" w:space="0" w:sz="12" w:val="single"/>
              <w:bottom w:color="000000" w:space="0" w:sz="8" w:val="single"/>
            </w:tcBorders>
            <w:vAlign w:val="center"/>
          </w:tcPr>
          <w:p w:rsidR="00000000" w:rsidDel="00000000" w:rsidP="00000000" w:rsidRDefault="00000000" w:rsidRPr="00000000" w14:paraId="00000060">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Subfamily</w:t>
            </w:r>
          </w:p>
        </w:tc>
        <w:tc>
          <w:tcPr>
            <w:tcBorders>
              <w:top w:color="000000" w:space="0" w:sz="12" w:val="single"/>
              <w:bottom w:color="000000" w:space="0" w:sz="8" w:val="single"/>
            </w:tcBorders>
            <w:vAlign w:val="center"/>
          </w:tcPr>
          <w:p w:rsidR="00000000" w:rsidDel="00000000" w:rsidP="00000000" w:rsidRDefault="00000000" w:rsidRPr="00000000" w14:paraId="00000061">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Genus</w:t>
            </w:r>
          </w:p>
        </w:tc>
        <w:tc>
          <w:tcPr>
            <w:tcBorders>
              <w:top w:color="000000" w:space="0" w:sz="12" w:val="single"/>
              <w:bottom w:color="000000" w:space="0" w:sz="8" w:val="single"/>
            </w:tcBorders>
            <w:vAlign w:val="center"/>
          </w:tcPr>
          <w:p w:rsidR="00000000" w:rsidDel="00000000" w:rsidP="00000000" w:rsidRDefault="00000000" w:rsidRPr="00000000" w14:paraId="00000062">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Forage</w:t>
            </w:r>
          </w:p>
          <w:p w:rsidR="00000000" w:rsidDel="00000000" w:rsidP="00000000" w:rsidRDefault="00000000" w:rsidRPr="00000000" w14:paraId="00000063">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strategy</w:t>
            </w:r>
          </w:p>
        </w:tc>
        <w:tc>
          <w:tcPr>
            <w:tcBorders>
              <w:top w:color="000000" w:space="0" w:sz="12" w:val="single"/>
              <w:bottom w:color="000000" w:space="0" w:sz="8" w:val="single"/>
            </w:tcBorders>
            <w:vAlign w:val="center"/>
          </w:tcPr>
          <w:p w:rsidR="00000000" w:rsidDel="00000000" w:rsidP="00000000" w:rsidRDefault="00000000" w:rsidRPr="00000000" w14:paraId="00000064">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Habitat</w:t>
            </w:r>
          </w:p>
          <w:p w:rsidR="00000000" w:rsidDel="00000000" w:rsidP="00000000" w:rsidRDefault="00000000" w:rsidRPr="00000000" w14:paraId="00000065">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position</w:t>
            </w:r>
          </w:p>
        </w:tc>
        <w:tc>
          <w:tcPr>
            <w:tcBorders>
              <w:top w:color="000000" w:space="0" w:sz="12" w:val="single"/>
              <w:bottom w:color="000000" w:space="0" w:sz="8" w:val="single"/>
            </w:tcBorders>
            <w:vAlign w:val="center"/>
          </w:tcPr>
          <w:p w:rsidR="00000000" w:rsidDel="00000000" w:rsidP="00000000" w:rsidRDefault="00000000" w:rsidRPr="00000000" w14:paraId="00000066">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Eye</w:t>
            </w:r>
          </w:p>
          <w:p w:rsidR="00000000" w:rsidDel="00000000" w:rsidP="00000000" w:rsidRDefault="00000000" w:rsidRPr="00000000" w14:paraId="00000067">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Size</w:t>
            </w:r>
          </w:p>
        </w:tc>
        <w:tc>
          <w:tcPr>
            <w:gridSpan w:val="2"/>
            <w:tcBorders>
              <w:top w:color="000000" w:space="0" w:sz="12" w:val="single"/>
              <w:bottom w:color="000000" w:space="0" w:sz="8" w:val="single"/>
            </w:tcBorders>
            <w:vAlign w:val="center"/>
          </w:tcPr>
          <w:p w:rsidR="00000000" w:rsidDel="00000000" w:rsidP="00000000" w:rsidRDefault="00000000" w:rsidRPr="00000000" w14:paraId="00000068">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Body</w:t>
            </w:r>
          </w:p>
          <w:p w:rsidR="00000000" w:rsidDel="00000000" w:rsidP="00000000" w:rsidRDefault="00000000" w:rsidRPr="00000000" w14:paraId="00000069">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length</w:t>
            </w:r>
          </w:p>
          <w:p w:rsidR="00000000" w:rsidDel="00000000" w:rsidP="00000000" w:rsidRDefault="00000000" w:rsidRPr="00000000" w14:paraId="0000006A">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(mm)</w:t>
            </w:r>
          </w:p>
        </w:tc>
        <w:tc>
          <w:tcPr>
            <w:gridSpan w:val="3"/>
            <w:tcBorders>
              <w:top w:color="000000" w:space="0" w:sz="12" w:val="single"/>
              <w:bottom w:color="000000" w:space="0" w:sz="8" w:val="single"/>
            </w:tcBorders>
            <w:vAlign w:val="center"/>
          </w:tcPr>
          <w:p w:rsidR="00000000" w:rsidDel="00000000" w:rsidP="00000000" w:rsidRDefault="00000000" w:rsidRPr="00000000" w14:paraId="0000006C">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Femur length (mm)</w:t>
            </w:r>
          </w:p>
        </w:tc>
        <w:tc>
          <w:tcPr>
            <w:gridSpan w:val="2"/>
            <w:tcBorders>
              <w:top w:color="000000" w:space="0" w:sz="12" w:val="single"/>
              <w:bottom w:color="000000" w:space="0" w:sz="8" w:val="single"/>
            </w:tcBorders>
            <w:vAlign w:val="center"/>
          </w:tcPr>
          <w:p w:rsidR="00000000" w:rsidDel="00000000" w:rsidP="00000000" w:rsidRDefault="00000000" w:rsidRPr="00000000" w14:paraId="0000006F">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Colour value</w:t>
            </w:r>
          </w:p>
          <w:p w:rsidR="00000000" w:rsidDel="00000000" w:rsidP="00000000" w:rsidRDefault="00000000" w:rsidRPr="00000000" w14:paraId="00000070">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w:t>
            </w:r>
          </w:p>
        </w:tc>
      </w:tr>
      <w:tr>
        <w:trPr>
          <w:cantSplit w:val="0"/>
          <w:trHeight w:val="20" w:hRule="atLeast"/>
          <w:tblHeader w:val="0"/>
        </w:trPr>
        <w:tc>
          <w:tcPr/>
          <w:p w:rsidR="00000000" w:rsidDel="00000000" w:rsidP="00000000" w:rsidRDefault="00000000" w:rsidRPr="00000000" w14:paraId="0000007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Dolichoderinae</w:t>
            </w:r>
          </w:p>
        </w:tc>
        <w:tc>
          <w:tcPr/>
          <w:p w:rsidR="00000000" w:rsidDel="00000000" w:rsidP="00000000" w:rsidRDefault="00000000" w:rsidRPr="00000000" w14:paraId="0000007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Tapinoma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07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7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07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07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07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07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r>
      <w:tr>
        <w:trPr>
          <w:cantSplit w:val="0"/>
          <w:trHeight w:val="20" w:hRule="atLeast"/>
          <w:tblHeader w:val="0"/>
        </w:trPr>
        <w:tc>
          <w:tcPr/>
          <w:p w:rsidR="00000000" w:rsidDel="00000000" w:rsidP="00000000" w:rsidRDefault="00000000" w:rsidRPr="00000000" w14:paraId="0000007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Dolichoderinae</w:t>
            </w:r>
          </w:p>
        </w:tc>
        <w:tc>
          <w:tcPr/>
          <w:p w:rsidR="00000000" w:rsidDel="00000000" w:rsidP="00000000" w:rsidRDefault="00000000" w:rsidRPr="00000000" w14:paraId="0000007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Tapinoma</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08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8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08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08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08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0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w:t>
            </w:r>
          </w:p>
        </w:tc>
      </w:tr>
      <w:tr>
        <w:trPr>
          <w:cantSplit w:val="0"/>
          <w:trHeight w:val="20" w:hRule="atLeast"/>
          <w:tblHeader w:val="0"/>
        </w:trPr>
        <w:tc>
          <w:tcPr/>
          <w:p w:rsidR="00000000" w:rsidDel="00000000" w:rsidP="00000000" w:rsidRDefault="00000000" w:rsidRPr="00000000" w14:paraId="0000008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Dolichoderinae</w:t>
            </w:r>
          </w:p>
        </w:tc>
        <w:tc>
          <w:tcPr/>
          <w:p w:rsidR="00000000" w:rsidDel="00000000" w:rsidP="00000000" w:rsidRDefault="00000000" w:rsidRPr="00000000" w14:paraId="0000008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Tapinoma</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0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8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08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08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09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09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w:t>
            </w:r>
          </w:p>
        </w:tc>
      </w:tr>
      <w:tr>
        <w:trPr>
          <w:cantSplit w:val="0"/>
          <w:trHeight w:val="20" w:hRule="atLeast"/>
          <w:tblHeader w:val="0"/>
        </w:trPr>
        <w:tc>
          <w:tcPr/>
          <w:p w:rsidR="00000000" w:rsidDel="00000000" w:rsidP="00000000" w:rsidRDefault="00000000" w:rsidRPr="00000000" w14:paraId="0000009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Dolichoderinae</w:t>
            </w:r>
          </w:p>
        </w:tc>
        <w:tc>
          <w:tcPr/>
          <w:p w:rsidR="00000000" w:rsidDel="00000000" w:rsidP="00000000" w:rsidRDefault="00000000" w:rsidRPr="00000000" w14:paraId="0000009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Tapinoma</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09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9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09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09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09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0A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w:t>
            </w:r>
          </w:p>
        </w:tc>
      </w:tr>
      <w:tr>
        <w:trPr>
          <w:cantSplit w:val="0"/>
          <w:trHeight w:val="20" w:hRule="atLeast"/>
          <w:tblHeader w:val="0"/>
        </w:trPr>
        <w:tc>
          <w:tcPr/>
          <w:p w:rsidR="00000000" w:rsidDel="00000000" w:rsidP="00000000" w:rsidRDefault="00000000" w:rsidRPr="00000000" w14:paraId="000000A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Dorylinae</w:t>
            </w:r>
          </w:p>
        </w:tc>
        <w:tc>
          <w:tcPr/>
          <w:p w:rsidR="00000000" w:rsidDel="00000000" w:rsidP="00000000" w:rsidRDefault="00000000" w:rsidRPr="00000000" w14:paraId="000000A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Aenictus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0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0A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Soil</w:t>
            </w:r>
          </w:p>
        </w:tc>
        <w:tc>
          <w:tcPr/>
          <w:p w:rsidR="00000000" w:rsidDel="00000000" w:rsidP="00000000" w:rsidRDefault="00000000" w:rsidRPr="00000000" w14:paraId="000000A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gridSpan w:val="2"/>
            <w:vAlign w:val="center"/>
          </w:tcPr>
          <w:p w:rsidR="00000000" w:rsidDel="00000000" w:rsidP="00000000" w:rsidRDefault="00000000" w:rsidRPr="00000000" w14:paraId="000000A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0A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0A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r>
      <w:tr>
        <w:trPr>
          <w:cantSplit w:val="0"/>
          <w:trHeight w:val="20" w:hRule="atLeast"/>
          <w:tblHeader w:val="0"/>
        </w:trPr>
        <w:tc>
          <w:tcPr/>
          <w:p w:rsidR="00000000" w:rsidDel="00000000" w:rsidP="00000000" w:rsidRDefault="00000000" w:rsidRPr="00000000" w14:paraId="000000A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Dorylinae</w:t>
            </w:r>
          </w:p>
        </w:tc>
        <w:tc>
          <w:tcPr/>
          <w:p w:rsidR="00000000" w:rsidDel="00000000" w:rsidP="00000000" w:rsidRDefault="00000000" w:rsidRPr="00000000" w14:paraId="000000A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Aenictus</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0B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0B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gridSpan w:val="2"/>
            <w:vAlign w:val="center"/>
          </w:tcPr>
          <w:p w:rsidR="00000000" w:rsidDel="00000000" w:rsidP="00000000" w:rsidRDefault="00000000" w:rsidRPr="00000000" w14:paraId="000000B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0B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0B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65</w:t>
            </w:r>
          </w:p>
        </w:tc>
      </w:tr>
      <w:tr>
        <w:trPr>
          <w:cantSplit w:val="0"/>
          <w:trHeight w:val="20" w:hRule="atLeast"/>
          <w:tblHeader w:val="0"/>
        </w:trPr>
        <w:tc>
          <w:tcPr/>
          <w:p w:rsidR="00000000" w:rsidDel="00000000" w:rsidP="00000000" w:rsidRDefault="00000000" w:rsidRPr="00000000" w14:paraId="000000B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Dorylinae</w:t>
            </w:r>
          </w:p>
        </w:tc>
        <w:tc>
          <w:tcPr/>
          <w:p w:rsidR="00000000" w:rsidDel="00000000" w:rsidP="00000000" w:rsidRDefault="00000000" w:rsidRPr="00000000" w14:paraId="000000B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Aenictus</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0B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gridSpan w:val="2"/>
            <w:vAlign w:val="center"/>
          </w:tcPr>
          <w:p w:rsidR="00000000" w:rsidDel="00000000" w:rsidP="00000000" w:rsidRDefault="00000000" w:rsidRPr="00000000" w14:paraId="000000B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0C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0C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58</w:t>
            </w:r>
          </w:p>
        </w:tc>
      </w:tr>
      <w:tr>
        <w:trPr>
          <w:cantSplit w:val="0"/>
          <w:trHeight w:val="20" w:hRule="atLeast"/>
          <w:tblHeader w:val="0"/>
        </w:trPr>
        <w:tc>
          <w:tcPr/>
          <w:p w:rsidR="00000000" w:rsidDel="00000000" w:rsidP="00000000" w:rsidRDefault="00000000" w:rsidRPr="00000000" w14:paraId="000000C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0C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Anoplolepis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0C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C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0C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0C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0C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0D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62</w:t>
            </w:r>
          </w:p>
        </w:tc>
      </w:tr>
      <w:tr>
        <w:trPr>
          <w:cantSplit w:val="0"/>
          <w:trHeight w:val="20" w:hRule="atLeast"/>
          <w:tblHeader w:val="0"/>
        </w:trPr>
        <w:tc>
          <w:tcPr/>
          <w:p w:rsidR="00000000" w:rsidDel="00000000" w:rsidP="00000000" w:rsidRDefault="00000000" w:rsidRPr="00000000" w14:paraId="000000D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0D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Anoplolepis</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0D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D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0D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0D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0D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0D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54</w:t>
            </w:r>
          </w:p>
        </w:tc>
      </w:tr>
      <w:tr>
        <w:trPr>
          <w:cantSplit w:val="0"/>
          <w:trHeight w:val="20" w:hRule="atLeast"/>
          <w:tblHeader w:val="0"/>
        </w:trPr>
        <w:tc>
          <w:tcPr/>
          <w:p w:rsidR="00000000" w:rsidDel="00000000" w:rsidP="00000000" w:rsidRDefault="00000000" w:rsidRPr="00000000" w14:paraId="000000D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0D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0E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0E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0E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3.50</w:t>
            </w:r>
          </w:p>
        </w:tc>
        <w:tc>
          <w:tcPr>
            <w:gridSpan w:val="3"/>
            <w:vAlign w:val="center"/>
          </w:tcPr>
          <w:p w:rsidR="00000000" w:rsidDel="00000000" w:rsidP="00000000" w:rsidRDefault="00000000" w:rsidRPr="00000000" w14:paraId="000000E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w:t>
            </w:r>
          </w:p>
        </w:tc>
        <w:tc>
          <w:tcPr>
            <w:gridSpan w:val="2"/>
            <w:vAlign w:val="center"/>
          </w:tcPr>
          <w:p w:rsidR="00000000" w:rsidDel="00000000" w:rsidP="00000000" w:rsidRDefault="00000000" w:rsidRPr="00000000" w14:paraId="000000E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r>
      <w:tr>
        <w:trPr>
          <w:cantSplit w:val="0"/>
          <w:trHeight w:val="20" w:hRule="atLeast"/>
          <w:tblHeader w:val="0"/>
        </w:trPr>
        <w:tc>
          <w:tcPr/>
          <w:p w:rsidR="00000000" w:rsidDel="00000000" w:rsidP="00000000" w:rsidRDefault="00000000" w:rsidRPr="00000000" w14:paraId="000000E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0E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0E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0E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0E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0F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0F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r>
      <w:tr>
        <w:trPr>
          <w:cantSplit w:val="0"/>
          <w:trHeight w:val="20" w:hRule="atLeast"/>
          <w:tblHeader w:val="0"/>
        </w:trPr>
        <w:tc>
          <w:tcPr/>
          <w:p w:rsidR="00000000" w:rsidDel="00000000" w:rsidP="00000000" w:rsidRDefault="00000000" w:rsidRPr="00000000" w14:paraId="000000F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0F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0F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0F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0F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0F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10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w:t>
            </w:r>
          </w:p>
        </w:tc>
      </w:tr>
      <w:tr>
        <w:trPr>
          <w:cantSplit w:val="0"/>
          <w:trHeight w:val="20" w:hRule="atLeast"/>
          <w:tblHeader w:val="0"/>
        </w:trPr>
        <w:tc>
          <w:tcPr/>
          <w:p w:rsidR="00000000" w:rsidDel="00000000" w:rsidP="00000000" w:rsidRDefault="00000000" w:rsidRPr="00000000" w14:paraId="0000010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0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10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0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0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10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10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w:t>
            </w:r>
          </w:p>
        </w:tc>
      </w:tr>
      <w:tr>
        <w:trPr>
          <w:cantSplit w:val="0"/>
          <w:trHeight w:val="20" w:hRule="atLeast"/>
          <w:tblHeader w:val="0"/>
        </w:trPr>
        <w:tc>
          <w:tcPr/>
          <w:p w:rsidR="00000000" w:rsidDel="00000000" w:rsidP="00000000" w:rsidRDefault="00000000" w:rsidRPr="00000000" w14:paraId="0000010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0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11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1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1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3"/>
            <w:vAlign w:val="center"/>
          </w:tcPr>
          <w:p w:rsidR="00000000" w:rsidDel="00000000" w:rsidP="00000000" w:rsidRDefault="00000000" w:rsidRPr="00000000" w14:paraId="0000011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11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53</w:t>
            </w:r>
          </w:p>
        </w:tc>
      </w:tr>
      <w:tr>
        <w:trPr>
          <w:cantSplit w:val="0"/>
          <w:trHeight w:val="20" w:hRule="atLeast"/>
          <w:tblHeader w:val="0"/>
        </w:trPr>
        <w:tc>
          <w:tcPr/>
          <w:p w:rsidR="00000000" w:rsidDel="00000000" w:rsidP="00000000" w:rsidRDefault="00000000" w:rsidRPr="00000000" w14:paraId="0000011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1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6</w:t>
            </w:r>
          </w:p>
        </w:tc>
        <w:tc>
          <w:tcPr/>
          <w:p w:rsidR="00000000" w:rsidDel="00000000" w:rsidP="00000000" w:rsidRDefault="00000000" w:rsidRPr="00000000" w14:paraId="0000011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1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1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12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12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r>
      <w:tr>
        <w:trPr>
          <w:cantSplit w:val="0"/>
          <w:trHeight w:val="20" w:hRule="atLeast"/>
          <w:tblHeader w:val="0"/>
        </w:trPr>
        <w:tc>
          <w:tcPr/>
          <w:p w:rsidR="00000000" w:rsidDel="00000000" w:rsidP="00000000" w:rsidRDefault="00000000" w:rsidRPr="00000000" w14:paraId="0000012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2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7</w:t>
            </w:r>
          </w:p>
        </w:tc>
        <w:tc>
          <w:tcPr/>
          <w:p w:rsidR="00000000" w:rsidDel="00000000" w:rsidP="00000000" w:rsidRDefault="00000000" w:rsidRPr="00000000" w14:paraId="0000012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2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2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12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13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w:t>
            </w:r>
          </w:p>
        </w:tc>
      </w:tr>
      <w:tr>
        <w:trPr>
          <w:cantSplit w:val="0"/>
          <w:trHeight w:val="20" w:hRule="atLeast"/>
          <w:tblHeader w:val="0"/>
        </w:trPr>
        <w:tc>
          <w:tcPr/>
          <w:p w:rsidR="00000000" w:rsidDel="00000000" w:rsidP="00000000" w:rsidRDefault="00000000" w:rsidRPr="00000000" w14:paraId="0000013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3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8</w:t>
            </w:r>
          </w:p>
        </w:tc>
        <w:tc>
          <w:tcPr/>
          <w:p w:rsidR="00000000" w:rsidDel="00000000" w:rsidP="00000000" w:rsidRDefault="00000000" w:rsidRPr="00000000" w14:paraId="0000013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3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3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3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13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13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w:t>
            </w:r>
          </w:p>
        </w:tc>
      </w:tr>
      <w:tr>
        <w:trPr>
          <w:cantSplit w:val="0"/>
          <w:trHeight w:val="20" w:hRule="atLeast"/>
          <w:tblHeader w:val="0"/>
        </w:trPr>
        <w:tc>
          <w:tcPr/>
          <w:p w:rsidR="00000000" w:rsidDel="00000000" w:rsidP="00000000" w:rsidRDefault="00000000" w:rsidRPr="00000000" w14:paraId="0000013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3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9</w:t>
            </w:r>
          </w:p>
        </w:tc>
        <w:tc>
          <w:tcPr/>
          <w:p w:rsidR="00000000" w:rsidDel="00000000" w:rsidP="00000000" w:rsidRDefault="00000000" w:rsidRPr="00000000" w14:paraId="0000014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4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4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14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14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r>
      <w:tr>
        <w:trPr>
          <w:cantSplit w:val="0"/>
          <w:trHeight w:val="20" w:hRule="atLeast"/>
          <w:tblHeader w:val="0"/>
        </w:trPr>
        <w:tc>
          <w:tcPr/>
          <w:p w:rsidR="00000000" w:rsidDel="00000000" w:rsidP="00000000" w:rsidRDefault="00000000" w:rsidRPr="00000000" w14:paraId="0000014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4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10</w:t>
            </w:r>
          </w:p>
        </w:tc>
        <w:tc>
          <w:tcPr/>
          <w:p w:rsidR="00000000" w:rsidDel="00000000" w:rsidP="00000000" w:rsidRDefault="00000000" w:rsidRPr="00000000" w14:paraId="0000014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4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4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15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2"/>
            <w:vAlign w:val="center"/>
          </w:tcPr>
          <w:p w:rsidR="00000000" w:rsidDel="00000000" w:rsidP="00000000" w:rsidRDefault="00000000" w:rsidRPr="00000000" w14:paraId="0000015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r>
      <w:tr>
        <w:trPr>
          <w:cantSplit w:val="0"/>
          <w:trHeight w:val="20" w:hRule="atLeast"/>
          <w:tblHeader w:val="0"/>
        </w:trPr>
        <w:tc>
          <w:tcPr/>
          <w:p w:rsidR="00000000" w:rsidDel="00000000" w:rsidP="00000000" w:rsidRDefault="00000000" w:rsidRPr="00000000" w14:paraId="0000015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5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11</w:t>
            </w:r>
          </w:p>
        </w:tc>
        <w:tc>
          <w:tcPr/>
          <w:p w:rsidR="00000000" w:rsidDel="00000000" w:rsidP="00000000" w:rsidRDefault="00000000" w:rsidRPr="00000000" w14:paraId="0000015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5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5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4.00</w:t>
            </w:r>
          </w:p>
        </w:tc>
        <w:tc>
          <w:tcPr>
            <w:gridSpan w:val="3"/>
            <w:vAlign w:val="center"/>
          </w:tcPr>
          <w:p w:rsidR="00000000" w:rsidDel="00000000" w:rsidP="00000000" w:rsidRDefault="00000000" w:rsidRPr="00000000" w14:paraId="0000015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16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33</w:t>
            </w:r>
          </w:p>
        </w:tc>
      </w:tr>
      <w:tr>
        <w:trPr>
          <w:cantSplit w:val="0"/>
          <w:trHeight w:val="20" w:hRule="atLeast"/>
          <w:tblHeader w:val="0"/>
        </w:trPr>
        <w:tc>
          <w:tcPr/>
          <w:p w:rsidR="00000000" w:rsidDel="00000000" w:rsidP="00000000" w:rsidRDefault="00000000" w:rsidRPr="00000000" w14:paraId="0000016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6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12</w:t>
            </w:r>
          </w:p>
        </w:tc>
        <w:tc>
          <w:tcPr/>
          <w:p w:rsidR="00000000" w:rsidDel="00000000" w:rsidP="00000000" w:rsidRDefault="00000000" w:rsidRPr="00000000" w14:paraId="0000016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6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6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3"/>
            <w:vAlign w:val="center"/>
          </w:tcPr>
          <w:p w:rsidR="00000000" w:rsidDel="00000000" w:rsidP="00000000" w:rsidRDefault="00000000" w:rsidRPr="00000000" w14:paraId="0000016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16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w:t>
            </w:r>
          </w:p>
        </w:tc>
      </w:tr>
      <w:tr>
        <w:trPr>
          <w:cantSplit w:val="0"/>
          <w:trHeight w:val="20" w:hRule="atLeast"/>
          <w:tblHeader w:val="0"/>
        </w:trPr>
        <w:tc>
          <w:tcPr/>
          <w:p w:rsidR="00000000" w:rsidDel="00000000" w:rsidP="00000000" w:rsidRDefault="00000000" w:rsidRPr="00000000" w14:paraId="0000016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6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13</w:t>
            </w:r>
          </w:p>
        </w:tc>
        <w:tc>
          <w:tcPr/>
          <w:p w:rsidR="00000000" w:rsidDel="00000000" w:rsidP="00000000" w:rsidRDefault="00000000" w:rsidRPr="00000000" w14:paraId="0000017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7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7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17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17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66</w:t>
            </w:r>
          </w:p>
        </w:tc>
      </w:tr>
      <w:tr>
        <w:trPr>
          <w:cantSplit w:val="0"/>
          <w:trHeight w:val="20" w:hRule="atLeast"/>
          <w:tblHeader w:val="0"/>
        </w:trPr>
        <w:tc>
          <w:tcPr/>
          <w:p w:rsidR="00000000" w:rsidDel="00000000" w:rsidP="00000000" w:rsidRDefault="00000000" w:rsidRPr="00000000" w14:paraId="0000017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7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14</w:t>
            </w:r>
          </w:p>
        </w:tc>
        <w:tc>
          <w:tcPr/>
          <w:p w:rsidR="00000000" w:rsidDel="00000000" w:rsidP="00000000" w:rsidRDefault="00000000" w:rsidRPr="00000000" w14:paraId="0000017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7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7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18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18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71</w:t>
            </w:r>
          </w:p>
        </w:tc>
      </w:tr>
      <w:tr>
        <w:trPr>
          <w:cantSplit w:val="0"/>
          <w:trHeight w:val="20" w:hRule="atLeast"/>
          <w:tblHeader w:val="0"/>
        </w:trPr>
        <w:tc>
          <w:tcPr/>
          <w:p w:rsidR="00000000" w:rsidDel="00000000" w:rsidP="00000000" w:rsidRDefault="00000000" w:rsidRPr="00000000" w14:paraId="0000018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8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15</w:t>
            </w:r>
          </w:p>
        </w:tc>
        <w:tc>
          <w:tcPr/>
          <w:p w:rsidR="00000000" w:rsidDel="00000000" w:rsidP="00000000" w:rsidRDefault="00000000" w:rsidRPr="00000000" w14:paraId="000001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8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8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18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19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w:t>
            </w:r>
          </w:p>
        </w:tc>
      </w:tr>
      <w:tr>
        <w:trPr>
          <w:cantSplit w:val="0"/>
          <w:trHeight w:val="20" w:hRule="atLeast"/>
          <w:tblHeader w:val="0"/>
        </w:trPr>
        <w:tc>
          <w:tcPr/>
          <w:p w:rsidR="00000000" w:rsidDel="00000000" w:rsidP="00000000" w:rsidRDefault="00000000" w:rsidRPr="00000000" w14:paraId="0000019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9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Camponotus</w:t>
            </w:r>
            <w:r w:rsidDel="00000000" w:rsidR="00000000" w:rsidRPr="00000000">
              <w:rPr>
                <w:rFonts w:ascii="Times New Roman" w:cs="Times New Roman" w:eastAsia="Times New Roman" w:hAnsi="Times New Roman"/>
                <w:sz w:val="16"/>
                <w:szCs w:val="16"/>
                <w:rtl w:val="0"/>
              </w:rPr>
              <w:t xml:space="preserve"> sp. 16</w:t>
            </w:r>
          </w:p>
        </w:tc>
        <w:tc>
          <w:tcPr/>
          <w:p w:rsidR="00000000" w:rsidDel="00000000" w:rsidP="00000000" w:rsidRDefault="00000000" w:rsidRPr="00000000" w14:paraId="0000019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9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9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19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19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w:t>
            </w:r>
          </w:p>
        </w:tc>
      </w:tr>
      <w:tr>
        <w:trPr>
          <w:cantSplit w:val="0"/>
          <w:trHeight w:val="20" w:hRule="atLeast"/>
          <w:tblHeader w:val="0"/>
        </w:trPr>
        <w:tc>
          <w:tcPr/>
          <w:p w:rsidR="00000000" w:rsidDel="00000000" w:rsidP="00000000" w:rsidRDefault="00000000" w:rsidRPr="00000000" w14:paraId="0000019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9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1A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A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A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1A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1A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w:t>
            </w:r>
          </w:p>
        </w:tc>
      </w:tr>
      <w:tr>
        <w:trPr>
          <w:cantSplit w:val="0"/>
          <w:trHeight w:val="20" w:hRule="atLeast"/>
          <w:tblHeader w:val="0"/>
        </w:trPr>
        <w:tc>
          <w:tcPr/>
          <w:p w:rsidR="00000000" w:rsidDel="00000000" w:rsidP="00000000" w:rsidRDefault="00000000" w:rsidRPr="00000000" w14:paraId="000001A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A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1A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A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A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1B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1B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33</w:t>
            </w:r>
          </w:p>
        </w:tc>
      </w:tr>
      <w:tr>
        <w:trPr>
          <w:cantSplit w:val="0"/>
          <w:trHeight w:val="20" w:hRule="atLeast"/>
          <w:tblHeader w:val="0"/>
        </w:trPr>
        <w:tc>
          <w:tcPr/>
          <w:p w:rsidR="00000000" w:rsidDel="00000000" w:rsidP="00000000" w:rsidRDefault="00000000" w:rsidRPr="00000000" w14:paraId="000001B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B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1B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B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B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1B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1C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53</w:t>
            </w:r>
          </w:p>
        </w:tc>
      </w:tr>
      <w:tr>
        <w:trPr>
          <w:cantSplit w:val="0"/>
          <w:trHeight w:val="20" w:hRule="atLeast"/>
          <w:tblHeader w:val="0"/>
        </w:trPr>
        <w:tc>
          <w:tcPr/>
          <w:p w:rsidR="00000000" w:rsidDel="00000000" w:rsidP="00000000" w:rsidRDefault="00000000" w:rsidRPr="00000000" w14:paraId="000001C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C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1C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C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C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C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1C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1C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w:t>
            </w:r>
          </w:p>
        </w:tc>
      </w:tr>
      <w:tr>
        <w:trPr>
          <w:cantSplit w:val="0"/>
          <w:trHeight w:val="20" w:hRule="atLeast"/>
          <w:tblHeader w:val="0"/>
        </w:trPr>
        <w:tc>
          <w:tcPr/>
          <w:p w:rsidR="00000000" w:rsidDel="00000000" w:rsidP="00000000" w:rsidRDefault="00000000" w:rsidRPr="00000000" w14:paraId="000001C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C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1D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D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D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1D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1D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w:t>
            </w:r>
          </w:p>
        </w:tc>
      </w:tr>
      <w:tr>
        <w:trPr>
          <w:cantSplit w:val="0"/>
          <w:trHeight w:val="20" w:hRule="atLeast"/>
          <w:tblHeader w:val="0"/>
        </w:trPr>
        <w:tc>
          <w:tcPr/>
          <w:p w:rsidR="00000000" w:rsidDel="00000000" w:rsidP="00000000" w:rsidRDefault="00000000" w:rsidRPr="00000000" w14:paraId="000001D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D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6</w:t>
            </w:r>
          </w:p>
        </w:tc>
        <w:tc>
          <w:tcPr/>
          <w:p w:rsidR="00000000" w:rsidDel="00000000" w:rsidP="00000000" w:rsidRDefault="00000000" w:rsidRPr="00000000" w14:paraId="000001D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D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D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1E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1E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w:t>
            </w:r>
          </w:p>
        </w:tc>
      </w:tr>
      <w:tr>
        <w:trPr>
          <w:cantSplit w:val="0"/>
          <w:trHeight w:val="20" w:hRule="atLeast"/>
          <w:tblHeader w:val="0"/>
        </w:trPr>
        <w:tc>
          <w:tcPr/>
          <w:p w:rsidR="00000000" w:rsidDel="00000000" w:rsidP="00000000" w:rsidRDefault="00000000" w:rsidRPr="00000000" w14:paraId="000001E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E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7</w:t>
            </w:r>
          </w:p>
        </w:tc>
        <w:tc>
          <w:tcPr/>
          <w:p w:rsidR="00000000" w:rsidDel="00000000" w:rsidP="00000000" w:rsidRDefault="00000000" w:rsidRPr="00000000" w14:paraId="000001E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E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E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E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1E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1F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w:t>
            </w:r>
          </w:p>
        </w:tc>
      </w:tr>
      <w:tr>
        <w:trPr>
          <w:cantSplit w:val="0"/>
          <w:trHeight w:val="20" w:hRule="atLeast"/>
          <w:tblHeader w:val="0"/>
        </w:trPr>
        <w:tc>
          <w:tcPr/>
          <w:p w:rsidR="00000000" w:rsidDel="00000000" w:rsidP="00000000" w:rsidRDefault="00000000" w:rsidRPr="00000000" w14:paraId="000001F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F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8</w:t>
            </w:r>
          </w:p>
        </w:tc>
        <w:tc>
          <w:tcPr/>
          <w:p w:rsidR="00000000" w:rsidDel="00000000" w:rsidP="00000000" w:rsidRDefault="00000000" w:rsidRPr="00000000" w14:paraId="000001F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1F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1F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1F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1F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w:t>
            </w:r>
          </w:p>
        </w:tc>
      </w:tr>
      <w:tr>
        <w:trPr>
          <w:cantSplit w:val="0"/>
          <w:trHeight w:val="20" w:hRule="atLeast"/>
          <w:tblHeader w:val="0"/>
        </w:trPr>
        <w:tc>
          <w:tcPr/>
          <w:p w:rsidR="00000000" w:rsidDel="00000000" w:rsidP="00000000" w:rsidRDefault="00000000" w:rsidRPr="00000000" w14:paraId="000001F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1F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9</w:t>
            </w:r>
          </w:p>
        </w:tc>
        <w:tc>
          <w:tcPr/>
          <w:p w:rsidR="00000000" w:rsidDel="00000000" w:rsidP="00000000" w:rsidRDefault="00000000" w:rsidRPr="00000000" w14:paraId="0000020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0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20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w:t>
            </w:r>
          </w:p>
        </w:tc>
        <w:tc>
          <w:tcPr>
            <w:gridSpan w:val="3"/>
            <w:vAlign w:val="center"/>
          </w:tcPr>
          <w:p w:rsidR="00000000" w:rsidDel="00000000" w:rsidP="00000000" w:rsidRDefault="00000000" w:rsidRPr="00000000" w14:paraId="0000020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20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w:t>
            </w:r>
          </w:p>
        </w:tc>
      </w:tr>
      <w:tr>
        <w:trPr>
          <w:cantSplit w:val="0"/>
          <w:trHeight w:val="20" w:hRule="atLeast"/>
          <w:tblHeader w:val="0"/>
        </w:trPr>
        <w:tc>
          <w:tcPr/>
          <w:p w:rsidR="00000000" w:rsidDel="00000000" w:rsidP="00000000" w:rsidRDefault="00000000" w:rsidRPr="00000000" w14:paraId="0000020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0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Lepisiota</w:t>
            </w:r>
            <w:r w:rsidDel="00000000" w:rsidR="00000000" w:rsidRPr="00000000">
              <w:rPr>
                <w:rFonts w:ascii="Times New Roman" w:cs="Times New Roman" w:eastAsia="Times New Roman" w:hAnsi="Times New Roman"/>
                <w:sz w:val="16"/>
                <w:szCs w:val="16"/>
                <w:rtl w:val="0"/>
              </w:rPr>
              <w:t xml:space="preserve"> sp. 10</w:t>
            </w:r>
          </w:p>
        </w:tc>
        <w:tc>
          <w:tcPr/>
          <w:p w:rsidR="00000000" w:rsidDel="00000000" w:rsidP="00000000" w:rsidRDefault="00000000" w:rsidRPr="00000000" w14:paraId="0000020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0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20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21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21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w:t>
            </w:r>
          </w:p>
        </w:tc>
      </w:tr>
      <w:tr>
        <w:trPr>
          <w:cantSplit w:val="0"/>
          <w:trHeight w:val="20" w:hRule="atLeast"/>
          <w:tblHeader w:val="0"/>
        </w:trPr>
        <w:tc>
          <w:tcPr/>
          <w:p w:rsidR="00000000" w:rsidDel="00000000" w:rsidP="00000000" w:rsidRDefault="00000000" w:rsidRPr="00000000" w14:paraId="0000021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1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Paratrechina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21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1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1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21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22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w:t>
            </w:r>
          </w:p>
        </w:tc>
      </w:tr>
      <w:tr>
        <w:trPr>
          <w:cantSplit w:val="0"/>
          <w:trHeight w:val="20" w:hRule="atLeast"/>
          <w:tblHeader w:val="0"/>
        </w:trPr>
        <w:tc>
          <w:tcPr/>
          <w:p w:rsidR="00000000" w:rsidDel="00000000" w:rsidP="00000000" w:rsidRDefault="00000000" w:rsidRPr="00000000" w14:paraId="0000022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2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Paratrechina</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22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2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2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22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22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w:t>
            </w:r>
          </w:p>
        </w:tc>
      </w:tr>
      <w:tr>
        <w:trPr>
          <w:cantSplit w:val="0"/>
          <w:trHeight w:val="20" w:hRule="atLeast"/>
          <w:tblHeader w:val="0"/>
        </w:trPr>
        <w:tc>
          <w:tcPr/>
          <w:p w:rsidR="00000000" w:rsidDel="00000000" w:rsidP="00000000" w:rsidRDefault="00000000" w:rsidRPr="00000000" w14:paraId="0000022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Paratrechina</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23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3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3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23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23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70</w:t>
            </w:r>
          </w:p>
        </w:tc>
      </w:tr>
      <w:tr>
        <w:trPr>
          <w:cantSplit w:val="0"/>
          <w:trHeight w:val="20" w:hRule="atLeast"/>
          <w:tblHeader w:val="0"/>
        </w:trPr>
        <w:tc>
          <w:tcPr/>
          <w:p w:rsidR="00000000" w:rsidDel="00000000" w:rsidP="00000000" w:rsidRDefault="00000000" w:rsidRPr="00000000" w14:paraId="0000023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3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Paratrechina</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23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3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3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3"/>
            <w:vAlign w:val="center"/>
          </w:tcPr>
          <w:p w:rsidR="00000000" w:rsidDel="00000000" w:rsidP="00000000" w:rsidRDefault="00000000" w:rsidRPr="00000000" w14:paraId="0000024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24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65</w:t>
            </w:r>
          </w:p>
        </w:tc>
      </w:tr>
      <w:tr>
        <w:trPr>
          <w:cantSplit w:val="0"/>
          <w:trHeight w:val="20" w:hRule="atLeast"/>
          <w:tblHeader w:val="0"/>
        </w:trPr>
        <w:tc>
          <w:tcPr/>
          <w:p w:rsidR="00000000" w:rsidDel="00000000" w:rsidP="00000000" w:rsidRDefault="00000000" w:rsidRPr="00000000" w14:paraId="0000024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4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Plagiolepis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24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Sap</w:t>
            </w:r>
          </w:p>
        </w:tc>
        <w:tc>
          <w:tcPr/>
          <w:p w:rsidR="00000000" w:rsidDel="00000000" w:rsidP="00000000" w:rsidRDefault="00000000" w:rsidRPr="00000000" w14:paraId="0000024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4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4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24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25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w:t>
            </w:r>
          </w:p>
        </w:tc>
      </w:tr>
      <w:tr>
        <w:trPr>
          <w:cantSplit w:val="0"/>
          <w:trHeight w:val="20" w:hRule="atLeast"/>
          <w:tblHeader w:val="0"/>
        </w:trPr>
        <w:tc>
          <w:tcPr/>
          <w:p w:rsidR="00000000" w:rsidDel="00000000" w:rsidP="00000000" w:rsidRDefault="00000000" w:rsidRPr="00000000" w14:paraId="0000025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5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Plagiolepis</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25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Sap</w:t>
            </w:r>
          </w:p>
        </w:tc>
        <w:tc>
          <w:tcPr/>
          <w:p w:rsidR="00000000" w:rsidDel="00000000" w:rsidP="00000000" w:rsidRDefault="00000000" w:rsidRPr="00000000" w14:paraId="0000025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5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5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25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25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45</w:t>
            </w:r>
          </w:p>
        </w:tc>
      </w:tr>
      <w:tr>
        <w:trPr>
          <w:cantSplit w:val="0"/>
          <w:trHeight w:val="20" w:hRule="atLeast"/>
          <w:tblHeader w:val="0"/>
        </w:trPr>
        <w:tc>
          <w:tcPr/>
          <w:p w:rsidR="00000000" w:rsidDel="00000000" w:rsidP="00000000" w:rsidRDefault="00000000" w:rsidRPr="00000000" w14:paraId="0000025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5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Plagiolepis</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26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Sap</w:t>
            </w:r>
          </w:p>
        </w:tc>
        <w:tc>
          <w:tcPr/>
          <w:p w:rsidR="00000000" w:rsidDel="00000000" w:rsidP="00000000" w:rsidRDefault="00000000" w:rsidRPr="00000000" w14:paraId="0000026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6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6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26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26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65</w:t>
            </w:r>
          </w:p>
        </w:tc>
      </w:tr>
      <w:tr>
        <w:trPr>
          <w:cantSplit w:val="0"/>
          <w:trHeight w:val="20" w:hRule="atLeast"/>
          <w:tblHeader w:val="0"/>
        </w:trPr>
        <w:tc>
          <w:tcPr/>
          <w:p w:rsidR="00000000" w:rsidDel="00000000" w:rsidP="00000000" w:rsidRDefault="00000000" w:rsidRPr="00000000" w14:paraId="0000026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6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Plagiolepis</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26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Sap</w:t>
            </w:r>
          </w:p>
        </w:tc>
        <w:tc>
          <w:tcPr/>
          <w:p w:rsidR="00000000" w:rsidDel="00000000" w:rsidP="00000000" w:rsidRDefault="00000000" w:rsidRPr="00000000" w14:paraId="0000026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6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6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27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w:t>
            </w:r>
          </w:p>
        </w:tc>
        <w:tc>
          <w:tcPr>
            <w:gridSpan w:val="2"/>
            <w:vAlign w:val="center"/>
          </w:tcPr>
          <w:p w:rsidR="00000000" w:rsidDel="00000000" w:rsidP="00000000" w:rsidRDefault="00000000" w:rsidRPr="00000000" w14:paraId="0000027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68</w:t>
            </w:r>
          </w:p>
        </w:tc>
      </w:tr>
      <w:tr>
        <w:trPr>
          <w:cantSplit w:val="0"/>
          <w:trHeight w:val="20" w:hRule="atLeast"/>
          <w:tblHeader w:val="0"/>
        </w:trPr>
        <w:tc>
          <w:tcPr/>
          <w:p w:rsidR="00000000" w:rsidDel="00000000" w:rsidP="00000000" w:rsidRDefault="00000000" w:rsidRPr="00000000" w14:paraId="0000027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7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Polyrhachis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27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7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7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27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2"/>
            <w:vAlign w:val="center"/>
          </w:tcPr>
          <w:p w:rsidR="00000000" w:rsidDel="00000000" w:rsidP="00000000" w:rsidRDefault="00000000" w:rsidRPr="00000000" w14:paraId="0000028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w:t>
            </w:r>
          </w:p>
        </w:tc>
      </w:tr>
      <w:tr>
        <w:trPr>
          <w:cantSplit w:val="0"/>
          <w:trHeight w:val="20" w:hRule="atLeast"/>
          <w:tblHeader w:val="0"/>
        </w:trPr>
        <w:tc>
          <w:tcPr/>
          <w:p w:rsidR="00000000" w:rsidDel="00000000" w:rsidP="00000000" w:rsidRDefault="00000000" w:rsidRPr="00000000" w14:paraId="0000028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8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Polyrhachis</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28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8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8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28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2"/>
            <w:vAlign w:val="center"/>
          </w:tcPr>
          <w:p w:rsidR="00000000" w:rsidDel="00000000" w:rsidP="00000000" w:rsidRDefault="00000000" w:rsidRPr="00000000" w14:paraId="000002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w:t>
            </w:r>
          </w:p>
        </w:tc>
      </w:tr>
      <w:tr>
        <w:trPr>
          <w:cantSplit w:val="0"/>
          <w:trHeight w:val="20" w:hRule="atLeast"/>
          <w:tblHeader w:val="0"/>
        </w:trPr>
        <w:tc>
          <w:tcPr/>
          <w:p w:rsidR="00000000" w:rsidDel="00000000" w:rsidP="00000000" w:rsidRDefault="00000000" w:rsidRPr="00000000" w14:paraId="0000028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Formicinae</w:t>
            </w:r>
          </w:p>
        </w:tc>
        <w:tc>
          <w:tcPr/>
          <w:p w:rsidR="00000000" w:rsidDel="00000000" w:rsidP="00000000" w:rsidRDefault="00000000" w:rsidRPr="00000000" w14:paraId="0000028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Polyrhachis</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29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9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9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29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2"/>
            <w:vAlign w:val="center"/>
          </w:tcPr>
          <w:p w:rsidR="00000000" w:rsidDel="00000000" w:rsidP="00000000" w:rsidRDefault="00000000" w:rsidRPr="00000000" w14:paraId="0000029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r>
      <w:tr>
        <w:trPr>
          <w:cantSplit w:val="0"/>
          <w:trHeight w:val="20" w:hRule="atLeast"/>
          <w:tblHeader w:val="0"/>
        </w:trPr>
        <w:tc>
          <w:tcPr/>
          <w:p w:rsidR="00000000" w:rsidDel="00000000" w:rsidP="00000000" w:rsidRDefault="00000000" w:rsidRPr="00000000" w14:paraId="0000029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29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Anochetus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29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29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9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9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2A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2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63</w:t>
            </w:r>
          </w:p>
        </w:tc>
      </w:tr>
      <w:tr>
        <w:trPr>
          <w:cantSplit w:val="0"/>
          <w:trHeight w:val="20" w:hRule="atLeast"/>
          <w:tblHeader w:val="0"/>
        </w:trPr>
        <w:tc>
          <w:tcPr/>
          <w:p w:rsidR="00000000" w:rsidDel="00000000" w:rsidP="00000000" w:rsidRDefault="00000000" w:rsidRPr="00000000" w14:paraId="000002A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2A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Boloponera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2A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2A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A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gridSpan w:val="2"/>
            <w:vAlign w:val="center"/>
          </w:tcPr>
          <w:p w:rsidR="00000000" w:rsidDel="00000000" w:rsidP="00000000" w:rsidRDefault="00000000" w:rsidRPr="00000000" w14:paraId="000002A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2A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2B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w:t>
            </w:r>
          </w:p>
        </w:tc>
      </w:tr>
      <w:tr>
        <w:trPr>
          <w:cantSplit w:val="0"/>
          <w:trHeight w:val="20" w:hRule="atLeast"/>
          <w:tblHeader w:val="0"/>
        </w:trPr>
        <w:tc>
          <w:tcPr/>
          <w:p w:rsidR="00000000" w:rsidDel="00000000" w:rsidP="00000000" w:rsidRDefault="00000000" w:rsidRPr="00000000" w14:paraId="000002B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2B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Bothroponera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2B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2B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B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2"/>
            <w:vAlign w:val="center"/>
          </w:tcPr>
          <w:p w:rsidR="00000000" w:rsidDel="00000000" w:rsidP="00000000" w:rsidRDefault="00000000" w:rsidRPr="00000000" w14:paraId="000002B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2B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2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r>
      <w:tr>
        <w:trPr>
          <w:cantSplit w:val="0"/>
          <w:trHeight w:val="20" w:hRule="atLeast"/>
          <w:tblHeader w:val="0"/>
        </w:trPr>
        <w:tc>
          <w:tcPr/>
          <w:p w:rsidR="00000000" w:rsidDel="00000000" w:rsidP="00000000" w:rsidRDefault="00000000" w:rsidRPr="00000000" w14:paraId="000002B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2B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Bothroponera</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2C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2C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C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2"/>
            <w:vAlign w:val="center"/>
          </w:tcPr>
          <w:p w:rsidR="00000000" w:rsidDel="00000000" w:rsidP="00000000" w:rsidRDefault="00000000" w:rsidRPr="00000000" w14:paraId="000002C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w:t>
            </w:r>
          </w:p>
        </w:tc>
        <w:tc>
          <w:tcPr>
            <w:gridSpan w:val="3"/>
            <w:vAlign w:val="center"/>
          </w:tcPr>
          <w:p w:rsidR="00000000" w:rsidDel="00000000" w:rsidP="00000000" w:rsidRDefault="00000000" w:rsidRPr="00000000" w14:paraId="000002C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4.00</w:t>
            </w:r>
          </w:p>
        </w:tc>
        <w:tc>
          <w:tcPr>
            <w:gridSpan w:val="2"/>
            <w:vAlign w:val="center"/>
          </w:tcPr>
          <w:p w:rsidR="00000000" w:rsidDel="00000000" w:rsidP="00000000" w:rsidRDefault="00000000" w:rsidRPr="00000000" w14:paraId="000002C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w:t>
            </w:r>
          </w:p>
        </w:tc>
      </w:tr>
      <w:tr>
        <w:trPr>
          <w:cantSplit w:val="0"/>
          <w:trHeight w:val="20" w:hRule="atLeast"/>
          <w:tblHeader w:val="0"/>
        </w:trPr>
        <w:tc>
          <w:tcPr/>
          <w:p w:rsidR="00000000" w:rsidDel="00000000" w:rsidP="00000000" w:rsidRDefault="00000000" w:rsidRPr="00000000" w14:paraId="000002C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2C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Bothroponera</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2C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2C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C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2"/>
            <w:vAlign w:val="center"/>
          </w:tcPr>
          <w:p w:rsidR="00000000" w:rsidDel="00000000" w:rsidP="00000000" w:rsidRDefault="00000000" w:rsidRPr="00000000" w14:paraId="000002C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2D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2"/>
            <w:vAlign w:val="center"/>
          </w:tcPr>
          <w:p w:rsidR="00000000" w:rsidDel="00000000" w:rsidP="00000000" w:rsidRDefault="00000000" w:rsidRPr="00000000" w14:paraId="000002D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w:t>
            </w:r>
          </w:p>
        </w:tc>
      </w:tr>
      <w:tr>
        <w:trPr>
          <w:cantSplit w:val="0"/>
          <w:trHeight w:val="20" w:hRule="atLeast"/>
          <w:tblHeader w:val="0"/>
        </w:trPr>
        <w:tc>
          <w:tcPr/>
          <w:p w:rsidR="00000000" w:rsidDel="00000000" w:rsidP="00000000" w:rsidRDefault="00000000" w:rsidRPr="00000000" w14:paraId="000002D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2D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Bothroponera</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2D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2D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D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2"/>
            <w:vAlign w:val="center"/>
          </w:tcPr>
          <w:p w:rsidR="00000000" w:rsidDel="00000000" w:rsidP="00000000" w:rsidRDefault="00000000" w:rsidRPr="00000000" w14:paraId="000002D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3"/>
            <w:vAlign w:val="center"/>
          </w:tcPr>
          <w:p w:rsidR="00000000" w:rsidDel="00000000" w:rsidP="00000000" w:rsidRDefault="00000000" w:rsidRPr="00000000" w14:paraId="000002D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2E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w:t>
            </w:r>
          </w:p>
        </w:tc>
      </w:tr>
      <w:tr>
        <w:trPr>
          <w:cantSplit w:val="0"/>
          <w:trHeight w:val="20" w:hRule="atLeast"/>
          <w:tblHeader w:val="0"/>
        </w:trPr>
        <w:tc>
          <w:tcPr/>
          <w:p w:rsidR="00000000" w:rsidDel="00000000" w:rsidP="00000000" w:rsidRDefault="00000000" w:rsidRPr="00000000" w14:paraId="000002E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2E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Bothroponera</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2E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2E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2E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2"/>
            <w:vAlign w:val="center"/>
          </w:tcPr>
          <w:p w:rsidR="00000000" w:rsidDel="00000000" w:rsidP="00000000" w:rsidRDefault="00000000" w:rsidRPr="00000000" w14:paraId="000002E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3"/>
            <w:vAlign w:val="center"/>
          </w:tcPr>
          <w:p w:rsidR="00000000" w:rsidDel="00000000" w:rsidP="00000000" w:rsidRDefault="00000000" w:rsidRPr="00000000" w14:paraId="000002E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2"/>
            <w:vAlign w:val="center"/>
          </w:tcPr>
          <w:p w:rsidR="00000000" w:rsidDel="00000000" w:rsidP="00000000" w:rsidRDefault="00000000" w:rsidRPr="00000000" w14:paraId="000002E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w:t>
            </w:r>
          </w:p>
        </w:tc>
      </w:tr>
      <w:tr>
        <w:trPr>
          <w:cantSplit w:val="0"/>
          <w:trHeight w:val="20" w:hRule="atLeast"/>
          <w:tblHeader w:val="0"/>
        </w:trPr>
        <w:tc>
          <w:tcPr/>
          <w:p w:rsidR="00000000" w:rsidDel="00000000" w:rsidP="00000000" w:rsidRDefault="00000000" w:rsidRPr="00000000" w14:paraId="000002E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2E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Cataulacus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2F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Sap</w:t>
            </w:r>
          </w:p>
        </w:tc>
        <w:tc>
          <w:tcPr/>
          <w:p w:rsidR="00000000" w:rsidDel="00000000" w:rsidP="00000000" w:rsidRDefault="00000000" w:rsidRPr="00000000" w14:paraId="000002F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Veg</w:t>
            </w:r>
          </w:p>
        </w:tc>
        <w:tc>
          <w:tcPr/>
          <w:p w:rsidR="00000000" w:rsidDel="00000000" w:rsidP="00000000" w:rsidRDefault="00000000" w:rsidRPr="00000000" w14:paraId="000002F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2F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2F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2F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w:t>
            </w:r>
          </w:p>
        </w:tc>
      </w:tr>
      <w:tr>
        <w:trPr>
          <w:cantSplit w:val="0"/>
          <w:trHeight w:val="20" w:hRule="atLeast"/>
          <w:tblHeader w:val="0"/>
        </w:trPr>
        <w:tc>
          <w:tcPr/>
          <w:p w:rsidR="00000000" w:rsidDel="00000000" w:rsidP="00000000" w:rsidRDefault="00000000" w:rsidRPr="00000000" w14:paraId="000002F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2F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2F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2F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2F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30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30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w:t>
            </w:r>
          </w:p>
        </w:tc>
      </w:tr>
      <w:tr>
        <w:trPr>
          <w:cantSplit w:val="0"/>
          <w:trHeight w:val="20" w:hRule="atLeast"/>
          <w:tblHeader w:val="0"/>
        </w:trPr>
        <w:tc>
          <w:tcPr/>
          <w:p w:rsidR="00000000" w:rsidDel="00000000" w:rsidP="00000000" w:rsidRDefault="00000000" w:rsidRPr="00000000" w14:paraId="0000030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30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0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0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30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31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r>
      <w:tr>
        <w:trPr>
          <w:cantSplit w:val="0"/>
          <w:trHeight w:val="20" w:hRule="atLeast"/>
          <w:tblHeader w:val="0"/>
        </w:trPr>
        <w:tc>
          <w:tcPr/>
          <w:p w:rsidR="00000000" w:rsidDel="00000000" w:rsidP="00000000" w:rsidRDefault="00000000" w:rsidRPr="00000000" w14:paraId="0000031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1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31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1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1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1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31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31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r>
      <w:tr>
        <w:trPr>
          <w:cantSplit w:val="0"/>
          <w:trHeight w:val="20" w:hRule="atLeast"/>
          <w:tblHeader w:val="0"/>
        </w:trPr>
        <w:tc>
          <w:tcPr/>
          <w:p w:rsidR="00000000" w:rsidDel="00000000" w:rsidP="00000000" w:rsidRDefault="00000000" w:rsidRPr="00000000" w14:paraId="0000031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1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32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2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2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32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32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r>
      <w:tr>
        <w:trPr>
          <w:cantSplit w:val="0"/>
          <w:trHeight w:val="20" w:hRule="atLeast"/>
          <w:tblHeader w:val="0"/>
        </w:trPr>
        <w:tc>
          <w:tcPr/>
          <w:p w:rsidR="00000000" w:rsidDel="00000000" w:rsidP="00000000" w:rsidRDefault="00000000" w:rsidRPr="00000000" w14:paraId="0000032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2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32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2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2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2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33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33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w:t>
            </w:r>
          </w:p>
        </w:tc>
      </w:tr>
      <w:tr>
        <w:trPr>
          <w:cantSplit w:val="0"/>
          <w:trHeight w:val="20" w:hRule="atLeast"/>
          <w:tblHeader w:val="0"/>
        </w:trPr>
        <w:tc>
          <w:tcPr/>
          <w:p w:rsidR="00000000" w:rsidDel="00000000" w:rsidP="00000000" w:rsidRDefault="00000000" w:rsidRPr="00000000" w14:paraId="0000033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3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6</w:t>
            </w:r>
          </w:p>
        </w:tc>
        <w:tc>
          <w:tcPr/>
          <w:p w:rsidR="00000000" w:rsidDel="00000000" w:rsidP="00000000" w:rsidRDefault="00000000" w:rsidRPr="00000000" w14:paraId="0000033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3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3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33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34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40</w:t>
            </w:r>
          </w:p>
        </w:tc>
      </w:tr>
      <w:tr>
        <w:trPr>
          <w:cantSplit w:val="0"/>
          <w:trHeight w:val="20" w:hRule="atLeast"/>
          <w:tblHeader w:val="0"/>
        </w:trPr>
        <w:tc>
          <w:tcPr/>
          <w:p w:rsidR="00000000" w:rsidDel="00000000" w:rsidP="00000000" w:rsidRDefault="00000000" w:rsidRPr="00000000" w14:paraId="000003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4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7</w:t>
            </w:r>
          </w:p>
        </w:tc>
        <w:tc>
          <w:tcPr/>
          <w:p w:rsidR="00000000" w:rsidDel="00000000" w:rsidP="00000000" w:rsidRDefault="00000000" w:rsidRPr="00000000" w14:paraId="0000034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4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4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34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34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53</w:t>
            </w:r>
          </w:p>
        </w:tc>
      </w:tr>
      <w:tr>
        <w:trPr>
          <w:cantSplit w:val="0"/>
          <w:trHeight w:val="20" w:hRule="atLeast"/>
          <w:tblHeader w:val="0"/>
        </w:trPr>
        <w:tc>
          <w:tcPr/>
          <w:p w:rsidR="00000000" w:rsidDel="00000000" w:rsidP="00000000" w:rsidRDefault="00000000" w:rsidRPr="00000000" w14:paraId="0000034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4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8</w:t>
            </w:r>
          </w:p>
        </w:tc>
        <w:tc>
          <w:tcPr/>
          <w:p w:rsidR="00000000" w:rsidDel="00000000" w:rsidP="00000000" w:rsidRDefault="00000000" w:rsidRPr="00000000" w14:paraId="0000035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5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5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35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35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w:t>
            </w:r>
          </w:p>
        </w:tc>
      </w:tr>
      <w:tr>
        <w:trPr>
          <w:cantSplit w:val="0"/>
          <w:trHeight w:val="20" w:hRule="atLeast"/>
          <w:tblHeader w:val="0"/>
        </w:trPr>
        <w:tc>
          <w:tcPr/>
          <w:p w:rsidR="00000000" w:rsidDel="00000000" w:rsidP="00000000" w:rsidRDefault="00000000" w:rsidRPr="00000000" w14:paraId="0000035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5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9</w:t>
            </w:r>
          </w:p>
        </w:tc>
        <w:tc>
          <w:tcPr/>
          <w:p w:rsidR="00000000" w:rsidDel="00000000" w:rsidP="00000000" w:rsidRDefault="00000000" w:rsidRPr="00000000" w14:paraId="0000035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5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5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5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36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36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60</w:t>
            </w:r>
          </w:p>
        </w:tc>
      </w:tr>
      <w:tr>
        <w:trPr>
          <w:cantSplit w:val="0"/>
          <w:trHeight w:val="20" w:hRule="atLeast"/>
          <w:tblHeader w:val="0"/>
        </w:trPr>
        <w:tc>
          <w:tcPr/>
          <w:p w:rsidR="00000000" w:rsidDel="00000000" w:rsidP="00000000" w:rsidRDefault="00000000" w:rsidRPr="00000000" w14:paraId="0000036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10</w:t>
            </w:r>
          </w:p>
        </w:tc>
        <w:tc>
          <w:tcPr/>
          <w:p w:rsidR="00000000" w:rsidDel="00000000" w:rsidP="00000000" w:rsidRDefault="00000000" w:rsidRPr="00000000" w14:paraId="0000036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6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6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6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36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37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w:t>
            </w:r>
          </w:p>
        </w:tc>
      </w:tr>
      <w:tr>
        <w:trPr>
          <w:cantSplit w:val="0"/>
          <w:trHeight w:val="20" w:hRule="atLeast"/>
          <w:tblHeader w:val="0"/>
        </w:trPr>
        <w:tc>
          <w:tcPr/>
          <w:p w:rsidR="00000000" w:rsidDel="00000000" w:rsidP="00000000" w:rsidRDefault="00000000" w:rsidRPr="00000000" w14:paraId="0000037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7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11</w:t>
            </w:r>
          </w:p>
        </w:tc>
        <w:tc>
          <w:tcPr/>
          <w:p w:rsidR="00000000" w:rsidDel="00000000" w:rsidP="00000000" w:rsidRDefault="00000000" w:rsidRPr="00000000" w14:paraId="0000037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7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7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7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37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37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w:t>
            </w:r>
          </w:p>
        </w:tc>
      </w:tr>
      <w:tr>
        <w:trPr>
          <w:cantSplit w:val="0"/>
          <w:trHeight w:val="20" w:hRule="atLeast"/>
          <w:tblHeader w:val="0"/>
        </w:trPr>
        <w:tc>
          <w:tcPr/>
          <w:p w:rsidR="00000000" w:rsidDel="00000000" w:rsidP="00000000" w:rsidRDefault="00000000" w:rsidRPr="00000000" w14:paraId="0000037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37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Crematogaster</w:t>
            </w:r>
            <w:r w:rsidDel="00000000" w:rsidR="00000000" w:rsidRPr="00000000">
              <w:rPr>
                <w:rFonts w:ascii="Times New Roman" w:cs="Times New Roman" w:eastAsia="Times New Roman" w:hAnsi="Times New Roman"/>
                <w:sz w:val="16"/>
                <w:szCs w:val="16"/>
                <w:rtl w:val="0"/>
              </w:rPr>
              <w:t xml:space="preserve"> sp. 12</w:t>
            </w:r>
          </w:p>
        </w:tc>
        <w:tc>
          <w:tcPr/>
          <w:p w:rsidR="00000000" w:rsidDel="00000000" w:rsidP="00000000" w:rsidRDefault="00000000" w:rsidRPr="00000000" w14:paraId="0000038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38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8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2"/>
            <w:vAlign w:val="center"/>
          </w:tcPr>
          <w:p w:rsidR="00000000" w:rsidDel="00000000" w:rsidP="00000000" w:rsidRDefault="00000000" w:rsidRPr="00000000" w14:paraId="0000038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38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3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38</w:t>
            </w:r>
          </w:p>
        </w:tc>
      </w:tr>
      <w:tr>
        <w:trPr>
          <w:cantSplit w:val="0"/>
          <w:trHeight w:val="20" w:hRule="atLeast"/>
          <w:tblHeader w:val="0"/>
        </w:trPr>
        <w:tc>
          <w:tcPr/>
          <w:p w:rsidR="00000000" w:rsidDel="00000000" w:rsidP="00000000" w:rsidRDefault="00000000" w:rsidRPr="00000000" w14:paraId="0000038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Proceratiinae</w:t>
            </w:r>
          </w:p>
        </w:tc>
        <w:tc>
          <w:tcPr/>
          <w:p w:rsidR="00000000" w:rsidDel="00000000" w:rsidP="00000000" w:rsidRDefault="00000000" w:rsidRPr="00000000" w14:paraId="0000038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Discothyrea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3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38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38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2"/>
            <w:vAlign w:val="center"/>
          </w:tcPr>
          <w:p w:rsidR="00000000" w:rsidDel="00000000" w:rsidP="00000000" w:rsidRDefault="00000000" w:rsidRPr="00000000" w14:paraId="0000038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39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39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w:t>
            </w:r>
          </w:p>
        </w:tc>
      </w:tr>
      <w:tr>
        <w:trPr>
          <w:cantSplit w:val="0"/>
          <w:trHeight w:val="20" w:hRule="atLeast"/>
          <w:tblHeader w:val="0"/>
        </w:trPr>
        <w:tc>
          <w:tcPr/>
          <w:p w:rsidR="00000000" w:rsidDel="00000000" w:rsidP="00000000" w:rsidRDefault="00000000" w:rsidRPr="00000000" w14:paraId="0000039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39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Hypoponera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39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39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39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2"/>
            <w:vAlign w:val="center"/>
          </w:tcPr>
          <w:p w:rsidR="00000000" w:rsidDel="00000000" w:rsidP="00000000" w:rsidRDefault="00000000" w:rsidRPr="00000000" w14:paraId="0000039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39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3A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w:t>
            </w:r>
          </w:p>
        </w:tc>
      </w:tr>
      <w:tr>
        <w:trPr>
          <w:cantSplit w:val="0"/>
          <w:trHeight w:val="20" w:hRule="atLeast"/>
          <w:tblHeader w:val="0"/>
        </w:trPr>
        <w:tc>
          <w:tcPr/>
          <w:p w:rsidR="00000000" w:rsidDel="00000000" w:rsidP="00000000" w:rsidRDefault="00000000" w:rsidRPr="00000000" w14:paraId="000003A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3A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Leptogenys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3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3A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Soil</w:t>
            </w:r>
          </w:p>
        </w:tc>
        <w:tc>
          <w:tcPr/>
          <w:p w:rsidR="00000000" w:rsidDel="00000000" w:rsidP="00000000" w:rsidRDefault="00000000" w:rsidRPr="00000000" w14:paraId="000003A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2"/>
            <w:vAlign w:val="center"/>
          </w:tcPr>
          <w:p w:rsidR="00000000" w:rsidDel="00000000" w:rsidP="00000000" w:rsidRDefault="00000000" w:rsidRPr="00000000" w14:paraId="000003A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3A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2"/>
            <w:vAlign w:val="center"/>
          </w:tcPr>
          <w:p w:rsidR="00000000" w:rsidDel="00000000" w:rsidP="00000000" w:rsidRDefault="00000000" w:rsidRPr="00000000" w14:paraId="000003A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r>
      <w:tr>
        <w:trPr>
          <w:cantSplit w:val="0"/>
          <w:trHeight w:val="20" w:hRule="atLeast"/>
          <w:tblHeader w:val="0"/>
        </w:trPr>
        <w:tc>
          <w:tcPr>
            <w:gridSpan w:val="12"/>
            <w:tcBorders>
              <w:top w:color="000000" w:space="0" w:sz="12" w:val="single"/>
            </w:tcBorders>
          </w:tcPr>
          <w:p w:rsidR="00000000" w:rsidDel="00000000" w:rsidP="00000000" w:rsidRDefault="00000000" w:rsidRPr="00000000" w14:paraId="000003A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Abbreviations: GenForager = Generalist forager, Pred = Predator, Sap = Saprovore, Soil = soil-dweller, Litter = litter-dweller, Veg = vegetation-dweller.</w:t>
            </w:r>
          </w:p>
          <w:p w:rsidR="00000000" w:rsidDel="00000000" w:rsidP="00000000" w:rsidRDefault="00000000" w:rsidRPr="00000000" w14:paraId="000003AF">
            <w:pPr>
              <w:jc w:val="center"/>
              <w:rPr>
                <w:rFonts w:ascii="Times New Roman" w:cs="Times New Roman" w:eastAsia="Times New Roman" w:hAnsi="Times New Roman"/>
                <w:sz w:val="16"/>
                <w:szCs w:val="16"/>
              </w:rPr>
            </w:pPr>
            <w:r w:rsidDel="00000000" w:rsidR="00000000" w:rsidRPr="00000000">
              <w:rPr>
                <w:rtl w:val="0"/>
              </w:rPr>
            </w:r>
          </w:p>
        </w:tc>
      </w:tr>
      <w:tr>
        <w:trPr>
          <w:cantSplit w:val="0"/>
          <w:trHeight w:val="20" w:hRule="atLeast"/>
          <w:tblHeader w:val="0"/>
        </w:trPr>
        <w:tc>
          <w:tcPr>
            <w:gridSpan w:val="12"/>
            <w:vAlign w:val="center"/>
          </w:tcPr>
          <w:p w:rsidR="00000000" w:rsidDel="00000000" w:rsidP="00000000" w:rsidRDefault="00000000" w:rsidRPr="00000000" w14:paraId="000003B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Table S2 continued</w:t>
            </w:r>
            <w:r w:rsidDel="00000000" w:rsidR="00000000" w:rsidRPr="00000000">
              <w:rPr>
                <w:rtl w:val="0"/>
              </w:rPr>
            </w:r>
          </w:p>
        </w:tc>
      </w:tr>
      <w:tr>
        <w:trPr>
          <w:cantSplit w:val="0"/>
          <w:trHeight w:val="20" w:hRule="atLeast"/>
          <w:tblHeader w:val="0"/>
        </w:trPr>
        <w:tc>
          <w:tcPr>
            <w:tcBorders>
              <w:bottom w:color="000000" w:space="0" w:sz="12" w:val="single"/>
            </w:tcBorders>
          </w:tcPr>
          <w:p w:rsidR="00000000" w:rsidDel="00000000" w:rsidP="00000000" w:rsidRDefault="00000000" w:rsidRPr="00000000" w14:paraId="000003C7">
            <w:pPr>
              <w:rPr>
                <w:rFonts w:ascii="Times New Roman" w:cs="Times New Roman" w:eastAsia="Times New Roman" w:hAnsi="Times New Roman"/>
                <w:sz w:val="16"/>
                <w:szCs w:val="16"/>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3C8">
            <w:pPr>
              <w:rPr>
                <w:rFonts w:ascii="Times New Roman" w:cs="Times New Roman" w:eastAsia="Times New Roman" w:hAnsi="Times New Roman"/>
                <w:i w:val="1"/>
                <w:iCs w:val="1"/>
                <w:sz w:val="16"/>
                <w:szCs w:val="16"/>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3C9">
            <w:pPr>
              <w:jc w:val="center"/>
              <w:rPr>
                <w:rFonts w:ascii="Times New Roman" w:cs="Times New Roman" w:eastAsia="Times New Roman" w:hAnsi="Times New Roman"/>
                <w:sz w:val="16"/>
                <w:szCs w:val="16"/>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3CA">
            <w:pPr>
              <w:jc w:val="center"/>
              <w:rPr>
                <w:rFonts w:ascii="Times New Roman" w:cs="Times New Roman" w:eastAsia="Times New Roman" w:hAnsi="Times New Roman"/>
                <w:sz w:val="16"/>
                <w:szCs w:val="16"/>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3CB">
            <w:pPr>
              <w:jc w:val="center"/>
              <w:rPr>
                <w:rFonts w:ascii="Times New Roman" w:cs="Times New Roman" w:eastAsia="Times New Roman" w:hAnsi="Times New Roman"/>
                <w:sz w:val="16"/>
                <w:szCs w:val="16"/>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3CC">
            <w:pPr>
              <w:jc w:val="center"/>
              <w:rPr>
                <w:rFonts w:ascii="Times New Roman" w:cs="Times New Roman" w:eastAsia="Times New Roman" w:hAnsi="Times New Roman"/>
                <w:sz w:val="16"/>
                <w:szCs w:val="16"/>
              </w:rPr>
            </w:pPr>
            <w:r w:rsidDel="00000000" w:rsidR="00000000" w:rsidRPr="00000000">
              <w:rPr>
                <w:rtl w:val="0"/>
              </w:rPr>
            </w:r>
          </w:p>
        </w:tc>
        <w:tc>
          <w:tcPr>
            <w:gridSpan w:val="3"/>
            <w:tcBorders>
              <w:bottom w:color="000000" w:space="0" w:sz="12" w:val="single"/>
            </w:tcBorders>
            <w:vAlign w:val="center"/>
          </w:tcPr>
          <w:p w:rsidR="00000000" w:rsidDel="00000000" w:rsidP="00000000" w:rsidRDefault="00000000" w:rsidRPr="00000000" w14:paraId="000003CD">
            <w:pPr>
              <w:jc w:val="center"/>
              <w:rPr>
                <w:rFonts w:ascii="Times New Roman" w:cs="Times New Roman" w:eastAsia="Times New Roman" w:hAnsi="Times New Roman"/>
                <w:sz w:val="16"/>
                <w:szCs w:val="16"/>
              </w:rPr>
            </w:pPr>
            <w:r w:rsidDel="00000000" w:rsidR="00000000" w:rsidRPr="00000000">
              <w:rPr>
                <w:rtl w:val="0"/>
              </w:rPr>
            </w:r>
          </w:p>
        </w:tc>
        <w:tc>
          <w:tcPr>
            <w:gridSpan w:val="3"/>
            <w:tcBorders>
              <w:bottom w:color="000000" w:space="0" w:sz="12" w:val="single"/>
            </w:tcBorders>
            <w:vAlign w:val="center"/>
          </w:tcPr>
          <w:p w:rsidR="00000000" w:rsidDel="00000000" w:rsidP="00000000" w:rsidRDefault="00000000" w:rsidRPr="00000000" w14:paraId="000003D0">
            <w:pPr>
              <w:jc w:val="center"/>
              <w:rPr>
                <w:rFonts w:ascii="Times New Roman" w:cs="Times New Roman" w:eastAsia="Times New Roman" w:hAnsi="Times New Roman"/>
                <w:sz w:val="16"/>
                <w:szCs w:val="16"/>
              </w:rPr>
            </w:pPr>
            <w:r w:rsidDel="00000000" w:rsidR="00000000" w:rsidRPr="00000000">
              <w:rPr>
                <w:rtl w:val="0"/>
              </w:rPr>
            </w:r>
          </w:p>
        </w:tc>
      </w:tr>
      <w:tr>
        <w:trPr>
          <w:cantSplit w:val="0"/>
          <w:trHeight w:val="20" w:hRule="atLeast"/>
          <w:tblHeader w:val="0"/>
        </w:trPr>
        <w:tc>
          <w:tcPr>
            <w:tcBorders>
              <w:top w:color="000000" w:space="0" w:sz="12" w:val="single"/>
              <w:bottom w:color="000000" w:space="0" w:sz="8" w:val="single"/>
            </w:tcBorders>
            <w:vAlign w:val="center"/>
          </w:tcPr>
          <w:p w:rsidR="00000000" w:rsidDel="00000000" w:rsidP="00000000" w:rsidRDefault="00000000" w:rsidRPr="00000000" w14:paraId="000003D3">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Subfamily</w:t>
            </w:r>
          </w:p>
        </w:tc>
        <w:tc>
          <w:tcPr>
            <w:tcBorders>
              <w:top w:color="000000" w:space="0" w:sz="12" w:val="single"/>
              <w:bottom w:color="000000" w:space="0" w:sz="8" w:val="single"/>
            </w:tcBorders>
            <w:vAlign w:val="center"/>
          </w:tcPr>
          <w:p w:rsidR="00000000" w:rsidDel="00000000" w:rsidP="00000000" w:rsidRDefault="00000000" w:rsidRPr="00000000" w14:paraId="000003D4">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Genus</w:t>
            </w:r>
          </w:p>
        </w:tc>
        <w:tc>
          <w:tcPr>
            <w:tcBorders>
              <w:top w:color="000000" w:space="0" w:sz="12" w:val="single"/>
              <w:bottom w:color="000000" w:space="0" w:sz="8" w:val="single"/>
            </w:tcBorders>
            <w:vAlign w:val="center"/>
          </w:tcPr>
          <w:p w:rsidR="00000000" w:rsidDel="00000000" w:rsidP="00000000" w:rsidRDefault="00000000" w:rsidRPr="00000000" w14:paraId="000003D5">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Forage</w:t>
            </w:r>
          </w:p>
          <w:p w:rsidR="00000000" w:rsidDel="00000000" w:rsidP="00000000" w:rsidRDefault="00000000" w:rsidRPr="00000000" w14:paraId="000003D6">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strategy</w:t>
            </w:r>
          </w:p>
        </w:tc>
        <w:tc>
          <w:tcPr>
            <w:tcBorders>
              <w:top w:color="000000" w:space="0" w:sz="12" w:val="single"/>
              <w:bottom w:color="000000" w:space="0" w:sz="8" w:val="single"/>
            </w:tcBorders>
            <w:vAlign w:val="center"/>
          </w:tcPr>
          <w:p w:rsidR="00000000" w:rsidDel="00000000" w:rsidP="00000000" w:rsidRDefault="00000000" w:rsidRPr="00000000" w14:paraId="000003D7">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Habitat</w:t>
            </w:r>
          </w:p>
          <w:p w:rsidR="00000000" w:rsidDel="00000000" w:rsidP="00000000" w:rsidRDefault="00000000" w:rsidRPr="00000000" w14:paraId="000003D8">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position</w:t>
            </w:r>
          </w:p>
        </w:tc>
        <w:tc>
          <w:tcPr>
            <w:tcBorders>
              <w:top w:color="000000" w:space="0" w:sz="12" w:val="single"/>
              <w:bottom w:color="000000" w:space="0" w:sz="8" w:val="single"/>
            </w:tcBorders>
            <w:vAlign w:val="center"/>
          </w:tcPr>
          <w:p w:rsidR="00000000" w:rsidDel="00000000" w:rsidP="00000000" w:rsidRDefault="00000000" w:rsidRPr="00000000" w14:paraId="000003D9">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Eye</w:t>
            </w:r>
          </w:p>
          <w:p w:rsidR="00000000" w:rsidDel="00000000" w:rsidP="00000000" w:rsidRDefault="00000000" w:rsidRPr="00000000" w14:paraId="000003DA">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Size</w:t>
            </w:r>
          </w:p>
        </w:tc>
        <w:tc>
          <w:tcPr>
            <w:gridSpan w:val="3"/>
            <w:tcBorders>
              <w:top w:color="000000" w:space="0" w:sz="12" w:val="single"/>
              <w:bottom w:color="000000" w:space="0" w:sz="8" w:val="single"/>
            </w:tcBorders>
            <w:vAlign w:val="center"/>
          </w:tcPr>
          <w:p w:rsidR="00000000" w:rsidDel="00000000" w:rsidP="00000000" w:rsidRDefault="00000000" w:rsidRPr="00000000" w14:paraId="000003DB">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Body</w:t>
            </w:r>
          </w:p>
          <w:p w:rsidR="00000000" w:rsidDel="00000000" w:rsidP="00000000" w:rsidRDefault="00000000" w:rsidRPr="00000000" w14:paraId="000003DC">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length</w:t>
            </w:r>
          </w:p>
          <w:p w:rsidR="00000000" w:rsidDel="00000000" w:rsidP="00000000" w:rsidRDefault="00000000" w:rsidRPr="00000000" w14:paraId="000003DD">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(mm)</w:t>
            </w:r>
          </w:p>
        </w:tc>
        <w:tc>
          <w:tcPr>
            <w:gridSpan w:val="3"/>
            <w:tcBorders>
              <w:top w:color="000000" w:space="0" w:sz="12" w:val="single"/>
              <w:bottom w:color="000000" w:space="0" w:sz="8" w:val="single"/>
            </w:tcBorders>
            <w:vAlign w:val="center"/>
          </w:tcPr>
          <w:p w:rsidR="00000000" w:rsidDel="00000000" w:rsidP="00000000" w:rsidRDefault="00000000" w:rsidRPr="00000000" w14:paraId="000003E0">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Femur length (mm)</w:t>
            </w:r>
          </w:p>
        </w:tc>
        <w:tc>
          <w:tcPr>
            <w:gridSpan w:val="2"/>
            <w:tcBorders>
              <w:top w:color="000000" w:space="0" w:sz="12" w:val="single"/>
              <w:bottom w:color="000000" w:space="0" w:sz="8" w:val="single"/>
            </w:tcBorders>
            <w:vAlign w:val="center"/>
          </w:tcPr>
          <w:p w:rsidR="00000000" w:rsidDel="00000000" w:rsidP="00000000" w:rsidRDefault="00000000" w:rsidRPr="00000000" w14:paraId="000003E3">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Colour value</w:t>
            </w:r>
          </w:p>
          <w:p w:rsidR="00000000" w:rsidDel="00000000" w:rsidP="00000000" w:rsidRDefault="00000000" w:rsidRPr="00000000" w14:paraId="000003E4">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w:t>
            </w:r>
          </w:p>
        </w:tc>
      </w:tr>
      <w:tr>
        <w:trPr>
          <w:cantSplit w:val="0"/>
          <w:trHeight w:val="20" w:hRule="atLeast"/>
          <w:tblHeader w:val="0"/>
        </w:trPr>
        <w:tc>
          <w:tcPr>
            <w:tcBorders>
              <w:top w:color="000000" w:space="0" w:sz="8" w:val="single"/>
            </w:tcBorders>
          </w:tcPr>
          <w:p w:rsidR="00000000" w:rsidDel="00000000" w:rsidP="00000000" w:rsidRDefault="00000000" w:rsidRPr="00000000" w14:paraId="000003E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tcBorders>
              <w:top w:color="000000" w:space="0" w:sz="8" w:val="single"/>
            </w:tcBorders>
          </w:tcPr>
          <w:p w:rsidR="00000000" w:rsidDel="00000000" w:rsidP="00000000" w:rsidRDefault="00000000" w:rsidRPr="00000000" w14:paraId="000003E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Leptogenys</w:t>
            </w:r>
            <w:r w:rsidDel="00000000" w:rsidR="00000000" w:rsidRPr="00000000">
              <w:rPr>
                <w:rFonts w:ascii="Times New Roman" w:cs="Times New Roman" w:eastAsia="Times New Roman" w:hAnsi="Times New Roman"/>
                <w:sz w:val="16"/>
                <w:szCs w:val="16"/>
                <w:rtl w:val="0"/>
              </w:rPr>
              <w:t xml:space="preserve"> sp. 2</w:t>
            </w:r>
          </w:p>
        </w:tc>
        <w:tc>
          <w:tcPr>
            <w:tcBorders>
              <w:top w:color="000000" w:space="0" w:sz="8" w:val="single"/>
            </w:tcBorders>
          </w:tcPr>
          <w:p w:rsidR="00000000" w:rsidDel="00000000" w:rsidP="00000000" w:rsidRDefault="00000000" w:rsidRPr="00000000" w14:paraId="000003E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tcBorders>
              <w:top w:color="000000" w:space="0" w:sz="8" w:val="single"/>
            </w:tcBorders>
          </w:tcPr>
          <w:p w:rsidR="00000000" w:rsidDel="00000000" w:rsidP="00000000" w:rsidRDefault="00000000" w:rsidRPr="00000000" w14:paraId="000003E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tcBorders>
              <w:top w:color="000000" w:space="0" w:sz="8" w:val="single"/>
            </w:tcBorders>
          </w:tcPr>
          <w:p w:rsidR="00000000" w:rsidDel="00000000" w:rsidP="00000000" w:rsidRDefault="00000000" w:rsidRPr="00000000" w14:paraId="000003E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tcBorders>
              <w:top w:color="000000" w:space="0" w:sz="8" w:val="single"/>
            </w:tcBorders>
            <w:vAlign w:val="center"/>
          </w:tcPr>
          <w:p w:rsidR="00000000" w:rsidDel="00000000" w:rsidP="00000000" w:rsidRDefault="00000000" w:rsidRPr="00000000" w14:paraId="000003E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tcBorders>
              <w:top w:color="000000" w:space="0" w:sz="8" w:val="single"/>
            </w:tcBorders>
            <w:vAlign w:val="center"/>
          </w:tcPr>
          <w:p w:rsidR="00000000" w:rsidDel="00000000" w:rsidP="00000000" w:rsidRDefault="00000000" w:rsidRPr="00000000" w14:paraId="000003E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tcBorders>
              <w:top w:color="000000" w:space="0" w:sz="8" w:val="single"/>
            </w:tcBorders>
            <w:vAlign w:val="center"/>
          </w:tcPr>
          <w:p w:rsidR="00000000" w:rsidDel="00000000" w:rsidP="00000000" w:rsidRDefault="00000000" w:rsidRPr="00000000" w14:paraId="000003F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r>
      <w:tr>
        <w:trPr>
          <w:cantSplit w:val="0"/>
          <w:trHeight w:val="20" w:hRule="atLeast"/>
          <w:tblHeader w:val="0"/>
        </w:trPr>
        <w:tc>
          <w:tcPr/>
          <w:p w:rsidR="00000000" w:rsidDel="00000000" w:rsidP="00000000" w:rsidRDefault="00000000" w:rsidRPr="00000000" w14:paraId="000003F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3F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Leptogenys</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3F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3F6">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3F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3F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3"/>
            <w:vAlign w:val="center"/>
          </w:tcPr>
          <w:p w:rsidR="00000000" w:rsidDel="00000000" w:rsidP="00000000" w:rsidRDefault="00000000" w:rsidRPr="00000000" w14:paraId="000003F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3F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w:t>
            </w:r>
          </w:p>
        </w:tc>
      </w:tr>
      <w:tr>
        <w:trPr>
          <w:cantSplit w:val="0"/>
          <w:trHeight w:val="20" w:hRule="atLeast"/>
          <w:tblHeader w:val="0"/>
        </w:trPr>
        <w:tc>
          <w:tcPr/>
          <w:p w:rsidR="00000000" w:rsidDel="00000000" w:rsidP="00000000" w:rsidRDefault="00000000" w:rsidRPr="00000000" w14:paraId="0000040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Meranoplus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40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03">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0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40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40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40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33</w:t>
            </w:r>
          </w:p>
        </w:tc>
      </w:tr>
      <w:tr>
        <w:trPr>
          <w:cantSplit w:val="0"/>
          <w:trHeight w:val="20" w:hRule="atLeast"/>
          <w:tblHeader w:val="0"/>
        </w:trPr>
        <w:tc>
          <w:tcPr/>
          <w:p w:rsidR="00000000" w:rsidDel="00000000" w:rsidP="00000000" w:rsidRDefault="00000000" w:rsidRPr="00000000" w14:paraId="0000040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0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Monomorium</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40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1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1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41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41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41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64</w:t>
            </w:r>
          </w:p>
        </w:tc>
      </w:tr>
      <w:tr>
        <w:trPr>
          <w:cantSplit w:val="0"/>
          <w:trHeight w:val="20" w:hRule="atLeast"/>
          <w:tblHeader w:val="0"/>
        </w:trPr>
        <w:tc>
          <w:tcPr/>
          <w:p w:rsidR="00000000" w:rsidDel="00000000" w:rsidP="00000000" w:rsidRDefault="00000000" w:rsidRPr="00000000" w14:paraId="0000041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1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Monomorium</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41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1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1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41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42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42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42</w:t>
            </w:r>
          </w:p>
        </w:tc>
      </w:tr>
      <w:tr>
        <w:trPr>
          <w:cantSplit w:val="0"/>
          <w:trHeight w:val="20" w:hRule="atLeast"/>
          <w:tblHeader w:val="0"/>
        </w:trPr>
        <w:tc>
          <w:tcPr/>
          <w:p w:rsidR="00000000" w:rsidDel="00000000" w:rsidP="00000000" w:rsidRDefault="00000000" w:rsidRPr="00000000" w14:paraId="0000042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2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Monomorium</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42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2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2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42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42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43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33</w:t>
            </w:r>
          </w:p>
        </w:tc>
      </w:tr>
      <w:tr>
        <w:trPr>
          <w:cantSplit w:val="0"/>
          <w:trHeight w:val="20" w:hRule="atLeast"/>
          <w:tblHeader w:val="0"/>
        </w:trPr>
        <w:tc>
          <w:tcPr/>
          <w:p w:rsidR="00000000" w:rsidDel="00000000" w:rsidP="00000000" w:rsidRDefault="00000000" w:rsidRPr="00000000" w14:paraId="0000043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3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Monomorium</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43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3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3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43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43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43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71</w:t>
            </w:r>
          </w:p>
        </w:tc>
      </w:tr>
      <w:tr>
        <w:trPr>
          <w:cantSplit w:val="0"/>
          <w:trHeight w:val="20" w:hRule="atLeast"/>
          <w:tblHeader w:val="0"/>
        </w:trPr>
        <w:tc>
          <w:tcPr/>
          <w:p w:rsidR="00000000" w:rsidDel="00000000" w:rsidP="00000000" w:rsidRDefault="00000000" w:rsidRPr="00000000" w14:paraId="0000044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4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Myrmicaria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44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44">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4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44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3"/>
            <w:vAlign w:val="center"/>
          </w:tcPr>
          <w:p w:rsidR="00000000" w:rsidDel="00000000" w:rsidP="00000000" w:rsidRDefault="00000000" w:rsidRPr="00000000" w14:paraId="0000044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2"/>
            <w:vAlign w:val="center"/>
          </w:tcPr>
          <w:p w:rsidR="00000000" w:rsidDel="00000000" w:rsidP="00000000" w:rsidRDefault="00000000" w:rsidRPr="00000000" w14:paraId="0000044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71</w:t>
            </w:r>
          </w:p>
        </w:tc>
      </w:tr>
      <w:tr>
        <w:trPr>
          <w:cantSplit w:val="0"/>
          <w:trHeight w:val="20" w:hRule="atLeast"/>
          <w:tblHeader w:val="0"/>
        </w:trPr>
        <w:tc>
          <w:tcPr/>
          <w:p w:rsidR="00000000" w:rsidDel="00000000" w:rsidP="00000000" w:rsidRDefault="00000000" w:rsidRPr="00000000" w14:paraId="0000044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44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Paltothyreus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45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45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5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45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w:t>
            </w:r>
          </w:p>
        </w:tc>
        <w:tc>
          <w:tcPr>
            <w:gridSpan w:val="3"/>
            <w:vAlign w:val="center"/>
          </w:tcPr>
          <w:p w:rsidR="00000000" w:rsidDel="00000000" w:rsidP="00000000" w:rsidRDefault="00000000" w:rsidRPr="00000000" w14:paraId="0000045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2"/>
            <w:vAlign w:val="center"/>
          </w:tcPr>
          <w:p w:rsidR="00000000" w:rsidDel="00000000" w:rsidP="00000000" w:rsidRDefault="00000000" w:rsidRPr="00000000" w14:paraId="0000045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r>
      <w:tr>
        <w:trPr>
          <w:cantSplit w:val="0"/>
          <w:trHeight w:val="20" w:hRule="atLeast"/>
          <w:tblHeader w:val="0"/>
        </w:trPr>
        <w:tc>
          <w:tcPr/>
          <w:p w:rsidR="00000000" w:rsidDel="00000000" w:rsidP="00000000" w:rsidRDefault="00000000" w:rsidRPr="00000000" w14:paraId="0000045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45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Paltothyreus</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45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45E">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5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46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w:t>
            </w:r>
          </w:p>
        </w:tc>
        <w:tc>
          <w:tcPr>
            <w:gridSpan w:val="3"/>
            <w:vAlign w:val="center"/>
          </w:tcPr>
          <w:p w:rsidR="00000000" w:rsidDel="00000000" w:rsidP="00000000" w:rsidRDefault="00000000" w:rsidRPr="00000000" w14:paraId="0000046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2"/>
            <w:vAlign w:val="center"/>
          </w:tcPr>
          <w:p w:rsidR="00000000" w:rsidDel="00000000" w:rsidP="00000000" w:rsidRDefault="00000000" w:rsidRPr="00000000" w14:paraId="0000046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r>
      <w:tr>
        <w:trPr>
          <w:cantSplit w:val="0"/>
          <w:trHeight w:val="20" w:hRule="atLeast"/>
          <w:tblHeader w:val="0"/>
        </w:trPr>
        <w:tc>
          <w:tcPr/>
          <w:p w:rsidR="00000000" w:rsidDel="00000000" w:rsidP="00000000" w:rsidRDefault="00000000" w:rsidRPr="00000000" w14:paraId="0000046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46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Parasyscia</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46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46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6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6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47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47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w:t>
            </w:r>
          </w:p>
        </w:tc>
      </w:tr>
      <w:tr>
        <w:trPr>
          <w:cantSplit w:val="0"/>
          <w:trHeight w:val="20" w:hRule="atLeast"/>
          <w:tblHeader w:val="0"/>
        </w:trPr>
        <w:tc>
          <w:tcPr/>
          <w:p w:rsidR="00000000" w:rsidDel="00000000" w:rsidP="00000000" w:rsidRDefault="00000000" w:rsidRPr="00000000" w14:paraId="0000047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47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Parasyscia</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47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47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7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7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47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48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67</w:t>
            </w:r>
          </w:p>
        </w:tc>
      </w:tr>
      <w:tr>
        <w:trPr>
          <w:cantSplit w:val="0"/>
          <w:trHeight w:val="20" w:hRule="atLeast"/>
          <w:tblHeader w:val="0"/>
        </w:trPr>
        <w:tc>
          <w:tcPr/>
          <w:p w:rsidR="00000000" w:rsidDel="00000000" w:rsidP="00000000" w:rsidRDefault="00000000" w:rsidRPr="00000000" w14:paraId="0000048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Ponerinae</w:t>
            </w:r>
          </w:p>
        </w:tc>
        <w:tc>
          <w:tcPr/>
          <w:p w:rsidR="00000000" w:rsidDel="00000000" w:rsidP="00000000" w:rsidRDefault="00000000" w:rsidRPr="00000000" w14:paraId="0000048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Parasyscia</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48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48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8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8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48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48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61</w:t>
            </w:r>
          </w:p>
        </w:tc>
      </w:tr>
      <w:tr>
        <w:trPr>
          <w:cantSplit w:val="0"/>
          <w:trHeight w:val="20" w:hRule="atLeast"/>
          <w:tblHeader w:val="0"/>
        </w:trPr>
        <w:tc>
          <w:tcPr/>
          <w:p w:rsidR="00000000" w:rsidDel="00000000" w:rsidP="00000000" w:rsidRDefault="00000000" w:rsidRPr="00000000" w14:paraId="0000048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9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Pheidole</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49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92">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9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9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49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49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70</w:t>
            </w:r>
          </w:p>
        </w:tc>
      </w:tr>
      <w:tr>
        <w:trPr>
          <w:cantSplit w:val="0"/>
          <w:trHeight w:val="20" w:hRule="atLeast"/>
          <w:tblHeader w:val="0"/>
        </w:trPr>
        <w:tc>
          <w:tcPr/>
          <w:p w:rsidR="00000000" w:rsidDel="00000000" w:rsidP="00000000" w:rsidRDefault="00000000" w:rsidRPr="00000000" w14:paraId="0000049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9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Pheidole</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49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9F">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A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A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4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4A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77</w:t>
            </w:r>
          </w:p>
        </w:tc>
      </w:tr>
      <w:tr>
        <w:trPr>
          <w:cantSplit w:val="0"/>
          <w:trHeight w:val="20" w:hRule="atLeast"/>
          <w:tblHeader w:val="0"/>
        </w:trPr>
        <w:tc>
          <w:tcPr/>
          <w:p w:rsidR="00000000" w:rsidDel="00000000" w:rsidP="00000000" w:rsidRDefault="00000000" w:rsidRPr="00000000" w14:paraId="000004A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A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Pheidole</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4A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AC">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A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A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4B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4B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w:t>
            </w:r>
          </w:p>
        </w:tc>
      </w:tr>
      <w:tr>
        <w:trPr>
          <w:cantSplit w:val="0"/>
          <w:trHeight w:val="20" w:hRule="atLeast"/>
          <w:tblHeader w:val="0"/>
        </w:trPr>
        <w:tc>
          <w:tcPr/>
          <w:p w:rsidR="00000000" w:rsidDel="00000000" w:rsidP="00000000" w:rsidRDefault="00000000" w:rsidRPr="00000000" w14:paraId="000004B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B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Pheidole</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4B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B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B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B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4B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4C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45</w:t>
            </w:r>
          </w:p>
        </w:tc>
      </w:tr>
      <w:tr>
        <w:trPr>
          <w:cantSplit w:val="0"/>
          <w:trHeight w:val="20" w:hRule="atLeast"/>
          <w:tblHeader w:val="0"/>
        </w:trPr>
        <w:tc>
          <w:tcPr/>
          <w:p w:rsidR="00000000" w:rsidDel="00000000" w:rsidP="00000000" w:rsidRDefault="00000000" w:rsidRPr="00000000" w14:paraId="000004C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C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Pheidole</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4C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C6">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C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C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4C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4C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w:t>
            </w:r>
          </w:p>
        </w:tc>
      </w:tr>
      <w:tr>
        <w:trPr>
          <w:cantSplit w:val="0"/>
          <w:trHeight w:val="20" w:hRule="atLeast"/>
          <w:tblHeader w:val="0"/>
        </w:trPr>
        <w:tc>
          <w:tcPr/>
          <w:p w:rsidR="00000000" w:rsidDel="00000000" w:rsidP="00000000" w:rsidRDefault="00000000" w:rsidRPr="00000000" w14:paraId="000004D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D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Pheidole</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4D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D3">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D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D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4D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4D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66</w:t>
            </w:r>
          </w:p>
        </w:tc>
      </w:tr>
      <w:tr>
        <w:trPr>
          <w:cantSplit w:val="0"/>
          <w:trHeight w:val="20" w:hRule="atLeast"/>
          <w:tblHeader w:val="0"/>
        </w:trPr>
        <w:tc>
          <w:tcPr/>
          <w:p w:rsidR="00000000" w:rsidDel="00000000" w:rsidP="00000000" w:rsidRDefault="00000000" w:rsidRPr="00000000" w14:paraId="000004D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4D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Pheidole</w:t>
            </w:r>
            <w:r w:rsidDel="00000000" w:rsidR="00000000" w:rsidRPr="00000000">
              <w:rPr>
                <w:rFonts w:ascii="Times New Roman" w:cs="Times New Roman" w:eastAsia="Times New Roman" w:hAnsi="Times New Roman"/>
                <w:sz w:val="16"/>
                <w:szCs w:val="16"/>
                <w:rtl w:val="0"/>
              </w:rPr>
              <w:t xml:space="preserve"> sp. 6</w:t>
            </w:r>
          </w:p>
        </w:tc>
        <w:tc>
          <w:tcPr/>
          <w:p w:rsidR="00000000" w:rsidDel="00000000" w:rsidP="00000000" w:rsidRDefault="00000000" w:rsidRPr="00000000" w14:paraId="000004D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4E0">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4E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4E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4E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4E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65</w:t>
            </w:r>
          </w:p>
        </w:tc>
      </w:tr>
      <w:tr>
        <w:trPr>
          <w:cantSplit w:val="0"/>
          <w:trHeight w:val="20" w:hRule="atLeast"/>
          <w:tblHeader w:val="0"/>
        </w:trPr>
        <w:tc>
          <w:tcPr/>
          <w:p w:rsidR="00000000" w:rsidDel="00000000" w:rsidP="00000000" w:rsidRDefault="00000000" w:rsidRPr="00000000" w14:paraId="000004E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Proceratiinae</w:t>
            </w:r>
          </w:p>
        </w:tc>
        <w:tc>
          <w:tcPr/>
          <w:p w:rsidR="00000000" w:rsidDel="00000000" w:rsidP="00000000" w:rsidRDefault="00000000" w:rsidRPr="00000000" w14:paraId="000004E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Probolomyrmex</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4E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4E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E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gridSpan w:val="3"/>
            <w:vAlign w:val="center"/>
          </w:tcPr>
          <w:p w:rsidR="00000000" w:rsidDel="00000000" w:rsidP="00000000" w:rsidRDefault="00000000" w:rsidRPr="00000000" w14:paraId="000004E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4F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4F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w:t>
            </w:r>
          </w:p>
        </w:tc>
      </w:tr>
      <w:tr>
        <w:trPr>
          <w:cantSplit w:val="0"/>
          <w:trHeight w:val="20" w:hRule="atLeast"/>
          <w:tblHeader w:val="0"/>
        </w:trPr>
        <w:tc>
          <w:tcPr/>
          <w:p w:rsidR="00000000" w:rsidDel="00000000" w:rsidP="00000000" w:rsidRDefault="00000000" w:rsidRPr="00000000" w14:paraId="000004F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Proceratiinae</w:t>
            </w:r>
          </w:p>
        </w:tc>
        <w:tc>
          <w:tcPr/>
          <w:p w:rsidR="00000000" w:rsidDel="00000000" w:rsidP="00000000" w:rsidRDefault="00000000" w:rsidRPr="00000000" w14:paraId="000004F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Probolomyrmex</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4F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4F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4F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gridSpan w:val="3"/>
            <w:vAlign w:val="center"/>
          </w:tcPr>
          <w:p w:rsidR="00000000" w:rsidDel="00000000" w:rsidP="00000000" w:rsidRDefault="00000000" w:rsidRPr="00000000" w14:paraId="000004F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4F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50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77</w:t>
            </w:r>
          </w:p>
        </w:tc>
      </w:tr>
      <w:tr>
        <w:trPr>
          <w:cantSplit w:val="0"/>
          <w:trHeight w:val="20" w:hRule="atLeast"/>
          <w:tblHeader w:val="0"/>
        </w:trPr>
        <w:tc>
          <w:tcPr/>
          <w:p w:rsidR="00000000" w:rsidDel="00000000" w:rsidP="00000000" w:rsidRDefault="00000000" w:rsidRPr="00000000" w14:paraId="0000050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0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Solenopsis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50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07">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0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50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0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50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72</w:t>
            </w:r>
          </w:p>
        </w:tc>
      </w:tr>
      <w:tr>
        <w:trPr>
          <w:cantSplit w:val="0"/>
          <w:trHeight w:val="20" w:hRule="atLeast"/>
          <w:tblHeader w:val="0"/>
        </w:trPr>
        <w:tc>
          <w:tcPr/>
          <w:p w:rsidR="00000000" w:rsidDel="00000000" w:rsidP="00000000" w:rsidRDefault="00000000" w:rsidRPr="00000000" w14:paraId="0000051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1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Solenopsis</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51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14">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1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51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1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51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57</w:t>
            </w:r>
          </w:p>
        </w:tc>
      </w:tr>
      <w:tr>
        <w:trPr>
          <w:cantSplit w:val="0"/>
          <w:trHeight w:val="20" w:hRule="atLeast"/>
          <w:tblHeader w:val="0"/>
        </w:trPr>
        <w:tc>
          <w:tcPr/>
          <w:p w:rsidR="00000000" w:rsidDel="00000000" w:rsidP="00000000" w:rsidRDefault="00000000" w:rsidRPr="00000000" w14:paraId="0000051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1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Solenopsis</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52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2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2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52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2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2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53</w:t>
            </w:r>
          </w:p>
        </w:tc>
      </w:tr>
      <w:tr>
        <w:trPr>
          <w:cantSplit w:val="0"/>
          <w:trHeight w:val="20" w:hRule="atLeast"/>
          <w:tblHeader w:val="0"/>
        </w:trPr>
        <w:tc>
          <w:tcPr/>
          <w:p w:rsidR="00000000" w:rsidDel="00000000" w:rsidP="00000000" w:rsidRDefault="00000000" w:rsidRPr="00000000" w14:paraId="0000052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2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Solenopsis</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52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2E">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2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53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53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53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w:t>
            </w:r>
          </w:p>
        </w:tc>
      </w:tr>
      <w:tr>
        <w:trPr>
          <w:cantSplit w:val="0"/>
          <w:trHeight w:val="20" w:hRule="atLeast"/>
          <w:tblHeader w:val="0"/>
        </w:trPr>
        <w:tc>
          <w:tcPr/>
          <w:p w:rsidR="00000000" w:rsidDel="00000000" w:rsidP="00000000" w:rsidRDefault="00000000" w:rsidRPr="00000000" w14:paraId="0000053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3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Solenopsis</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53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3B">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3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53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4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w:t>
            </w:r>
          </w:p>
        </w:tc>
        <w:tc>
          <w:tcPr>
            <w:gridSpan w:val="2"/>
            <w:vAlign w:val="center"/>
          </w:tcPr>
          <w:p w:rsidR="00000000" w:rsidDel="00000000" w:rsidP="00000000" w:rsidRDefault="00000000" w:rsidRPr="00000000" w14:paraId="0000054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60</w:t>
            </w:r>
          </w:p>
        </w:tc>
      </w:tr>
      <w:tr>
        <w:trPr>
          <w:cantSplit w:val="0"/>
          <w:trHeight w:val="20" w:hRule="atLeast"/>
          <w:tblHeader w:val="0"/>
        </w:trPr>
        <w:tc>
          <w:tcPr/>
          <w:p w:rsidR="00000000" w:rsidDel="00000000" w:rsidP="00000000" w:rsidRDefault="00000000" w:rsidRPr="00000000" w14:paraId="0000054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4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Solenopsis</w:t>
            </w:r>
            <w:r w:rsidDel="00000000" w:rsidR="00000000" w:rsidRPr="00000000">
              <w:rPr>
                <w:rFonts w:ascii="Times New Roman" w:cs="Times New Roman" w:eastAsia="Times New Roman" w:hAnsi="Times New Roman"/>
                <w:sz w:val="16"/>
                <w:szCs w:val="16"/>
                <w:rtl w:val="0"/>
              </w:rPr>
              <w:t xml:space="preserve"> sp. 6</w:t>
            </w:r>
          </w:p>
        </w:tc>
        <w:tc>
          <w:tcPr/>
          <w:p w:rsidR="00000000" w:rsidDel="00000000" w:rsidP="00000000" w:rsidRDefault="00000000" w:rsidRPr="00000000" w14:paraId="0000054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48">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4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gridSpan w:val="3"/>
            <w:vAlign w:val="center"/>
          </w:tcPr>
          <w:p w:rsidR="00000000" w:rsidDel="00000000" w:rsidP="00000000" w:rsidRDefault="00000000" w:rsidRPr="00000000" w14:paraId="0000054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54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w:t>
            </w:r>
          </w:p>
        </w:tc>
        <w:tc>
          <w:tcPr>
            <w:gridSpan w:val="2"/>
            <w:vAlign w:val="center"/>
          </w:tcPr>
          <w:p w:rsidR="00000000" w:rsidDel="00000000" w:rsidP="00000000" w:rsidRDefault="00000000" w:rsidRPr="00000000" w14:paraId="0000055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71</w:t>
            </w:r>
          </w:p>
        </w:tc>
      </w:tr>
      <w:tr>
        <w:trPr>
          <w:cantSplit w:val="0"/>
          <w:trHeight w:val="20" w:hRule="atLeast"/>
          <w:tblHeader w:val="0"/>
        </w:trPr>
        <w:tc>
          <w:tcPr/>
          <w:p w:rsidR="00000000" w:rsidDel="00000000" w:rsidP="00000000" w:rsidRDefault="00000000" w:rsidRPr="00000000" w14:paraId="0000055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5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Strumigenys</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55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55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55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55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5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5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r>
      <w:tr>
        <w:trPr>
          <w:cantSplit w:val="0"/>
          <w:trHeight w:val="20" w:hRule="atLeast"/>
          <w:tblHeader w:val="0"/>
        </w:trPr>
        <w:tc>
          <w:tcPr/>
          <w:p w:rsidR="00000000" w:rsidDel="00000000" w:rsidP="00000000" w:rsidRDefault="00000000" w:rsidRPr="00000000" w14:paraId="0000055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6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Strumigenys</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56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56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56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56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56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6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w:t>
            </w:r>
          </w:p>
        </w:tc>
      </w:tr>
      <w:tr>
        <w:trPr>
          <w:cantSplit w:val="0"/>
          <w:trHeight w:val="20" w:hRule="atLeast"/>
          <w:tblHeader w:val="0"/>
        </w:trPr>
        <w:tc>
          <w:tcPr/>
          <w:p w:rsidR="00000000" w:rsidDel="00000000" w:rsidP="00000000" w:rsidRDefault="00000000" w:rsidRPr="00000000" w14:paraId="0000056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6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Strumigenys</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56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Pred</w:t>
            </w:r>
          </w:p>
        </w:tc>
        <w:tc>
          <w:tcPr/>
          <w:p w:rsidR="00000000" w:rsidDel="00000000" w:rsidP="00000000" w:rsidRDefault="00000000" w:rsidRPr="00000000" w14:paraId="0000056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57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57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57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57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w:t>
            </w:r>
          </w:p>
        </w:tc>
      </w:tr>
      <w:tr>
        <w:trPr>
          <w:cantSplit w:val="0"/>
          <w:trHeight w:val="20" w:hRule="atLeast"/>
          <w:tblHeader w:val="0"/>
        </w:trPr>
        <w:tc>
          <w:tcPr/>
          <w:p w:rsidR="00000000" w:rsidDel="00000000" w:rsidP="00000000" w:rsidRDefault="00000000" w:rsidRPr="00000000" w14:paraId="0000057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7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57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7C">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7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7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8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8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r>
      <w:tr>
        <w:trPr>
          <w:cantSplit w:val="0"/>
          <w:trHeight w:val="20" w:hRule="atLeast"/>
          <w:tblHeader w:val="0"/>
        </w:trPr>
        <w:tc>
          <w:tcPr/>
          <w:p w:rsidR="00000000" w:rsidDel="00000000" w:rsidP="00000000" w:rsidRDefault="00000000" w:rsidRPr="00000000" w14:paraId="0000058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8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5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8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8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8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58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9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w:t>
            </w:r>
          </w:p>
        </w:tc>
      </w:tr>
      <w:tr>
        <w:trPr>
          <w:cantSplit w:val="0"/>
          <w:trHeight w:val="20" w:hRule="atLeast"/>
          <w:tblHeader w:val="0"/>
        </w:trPr>
        <w:tc>
          <w:tcPr/>
          <w:p w:rsidR="00000000" w:rsidDel="00000000" w:rsidP="00000000" w:rsidRDefault="00000000" w:rsidRPr="00000000" w14:paraId="0000059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9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59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96">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9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9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9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9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w:t>
            </w:r>
          </w:p>
        </w:tc>
      </w:tr>
      <w:tr>
        <w:trPr>
          <w:cantSplit w:val="0"/>
          <w:trHeight w:val="20" w:hRule="atLeast"/>
          <w:tblHeader w:val="0"/>
        </w:trPr>
        <w:tc>
          <w:tcPr/>
          <w:p w:rsidR="00000000" w:rsidDel="00000000" w:rsidP="00000000" w:rsidRDefault="00000000" w:rsidRPr="00000000" w14:paraId="000005A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A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5A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A3">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A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3"/>
            <w:vAlign w:val="center"/>
          </w:tcPr>
          <w:p w:rsidR="00000000" w:rsidDel="00000000" w:rsidP="00000000" w:rsidRDefault="00000000" w:rsidRPr="00000000" w14:paraId="000005A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A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44</w:t>
            </w:r>
          </w:p>
        </w:tc>
      </w:tr>
      <w:tr>
        <w:trPr>
          <w:cantSplit w:val="0"/>
          <w:trHeight w:val="20" w:hRule="atLeast"/>
          <w:tblHeader w:val="0"/>
        </w:trPr>
        <w:tc>
          <w:tcPr/>
          <w:p w:rsidR="00000000" w:rsidDel="00000000" w:rsidP="00000000" w:rsidRDefault="00000000" w:rsidRPr="00000000" w14:paraId="000005A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A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5A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B0">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B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B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w:t>
            </w:r>
          </w:p>
        </w:tc>
        <w:tc>
          <w:tcPr>
            <w:gridSpan w:val="3"/>
            <w:vAlign w:val="center"/>
          </w:tcPr>
          <w:p w:rsidR="00000000" w:rsidDel="00000000" w:rsidP="00000000" w:rsidRDefault="00000000" w:rsidRPr="00000000" w14:paraId="000005B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2.50</w:t>
            </w:r>
          </w:p>
        </w:tc>
        <w:tc>
          <w:tcPr>
            <w:gridSpan w:val="2"/>
            <w:vAlign w:val="center"/>
          </w:tcPr>
          <w:p w:rsidR="00000000" w:rsidDel="00000000" w:rsidP="00000000" w:rsidRDefault="00000000" w:rsidRPr="00000000" w14:paraId="000005B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w:t>
            </w:r>
          </w:p>
        </w:tc>
      </w:tr>
      <w:tr>
        <w:trPr>
          <w:cantSplit w:val="0"/>
          <w:trHeight w:val="20" w:hRule="atLeast"/>
          <w:tblHeader w:val="0"/>
        </w:trPr>
        <w:tc>
          <w:tcPr/>
          <w:p w:rsidR="00000000" w:rsidDel="00000000" w:rsidP="00000000" w:rsidRDefault="00000000" w:rsidRPr="00000000" w14:paraId="000005B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B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6</w:t>
            </w:r>
          </w:p>
        </w:tc>
        <w:tc>
          <w:tcPr/>
          <w:p w:rsidR="00000000" w:rsidDel="00000000" w:rsidP="00000000" w:rsidRDefault="00000000" w:rsidRPr="00000000" w14:paraId="000005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B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B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B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C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C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47</w:t>
            </w:r>
          </w:p>
        </w:tc>
      </w:tr>
      <w:tr>
        <w:trPr>
          <w:cantSplit w:val="0"/>
          <w:trHeight w:val="20" w:hRule="atLeast"/>
          <w:tblHeader w:val="0"/>
        </w:trPr>
        <w:tc>
          <w:tcPr/>
          <w:p w:rsidR="00000000" w:rsidDel="00000000" w:rsidP="00000000" w:rsidRDefault="00000000" w:rsidRPr="00000000" w14:paraId="000005C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C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7</w:t>
            </w:r>
          </w:p>
        </w:tc>
        <w:tc>
          <w:tcPr/>
          <w:p w:rsidR="00000000" w:rsidDel="00000000" w:rsidP="00000000" w:rsidRDefault="00000000" w:rsidRPr="00000000" w14:paraId="000005C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CA">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C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C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5C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5D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63</w:t>
            </w:r>
          </w:p>
        </w:tc>
      </w:tr>
      <w:tr>
        <w:trPr>
          <w:cantSplit w:val="0"/>
          <w:trHeight w:val="20" w:hRule="atLeast"/>
          <w:tblHeader w:val="0"/>
        </w:trPr>
        <w:tc>
          <w:tcPr/>
          <w:p w:rsidR="00000000" w:rsidDel="00000000" w:rsidP="00000000" w:rsidRDefault="00000000" w:rsidRPr="00000000" w14:paraId="000005D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D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8</w:t>
            </w:r>
          </w:p>
        </w:tc>
        <w:tc>
          <w:tcPr/>
          <w:p w:rsidR="00000000" w:rsidDel="00000000" w:rsidP="00000000" w:rsidRDefault="00000000" w:rsidRPr="00000000" w14:paraId="000005D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D7">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D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D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5D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5D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w:t>
            </w:r>
          </w:p>
        </w:tc>
      </w:tr>
      <w:tr>
        <w:trPr>
          <w:cantSplit w:val="0"/>
          <w:trHeight w:val="20" w:hRule="atLeast"/>
          <w:tblHeader w:val="0"/>
        </w:trPr>
        <w:tc>
          <w:tcPr/>
          <w:p w:rsidR="00000000" w:rsidDel="00000000" w:rsidP="00000000" w:rsidRDefault="00000000" w:rsidRPr="00000000" w14:paraId="000005E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E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9</w:t>
            </w:r>
          </w:p>
        </w:tc>
        <w:tc>
          <w:tcPr/>
          <w:p w:rsidR="00000000" w:rsidDel="00000000" w:rsidP="00000000" w:rsidRDefault="00000000" w:rsidRPr="00000000" w14:paraId="000005E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E4">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E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E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5E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5E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53</w:t>
            </w:r>
          </w:p>
        </w:tc>
      </w:tr>
      <w:tr>
        <w:trPr>
          <w:cantSplit w:val="0"/>
          <w:trHeight w:val="20" w:hRule="atLeast"/>
          <w:tblHeader w:val="0"/>
        </w:trPr>
        <w:tc>
          <w:tcPr/>
          <w:p w:rsidR="00000000" w:rsidDel="00000000" w:rsidP="00000000" w:rsidRDefault="00000000" w:rsidRPr="00000000" w14:paraId="000005E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E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10</w:t>
            </w:r>
          </w:p>
        </w:tc>
        <w:tc>
          <w:tcPr/>
          <w:p w:rsidR="00000000" w:rsidDel="00000000" w:rsidP="00000000" w:rsidRDefault="00000000" w:rsidRPr="00000000" w14:paraId="000005F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F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F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5F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5F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5F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r>
      <w:tr>
        <w:trPr>
          <w:cantSplit w:val="0"/>
          <w:trHeight w:val="20" w:hRule="atLeast"/>
          <w:tblHeader w:val="0"/>
        </w:trPr>
        <w:tc>
          <w:tcPr/>
          <w:p w:rsidR="00000000" w:rsidDel="00000000" w:rsidP="00000000" w:rsidRDefault="00000000" w:rsidRPr="00000000" w14:paraId="000005F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5F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11</w:t>
            </w:r>
          </w:p>
        </w:tc>
        <w:tc>
          <w:tcPr/>
          <w:p w:rsidR="00000000" w:rsidDel="00000000" w:rsidP="00000000" w:rsidRDefault="00000000" w:rsidRPr="00000000" w14:paraId="000005F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5FE">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5F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0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60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60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w:t>
            </w:r>
          </w:p>
        </w:tc>
      </w:tr>
      <w:tr>
        <w:trPr>
          <w:cantSplit w:val="0"/>
          <w:trHeight w:val="20" w:hRule="atLeast"/>
          <w:tblHeader w:val="0"/>
        </w:trPr>
        <w:tc>
          <w:tcPr/>
          <w:p w:rsidR="00000000" w:rsidDel="00000000" w:rsidP="00000000" w:rsidRDefault="00000000" w:rsidRPr="00000000" w14:paraId="0000060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0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12</w:t>
            </w:r>
          </w:p>
        </w:tc>
        <w:tc>
          <w:tcPr/>
          <w:p w:rsidR="00000000" w:rsidDel="00000000" w:rsidP="00000000" w:rsidRDefault="00000000" w:rsidRPr="00000000" w14:paraId="0000060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0B">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0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0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3"/>
            <w:vAlign w:val="center"/>
          </w:tcPr>
          <w:p w:rsidR="00000000" w:rsidDel="00000000" w:rsidP="00000000" w:rsidRDefault="00000000" w:rsidRPr="00000000" w14:paraId="0000061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gridSpan w:val="2"/>
            <w:vAlign w:val="center"/>
          </w:tcPr>
          <w:p w:rsidR="00000000" w:rsidDel="00000000" w:rsidP="00000000" w:rsidRDefault="00000000" w:rsidRPr="00000000" w14:paraId="0000061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w:t>
            </w:r>
          </w:p>
        </w:tc>
      </w:tr>
      <w:tr>
        <w:trPr>
          <w:cantSplit w:val="0"/>
          <w:trHeight w:val="20" w:hRule="atLeast"/>
          <w:tblHeader w:val="0"/>
        </w:trPr>
        <w:tc>
          <w:tcPr/>
          <w:p w:rsidR="00000000" w:rsidDel="00000000" w:rsidP="00000000" w:rsidRDefault="00000000" w:rsidRPr="00000000" w14:paraId="0000061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1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13</w:t>
            </w:r>
          </w:p>
        </w:tc>
        <w:tc>
          <w:tcPr/>
          <w:p w:rsidR="00000000" w:rsidDel="00000000" w:rsidP="00000000" w:rsidRDefault="00000000" w:rsidRPr="00000000" w14:paraId="0000061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18">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1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1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1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62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w:t>
            </w:r>
          </w:p>
        </w:tc>
      </w:tr>
      <w:tr>
        <w:trPr>
          <w:cantSplit w:val="0"/>
          <w:trHeight w:val="20" w:hRule="atLeast"/>
          <w:tblHeader w:val="0"/>
        </w:trPr>
        <w:tc>
          <w:tcPr/>
          <w:p w:rsidR="00000000" w:rsidDel="00000000" w:rsidP="00000000" w:rsidRDefault="00000000" w:rsidRPr="00000000" w14:paraId="0000062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2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14</w:t>
            </w:r>
          </w:p>
        </w:tc>
        <w:tc>
          <w:tcPr/>
          <w:p w:rsidR="00000000" w:rsidDel="00000000" w:rsidP="00000000" w:rsidRDefault="00000000" w:rsidRPr="00000000" w14:paraId="0000062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25">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2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2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62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2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58</w:t>
            </w:r>
          </w:p>
        </w:tc>
      </w:tr>
      <w:tr>
        <w:trPr>
          <w:cantSplit w:val="0"/>
          <w:trHeight w:val="20" w:hRule="atLeast"/>
          <w:tblHeader w:val="0"/>
        </w:trPr>
        <w:tc>
          <w:tcPr/>
          <w:p w:rsidR="00000000" w:rsidDel="00000000" w:rsidP="00000000" w:rsidRDefault="00000000" w:rsidRPr="00000000" w14:paraId="000006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3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15</w:t>
            </w:r>
          </w:p>
        </w:tc>
        <w:tc>
          <w:tcPr/>
          <w:p w:rsidR="00000000" w:rsidDel="00000000" w:rsidP="00000000" w:rsidRDefault="00000000" w:rsidRPr="00000000" w14:paraId="0000063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32">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3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3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3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3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46</w:t>
            </w:r>
          </w:p>
        </w:tc>
      </w:tr>
      <w:tr>
        <w:trPr>
          <w:cantSplit w:val="0"/>
          <w:trHeight w:val="20" w:hRule="atLeast"/>
          <w:tblHeader w:val="0"/>
        </w:trPr>
        <w:tc>
          <w:tcPr/>
          <w:p w:rsidR="00000000" w:rsidDel="00000000" w:rsidP="00000000" w:rsidRDefault="00000000" w:rsidRPr="00000000" w14:paraId="0000063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16</w:t>
            </w:r>
          </w:p>
        </w:tc>
        <w:tc>
          <w:tcPr/>
          <w:p w:rsidR="00000000" w:rsidDel="00000000" w:rsidP="00000000" w:rsidRDefault="00000000" w:rsidRPr="00000000" w14:paraId="0000063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3F">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4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4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4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4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w:t>
            </w:r>
          </w:p>
        </w:tc>
      </w:tr>
      <w:tr>
        <w:trPr>
          <w:cantSplit w:val="0"/>
          <w:trHeight w:val="20" w:hRule="atLeast"/>
          <w:tblHeader w:val="0"/>
        </w:trPr>
        <w:tc>
          <w:tcPr/>
          <w:p w:rsidR="00000000" w:rsidDel="00000000" w:rsidP="00000000" w:rsidRDefault="00000000" w:rsidRPr="00000000" w14:paraId="0000064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4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17</w:t>
            </w:r>
          </w:p>
        </w:tc>
        <w:tc>
          <w:tcPr/>
          <w:p w:rsidR="00000000" w:rsidDel="00000000" w:rsidP="00000000" w:rsidRDefault="00000000" w:rsidRPr="00000000" w14:paraId="0000064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4C">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4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4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5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5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w:t>
            </w:r>
          </w:p>
        </w:tc>
      </w:tr>
      <w:tr>
        <w:trPr>
          <w:cantSplit w:val="0"/>
          <w:trHeight w:val="20" w:hRule="atLeast"/>
          <w:tblHeader w:val="0"/>
        </w:trPr>
        <w:tc>
          <w:tcPr/>
          <w:p w:rsidR="00000000" w:rsidDel="00000000" w:rsidP="00000000" w:rsidRDefault="00000000" w:rsidRPr="00000000" w14:paraId="0000065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5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18</w:t>
            </w:r>
          </w:p>
        </w:tc>
        <w:tc>
          <w:tcPr/>
          <w:p w:rsidR="00000000" w:rsidDel="00000000" w:rsidP="00000000" w:rsidRDefault="00000000" w:rsidRPr="00000000" w14:paraId="0000065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59">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5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5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5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6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w:t>
            </w:r>
          </w:p>
        </w:tc>
      </w:tr>
      <w:tr>
        <w:trPr>
          <w:cantSplit w:val="0"/>
          <w:trHeight w:val="20" w:hRule="atLeast"/>
          <w:tblHeader w:val="0"/>
        </w:trPr>
        <w:tc>
          <w:tcPr/>
          <w:p w:rsidR="00000000" w:rsidDel="00000000" w:rsidP="00000000" w:rsidRDefault="00000000" w:rsidRPr="00000000" w14:paraId="0000066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6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19</w:t>
            </w:r>
          </w:p>
        </w:tc>
        <w:tc>
          <w:tcPr/>
          <w:p w:rsidR="00000000" w:rsidDel="00000000" w:rsidP="00000000" w:rsidRDefault="00000000" w:rsidRPr="00000000" w14:paraId="0000066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66">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6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6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6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66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w:t>
            </w:r>
          </w:p>
        </w:tc>
      </w:tr>
      <w:tr>
        <w:trPr>
          <w:cantSplit w:val="0"/>
          <w:trHeight w:val="20" w:hRule="atLeast"/>
          <w:tblHeader w:val="0"/>
        </w:trPr>
        <w:tc>
          <w:tcPr/>
          <w:p w:rsidR="00000000" w:rsidDel="00000000" w:rsidP="00000000" w:rsidRDefault="00000000" w:rsidRPr="00000000" w14:paraId="0000067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7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20</w:t>
            </w:r>
          </w:p>
        </w:tc>
        <w:tc>
          <w:tcPr/>
          <w:p w:rsidR="00000000" w:rsidDel="00000000" w:rsidP="00000000" w:rsidRDefault="00000000" w:rsidRPr="00000000" w14:paraId="0000067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73">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7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7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7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7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61</w:t>
            </w:r>
          </w:p>
        </w:tc>
      </w:tr>
      <w:tr>
        <w:trPr>
          <w:cantSplit w:val="0"/>
          <w:trHeight w:val="20" w:hRule="atLeast"/>
          <w:tblHeader w:val="0"/>
        </w:trPr>
        <w:tc>
          <w:tcPr/>
          <w:p w:rsidR="00000000" w:rsidDel="00000000" w:rsidP="00000000" w:rsidRDefault="00000000" w:rsidRPr="00000000" w14:paraId="0000067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7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21</w:t>
            </w:r>
          </w:p>
        </w:tc>
        <w:tc>
          <w:tcPr/>
          <w:p w:rsidR="00000000" w:rsidDel="00000000" w:rsidP="00000000" w:rsidRDefault="00000000" w:rsidRPr="00000000" w14:paraId="0000067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80">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8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8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vAlign w:val="center"/>
          </w:tcPr>
          <w:p w:rsidR="00000000" w:rsidDel="00000000" w:rsidP="00000000" w:rsidRDefault="00000000" w:rsidRPr="00000000" w14:paraId="0000068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w:t>
            </w:r>
          </w:p>
        </w:tc>
      </w:tr>
      <w:tr>
        <w:trPr>
          <w:cantSplit w:val="0"/>
          <w:trHeight w:val="20" w:hRule="atLeast"/>
          <w:tblHeader w:val="0"/>
        </w:trPr>
        <w:tc>
          <w:tcPr/>
          <w:p w:rsidR="00000000" w:rsidDel="00000000" w:rsidP="00000000" w:rsidRDefault="00000000" w:rsidRPr="00000000" w14:paraId="0000068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8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22</w:t>
            </w:r>
          </w:p>
        </w:tc>
        <w:tc>
          <w:tcPr/>
          <w:p w:rsidR="00000000" w:rsidDel="00000000" w:rsidP="00000000" w:rsidRDefault="00000000" w:rsidRPr="00000000" w14:paraId="000006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8D">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8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8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9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69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43</w:t>
            </w:r>
          </w:p>
        </w:tc>
      </w:tr>
      <w:tr>
        <w:trPr>
          <w:cantSplit w:val="0"/>
          <w:trHeight w:val="20" w:hRule="atLeast"/>
          <w:tblHeader w:val="0"/>
        </w:trPr>
        <w:tc>
          <w:tcPr/>
          <w:p w:rsidR="00000000" w:rsidDel="00000000" w:rsidP="00000000" w:rsidRDefault="00000000" w:rsidRPr="00000000" w14:paraId="0000069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9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Tetramorium</w:t>
            </w:r>
            <w:r w:rsidDel="00000000" w:rsidR="00000000" w:rsidRPr="00000000">
              <w:rPr>
                <w:rFonts w:ascii="Times New Roman" w:cs="Times New Roman" w:eastAsia="Times New Roman" w:hAnsi="Times New Roman"/>
                <w:sz w:val="16"/>
                <w:szCs w:val="16"/>
                <w:rtl w:val="0"/>
              </w:rPr>
              <w:t xml:space="preserve"> sp. 23</w:t>
            </w:r>
          </w:p>
        </w:tc>
        <w:tc>
          <w:tcPr/>
          <w:p w:rsidR="00000000" w:rsidDel="00000000" w:rsidP="00000000" w:rsidRDefault="00000000" w:rsidRPr="00000000" w14:paraId="0000069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9A">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9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gridSpan w:val="3"/>
            <w:vAlign w:val="center"/>
          </w:tcPr>
          <w:p w:rsidR="00000000" w:rsidDel="00000000" w:rsidP="00000000" w:rsidRDefault="00000000" w:rsidRPr="00000000" w14:paraId="0000069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9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A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57</w:t>
            </w:r>
          </w:p>
        </w:tc>
      </w:tr>
      <w:tr>
        <w:trPr>
          <w:cantSplit w:val="0"/>
          <w:trHeight w:val="20" w:hRule="atLeast"/>
          <w:tblHeader w:val="0"/>
        </w:trPr>
        <w:tc>
          <w:tcPr/>
          <w:p w:rsidR="00000000" w:rsidDel="00000000" w:rsidP="00000000" w:rsidRDefault="00000000" w:rsidRPr="00000000" w14:paraId="000006A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A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Trichomyrmex</w:t>
            </w:r>
            <w:r w:rsidDel="00000000" w:rsidR="00000000" w:rsidRPr="00000000">
              <w:rPr>
                <w:rFonts w:ascii="Times New Roman" w:cs="Times New Roman" w:eastAsia="Times New Roman" w:hAnsi="Times New Roman"/>
                <w:sz w:val="16"/>
                <w:szCs w:val="16"/>
                <w:rtl w:val="0"/>
              </w:rPr>
              <w:t xml:space="preserve"> sp. 1</w:t>
            </w:r>
          </w:p>
        </w:tc>
        <w:tc>
          <w:tcPr/>
          <w:p w:rsidR="00000000" w:rsidDel="00000000" w:rsidP="00000000" w:rsidRDefault="00000000" w:rsidRPr="00000000" w14:paraId="000006A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A7">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A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6A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A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6A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w:t>
            </w:r>
          </w:p>
        </w:tc>
      </w:tr>
      <w:tr>
        <w:trPr>
          <w:cantSplit w:val="0"/>
          <w:trHeight w:val="20" w:hRule="atLeast"/>
          <w:tblHeader w:val="0"/>
        </w:trPr>
        <w:tc>
          <w:tcPr/>
          <w:p w:rsidR="00000000" w:rsidDel="00000000" w:rsidP="00000000" w:rsidRDefault="00000000" w:rsidRPr="00000000" w14:paraId="000006B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B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Trichomyrmex</w:t>
            </w:r>
            <w:r w:rsidDel="00000000" w:rsidR="00000000" w:rsidRPr="00000000">
              <w:rPr>
                <w:rFonts w:ascii="Times New Roman" w:cs="Times New Roman" w:eastAsia="Times New Roman" w:hAnsi="Times New Roman"/>
                <w:sz w:val="16"/>
                <w:szCs w:val="16"/>
                <w:rtl w:val="0"/>
              </w:rPr>
              <w:t xml:space="preserve"> sp. 2</w:t>
            </w:r>
          </w:p>
        </w:tc>
        <w:tc>
          <w:tcPr/>
          <w:p w:rsidR="00000000" w:rsidDel="00000000" w:rsidP="00000000" w:rsidRDefault="00000000" w:rsidRPr="00000000" w14:paraId="000006B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B4">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B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6B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B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70</w:t>
            </w:r>
          </w:p>
        </w:tc>
      </w:tr>
      <w:tr>
        <w:trPr>
          <w:cantSplit w:val="0"/>
          <w:trHeight w:val="20" w:hRule="atLeast"/>
          <w:tblHeader w:val="0"/>
        </w:trPr>
        <w:tc>
          <w:tcPr/>
          <w:p w:rsidR="00000000" w:rsidDel="00000000" w:rsidP="00000000" w:rsidRDefault="00000000" w:rsidRPr="00000000" w14:paraId="000006B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B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Trichomyrmex</w:t>
            </w:r>
            <w:r w:rsidDel="00000000" w:rsidR="00000000" w:rsidRPr="00000000">
              <w:rPr>
                <w:rFonts w:ascii="Times New Roman" w:cs="Times New Roman" w:eastAsia="Times New Roman" w:hAnsi="Times New Roman"/>
                <w:sz w:val="16"/>
                <w:szCs w:val="16"/>
                <w:rtl w:val="0"/>
              </w:rPr>
              <w:t xml:space="preserve"> sp. 3</w:t>
            </w:r>
          </w:p>
        </w:tc>
        <w:tc>
          <w:tcPr/>
          <w:p w:rsidR="00000000" w:rsidDel="00000000" w:rsidP="00000000" w:rsidRDefault="00000000" w:rsidRPr="00000000" w14:paraId="000006C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C1">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C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6C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C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gridSpan w:val="2"/>
            <w:vAlign w:val="center"/>
          </w:tcPr>
          <w:p w:rsidR="00000000" w:rsidDel="00000000" w:rsidP="00000000" w:rsidRDefault="00000000" w:rsidRPr="00000000" w14:paraId="000006C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w:t>
            </w:r>
          </w:p>
        </w:tc>
      </w:tr>
      <w:tr>
        <w:trPr>
          <w:cantSplit w:val="0"/>
          <w:trHeight w:val="20" w:hRule="atLeast"/>
          <w:tblHeader w:val="0"/>
        </w:trPr>
        <w:tc>
          <w:tcPr/>
          <w:p w:rsidR="00000000" w:rsidDel="00000000" w:rsidP="00000000" w:rsidRDefault="00000000" w:rsidRPr="00000000" w14:paraId="000006C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C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Trichomyrmex</w:t>
            </w:r>
            <w:r w:rsidDel="00000000" w:rsidR="00000000" w:rsidRPr="00000000">
              <w:rPr>
                <w:rFonts w:ascii="Times New Roman" w:cs="Times New Roman" w:eastAsia="Times New Roman" w:hAnsi="Times New Roman"/>
                <w:sz w:val="16"/>
                <w:szCs w:val="16"/>
                <w:rtl w:val="0"/>
              </w:rPr>
              <w:t xml:space="preserve"> sp. 4</w:t>
            </w:r>
          </w:p>
        </w:tc>
        <w:tc>
          <w:tcPr/>
          <w:p w:rsidR="00000000" w:rsidDel="00000000" w:rsidP="00000000" w:rsidRDefault="00000000" w:rsidRPr="00000000" w14:paraId="000006C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CE">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C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6D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D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vAlign w:val="center"/>
          </w:tcPr>
          <w:p w:rsidR="00000000" w:rsidDel="00000000" w:rsidP="00000000" w:rsidRDefault="00000000" w:rsidRPr="00000000" w14:paraId="000006D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68</w:t>
            </w:r>
          </w:p>
        </w:tc>
      </w:tr>
      <w:tr>
        <w:trPr>
          <w:cantSplit w:val="0"/>
          <w:trHeight w:val="20" w:hRule="atLeast"/>
          <w:tblHeader w:val="0"/>
        </w:trPr>
        <w:tc>
          <w:tcPr/>
          <w:p w:rsidR="00000000" w:rsidDel="00000000" w:rsidP="00000000" w:rsidRDefault="00000000" w:rsidRPr="00000000" w14:paraId="000006D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p w:rsidR="00000000" w:rsidDel="00000000" w:rsidP="00000000" w:rsidRDefault="00000000" w:rsidRPr="00000000" w14:paraId="000006D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Trichomyrmex</w:t>
            </w:r>
            <w:r w:rsidDel="00000000" w:rsidR="00000000" w:rsidRPr="00000000">
              <w:rPr>
                <w:rFonts w:ascii="Times New Roman" w:cs="Times New Roman" w:eastAsia="Times New Roman" w:hAnsi="Times New Roman"/>
                <w:sz w:val="16"/>
                <w:szCs w:val="16"/>
                <w:rtl w:val="0"/>
              </w:rPr>
              <w:t xml:space="preserve"> sp. 5</w:t>
            </w:r>
          </w:p>
        </w:tc>
        <w:tc>
          <w:tcPr/>
          <w:p w:rsidR="00000000" w:rsidDel="00000000" w:rsidP="00000000" w:rsidRDefault="00000000" w:rsidRPr="00000000" w14:paraId="000006D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p w:rsidR="00000000" w:rsidDel="00000000" w:rsidP="00000000" w:rsidRDefault="00000000" w:rsidRPr="00000000" w14:paraId="000006DB">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p w:rsidR="00000000" w:rsidDel="00000000" w:rsidP="00000000" w:rsidRDefault="00000000" w:rsidRPr="00000000" w14:paraId="000006D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vAlign w:val="center"/>
          </w:tcPr>
          <w:p w:rsidR="00000000" w:rsidDel="00000000" w:rsidP="00000000" w:rsidRDefault="00000000" w:rsidRPr="00000000" w14:paraId="000006D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3"/>
            <w:vAlign w:val="center"/>
          </w:tcPr>
          <w:p w:rsidR="00000000" w:rsidDel="00000000" w:rsidP="00000000" w:rsidRDefault="00000000" w:rsidRPr="00000000" w14:paraId="000006E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2"/>
            <w:vAlign w:val="center"/>
          </w:tcPr>
          <w:p w:rsidR="00000000" w:rsidDel="00000000" w:rsidP="00000000" w:rsidRDefault="00000000" w:rsidRPr="00000000" w14:paraId="000006E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w:t>
            </w:r>
          </w:p>
        </w:tc>
      </w:tr>
      <w:tr>
        <w:trPr>
          <w:cantSplit w:val="0"/>
          <w:trHeight w:val="20" w:hRule="atLeast"/>
          <w:tblHeader w:val="0"/>
        </w:trPr>
        <w:tc>
          <w:tcPr>
            <w:tcBorders>
              <w:bottom w:color="000000" w:space="0" w:sz="12" w:val="single"/>
            </w:tcBorders>
          </w:tcPr>
          <w:p w:rsidR="00000000" w:rsidDel="00000000" w:rsidP="00000000" w:rsidRDefault="00000000" w:rsidRPr="00000000" w14:paraId="000006E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Myrmicinae</w:t>
            </w:r>
          </w:p>
        </w:tc>
        <w:tc>
          <w:tcPr>
            <w:tcBorders>
              <w:bottom w:color="000000" w:space="0" w:sz="12" w:val="single"/>
            </w:tcBorders>
          </w:tcPr>
          <w:p w:rsidR="00000000" w:rsidDel="00000000" w:rsidP="00000000" w:rsidRDefault="00000000" w:rsidRPr="00000000" w14:paraId="000006E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Trichomyrmex</w:t>
            </w:r>
            <w:r w:rsidDel="00000000" w:rsidR="00000000" w:rsidRPr="00000000">
              <w:rPr>
                <w:rFonts w:ascii="Times New Roman" w:cs="Times New Roman" w:eastAsia="Times New Roman" w:hAnsi="Times New Roman"/>
                <w:sz w:val="16"/>
                <w:szCs w:val="16"/>
                <w:rtl w:val="0"/>
              </w:rPr>
              <w:t xml:space="preserve"> sp. 6</w:t>
            </w:r>
          </w:p>
        </w:tc>
        <w:tc>
          <w:tcPr>
            <w:tcBorders>
              <w:bottom w:color="000000" w:space="0" w:sz="12" w:val="single"/>
            </w:tcBorders>
          </w:tcPr>
          <w:p w:rsidR="00000000" w:rsidDel="00000000" w:rsidP="00000000" w:rsidRDefault="00000000" w:rsidRPr="00000000" w14:paraId="000006E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GenForager</w:t>
            </w:r>
          </w:p>
        </w:tc>
        <w:tc>
          <w:tcPr>
            <w:tcBorders>
              <w:bottom w:color="000000" w:space="0" w:sz="12" w:val="single"/>
            </w:tcBorders>
          </w:tcPr>
          <w:p w:rsidR="00000000" w:rsidDel="00000000" w:rsidP="00000000" w:rsidRDefault="00000000" w:rsidRPr="00000000" w14:paraId="000006E8">
            <w:pPr>
              <w:jc w:val="center"/>
              <w:rPr/>
            </w:pPr>
            <w:r w:rsidDel="00000000" w:rsidR="00000000" w:rsidRPr="00000000">
              <w:rPr>
                <w:rFonts w:ascii="Times New Roman" w:cs="Times New Roman" w:eastAsia="Times New Roman" w:hAnsi="Times New Roman"/>
                <w:sz w:val="16"/>
                <w:szCs w:val="16"/>
                <w:rtl w:val="0"/>
              </w:rPr>
              <w:t xml:space="preserve">Soil</w:t>
            </w:r>
            <w:r w:rsidDel="00000000" w:rsidR="00000000" w:rsidRPr="00000000">
              <w:rPr>
                <w:rtl w:val="0"/>
              </w:rPr>
            </w:r>
          </w:p>
        </w:tc>
        <w:tc>
          <w:tcPr>
            <w:tcBorders>
              <w:bottom w:color="000000" w:space="0" w:sz="12" w:val="single"/>
            </w:tcBorders>
          </w:tcPr>
          <w:p w:rsidR="00000000" w:rsidDel="00000000" w:rsidP="00000000" w:rsidRDefault="00000000" w:rsidRPr="00000000" w14:paraId="000006E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gridSpan w:val="3"/>
            <w:tcBorders>
              <w:bottom w:color="000000" w:space="0" w:sz="12" w:val="single"/>
            </w:tcBorders>
            <w:vAlign w:val="center"/>
          </w:tcPr>
          <w:p w:rsidR="00000000" w:rsidDel="00000000" w:rsidP="00000000" w:rsidRDefault="00000000" w:rsidRPr="00000000" w14:paraId="000006E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gridSpan w:val="3"/>
            <w:tcBorders>
              <w:bottom w:color="000000" w:space="0" w:sz="12" w:val="single"/>
            </w:tcBorders>
            <w:vAlign w:val="center"/>
          </w:tcPr>
          <w:p w:rsidR="00000000" w:rsidDel="00000000" w:rsidP="00000000" w:rsidRDefault="00000000" w:rsidRPr="00000000" w14:paraId="000006E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gridSpan w:val="2"/>
            <w:tcBorders>
              <w:bottom w:color="000000" w:space="0" w:sz="12" w:val="single"/>
            </w:tcBorders>
            <w:vAlign w:val="center"/>
          </w:tcPr>
          <w:p w:rsidR="00000000" w:rsidDel="00000000" w:rsidP="00000000" w:rsidRDefault="00000000" w:rsidRPr="00000000" w14:paraId="000006F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66</w:t>
            </w:r>
          </w:p>
        </w:tc>
      </w:tr>
      <w:tr>
        <w:trPr>
          <w:cantSplit w:val="0"/>
          <w:trHeight w:val="398" w:hRule="atLeast"/>
          <w:tblHeader w:val="0"/>
        </w:trPr>
        <w:tc>
          <w:tcPr>
            <w:gridSpan w:val="14"/>
          </w:tcPr>
          <w:p w:rsidR="00000000" w:rsidDel="00000000" w:rsidP="00000000" w:rsidRDefault="00000000" w:rsidRPr="00000000" w14:paraId="000006F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Abbreviations: GenForager = Generalist forager, Pred = Predator, Sap = Saprovore, Soil = soil-dweller, Litter = litter-dweller, Veg = vegetation-dweller.</w:t>
            </w:r>
          </w:p>
          <w:p w:rsidR="00000000" w:rsidDel="00000000" w:rsidP="00000000" w:rsidRDefault="00000000" w:rsidRPr="00000000" w14:paraId="000006F3">
            <w:pPr>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701">
      <w:pPr>
        <w:spacing w:after="0" w:lineRule="auto"/>
        <w:rPr>
          <w:rFonts w:ascii="Times New Roman" w:cs="Times New Roman" w:eastAsia="Times New Roman" w:hAnsi="Times New Roman"/>
          <w:sz w:val="16"/>
          <w:szCs w:val="16"/>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702">
      <w:pPr>
        <w:spacing w:line="240" w:lineRule="auto"/>
        <w:jc w:val="both"/>
        <w:rPr>
          <w:rFonts w:ascii="Times New Roman" w:cs="Times New Roman" w:eastAsia="Times New Roman" w:hAnsi="Times New Roman"/>
          <w:color w:val="ff0000"/>
          <w:sz w:val="24"/>
          <w:szCs w:val="24"/>
          <w:u w:val="single"/>
        </w:rPr>
      </w:pPr>
      <w:bookmarkStart w:colFirst="0" w:colLast="0" w:name="_heading=h.1owyxcff5p1j" w:id="0"/>
      <w:bookmarkEnd w:id="0"/>
      <w:r w:rsidDel="00000000" w:rsidR="00000000" w:rsidRPr="00000000">
        <w:rPr>
          <w:rFonts w:ascii="Times New Roman" w:cs="Times New Roman" w:eastAsia="Times New Roman" w:hAnsi="Times New Roman"/>
          <w:b w:val="1"/>
          <w:bCs w:val="1"/>
          <w:sz w:val="20"/>
          <w:szCs w:val="20"/>
          <w:rtl w:val="0"/>
        </w:rPr>
        <w:t xml:space="preserve">Table S3 </w:t>
      </w:r>
      <w:r w:rsidDel="00000000" w:rsidR="00000000" w:rsidRPr="00000000">
        <w:rPr>
          <w:rFonts w:ascii="Times New Roman" w:cs="Times New Roman" w:eastAsia="Times New Roman" w:hAnsi="Times New Roman"/>
          <w:sz w:val="20"/>
          <w:szCs w:val="20"/>
          <w:rtl w:val="0"/>
        </w:rPr>
        <w:t xml:space="preserve">References used to establish genus-level trait identities of ants in the Midlands and Zululand, as well as for the justification of traits used in this study. References are arranged alphabetically.  </w:t>
      </w:r>
      <w:r w:rsidDel="00000000" w:rsidR="00000000" w:rsidRPr="00000000">
        <w:rPr>
          <w:rtl w:val="0"/>
        </w:rPr>
      </w:r>
    </w:p>
    <w:tbl>
      <w:tblPr>
        <w:tblStyle w:val="Table3"/>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96"/>
        <w:gridCol w:w="709"/>
        <w:gridCol w:w="4820"/>
        <w:gridCol w:w="2403"/>
        <w:tblGridChange w:id="0">
          <w:tblGrid>
            <w:gridCol w:w="1696"/>
            <w:gridCol w:w="709"/>
            <w:gridCol w:w="4820"/>
            <w:gridCol w:w="2403"/>
          </w:tblGrid>
        </w:tblGridChange>
      </w:tblGrid>
      <w:tr>
        <w:trPr>
          <w:cantSplit w:val="0"/>
          <w:tblHeader w:val="0"/>
        </w:trPr>
        <w:tc>
          <w:tcPr>
            <w:tcBorders>
              <w:top w:color="000000" w:space="0" w:sz="12" w:val="single"/>
              <w:bottom w:color="000000" w:space="0" w:sz="8" w:val="single"/>
            </w:tcBorders>
          </w:tcPr>
          <w:p w:rsidR="00000000" w:rsidDel="00000000" w:rsidP="00000000" w:rsidRDefault="00000000" w:rsidRPr="00000000" w14:paraId="0000070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Author(s)</w:t>
            </w:r>
          </w:p>
        </w:tc>
        <w:tc>
          <w:tcPr>
            <w:tcBorders>
              <w:top w:color="000000" w:space="0" w:sz="12" w:val="single"/>
              <w:bottom w:color="000000" w:space="0" w:sz="8" w:val="single"/>
            </w:tcBorders>
          </w:tcPr>
          <w:p w:rsidR="00000000" w:rsidDel="00000000" w:rsidP="00000000" w:rsidRDefault="00000000" w:rsidRPr="00000000" w14:paraId="0000070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Year</w:t>
            </w:r>
          </w:p>
        </w:tc>
        <w:tc>
          <w:tcPr>
            <w:tcBorders>
              <w:top w:color="000000" w:space="0" w:sz="12" w:val="single"/>
              <w:bottom w:color="000000" w:space="0" w:sz="8" w:val="single"/>
            </w:tcBorders>
          </w:tcPr>
          <w:p w:rsidR="00000000" w:rsidDel="00000000" w:rsidP="00000000" w:rsidRDefault="00000000" w:rsidRPr="00000000" w14:paraId="0000070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Title</w:t>
            </w:r>
          </w:p>
        </w:tc>
        <w:tc>
          <w:tcPr>
            <w:tcBorders>
              <w:top w:color="000000" w:space="0" w:sz="12" w:val="single"/>
              <w:bottom w:color="000000" w:space="0" w:sz="8" w:val="single"/>
            </w:tcBorders>
          </w:tcPr>
          <w:p w:rsidR="00000000" w:rsidDel="00000000" w:rsidP="00000000" w:rsidRDefault="00000000" w:rsidRPr="00000000" w14:paraId="0000070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Journal/Book</w:t>
            </w:r>
          </w:p>
        </w:tc>
      </w:tr>
      <w:tr>
        <w:trPr>
          <w:cantSplit w:val="0"/>
          <w:tblHeader w:val="0"/>
        </w:trPr>
        <w:tc>
          <w:tcPr>
            <w:tcBorders>
              <w:top w:color="000000" w:space="0" w:sz="8" w:val="single"/>
            </w:tcBorders>
            <w:shd w:fill="f2f2f2" w:val="clear"/>
          </w:tcPr>
          <w:p w:rsidR="00000000" w:rsidDel="00000000" w:rsidP="00000000" w:rsidRDefault="00000000" w:rsidRPr="00000000" w14:paraId="000007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Alpert</w:t>
            </w:r>
          </w:p>
        </w:tc>
        <w:tc>
          <w:tcPr>
            <w:tcBorders>
              <w:top w:color="000000" w:space="0" w:sz="8" w:val="single"/>
            </w:tcBorders>
            <w:shd w:fill="f2f2f2" w:val="clear"/>
          </w:tcPr>
          <w:p w:rsidR="00000000" w:rsidDel="00000000" w:rsidP="00000000" w:rsidRDefault="00000000" w:rsidRPr="00000000" w14:paraId="000007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1992</w:t>
            </w:r>
          </w:p>
        </w:tc>
        <w:tc>
          <w:tcPr>
            <w:tcBorders>
              <w:top w:color="000000" w:space="0" w:sz="8" w:val="single"/>
            </w:tcBorders>
            <w:shd w:fill="f2f2f2" w:val="clear"/>
          </w:tcPr>
          <w:p w:rsidR="00000000" w:rsidDel="00000000" w:rsidP="00000000" w:rsidRDefault="00000000" w:rsidRPr="00000000" w14:paraId="000007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 on the genus Terataner in Madagascar (Hymenoptera: Formicidae)</w:t>
            </w:r>
          </w:p>
        </w:tc>
        <w:tc>
          <w:tcPr>
            <w:tcBorders>
              <w:top w:color="000000" w:space="0" w:sz="8" w:val="single"/>
            </w:tcBorders>
            <w:shd w:fill="f2f2f2" w:val="clear"/>
          </w:tcPr>
          <w:p w:rsidR="00000000" w:rsidDel="00000000" w:rsidP="00000000" w:rsidRDefault="00000000" w:rsidRPr="00000000" w14:paraId="000007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Psyche 99: 117-127</w:t>
            </w:r>
          </w:p>
        </w:tc>
      </w:tr>
      <w:tr>
        <w:trPr>
          <w:cantSplit w:val="0"/>
          <w:tblHeader w:val="0"/>
        </w:trPr>
        <w:tc>
          <w:tcPr/>
          <w:p w:rsidR="00000000" w:rsidDel="00000000" w:rsidP="00000000" w:rsidRDefault="00000000" w:rsidRPr="00000000" w14:paraId="000007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Andersen</w:t>
            </w:r>
          </w:p>
        </w:tc>
        <w:tc>
          <w:tcPr/>
          <w:p w:rsidR="00000000" w:rsidDel="00000000" w:rsidP="00000000" w:rsidRDefault="00000000" w:rsidRPr="00000000" w14:paraId="0000070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1988</w:t>
            </w:r>
          </w:p>
        </w:tc>
        <w:tc>
          <w:tcPr/>
          <w:p w:rsidR="00000000" w:rsidDel="00000000" w:rsidP="00000000" w:rsidRDefault="00000000" w:rsidRPr="00000000" w14:paraId="000007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Immediate and longer‐term effects of fire on seed predation by ants in sclerophyllous vegetation in south‐eastern Australia</w:t>
            </w:r>
          </w:p>
        </w:tc>
        <w:tc>
          <w:tcPr/>
          <w:p w:rsidR="00000000" w:rsidDel="00000000" w:rsidP="00000000" w:rsidRDefault="00000000" w:rsidRPr="00000000" w14:paraId="000007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Australian Journal of Ecology 13: 285-293</w:t>
            </w:r>
          </w:p>
        </w:tc>
      </w:tr>
      <w:tr>
        <w:trPr>
          <w:cantSplit w:val="0"/>
          <w:tblHeader w:val="0"/>
        </w:trPr>
        <w:tc>
          <w:tcPr>
            <w:shd w:fill="f2f2f2" w:val="clear"/>
          </w:tcPr>
          <w:p w:rsidR="00000000" w:rsidDel="00000000" w:rsidP="00000000" w:rsidRDefault="00000000" w:rsidRPr="00000000" w14:paraId="000007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Andersen</w:t>
            </w:r>
          </w:p>
        </w:tc>
        <w:tc>
          <w:tcPr>
            <w:shd w:fill="f2f2f2" w:val="clear"/>
          </w:tcPr>
          <w:p w:rsidR="00000000" w:rsidDel="00000000" w:rsidP="00000000" w:rsidRDefault="00000000" w:rsidRPr="00000000" w14:paraId="000007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1995</w:t>
            </w:r>
          </w:p>
        </w:tc>
        <w:tc>
          <w:tcPr>
            <w:shd w:fill="f2f2f2" w:val="clear"/>
          </w:tcPr>
          <w:p w:rsidR="00000000" w:rsidDel="00000000" w:rsidP="00000000" w:rsidRDefault="00000000" w:rsidRPr="00000000" w14:paraId="000007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classification of Australian ant communities, based on functional groups which parallel plant life-forms in relation to stress and disturbance</w:t>
            </w:r>
          </w:p>
        </w:tc>
        <w:tc>
          <w:tcPr>
            <w:shd w:fill="f2f2f2" w:val="clear"/>
          </w:tcPr>
          <w:p w:rsidR="00000000" w:rsidDel="00000000" w:rsidP="00000000" w:rsidRDefault="00000000" w:rsidRPr="00000000" w14:paraId="000007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Biogeography 22: 15-29</w:t>
            </w:r>
          </w:p>
        </w:tc>
      </w:tr>
      <w:tr>
        <w:trPr>
          <w:cantSplit w:val="0"/>
          <w:tblHeader w:val="0"/>
        </w:trPr>
        <w:tc>
          <w:tcPr/>
          <w:p w:rsidR="00000000" w:rsidDel="00000000" w:rsidP="00000000" w:rsidRDefault="00000000" w:rsidRPr="00000000" w14:paraId="000007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Andersen</w:t>
            </w:r>
          </w:p>
        </w:tc>
        <w:tc>
          <w:tcPr/>
          <w:p w:rsidR="00000000" w:rsidDel="00000000" w:rsidP="00000000" w:rsidRDefault="00000000" w:rsidRPr="00000000" w14:paraId="000007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2006</w:t>
            </w:r>
          </w:p>
        </w:tc>
        <w:tc>
          <w:tcPr/>
          <w:p w:rsidR="00000000" w:rsidDel="00000000" w:rsidP="00000000" w:rsidRDefault="00000000" w:rsidRPr="00000000" w14:paraId="0000071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systematic overview of Australian species of the myrmicine ant genus Meranoplus F. Smith, 1853 (Hymenoptera: Formicidae)</w:t>
            </w:r>
          </w:p>
        </w:tc>
        <w:tc>
          <w:tcPr/>
          <w:p w:rsidR="00000000" w:rsidDel="00000000" w:rsidP="00000000" w:rsidRDefault="00000000" w:rsidRPr="00000000" w14:paraId="000007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Myrmecologische Nachrichten 8: 157-170</w:t>
            </w:r>
          </w:p>
        </w:tc>
      </w:tr>
      <w:tr>
        <w:trPr>
          <w:cantSplit w:val="0"/>
          <w:tblHeader w:val="0"/>
        </w:trPr>
        <w:tc>
          <w:tcPr>
            <w:shd w:fill="f2f2f2" w:val="clear"/>
          </w:tcPr>
          <w:p w:rsidR="00000000" w:rsidDel="00000000" w:rsidP="00000000" w:rsidRDefault="00000000" w:rsidRPr="00000000" w14:paraId="000007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Arcusa</w:t>
            </w:r>
          </w:p>
        </w:tc>
        <w:tc>
          <w:tcPr>
            <w:shd w:fill="f2f2f2" w:val="clear"/>
          </w:tcPr>
          <w:p w:rsidR="00000000" w:rsidDel="00000000" w:rsidP="00000000" w:rsidRDefault="00000000" w:rsidRPr="00000000" w14:paraId="000007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shd w:fill="f2f2f2" w:val="clear"/>
          </w:tcPr>
          <w:p w:rsidR="00000000" w:rsidDel="00000000" w:rsidP="00000000" w:rsidRDefault="00000000" w:rsidRPr="00000000" w14:paraId="000007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Fire effects on the ant community in areas of native and exotic vegetation</w:t>
            </w:r>
          </w:p>
        </w:tc>
        <w:tc>
          <w:tcPr>
            <w:shd w:fill="f2f2f2" w:val="clear"/>
          </w:tcPr>
          <w:p w:rsidR="00000000" w:rsidDel="00000000" w:rsidP="00000000" w:rsidRDefault="00000000" w:rsidRPr="00000000" w14:paraId="000007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Sociobiology 66: 44-51</w:t>
            </w:r>
          </w:p>
        </w:tc>
      </w:tr>
      <w:tr>
        <w:trPr>
          <w:cantSplit w:val="0"/>
          <w:tblHeader w:val="0"/>
        </w:trPr>
        <w:tc>
          <w:tcPr/>
          <w:p w:rsidR="00000000" w:rsidDel="00000000" w:rsidP="00000000" w:rsidRDefault="00000000" w:rsidRPr="00000000" w14:paraId="000007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Arenas-Clavijo and Armbrecht</w:t>
            </w:r>
          </w:p>
        </w:tc>
        <w:tc>
          <w:tcPr/>
          <w:p w:rsidR="00000000" w:rsidDel="00000000" w:rsidP="00000000" w:rsidRDefault="00000000" w:rsidRPr="00000000" w14:paraId="000007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2018</w:t>
            </w:r>
          </w:p>
        </w:tc>
        <w:tc>
          <w:tcPr/>
          <w:p w:rsidR="00000000" w:rsidDel="00000000" w:rsidP="00000000" w:rsidRDefault="00000000" w:rsidRPr="00000000" w14:paraId="000007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Guilds and diversity of ants in three land uses from a coffee landscape at Cauca-Colombia</w:t>
            </w:r>
          </w:p>
        </w:tc>
        <w:tc>
          <w:tcPr/>
          <w:p w:rsidR="00000000" w:rsidDel="00000000" w:rsidP="00000000" w:rsidRDefault="00000000" w:rsidRPr="00000000" w14:paraId="000007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Revista de Biología Tropical 66: 48-57</w:t>
            </w:r>
          </w:p>
        </w:tc>
      </w:tr>
      <w:tr>
        <w:trPr>
          <w:cantSplit w:val="0"/>
          <w:tblHeader w:val="0"/>
        </w:trPr>
        <w:tc>
          <w:tcPr>
            <w:shd w:fill="f2f2f2" w:val="clear"/>
          </w:tcPr>
          <w:p w:rsidR="00000000" w:rsidDel="00000000" w:rsidP="00000000" w:rsidRDefault="00000000" w:rsidRPr="00000000" w14:paraId="000007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Arnan et al.</w:t>
            </w:r>
          </w:p>
        </w:tc>
        <w:tc>
          <w:tcPr>
            <w:shd w:fill="f2f2f2" w:val="clear"/>
          </w:tcPr>
          <w:p w:rsidR="00000000" w:rsidDel="00000000" w:rsidP="00000000" w:rsidRDefault="00000000" w:rsidRPr="00000000" w14:paraId="000007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2013</w:t>
            </w:r>
          </w:p>
        </w:tc>
        <w:tc>
          <w:tcPr>
            <w:shd w:fill="f2f2f2" w:val="clear"/>
          </w:tcPr>
          <w:p w:rsidR="00000000" w:rsidDel="00000000" w:rsidP="00000000" w:rsidRDefault="00000000" w:rsidRPr="00000000" w14:paraId="000007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Response of ant functional composition to fire</w:t>
            </w:r>
          </w:p>
        </w:tc>
        <w:tc>
          <w:tcPr>
            <w:shd w:fill="f2f2f2" w:val="clear"/>
          </w:tcPr>
          <w:p w:rsidR="00000000" w:rsidDel="00000000" w:rsidP="00000000" w:rsidRDefault="00000000" w:rsidRPr="00000000" w14:paraId="000007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Ecography 36: 1182-1193</w:t>
            </w:r>
          </w:p>
        </w:tc>
      </w:tr>
      <w:tr>
        <w:trPr>
          <w:cantSplit w:val="0"/>
          <w:tblHeader w:val="0"/>
        </w:trPr>
        <w:tc>
          <w:tcPr/>
          <w:p w:rsidR="00000000" w:rsidDel="00000000" w:rsidP="00000000" w:rsidRDefault="00000000" w:rsidRPr="00000000" w14:paraId="000007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Berg et al. </w:t>
            </w:r>
          </w:p>
        </w:tc>
        <w:tc>
          <w:tcPr/>
          <w:p w:rsidR="00000000" w:rsidDel="00000000" w:rsidP="00000000" w:rsidRDefault="00000000" w:rsidRPr="00000000" w14:paraId="000007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1998</w:t>
            </w:r>
          </w:p>
        </w:tc>
        <w:tc>
          <w:tcPr/>
          <w:p w:rsidR="00000000" w:rsidDel="00000000" w:rsidP="00000000" w:rsidRDefault="00000000" w:rsidRPr="00000000" w14:paraId="000007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Dynamics and stratification of functional groups of micro-and mesoarthropods in the organic layer of a Scots pine forest</w:t>
            </w:r>
          </w:p>
        </w:tc>
        <w:tc>
          <w:tcPr/>
          <w:p w:rsidR="00000000" w:rsidDel="00000000" w:rsidP="00000000" w:rsidRDefault="00000000" w:rsidRPr="00000000" w14:paraId="000007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Biology and Fertility of Soils 26: 268-284</w:t>
            </w:r>
          </w:p>
        </w:tc>
      </w:tr>
      <w:tr>
        <w:trPr>
          <w:cantSplit w:val="0"/>
          <w:tblHeader w:val="0"/>
        </w:trPr>
        <w:tc>
          <w:tcPr>
            <w:shd w:fill="f2f2f2" w:val="clear"/>
          </w:tcPr>
          <w:p w:rsidR="00000000" w:rsidDel="00000000" w:rsidP="00000000" w:rsidRDefault="00000000" w:rsidRPr="00000000" w14:paraId="000007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Bihn et al.</w:t>
            </w:r>
          </w:p>
        </w:tc>
        <w:tc>
          <w:tcPr>
            <w:shd w:fill="f2f2f2" w:val="clear"/>
          </w:tcPr>
          <w:p w:rsidR="00000000" w:rsidDel="00000000" w:rsidP="00000000" w:rsidRDefault="00000000" w:rsidRPr="00000000" w14:paraId="000007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2010</w:t>
            </w:r>
          </w:p>
        </w:tc>
        <w:tc>
          <w:tcPr>
            <w:shd w:fill="f2f2f2" w:val="clear"/>
          </w:tcPr>
          <w:p w:rsidR="00000000" w:rsidDel="00000000" w:rsidP="00000000" w:rsidRDefault="00000000" w:rsidRPr="00000000" w14:paraId="000007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Loss of functional diversity of ant assemblages in secondary tropical forests</w:t>
            </w:r>
          </w:p>
        </w:tc>
        <w:tc>
          <w:tcPr>
            <w:shd w:fill="f2f2f2" w:val="clear"/>
          </w:tcPr>
          <w:p w:rsidR="00000000" w:rsidDel="00000000" w:rsidP="00000000" w:rsidRDefault="00000000" w:rsidRPr="00000000" w14:paraId="000007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Ecology 91: 782-792</w:t>
            </w:r>
          </w:p>
        </w:tc>
      </w:tr>
      <w:tr>
        <w:trPr>
          <w:cantSplit w:val="0"/>
          <w:tblHeader w:val="0"/>
        </w:trPr>
        <w:tc>
          <w:tcPr/>
          <w:p w:rsidR="00000000" w:rsidDel="00000000" w:rsidP="00000000" w:rsidRDefault="00000000" w:rsidRPr="00000000" w14:paraId="000007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Bihn et al.</w:t>
            </w:r>
          </w:p>
        </w:tc>
        <w:tc>
          <w:tcPr/>
          <w:p w:rsidR="00000000" w:rsidDel="00000000" w:rsidP="00000000" w:rsidRDefault="00000000" w:rsidRPr="00000000" w14:paraId="000007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2008</w:t>
            </w:r>
          </w:p>
        </w:tc>
        <w:tc>
          <w:tcPr/>
          <w:p w:rsidR="00000000" w:rsidDel="00000000" w:rsidP="00000000" w:rsidRDefault="00000000" w:rsidRPr="00000000" w14:paraId="000007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 secondary forests act as refuges for old growth forest animals? Recovery of ant diversity in the Atlantic forest of Brazil</w:t>
            </w:r>
          </w:p>
        </w:tc>
        <w:tc>
          <w:tcPr/>
          <w:p w:rsidR="00000000" w:rsidDel="00000000" w:rsidP="00000000" w:rsidRDefault="00000000" w:rsidRPr="00000000" w14:paraId="000007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Biological Conservation 141: 733-743</w:t>
            </w:r>
          </w:p>
        </w:tc>
      </w:tr>
      <w:tr>
        <w:trPr>
          <w:cantSplit w:val="0"/>
          <w:tblHeader w:val="0"/>
        </w:trPr>
        <w:tc>
          <w:tcPr>
            <w:shd w:fill="f2f2f2" w:val="clear"/>
          </w:tcPr>
          <w:p w:rsidR="00000000" w:rsidDel="00000000" w:rsidP="00000000" w:rsidRDefault="00000000" w:rsidRPr="00000000" w14:paraId="000007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Bishop et al. </w:t>
            </w:r>
          </w:p>
        </w:tc>
        <w:tc>
          <w:tcPr>
            <w:shd w:fill="f2f2f2" w:val="clear"/>
          </w:tcPr>
          <w:p w:rsidR="00000000" w:rsidDel="00000000" w:rsidP="00000000" w:rsidRDefault="00000000" w:rsidRPr="00000000" w14:paraId="000007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2016</w:t>
            </w:r>
          </w:p>
        </w:tc>
        <w:tc>
          <w:tcPr>
            <w:shd w:fill="f2f2f2" w:val="clear"/>
          </w:tcPr>
          <w:p w:rsidR="00000000" w:rsidDel="00000000" w:rsidP="00000000" w:rsidRDefault="00000000" w:rsidRPr="00000000" w14:paraId="000007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 assemblages have darker and larger members in cold environments</w:t>
            </w:r>
          </w:p>
        </w:tc>
        <w:tc>
          <w:tcPr>
            <w:shd w:fill="f2f2f2" w:val="clear"/>
          </w:tcPr>
          <w:p w:rsidR="00000000" w:rsidDel="00000000" w:rsidP="00000000" w:rsidRDefault="00000000" w:rsidRPr="00000000" w14:paraId="000007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Global Ecology and Biogeography 25: 1489-1499</w:t>
            </w:r>
          </w:p>
        </w:tc>
      </w:tr>
      <w:tr>
        <w:trPr>
          <w:cantSplit w:val="0"/>
          <w:tblHeader w:val="0"/>
        </w:trPr>
        <w:tc>
          <w:tcPr/>
          <w:p w:rsidR="00000000" w:rsidDel="00000000" w:rsidP="00000000" w:rsidRDefault="00000000" w:rsidRPr="00000000" w14:paraId="000007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Bishop et al.</w:t>
            </w:r>
          </w:p>
        </w:tc>
        <w:tc>
          <w:tcPr/>
          <w:p w:rsidR="00000000" w:rsidDel="00000000" w:rsidP="00000000" w:rsidRDefault="00000000" w:rsidRPr="00000000" w14:paraId="000007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2015</w:t>
            </w:r>
          </w:p>
        </w:tc>
        <w:tc>
          <w:tcPr/>
          <w:p w:rsidR="00000000" w:rsidDel="00000000" w:rsidP="00000000" w:rsidRDefault="00000000" w:rsidRPr="00000000" w14:paraId="000007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Contrasting species and functional beta diversity in montane ant assemblages</w:t>
            </w:r>
          </w:p>
        </w:tc>
        <w:tc>
          <w:tcPr/>
          <w:p w:rsidR="00000000" w:rsidDel="00000000" w:rsidP="00000000" w:rsidRDefault="00000000" w:rsidRPr="00000000" w14:paraId="000007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Biogeography 42: 1776-1786</w:t>
            </w:r>
          </w:p>
        </w:tc>
      </w:tr>
      <w:tr>
        <w:trPr>
          <w:cantSplit w:val="0"/>
          <w:tblHeader w:val="0"/>
        </w:trPr>
        <w:tc>
          <w:tcPr>
            <w:shd w:fill="f2f2f2" w:val="clear"/>
          </w:tcPr>
          <w:p w:rsidR="00000000" w:rsidDel="00000000" w:rsidP="00000000" w:rsidRDefault="00000000" w:rsidRPr="00000000" w14:paraId="0000073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Blanchard and Moreau</w:t>
            </w:r>
          </w:p>
        </w:tc>
        <w:tc>
          <w:tcPr>
            <w:shd w:fill="f2f2f2" w:val="clear"/>
          </w:tcPr>
          <w:p w:rsidR="00000000" w:rsidDel="00000000" w:rsidP="00000000" w:rsidRDefault="00000000" w:rsidRPr="00000000" w14:paraId="000007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2017</w:t>
            </w:r>
          </w:p>
        </w:tc>
        <w:tc>
          <w:tcPr>
            <w:shd w:fill="f2f2f2" w:val="clear"/>
          </w:tcPr>
          <w:p w:rsidR="00000000" w:rsidDel="00000000" w:rsidP="00000000" w:rsidRDefault="00000000" w:rsidRPr="00000000" w14:paraId="0000073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Defensive traits exhibit an evolutionary trade‐off and drive diversification in ants</w:t>
            </w:r>
          </w:p>
        </w:tc>
        <w:tc>
          <w:tcPr>
            <w:shd w:fill="f2f2f2" w:val="clear"/>
          </w:tcPr>
          <w:p w:rsidR="00000000" w:rsidDel="00000000" w:rsidP="00000000" w:rsidRDefault="00000000" w:rsidRPr="00000000" w14:paraId="0000073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Evolution 71: 315-328</w:t>
            </w:r>
          </w:p>
        </w:tc>
      </w:tr>
      <w:tr>
        <w:trPr>
          <w:cantSplit w:val="0"/>
          <w:tblHeader w:val="0"/>
        </w:trPr>
        <w:tc>
          <w:tcPr/>
          <w:p w:rsidR="00000000" w:rsidDel="00000000" w:rsidP="00000000" w:rsidRDefault="00000000" w:rsidRPr="00000000" w14:paraId="000007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Boet et al. </w:t>
            </w:r>
          </w:p>
        </w:tc>
        <w:tc>
          <w:tcPr/>
          <w:p w:rsidR="00000000" w:rsidDel="00000000" w:rsidP="00000000" w:rsidRDefault="00000000" w:rsidRPr="00000000" w14:paraId="000007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2020</w:t>
            </w:r>
          </w:p>
        </w:tc>
        <w:tc>
          <w:tcPr/>
          <w:p w:rsidR="00000000" w:rsidDel="00000000" w:rsidP="00000000" w:rsidRDefault="00000000" w:rsidRPr="00000000" w14:paraId="0000073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role of environmental vs. biotic filtering in the structure of European ant communities: A matter of trait type and spatial scale</w:t>
            </w:r>
          </w:p>
        </w:tc>
        <w:tc>
          <w:tcPr/>
          <w:p w:rsidR="00000000" w:rsidDel="00000000" w:rsidP="00000000" w:rsidRDefault="00000000" w:rsidRPr="00000000" w14:paraId="0000073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PloS One 15: e0228625</w:t>
            </w:r>
          </w:p>
        </w:tc>
      </w:tr>
      <w:tr>
        <w:trPr>
          <w:cantSplit w:val="0"/>
          <w:tblHeader w:val="0"/>
        </w:trPr>
        <w:tc>
          <w:tcPr>
            <w:shd w:fill="f2f2f2" w:val="clear"/>
          </w:tcPr>
          <w:p w:rsidR="00000000" w:rsidDel="00000000" w:rsidP="00000000" w:rsidRDefault="00000000" w:rsidRPr="00000000" w14:paraId="000007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Boi et al. </w:t>
            </w:r>
          </w:p>
        </w:tc>
        <w:tc>
          <w:tcPr>
            <w:shd w:fill="f2f2f2" w:val="clear"/>
          </w:tcPr>
          <w:p w:rsidR="00000000" w:rsidDel="00000000" w:rsidP="00000000" w:rsidRDefault="00000000" w:rsidRPr="00000000" w14:paraId="000007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2000</w:t>
            </w:r>
          </w:p>
        </w:tc>
        <w:tc>
          <w:tcPr>
            <w:shd w:fill="f2f2f2" w:val="clear"/>
          </w:tcPr>
          <w:p w:rsidR="00000000" w:rsidDel="00000000" w:rsidP="00000000" w:rsidRDefault="00000000" w:rsidRPr="00000000" w14:paraId="0000074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Modeling the aggregative behavior of ants of the species </w:t>
            </w:r>
            <w:r w:rsidDel="00000000" w:rsidR="00000000" w:rsidRPr="00000000">
              <w:rPr>
                <w:rFonts w:ascii="Times New Roman" w:cs="Times New Roman" w:eastAsia="Times New Roman" w:hAnsi="Times New Roman"/>
                <w:i w:val="1"/>
                <w:iCs w:val="1"/>
                <w:sz w:val="18"/>
                <w:szCs w:val="18"/>
                <w:rtl w:val="0"/>
              </w:rPr>
              <w:t xml:space="preserve">Polyergus rufescens</w:t>
            </w:r>
            <w:r w:rsidDel="00000000" w:rsidR="00000000" w:rsidRPr="00000000">
              <w:rPr>
                <w:rtl w:val="0"/>
              </w:rPr>
            </w:r>
          </w:p>
        </w:tc>
        <w:tc>
          <w:tcPr>
            <w:shd w:fill="f2f2f2" w:val="clear"/>
          </w:tcPr>
          <w:p w:rsidR="00000000" w:rsidDel="00000000" w:rsidP="00000000" w:rsidRDefault="00000000" w:rsidRPr="00000000" w14:paraId="0000074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Nonlinear Analysis: Real World Applications 1: 163-176</w:t>
            </w:r>
          </w:p>
        </w:tc>
      </w:tr>
      <w:tr>
        <w:trPr>
          <w:cantSplit w:val="0"/>
          <w:tblHeader w:val="0"/>
        </w:trPr>
        <w:tc>
          <w:tcPr/>
          <w:p w:rsidR="00000000" w:rsidDel="00000000" w:rsidP="00000000" w:rsidRDefault="00000000" w:rsidRPr="00000000" w14:paraId="0000074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Bolton and Marsh</w:t>
            </w:r>
          </w:p>
        </w:tc>
        <w:tc>
          <w:tcPr/>
          <w:p w:rsidR="00000000" w:rsidDel="00000000" w:rsidP="00000000" w:rsidRDefault="00000000" w:rsidRPr="00000000" w14:paraId="000007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1989</w:t>
            </w:r>
          </w:p>
        </w:tc>
        <w:tc>
          <w:tcPr/>
          <w:p w:rsidR="00000000" w:rsidDel="00000000" w:rsidP="00000000" w:rsidRDefault="00000000" w:rsidRPr="00000000" w14:paraId="0000074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Afrotropical thermophilic ant genus Ocymyrmex (Hymenoptera: Formicidae)</w:t>
            </w:r>
          </w:p>
        </w:tc>
        <w:tc>
          <w:tcPr/>
          <w:p w:rsidR="00000000" w:rsidDel="00000000" w:rsidP="00000000" w:rsidRDefault="00000000" w:rsidRPr="00000000" w14:paraId="0000074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Natural History 23: 1267-1308</w:t>
            </w:r>
          </w:p>
        </w:tc>
      </w:tr>
      <w:tr>
        <w:trPr>
          <w:cantSplit w:val="0"/>
          <w:tblHeader w:val="0"/>
        </w:trPr>
        <w:tc>
          <w:tcPr>
            <w:shd w:fill="f2f2f2" w:val="clear"/>
          </w:tcPr>
          <w:p w:rsidR="00000000" w:rsidDel="00000000" w:rsidP="00000000" w:rsidRDefault="00000000" w:rsidRPr="00000000" w14:paraId="000007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Bolton and Fisher</w:t>
            </w:r>
          </w:p>
        </w:tc>
        <w:tc>
          <w:tcPr>
            <w:shd w:fill="f2f2f2" w:val="clear"/>
          </w:tcPr>
          <w:p w:rsidR="00000000" w:rsidDel="00000000" w:rsidP="00000000" w:rsidRDefault="00000000" w:rsidRPr="00000000" w14:paraId="000007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2008</w:t>
            </w:r>
          </w:p>
        </w:tc>
        <w:tc>
          <w:tcPr>
            <w:shd w:fill="f2f2f2" w:val="clear"/>
          </w:tcPr>
          <w:p w:rsidR="00000000" w:rsidDel="00000000" w:rsidP="00000000" w:rsidRDefault="00000000" w:rsidRPr="00000000" w14:paraId="000007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Afrotropical ants of the ponerine genera Centromyrmex Mayr, Promyopias Santschi gen. rev. and Feroponera gen. n., with a revised key to genera of African Ponerinae (Hymenoptera: Formicidae)</w:t>
            </w:r>
          </w:p>
        </w:tc>
        <w:tc>
          <w:tcPr>
            <w:shd w:fill="f2f2f2" w:val="clear"/>
          </w:tcPr>
          <w:p w:rsidR="00000000" w:rsidDel="00000000" w:rsidP="00000000" w:rsidRDefault="00000000" w:rsidRPr="00000000" w14:paraId="0000074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1929: 1-37</w:t>
            </w:r>
          </w:p>
        </w:tc>
      </w:tr>
      <w:tr>
        <w:trPr>
          <w:cantSplit w:val="0"/>
          <w:tblHeader w:val="0"/>
        </w:trPr>
        <w:tc>
          <w:tcPr/>
          <w:p w:rsidR="00000000" w:rsidDel="00000000" w:rsidP="00000000" w:rsidRDefault="00000000" w:rsidRPr="00000000" w14:paraId="000007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Bolton and Fisher</w:t>
            </w:r>
          </w:p>
        </w:tc>
        <w:tc>
          <w:tcPr/>
          <w:p w:rsidR="00000000" w:rsidDel="00000000" w:rsidP="00000000" w:rsidRDefault="00000000" w:rsidRPr="00000000" w14:paraId="000007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2011</w:t>
            </w:r>
          </w:p>
        </w:tc>
        <w:tc>
          <w:tcPr/>
          <w:p w:rsidR="00000000" w:rsidDel="00000000" w:rsidP="00000000" w:rsidRDefault="00000000" w:rsidRPr="00000000" w14:paraId="000007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Taxonomy of Afrotropical and West Palaearctic ants of the ponerine genus Hypoponera Santschi (Hymenoptera: Formicidae)</w:t>
            </w:r>
          </w:p>
        </w:tc>
        <w:tc>
          <w:tcPr/>
          <w:p w:rsidR="00000000" w:rsidDel="00000000" w:rsidP="00000000" w:rsidRDefault="00000000" w:rsidRPr="00000000" w14:paraId="000007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2843: 1-118</w:t>
            </w:r>
          </w:p>
        </w:tc>
      </w:tr>
      <w:tr>
        <w:trPr>
          <w:cantSplit w:val="0"/>
          <w:tblHeader w:val="0"/>
        </w:trPr>
        <w:tc>
          <w:tcPr>
            <w:shd w:fill="f2f2f2" w:val="clear"/>
          </w:tcPr>
          <w:p w:rsidR="00000000" w:rsidDel="00000000" w:rsidP="00000000" w:rsidRDefault="00000000" w:rsidRPr="00000000" w14:paraId="000007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Bolton</w:t>
            </w:r>
          </w:p>
        </w:tc>
        <w:tc>
          <w:tcPr>
            <w:shd w:fill="f2f2f2" w:val="clear"/>
          </w:tcPr>
          <w:p w:rsidR="00000000" w:rsidDel="00000000" w:rsidP="00000000" w:rsidRDefault="00000000" w:rsidRPr="00000000" w14:paraId="000007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1973</w:t>
            </w:r>
          </w:p>
        </w:tc>
        <w:tc>
          <w:tcPr>
            <w:shd w:fill="f2f2f2" w:val="clear"/>
          </w:tcPr>
          <w:p w:rsidR="00000000" w:rsidDel="00000000" w:rsidP="00000000" w:rsidRDefault="00000000" w:rsidRPr="00000000" w14:paraId="000007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ant genera of West Africa: A synonymic synopsis with keys (Hymenoptera: Formicidae)</w:t>
            </w:r>
          </w:p>
        </w:tc>
        <w:tc>
          <w:tcPr>
            <w:shd w:fill="f2f2f2" w:val="clear"/>
          </w:tcPr>
          <w:p w:rsidR="00000000" w:rsidDel="00000000" w:rsidP="00000000" w:rsidRDefault="00000000" w:rsidRPr="00000000" w14:paraId="000007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Bulletin of the British Museum (Natural History) Entomology 27: 317-368</w:t>
            </w:r>
          </w:p>
        </w:tc>
      </w:tr>
      <w:tr>
        <w:trPr>
          <w:cantSplit w:val="0"/>
          <w:tblHeader w:val="0"/>
        </w:trPr>
        <w:tc>
          <w:tcPr/>
          <w:p w:rsidR="00000000" w:rsidDel="00000000" w:rsidP="00000000" w:rsidRDefault="00000000" w:rsidRPr="00000000" w14:paraId="000007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Bolton</w:t>
            </w:r>
          </w:p>
        </w:tc>
        <w:tc>
          <w:tcPr/>
          <w:p w:rsidR="00000000" w:rsidDel="00000000" w:rsidP="00000000" w:rsidRDefault="00000000" w:rsidRPr="00000000" w14:paraId="000007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1974</w:t>
            </w:r>
          </w:p>
        </w:tc>
        <w:tc>
          <w:tcPr/>
          <w:p w:rsidR="00000000" w:rsidDel="00000000" w:rsidP="00000000" w:rsidRDefault="00000000" w:rsidRPr="00000000" w14:paraId="000007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revision of the ponerine ant genus Plectroctena F. Smith (Hymenoptera: Formicidae)</w:t>
            </w:r>
          </w:p>
        </w:tc>
        <w:tc>
          <w:tcPr/>
          <w:p w:rsidR="00000000" w:rsidDel="00000000" w:rsidP="00000000" w:rsidRDefault="00000000" w:rsidRPr="00000000" w14:paraId="000007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Bulletin of the British Museum (Natural History) Entomology 30: 309-338</w:t>
            </w:r>
          </w:p>
        </w:tc>
      </w:tr>
      <w:tr>
        <w:trPr>
          <w:cantSplit w:val="0"/>
          <w:tblHeader w:val="0"/>
        </w:trPr>
        <w:tc>
          <w:tcPr>
            <w:shd w:fill="f2f2f2" w:val="clear"/>
          </w:tcPr>
          <w:p w:rsidR="00000000" w:rsidDel="00000000" w:rsidP="00000000" w:rsidRDefault="00000000" w:rsidRPr="00000000" w14:paraId="000007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Bolton</w:t>
            </w:r>
          </w:p>
        </w:tc>
        <w:tc>
          <w:tcPr>
            <w:shd w:fill="f2f2f2" w:val="clear"/>
          </w:tcPr>
          <w:p w:rsidR="00000000" w:rsidDel="00000000" w:rsidP="00000000" w:rsidRDefault="00000000" w:rsidRPr="00000000" w14:paraId="0000075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1981</w:t>
            </w:r>
          </w:p>
        </w:tc>
        <w:tc>
          <w:tcPr>
            <w:shd w:fill="f2f2f2" w:val="clear"/>
          </w:tcPr>
          <w:p w:rsidR="00000000" w:rsidDel="00000000" w:rsidP="00000000" w:rsidRDefault="00000000" w:rsidRPr="00000000" w14:paraId="0000075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revision of six minor genera of Myrmicinae (Hymenoptera: Formicidae) in the Ethiopian zoogeographical region</w:t>
            </w:r>
          </w:p>
        </w:tc>
        <w:tc>
          <w:tcPr>
            <w:shd w:fill="f2f2f2" w:val="clear"/>
          </w:tcPr>
          <w:p w:rsidR="00000000" w:rsidDel="00000000" w:rsidP="00000000" w:rsidRDefault="00000000" w:rsidRPr="00000000" w14:paraId="0000075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Bulletin of the British Museum (Natural History) Entomology 43: 245-307</w:t>
            </w:r>
          </w:p>
        </w:tc>
      </w:tr>
      <w:tr>
        <w:trPr>
          <w:cantSplit w:val="0"/>
          <w:tblHeader w:val="0"/>
        </w:trPr>
        <w:tc>
          <w:tcPr/>
          <w:p w:rsidR="00000000" w:rsidDel="00000000" w:rsidP="00000000" w:rsidRDefault="00000000" w:rsidRPr="00000000" w14:paraId="0000075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Bolton</w:t>
            </w:r>
          </w:p>
        </w:tc>
        <w:tc>
          <w:tcPr/>
          <w:p w:rsidR="00000000" w:rsidDel="00000000" w:rsidP="00000000" w:rsidRDefault="00000000" w:rsidRPr="00000000" w14:paraId="000007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1981</w:t>
            </w:r>
          </w:p>
        </w:tc>
        <w:tc>
          <w:tcPr/>
          <w:p w:rsidR="00000000" w:rsidDel="00000000" w:rsidP="00000000" w:rsidRDefault="00000000" w:rsidRPr="00000000" w14:paraId="0000075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revision of the ant genera Meranoplus F. Smith, Dicroaspis Emery and Calyptomyrmex Emery (Hymenoptera: Formicidae) in the Ethiopian zoogeographic region</w:t>
            </w:r>
          </w:p>
        </w:tc>
        <w:tc>
          <w:tcPr/>
          <w:p w:rsidR="00000000" w:rsidDel="00000000" w:rsidP="00000000" w:rsidRDefault="00000000" w:rsidRPr="00000000" w14:paraId="0000075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Bulletin of the British Museum (Natural History) Entomology 42: 43-81</w:t>
            </w:r>
          </w:p>
        </w:tc>
      </w:tr>
      <w:tr>
        <w:trPr>
          <w:cantSplit w:val="0"/>
          <w:tblHeader w:val="0"/>
        </w:trPr>
        <w:tc>
          <w:tcPr>
            <w:shd w:fill="f2f2f2" w:val="clear"/>
          </w:tcPr>
          <w:p w:rsidR="00000000" w:rsidDel="00000000" w:rsidP="00000000" w:rsidRDefault="00000000" w:rsidRPr="00000000" w14:paraId="000007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Bolton</w:t>
            </w:r>
          </w:p>
        </w:tc>
        <w:tc>
          <w:tcPr>
            <w:shd w:fill="f2f2f2" w:val="clear"/>
          </w:tcPr>
          <w:p w:rsidR="00000000" w:rsidDel="00000000" w:rsidP="00000000" w:rsidRDefault="00000000" w:rsidRPr="00000000" w14:paraId="000007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1987</w:t>
            </w:r>
          </w:p>
        </w:tc>
        <w:tc>
          <w:tcPr>
            <w:shd w:fill="f2f2f2" w:val="clear"/>
          </w:tcPr>
          <w:p w:rsidR="00000000" w:rsidDel="00000000" w:rsidP="00000000" w:rsidRDefault="00000000" w:rsidRPr="00000000" w14:paraId="0000076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review of the Solenopsis genus-group and revision of Afrotropical Monomorium Mayr (Hymenoptera: Formicidae)</w:t>
            </w:r>
          </w:p>
        </w:tc>
        <w:tc>
          <w:tcPr>
            <w:shd w:fill="f2f2f2" w:val="clear"/>
          </w:tcPr>
          <w:p w:rsidR="00000000" w:rsidDel="00000000" w:rsidP="00000000" w:rsidRDefault="00000000" w:rsidRPr="00000000" w14:paraId="0000076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Bulletin of the British Museum (Natural History). Entomology 54: 263-452</w:t>
            </w:r>
          </w:p>
        </w:tc>
      </w:tr>
      <w:tr>
        <w:trPr>
          <w:cantSplit w:val="0"/>
          <w:tblHeader w:val="0"/>
        </w:trPr>
        <w:tc>
          <w:tcPr/>
          <w:p w:rsidR="00000000" w:rsidDel="00000000" w:rsidP="00000000" w:rsidRDefault="00000000" w:rsidRPr="00000000" w14:paraId="0000076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Borowiec</w:t>
            </w:r>
          </w:p>
        </w:tc>
        <w:tc>
          <w:tcPr/>
          <w:p w:rsidR="00000000" w:rsidDel="00000000" w:rsidP="00000000" w:rsidRDefault="00000000" w:rsidRPr="00000000" w14:paraId="000007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2016</w:t>
            </w:r>
          </w:p>
        </w:tc>
        <w:tc>
          <w:tcPr/>
          <w:p w:rsidR="00000000" w:rsidDel="00000000" w:rsidP="00000000" w:rsidRDefault="00000000" w:rsidRPr="00000000" w14:paraId="0000076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Generic revision of the ant subfamily Dorylinae (Hymenoptera, Formicidae)</w:t>
            </w:r>
          </w:p>
        </w:tc>
        <w:tc>
          <w:tcPr/>
          <w:p w:rsidR="00000000" w:rsidDel="00000000" w:rsidP="00000000" w:rsidRDefault="00000000" w:rsidRPr="00000000" w14:paraId="0000076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ZooKeys 608: 1-120</w:t>
            </w:r>
          </w:p>
        </w:tc>
      </w:tr>
      <w:tr>
        <w:trPr>
          <w:cantSplit w:val="0"/>
          <w:tblHeader w:val="0"/>
        </w:trPr>
        <w:tc>
          <w:tcPr>
            <w:tcBorders>
              <w:bottom w:color="000000" w:space="0" w:sz="12" w:val="single"/>
            </w:tcBorders>
            <w:shd w:fill="f2f2f2" w:val="clear"/>
          </w:tcPr>
          <w:p w:rsidR="00000000" w:rsidDel="00000000" w:rsidP="00000000" w:rsidRDefault="00000000" w:rsidRPr="00000000" w14:paraId="000007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Branstetter et al.</w:t>
            </w:r>
          </w:p>
        </w:tc>
        <w:tc>
          <w:tcPr>
            <w:tcBorders>
              <w:bottom w:color="000000" w:space="0" w:sz="12" w:val="single"/>
            </w:tcBorders>
            <w:shd w:fill="f2f2f2" w:val="clear"/>
          </w:tcPr>
          <w:p w:rsidR="00000000" w:rsidDel="00000000" w:rsidP="00000000" w:rsidRDefault="00000000" w:rsidRPr="00000000" w14:paraId="000007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2017</w:t>
            </w:r>
          </w:p>
        </w:tc>
        <w:tc>
          <w:tcPr>
            <w:tcBorders>
              <w:bottom w:color="000000" w:space="0" w:sz="12" w:val="single"/>
            </w:tcBorders>
            <w:shd w:fill="f2f2f2" w:val="clear"/>
          </w:tcPr>
          <w:p w:rsidR="00000000" w:rsidDel="00000000" w:rsidP="00000000" w:rsidRDefault="00000000" w:rsidRPr="00000000" w14:paraId="0000076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Dry habitats were crucibles of domestication in the evolution of agriculture in ants</w:t>
            </w:r>
          </w:p>
        </w:tc>
        <w:tc>
          <w:tcPr>
            <w:tcBorders>
              <w:bottom w:color="000000" w:space="0" w:sz="12" w:val="single"/>
            </w:tcBorders>
            <w:shd w:fill="f2f2f2" w:val="clear"/>
          </w:tcPr>
          <w:p w:rsidR="00000000" w:rsidDel="00000000" w:rsidP="00000000" w:rsidRDefault="00000000" w:rsidRPr="00000000" w14:paraId="0000076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Proceedings of the Royal Society B: Biological Sciences 284: 20170095</w:t>
            </w:r>
          </w:p>
        </w:tc>
      </w:tr>
      <w:tr>
        <w:trPr>
          <w:cantSplit w:val="0"/>
          <w:tblHeader w:val="0"/>
        </w:trPr>
        <w:tc>
          <w:tcPr>
            <w:tcBorders>
              <w:top w:color="000000" w:space="0" w:sz="12" w:val="single"/>
            </w:tcBorders>
          </w:tcPr>
          <w:p w:rsidR="00000000" w:rsidDel="00000000" w:rsidP="00000000" w:rsidRDefault="00000000" w:rsidRPr="00000000" w14:paraId="0000076B">
            <w:pP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76C">
            <w:pP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76D">
            <w:pP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76E">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76F">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70">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71">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772">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4"/>
            <w:tcBorders>
              <w:bottom w:color="000000" w:space="0" w:sz="12" w:val="single"/>
            </w:tcBorders>
          </w:tcPr>
          <w:p w:rsidR="00000000" w:rsidDel="00000000" w:rsidP="00000000" w:rsidRDefault="00000000" w:rsidRPr="00000000" w14:paraId="0000077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S3 continued</w:t>
            </w:r>
          </w:p>
          <w:p w:rsidR="00000000" w:rsidDel="00000000" w:rsidP="00000000" w:rsidRDefault="00000000" w:rsidRPr="00000000" w14:paraId="00000774">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12" w:val="single"/>
              <w:bottom w:color="000000" w:space="0" w:sz="8" w:val="single"/>
            </w:tcBorders>
          </w:tcPr>
          <w:p w:rsidR="00000000" w:rsidDel="00000000" w:rsidP="00000000" w:rsidRDefault="00000000" w:rsidRPr="00000000" w14:paraId="0000077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Author(s)</w:t>
            </w:r>
          </w:p>
        </w:tc>
        <w:tc>
          <w:tcPr>
            <w:tcBorders>
              <w:top w:color="000000" w:space="0" w:sz="12" w:val="single"/>
              <w:bottom w:color="000000" w:space="0" w:sz="8" w:val="single"/>
            </w:tcBorders>
          </w:tcPr>
          <w:p w:rsidR="00000000" w:rsidDel="00000000" w:rsidP="00000000" w:rsidRDefault="00000000" w:rsidRPr="00000000" w14:paraId="0000077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Year</w:t>
            </w:r>
          </w:p>
        </w:tc>
        <w:tc>
          <w:tcPr>
            <w:tcBorders>
              <w:top w:color="000000" w:space="0" w:sz="12" w:val="single"/>
              <w:bottom w:color="000000" w:space="0" w:sz="8" w:val="single"/>
            </w:tcBorders>
          </w:tcPr>
          <w:p w:rsidR="00000000" w:rsidDel="00000000" w:rsidP="00000000" w:rsidRDefault="00000000" w:rsidRPr="00000000" w14:paraId="0000077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Title</w:t>
            </w:r>
          </w:p>
        </w:tc>
        <w:tc>
          <w:tcPr>
            <w:tcBorders>
              <w:top w:color="000000" w:space="0" w:sz="12" w:val="single"/>
              <w:bottom w:color="000000" w:space="0" w:sz="8" w:val="single"/>
            </w:tcBorders>
          </w:tcPr>
          <w:p w:rsidR="00000000" w:rsidDel="00000000" w:rsidP="00000000" w:rsidRDefault="00000000" w:rsidRPr="00000000" w14:paraId="0000077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Journal/Book</w:t>
            </w:r>
          </w:p>
        </w:tc>
      </w:tr>
      <w:tr>
        <w:trPr>
          <w:cantSplit w:val="0"/>
          <w:tblHeader w:val="0"/>
        </w:trPr>
        <w:tc>
          <w:tcPr>
            <w:shd w:fill="f2f2f2" w:val="clear"/>
          </w:tcPr>
          <w:p w:rsidR="00000000" w:rsidDel="00000000" w:rsidP="00000000" w:rsidRDefault="00000000" w:rsidRPr="00000000" w14:paraId="000007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Brown and Wilson</w:t>
            </w:r>
          </w:p>
        </w:tc>
        <w:tc>
          <w:tcPr>
            <w:shd w:fill="f2f2f2" w:val="clear"/>
          </w:tcPr>
          <w:p w:rsidR="00000000" w:rsidDel="00000000" w:rsidP="00000000" w:rsidRDefault="00000000" w:rsidRPr="00000000" w14:paraId="0000077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1959</w:t>
            </w:r>
          </w:p>
        </w:tc>
        <w:tc>
          <w:tcPr>
            <w:shd w:fill="f2f2f2" w:val="clear"/>
          </w:tcPr>
          <w:p w:rsidR="00000000" w:rsidDel="00000000" w:rsidP="00000000" w:rsidRDefault="00000000" w:rsidRPr="00000000" w14:paraId="0000077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evolution of the dacetine ants</w:t>
            </w:r>
          </w:p>
        </w:tc>
        <w:tc>
          <w:tcPr>
            <w:shd w:fill="f2f2f2" w:val="clear"/>
          </w:tcPr>
          <w:p w:rsidR="00000000" w:rsidDel="00000000" w:rsidP="00000000" w:rsidRDefault="00000000" w:rsidRPr="00000000" w14:paraId="0000077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Quarterly Review of Biology 34: 278-294</w:t>
            </w:r>
          </w:p>
        </w:tc>
      </w:tr>
      <w:tr>
        <w:trPr>
          <w:cantSplit w:val="0"/>
          <w:tblHeader w:val="0"/>
        </w:trPr>
        <w:tc>
          <w:tcPr/>
          <w:p w:rsidR="00000000" w:rsidDel="00000000" w:rsidP="00000000" w:rsidRDefault="00000000" w:rsidRPr="00000000" w14:paraId="0000078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Brown</w:t>
            </w:r>
          </w:p>
        </w:tc>
        <w:tc>
          <w:tcPr/>
          <w:p w:rsidR="00000000" w:rsidDel="00000000" w:rsidP="00000000" w:rsidRDefault="00000000" w:rsidRPr="00000000" w14:paraId="0000078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1958</w:t>
            </w:r>
          </w:p>
        </w:tc>
        <w:tc>
          <w:tcPr/>
          <w:p w:rsidR="00000000" w:rsidDel="00000000" w:rsidP="00000000" w:rsidRDefault="00000000" w:rsidRPr="00000000" w14:paraId="0000078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Contributions toward a reclassification of the Formicidae. II. Tribe Ectatommini (Hymenoptera)</w:t>
            </w:r>
          </w:p>
        </w:tc>
        <w:tc>
          <w:tcPr/>
          <w:p w:rsidR="00000000" w:rsidDel="00000000" w:rsidP="00000000" w:rsidRDefault="00000000" w:rsidRPr="00000000" w14:paraId="0000078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Bulletin of the Museum of Comparative Zoology 118: 173-362</w:t>
            </w:r>
          </w:p>
        </w:tc>
      </w:tr>
      <w:tr>
        <w:trPr>
          <w:cantSplit w:val="0"/>
          <w:tblHeader w:val="0"/>
        </w:trPr>
        <w:tc>
          <w:tcPr>
            <w:shd w:fill="f2f2f2" w:val="clear"/>
          </w:tcPr>
          <w:p w:rsidR="00000000" w:rsidDel="00000000" w:rsidP="00000000" w:rsidRDefault="00000000" w:rsidRPr="00000000" w14:paraId="0000078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Brown</w:t>
            </w:r>
          </w:p>
        </w:tc>
        <w:tc>
          <w:tcPr>
            <w:shd w:fill="f2f2f2" w:val="clear"/>
          </w:tcPr>
          <w:p w:rsidR="00000000" w:rsidDel="00000000" w:rsidP="00000000" w:rsidRDefault="00000000" w:rsidRPr="00000000" w14:paraId="0000078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1976</w:t>
            </w:r>
          </w:p>
        </w:tc>
        <w:tc>
          <w:tcPr>
            <w:shd w:fill="f2f2f2" w:val="clear"/>
          </w:tcPr>
          <w:p w:rsidR="00000000" w:rsidDel="00000000" w:rsidP="00000000" w:rsidRDefault="00000000" w:rsidRPr="00000000" w14:paraId="0000078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Contributions toward a reclassification of the Formicidae. Part VI. Ponerinae, tribe Ponerini, subtribe Odontomachiti. Section A. Introduction, subtribal characters. Genus Odontomachus</w:t>
            </w:r>
          </w:p>
        </w:tc>
        <w:tc>
          <w:tcPr>
            <w:shd w:fill="f2f2f2" w:val="clear"/>
          </w:tcPr>
          <w:p w:rsidR="00000000" w:rsidDel="00000000" w:rsidP="00000000" w:rsidRDefault="00000000" w:rsidRPr="00000000" w14:paraId="0000078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Studia Entomologica 19: 67-171</w:t>
            </w:r>
          </w:p>
        </w:tc>
      </w:tr>
      <w:tr>
        <w:trPr>
          <w:cantSplit w:val="0"/>
          <w:tblHeader w:val="0"/>
        </w:trPr>
        <w:tc>
          <w:tcPr/>
          <w:p w:rsidR="00000000" w:rsidDel="00000000" w:rsidP="00000000" w:rsidRDefault="00000000" w:rsidRPr="00000000" w14:paraId="000007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Brown</w:t>
            </w:r>
          </w:p>
        </w:tc>
        <w:tc>
          <w:tcPr/>
          <w:p w:rsidR="00000000" w:rsidDel="00000000" w:rsidP="00000000" w:rsidRDefault="00000000" w:rsidRPr="00000000" w14:paraId="000007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1978</w:t>
            </w:r>
          </w:p>
        </w:tc>
        <w:tc>
          <w:tcPr/>
          <w:p w:rsidR="00000000" w:rsidDel="00000000" w:rsidP="00000000" w:rsidRDefault="00000000" w:rsidRPr="00000000" w14:paraId="0000078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Contributions toward a reclassification of the Formicidae. Part VI. Ponerinae, tribe Ponerini, subtribe Odontomachiti. Section B. Genus Anochetus and bibliography</w:t>
            </w:r>
          </w:p>
        </w:tc>
        <w:tc>
          <w:tcPr/>
          <w:p w:rsidR="00000000" w:rsidDel="00000000" w:rsidP="00000000" w:rsidRDefault="00000000" w:rsidRPr="00000000" w14:paraId="0000078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Studia Entomologica 20: 549-638</w:t>
            </w:r>
          </w:p>
        </w:tc>
      </w:tr>
      <w:tr>
        <w:trPr>
          <w:cantSplit w:val="0"/>
          <w:tblHeader w:val="0"/>
        </w:trPr>
        <w:tc>
          <w:tcPr>
            <w:shd w:fill="f2f2f2" w:val="clear"/>
          </w:tcPr>
          <w:p w:rsidR="00000000" w:rsidDel="00000000" w:rsidP="00000000" w:rsidRDefault="00000000" w:rsidRPr="00000000" w14:paraId="0000078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Brown</w:t>
            </w:r>
          </w:p>
        </w:tc>
        <w:tc>
          <w:tcPr>
            <w:shd w:fill="f2f2f2" w:val="clear"/>
          </w:tcPr>
          <w:p w:rsidR="00000000" w:rsidDel="00000000" w:rsidP="00000000" w:rsidRDefault="00000000" w:rsidRPr="00000000" w14:paraId="000007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1979</w:t>
            </w:r>
          </w:p>
        </w:tc>
        <w:tc>
          <w:tcPr>
            <w:shd w:fill="f2f2f2" w:val="clear"/>
          </w:tcPr>
          <w:p w:rsidR="00000000" w:rsidDel="00000000" w:rsidP="00000000" w:rsidRDefault="00000000" w:rsidRPr="00000000" w14:paraId="0000078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remarkable new species of Proceratium, with dietary and other notes on the genus (Hymenoptera: Formicidae)</w:t>
            </w:r>
          </w:p>
        </w:tc>
        <w:tc>
          <w:tcPr>
            <w:shd w:fill="f2f2f2" w:val="clear"/>
          </w:tcPr>
          <w:p w:rsidR="00000000" w:rsidDel="00000000" w:rsidP="00000000" w:rsidRDefault="00000000" w:rsidRPr="00000000" w14:paraId="0000078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Psyche 86: 337-346</w:t>
            </w:r>
          </w:p>
        </w:tc>
      </w:tr>
      <w:tr>
        <w:trPr>
          <w:cantSplit w:val="0"/>
          <w:tblHeader w:val="0"/>
        </w:trPr>
        <w:tc>
          <w:tcPr/>
          <w:p w:rsidR="00000000" w:rsidDel="00000000" w:rsidP="00000000" w:rsidRDefault="00000000" w:rsidRPr="00000000" w14:paraId="000007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Carvalho et al.</w:t>
            </w:r>
          </w:p>
        </w:tc>
        <w:tc>
          <w:tcPr/>
          <w:p w:rsidR="00000000" w:rsidDel="00000000" w:rsidP="00000000" w:rsidRDefault="00000000" w:rsidRPr="00000000" w14:paraId="000007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2020</w:t>
            </w:r>
          </w:p>
        </w:tc>
        <w:tc>
          <w:tcPr/>
          <w:p w:rsidR="00000000" w:rsidDel="00000000" w:rsidP="00000000" w:rsidRDefault="00000000" w:rsidRPr="00000000" w14:paraId="000007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Understanding what bioindicators are actually indicating: Linking disturbance responses to ecological traits of dung beetles and ants</w:t>
            </w:r>
          </w:p>
        </w:tc>
        <w:tc>
          <w:tcPr/>
          <w:p w:rsidR="00000000" w:rsidDel="00000000" w:rsidP="00000000" w:rsidRDefault="00000000" w:rsidRPr="00000000" w14:paraId="0000079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Ecological Indicators 108: 105764</w:t>
            </w:r>
          </w:p>
        </w:tc>
      </w:tr>
      <w:tr>
        <w:trPr>
          <w:cantSplit w:val="0"/>
          <w:tblHeader w:val="0"/>
        </w:trPr>
        <w:tc>
          <w:tcPr>
            <w:shd w:fill="f2f2f2" w:val="clear"/>
          </w:tcPr>
          <w:p w:rsidR="00000000" w:rsidDel="00000000" w:rsidP="00000000" w:rsidRDefault="00000000" w:rsidRPr="00000000" w14:paraId="000007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Castro-Souza et al.</w:t>
            </w:r>
          </w:p>
        </w:tc>
        <w:tc>
          <w:tcPr>
            <w:shd w:fill="f2f2f2" w:val="clear"/>
          </w:tcPr>
          <w:p w:rsidR="00000000" w:rsidDel="00000000" w:rsidP="00000000" w:rsidRDefault="00000000" w:rsidRPr="00000000" w14:paraId="000007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shd w:fill="f2f2f2" w:val="clear"/>
          </w:tcPr>
          <w:p w:rsidR="00000000" w:rsidDel="00000000" w:rsidP="00000000" w:rsidRDefault="00000000" w:rsidRPr="00000000" w14:paraId="0000079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Drivers of ant composition, richness, and trophic guilds in Neotropical iron ore cavities</w:t>
            </w:r>
          </w:p>
        </w:tc>
        <w:tc>
          <w:tcPr>
            <w:shd w:fill="f2f2f2" w:val="clear"/>
          </w:tcPr>
          <w:p w:rsidR="00000000" w:rsidDel="00000000" w:rsidP="00000000" w:rsidRDefault="00000000" w:rsidRPr="00000000" w14:paraId="0000079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International Journal of Speleology 48: 7</w:t>
            </w:r>
          </w:p>
        </w:tc>
      </w:tr>
      <w:tr>
        <w:trPr>
          <w:cantSplit w:val="0"/>
          <w:tblHeader w:val="0"/>
        </w:trPr>
        <w:tc>
          <w:tcPr/>
          <w:p w:rsidR="00000000" w:rsidDel="00000000" w:rsidP="00000000" w:rsidRDefault="00000000" w:rsidRPr="00000000" w14:paraId="000007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Cover and Deyrup</w:t>
            </w:r>
          </w:p>
        </w:tc>
        <w:tc>
          <w:tcPr/>
          <w:p w:rsidR="00000000" w:rsidDel="00000000" w:rsidP="00000000" w:rsidRDefault="00000000" w:rsidRPr="00000000" w14:paraId="000007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2007</w:t>
            </w:r>
          </w:p>
        </w:tc>
        <w:tc>
          <w:tcPr/>
          <w:p w:rsidR="00000000" w:rsidDel="00000000" w:rsidP="00000000" w:rsidRDefault="00000000" w:rsidRPr="00000000" w14:paraId="0000079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new ant genus from the southwestern United States</w:t>
            </w:r>
          </w:p>
        </w:tc>
        <w:tc>
          <w:tcPr/>
          <w:p w:rsidR="00000000" w:rsidDel="00000000" w:rsidP="00000000" w:rsidRDefault="00000000" w:rsidRPr="00000000" w14:paraId="0000079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Memoirs of the American Entomological Institute 80: 89-99</w:t>
            </w:r>
          </w:p>
        </w:tc>
      </w:tr>
      <w:tr>
        <w:trPr>
          <w:cantSplit w:val="0"/>
          <w:tblHeader w:val="0"/>
        </w:trPr>
        <w:tc>
          <w:tcPr>
            <w:shd w:fill="f2f2f2" w:val="clear"/>
          </w:tcPr>
          <w:p w:rsidR="00000000" w:rsidDel="00000000" w:rsidP="00000000" w:rsidRDefault="00000000" w:rsidRPr="00000000" w14:paraId="000007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Carvalho Moretti et al. </w:t>
            </w:r>
          </w:p>
        </w:tc>
        <w:tc>
          <w:tcPr>
            <w:shd w:fill="f2f2f2" w:val="clear"/>
          </w:tcPr>
          <w:p w:rsidR="00000000" w:rsidDel="00000000" w:rsidP="00000000" w:rsidRDefault="00000000" w:rsidRPr="00000000" w14:paraId="000007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2011</w:t>
            </w:r>
          </w:p>
        </w:tc>
        <w:tc>
          <w:tcPr>
            <w:shd w:fill="f2f2f2" w:val="clear"/>
          </w:tcPr>
          <w:p w:rsidR="00000000" w:rsidDel="00000000" w:rsidP="00000000" w:rsidRDefault="00000000" w:rsidRPr="00000000" w14:paraId="0000079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Pycnoscelus surinamensis</w:t>
            </w:r>
            <w:r w:rsidDel="00000000" w:rsidR="00000000" w:rsidRPr="00000000">
              <w:rPr>
                <w:rFonts w:ascii="Times New Roman" w:cs="Times New Roman" w:eastAsia="Times New Roman" w:hAnsi="Times New Roman"/>
                <w:sz w:val="18"/>
                <w:szCs w:val="18"/>
                <w:rtl w:val="0"/>
              </w:rPr>
              <w:t xml:space="preserve"> (Linnaeus, 1758) (Blaberoidea: Blaberidae), a cockroach with a possible association with the ant </w:t>
            </w:r>
            <w:r w:rsidDel="00000000" w:rsidR="00000000" w:rsidRPr="00000000">
              <w:rPr>
                <w:rFonts w:ascii="Times New Roman" w:cs="Times New Roman" w:eastAsia="Times New Roman" w:hAnsi="Times New Roman"/>
                <w:i w:val="1"/>
                <w:iCs w:val="1"/>
                <w:sz w:val="18"/>
                <w:szCs w:val="18"/>
                <w:rtl w:val="0"/>
              </w:rPr>
              <w:t xml:space="preserve">Brachymyrmex cordemoyi</w:t>
            </w:r>
            <w:r w:rsidDel="00000000" w:rsidR="00000000" w:rsidRPr="00000000">
              <w:rPr>
                <w:rFonts w:ascii="Times New Roman" w:cs="Times New Roman" w:eastAsia="Times New Roman" w:hAnsi="Times New Roman"/>
                <w:sz w:val="18"/>
                <w:szCs w:val="18"/>
                <w:rtl w:val="0"/>
              </w:rPr>
              <w:t xml:space="preserve"> Forel, 1895 (Hymenoptera: Formicidae) and which may be exhibiting a domiciliation trend</w:t>
            </w:r>
          </w:p>
        </w:tc>
        <w:tc>
          <w:tcPr>
            <w:shd w:fill="f2f2f2" w:val="clear"/>
          </w:tcPr>
          <w:p w:rsidR="00000000" w:rsidDel="00000000" w:rsidP="00000000" w:rsidRDefault="00000000" w:rsidRPr="00000000" w14:paraId="0000079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Symbiosis 53: 37-39</w:t>
            </w:r>
          </w:p>
        </w:tc>
      </w:tr>
      <w:tr>
        <w:trPr>
          <w:cantSplit w:val="0"/>
          <w:tblHeader w:val="0"/>
        </w:trPr>
        <w:tc>
          <w:tcPr/>
          <w:p w:rsidR="00000000" w:rsidDel="00000000" w:rsidP="00000000" w:rsidRDefault="00000000" w:rsidRPr="00000000" w14:paraId="000007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Souza-Campana et al. </w:t>
            </w:r>
          </w:p>
        </w:tc>
        <w:tc>
          <w:tcPr/>
          <w:p w:rsidR="00000000" w:rsidDel="00000000" w:rsidP="00000000" w:rsidRDefault="00000000" w:rsidRPr="00000000" w14:paraId="000007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2016</w:t>
            </w:r>
          </w:p>
        </w:tc>
        <w:tc>
          <w:tcPr/>
          <w:p w:rsidR="00000000" w:rsidDel="00000000" w:rsidP="00000000" w:rsidRDefault="00000000" w:rsidRPr="00000000" w14:paraId="000007A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Epigaeic ant (Hymenoptera: Formicidae) communities in urban parks located in Atlantic Forest biome</w:t>
            </w:r>
          </w:p>
        </w:tc>
        <w:tc>
          <w:tcPr/>
          <w:p w:rsidR="00000000" w:rsidDel="00000000" w:rsidP="00000000" w:rsidRDefault="00000000" w:rsidRPr="00000000" w14:paraId="000007A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 List 12: 1967</w:t>
            </w:r>
          </w:p>
        </w:tc>
      </w:tr>
      <w:tr>
        <w:trPr>
          <w:cantSplit w:val="0"/>
          <w:tblHeader w:val="0"/>
        </w:trPr>
        <w:tc>
          <w:tcPr>
            <w:shd w:fill="f2f2f2" w:val="clear"/>
          </w:tcPr>
          <w:p w:rsidR="00000000" w:rsidDel="00000000" w:rsidP="00000000" w:rsidRDefault="00000000" w:rsidRPr="00000000" w14:paraId="000007A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Dejean et al. </w:t>
            </w:r>
          </w:p>
        </w:tc>
        <w:tc>
          <w:tcPr>
            <w:shd w:fill="f2f2f2" w:val="clear"/>
          </w:tcPr>
          <w:p w:rsidR="00000000" w:rsidDel="00000000" w:rsidP="00000000" w:rsidRDefault="00000000" w:rsidRPr="00000000" w14:paraId="000007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2012</w:t>
            </w:r>
          </w:p>
        </w:tc>
        <w:tc>
          <w:tcPr>
            <w:shd w:fill="f2f2f2" w:val="clear"/>
          </w:tcPr>
          <w:p w:rsidR="00000000" w:rsidDel="00000000" w:rsidP="00000000" w:rsidRDefault="00000000" w:rsidRPr="00000000" w14:paraId="000007A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ecology and feeding habits of the arboreal trap-jawed ant </w:t>
            </w:r>
            <w:r w:rsidDel="00000000" w:rsidR="00000000" w:rsidRPr="00000000">
              <w:rPr>
                <w:rFonts w:ascii="Times New Roman" w:cs="Times New Roman" w:eastAsia="Times New Roman" w:hAnsi="Times New Roman"/>
                <w:i w:val="1"/>
                <w:iCs w:val="1"/>
                <w:sz w:val="18"/>
                <w:szCs w:val="18"/>
                <w:rtl w:val="0"/>
              </w:rPr>
              <w:t xml:space="preserve">Daceton armigerum</w:t>
            </w:r>
            <w:r w:rsidDel="00000000" w:rsidR="00000000" w:rsidRPr="00000000">
              <w:rPr>
                <w:rtl w:val="0"/>
              </w:rPr>
            </w:r>
          </w:p>
        </w:tc>
        <w:tc>
          <w:tcPr>
            <w:shd w:fill="f2f2f2" w:val="clear"/>
          </w:tcPr>
          <w:p w:rsidR="00000000" w:rsidDel="00000000" w:rsidP="00000000" w:rsidRDefault="00000000" w:rsidRPr="00000000" w14:paraId="000007A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PLoS One 7: e37683</w:t>
            </w:r>
          </w:p>
        </w:tc>
      </w:tr>
      <w:tr>
        <w:trPr>
          <w:cantSplit w:val="0"/>
          <w:tblHeader w:val="0"/>
        </w:trPr>
        <w:tc>
          <w:tcPr/>
          <w:p w:rsidR="00000000" w:rsidDel="00000000" w:rsidP="00000000" w:rsidRDefault="00000000" w:rsidRPr="00000000" w14:paraId="000007A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Delabie et al.</w:t>
            </w:r>
          </w:p>
        </w:tc>
        <w:tc>
          <w:tcPr/>
          <w:p w:rsidR="00000000" w:rsidDel="00000000" w:rsidP="00000000" w:rsidRDefault="00000000" w:rsidRPr="00000000" w14:paraId="000007A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2000</w:t>
            </w:r>
          </w:p>
        </w:tc>
        <w:tc>
          <w:tcPr/>
          <w:p w:rsidR="00000000" w:rsidDel="00000000" w:rsidP="00000000" w:rsidRDefault="00000000" w:rsidRPr="00000000" w14:paraId="000007A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Litter ant communities of the Brazilian Atlantic rain forest region</w:t>
            </w:r>
          </w:p>
        </w:tc>
        <w:tc>
          <w:tcPr/>
          <w:p w:rsidR="00000000" w:rsidDel="00000000" w:rsidP="00000000" w:rsidRDefault="00000000" w:rsidRPr="00000000" w14:paraId="000007A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Curtin University of Technology School of Environmental Biology Bulletin 18: 1-17</w:t>
            </w:r>
          </w:p>
        </w:tc>
      </w:tr>
      <w:tr>
        <w:trPr>
          <w:cantSplit w:val="0"/>
          <w:tblHeader w:val="0"/>
        </w:trPr>
        <w:tc>
          <w:tcPr>
            <w:shd w:fill="f2f2f2" w:val="clear"/>
          </w:tcPr>
          <w:p w:rsidR="00000000" w:rsidDel="00000000" w:rsidP="00000000" w:rsidRDefault="00000000" w:rsidRPr="00000000" w14:paraId="000007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DiGirolamo and Fox</w:t>
            </w:r>
          </w:p>
        </w:tc>
        <w:tc>
          <w:tcPr>
            <w:shd w:fill="f2f2f2" w:val="clear"/>
          </w:tcPr>
          <w:p w:rsidR="00000000" w:rsidDel="00000000" w:rsidP="00000000" w:rsidRDefault="00000000" w:rsidRPr="00000000" w14:paraId="000007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2006</w:t>
            </w:r>
          </w:p>
        </w:tc>
        <w:tc>
          <w:tcPr>
            <w:shd w:fill="f2f2f2" w:val="clear"/>
          </w:tcPr>
          <w:p w:rsidR="00000000" w:rsidDel="00000000" w:rsidP="00000000" w:rsidRDefault="00000000" w:rsidRPr="00000000" w14:paraId="000007A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influence of abiotic factors and temporal variation on local invasion patterns of the Argentine ant (</w:t>
            </w:r>
            <w:r w:rsidDel="00000000" w:rsidR="00000000" w:rsidRPr="00000000">
              <w:rPr>
                <w:rFonts w:ascii="Times New Roman" w:cs="Times New Roman" w:eastAsia="Times New Roman" w:hAnsi="Times New Roman"/>
                <w:i w:val="1"/>
                <w:iCs w:val="1"/>
                <w:sz w:val="18"/>
                <w:szCs w:val="18"/>
                <w:rtl w:val="0"/>
              </w:rPr>
              <w:t xml:space="preserve">Linepithema humile</w:t>
            </w:r>
            <w:r w:rsidDel="00000000" w:rsidR="00000000" w:rsidRPr="00000000">
              <w:rPr>
                <w:rFonts w:ascii="Times New Roman" w:cs="Times New Roman" w:eastAsia="Times New Roman" w:hAnsi="Times New Roman"/>
                <w:sz w:val="18"/>
                <w:szCs w:val="18"/>
                <w:rtl w:val="0"/>
              </w:rPr>
              <w:t xml:space="preserve">)</w:t>
            </w:r>
          </w:p>
        </w:tc>
        <w:tc>
          <w:tcPr>
            <w:shd w:fill="f2f2f2" w:val="clear"/>
          </w:tcPr>
          <w:p w:rsidR="00000000" w:rsidDel="00000000" w:rsidP="00000000" w:rsidRDefault="00000000" w:rsidRPr="00000000" w14:paraId="000007A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Biological Invasions 8: 125-135</w:t>
            </w:r>
          </w:p>
        </w:tc>
      </w:tr>
      <w:tr>
        <w:trPr>
          <w:cantSplit w:val="0"/>
          <w:tblHeader w:val="0"/>
        </w:trPr>
        <w:tc>
          <w:tcPr/>
          <w:p w:rsidR="00000000" w:rsidDel="00000000" w:rsidP="00000000" w:rsidRDefault="00000000" w:rsidRPr="00000000" w14:paraId="000007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Diniz and Brandãao</w:t>
            </w:r>
          </w:p>
        </w:tc>
        <w:tc>
          <w:tcPr/>
          <w:p w:rsidR="00000000" w:rsidDel="00000000" w:rsidP="00000000" w:rsidRDefault="00000000" w:rsidRPr="00000000" w14:paraId="000007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1993</w:t>
            </w:r>
          </w:p>
        </w:tc>
        <w:tc>
          <w:tcPr/>
          <w:p w:rsidR="00000000" w:rsidDel="00000000" w:rsidP="00000000" w:rsidRDefault="00000000" w:rsidRPr="00000000" w14:paraId="000007B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Biology and myriapod egg predation by the Neotropical myrmicine ant </w:t>
            </w:r>
            <w:r w:rsidDel="00000000" w:rsidR="00000000" w:rsidRPr="00000000">
              <w:rPr>
                <w:rFonts w:ascii="Times New Roman" w:cs="Times New Roman" w:eastAsia="Times New Roman" w:hAnsi="Times New Roman"/>
                <w:i w:val="1"/>
                <w:iCs w:val="1"/>
                <w:sz w:val="18"/>
                <w:szCs w:val="18"/>
                <w:rtl w:val="0"/>
              </w:rPr>
              <w:t xml:space="preserve">Stegomyrmex vizottoi</w:t>
            </w:r>
            <w:r w:rsidDel="00000000" w:rsidR="00000000" w:rsidRPr="00000000">
              <w:rPr>
                <w:rFonts w:ascii="Times New Roman" w:cs="Times New Roman" w:eastAsia="Times New Roman" w:hAnsi="Times New Roman"/>
                <w:sz w:val="18"/>
                <w:szCs w:val="18"/>
                <w:rtl w:val="0"/>
              </w:rPr>
              <w:t xml:space="preserve"> (Hymenoptera: Formicidae)</w:t>
            </w:r>
          </w:p>
        </w:tc>
        <w:tc>
          <w:tcPr/>
          <w:p w:rsidR="00000000" w:rsidDel="00000000" w:rsidP="00000000" w:rsidRDefault="00000000" w:rsidRPr="00000000" w14:paraId="000007B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40: 301-311</w:t>
            </w:r>
          </w:p>
        </w:tc>
      </w:tr>
      <w:tr>
        <w:trPr>
          <w:cantSplit w:val="0"/>
          <w:tblHeader w:val="0"/>
        </w:trPr>
        <w:tc>
          <w:tcPr>
            <w:shd w:fill="f2f2f2" w:val="clear"/>
          </w:tcPr>
          <w:p w:rsidR="00000000" w:rsidDel="00000000" w:rsidP="00000000" w:rsidRDefault="00000000" w:rsidRPr="00000000" w14:paraId="000007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Donoso</w:t>
            </w:r>
          </w:p>
        </w:tc>
        <w:tc>
          <w:tcPr>
            <w:shd w:fill="f2f2f2" w:val="clear"/>
          </w:tcPr>
          <w:p w:rsidR="00000000" w:rsidDel="00000000" w:rsidP="00000000" w:rsidRDefault="00000000" w:rsidRPr="00000000" w14:paraId="000007B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2012</w:t>
            </w:r>
          </w:p>
        </w:tc>
        <w:tc>
          <w:tcPr>
            <w:shd w:fill="f2f2f2" w:val="clear"/>
          </w:tcPr>
          <w:p w:rsidR="00000000" w:rsidDel="00000000" w:rsidP="00000000" w:rsidRDefault="00000000" w:rsidRPr="00000000" w14:paraId="000007B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Additions to the taxonomy of the armadillo ants (Hymenoptera, Formicidae, Tatuidris)</w:t>
            </w:r>
          </w:p>
        </w:tc>
        <w:tc>
          <w:tcPr>
            <w:shd w:fill="f2f2f2" w:val="clear"/>
          </w:tcPr>
          <w:p w:rsidR="00000000" w:rsidDel="00000000" w:rsidP="00000000" w:rsidRDefault="00000000" w:rsidRPr="00000000" w14:paraId="000007B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3503: 61-81</w:t>
            </w:r>
          </w:p>
        </w:tc>
      </w:tr>
      <w:tr>
        <w:trPr>
          <w:cantSplit w:val="0"/>
          <w:tblHeader w:val="0"/>
        </w:trPr>
        <w:tc>
          <w:tcPr/>
          <w:p w:rsidR="00000000" w:rsidDel="00000000" w:rsidP="00000000" w:rsidRDefault="00000000" w:rsidRPr="00000000" w14:paraId="000007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Dubovikoff and Longino</w:t>
            </w:r>
          </w:p>
        </w:tc>
        <w:tc>
          <w:tcPr/>
          <w:p w:rsidR="00000000" w:rsidDel="00000000" w:rsidP="00000000" w:rsidRDefault="00000000" w:rsidRPr="00000000" w14:paraId="000007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2004</w:t>
            </w:r>
          </w:p>
        </w:tc>
        <w:tc>
          <w:tcPr/>
          <w:p w:rsidR="00000000" w:rsidDel="00000000" w:rsidP="00000000" w:rsidRDefault="00000000" w:rsidRPr="00000000" w14:paraId="000007B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new species of the genus Bothriomyrmex Emery, 1869 (Hymenoptera: Formicidae: Dolichoderinae) from Costa Rica</w:t>
            </w:r>
          </w:p>
        </w:tc>
        <w:tc>
          <w:tcPr/>
          <w:p w:rsidR="00000000" w:rsidDel="00000000" w:rsidP="00000000" w:rsidRDefault="00000000" w:rsidRPr="00000000" w14:paraId="000007B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776: 1-10</w:t>
            </w:r>
          </w:p>
        </w:tc>
      </w:tr>
      <w:tr>
        <w:trPr>
          <w:cantSplit w:val="0"/>
          <w:tblHeader w:val="0"/>
        </w:trPr>
        <w:tc>
          <w:tcPr>
            <w:shd w:fill="f2f2f2" w:val="clear"/>
          </w:tcPr>
          <w:p w:rsidR="00000000" w:rsidDel="00000000" w:rsidP="00000000" w:rsidRDefault="00000000" w:rsidRPr="00000000" w14:paraId="000007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Elmes</w:t>
            </w:r>
          </w:p>
        </w:tc>
        <w:tc>
          <w:tcPr>
            <w:shd w:fill="f2f2f2" w:val="clear"/>
          </w:tcPr>
          <w:p w:rsidR="00000000" w:rsidDel="00000000" w:rsidP="00000000" w:rsidRDefault="00000000" w:rsidRPr="00000000" w14:paraId="000007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1991</w:t>
            </w:r>
          </w:p>
        </w:tc>
        <w:tc>
          <w:tcPr>
            <w:shd w:fill="f2f2f2" w:val="clear"/>
          </w:tcPr>
          <w:p w:rsidR="00000000" w:rsidDel="00000000" w:rsidP="00000000" w:rsidRDefault="00000000" w:rsidRPr="00000000" w14:paraId="000007B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social biology of Myrmica ants</w:t>
            </w:r>
          </w:p>
        </w:tc>
        <w:tc>
          <w:tcPr>
            <w:shd w:fill="f2f2f2" w:val="clear"/>
          </w:tcPr>
          <w:p w:rsidR="00000000" w:rsidDel="00000000" w:rsidP="00000000" w:rsidRDefault="00000000" w:rsidRPr="00000000" w14:paraId="000007B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Actes des Colloques Insectes Sociaux 7: 17-34</w:t>
            </w:r>
          </w:p>
        </w:tc>
      </w:tr>
      <w:tr>
        <w:trPr>
          <w:cantSplit w:val="0"/>
          <w:tblHeader w:val="0"/>
        </w:trPr>
        <w:tc>
          <w:tcPr/>
          <w:p w:rsidR="00000000" w:rsidDel="00000000" w:rsidP="00000000" w:rsidRDefault="00000000" w:rsidRPr="00000000" w14:paraId="000007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Feener et al.</w:t>
            </w:r>
          </w:p>
        </w:tc>
        <w:tc>
          <w:tcPr/>
          <w:p w:rsidR="00000000" w:rsidDel="00000000" w:rsidP="00000000" w:rsidRDefault="00000000" w:rsidRPr="00000000" w14:paraId="000007C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1988</w:t>
            </w:r>
          </w:p>
        </w:tc>
        <w:tc>
          <w:tcPr/>
          <w:p w:rsidR="00000000" w:rsidDel="00000000" w:rsidP="00000000" w:rsidRDefault="00000000" w:rsidRPr="00000000" w14:paraId="000007C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Curvilinear allometry, energetics and foraging ecology: A comparison of leafcutting ants and army ants</w:t>
            </w:r>
          </w:p>
        </w:tc>
        <w:tc>
          <w:tcPr/>
          <w:p w:rsidR="00000000" w:rsidDel="00000000" w:rsidP="00000000" w:rsidRDefault="00000000" w:rsidRPr="00000000" w14:paraId="000007C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 Ecology 2: 509-520</w:t>
            </w:r>
          </w:p>
        </w:tc>
      </w:tr>
      <w:tr>
        <w:trPr>
          <w:cantSplit w:val="0"/>
          <w:tblHeader w:val="0"/>
        </w:trPr>
        <w:tc>
          <w:tcPr>
            <w:shd w:fill="f2f2f2" w:val="clear"/>
          </w:tcPr>
          <w:p w:rsidR="00000000" w:rsidDel="00000000" w:rsidP="00000000" w:rsidRDefault="00000000" w:rsidRPr="00000000" w14:paraId="000007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Fernández</w:t>
            </w:r>
          </w:p>
        </w:tc>
        <w:tc>
          <w:tcPr>
            <w:shd w:fill="f2f2f2" w:val="clear"/>
          </w:tcPr>
          <w:p w:rsidR="00000000" w:rsidDel="00000000" w:rsidP="00000000" w:rsidRDefault="00000000" w:rsidRPr="00000000" w14:paraId="000007C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2003</w:t>
            </w:r>
          </w:p>
        </w:tc>
        <w:tc>
          <w:tcPr>
            <w:shd w:fill="f2f2f2" w:val="clear"/>
          </w:tcPr>
          <w:p w:rsidR="00000000" w:rsidDel="00000000" w:rsidP="00000000" w:rsidRDefault="00000000" w:rsidRPr="00000000" w14:paraId="000007C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Revision of the myrmicine ants of the Adelomyrmex genus-group (Hymenoptera: Formicidae)</w:t>
            </w:r>
          </w:p>
        </w:tc>
        <w:tc>
          <w:tcPr>
            <w:shd w:fill="f2f2f2" w:val="clear"/>
          </w:tcPr>
          <w:p w:rsidR="00000000" w:rsidDel="00000000" w:rsidP="00000000" w:rsidRDefault="00000000" w:rsidRPr="00000000" w14:paraId="000007C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361: 1-52</w:t>
            </w:r>
          </w:p>
        </w:tc>
      </w:tr>
      <w:tr>
        <w:trPr>
          <w:cantSplit w:val="0"/>
          <w:tblHeader w:val="0"/>
        </w:trPr>
        <w:tc>
          <w:tcPr/>
          <w:p w:rsidR="00000000" w:rsidDel="00000000" w:rsidP="00000000" w:rsidRDefault="00000000" w:rsidRPr="00000000" w14:paraId="000007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Fiedler et al.</w:t>
            </w:r>
          </w:p>
        </w:tc>
        <w:tc>
          <w:tcPr/>
          <w:p w:rsidR="00000000" w:rsidDel="00000000" w:rsidP="00000000" w:rsidRDefault="00000000" w:rsidRPr="00000000" w14:paraId="000007C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2007</w:t>
            </w:r>
          </w:p>
        </w:tc>
        <w:tc>
          <w:tcPr/>
          <w:p w:rsidR="00000000" w:rsidDel="00000000" w:rsidP="00000000" w:rsidRDefault="00000000" w:rsidRPr="00000000" w14:paraId="000007C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Stable N-isotope signatures of central European ants–assessing positions in a trophic gradient</w:t>
            </w:r>
          </w:p>
        </w:tc>
        <w:tc>
          <w:tcPr/>
          <w:p w:rsidR="00000000" w:rsidDel="00000000" w:rsidP="00000000" w:rsidRDefault="00000000" w:rsidRPr="00000000" w14:paraId="000007C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54: 393-402</w:t>
            </w:r>
          </w:p>
        </w:tc>
      </w:tr>
      <w:tr>
        <w:trPr>
          <w:cantSplit w:val="0"/>
          <w:tblHeader w:val="0"/>
        </w:trPr>
        <w:tc>
          <w:tcPr>
            <w:shd w:fill="f2f2f2" w:val="clear"/>
          </w:tcPr>
          <w:p w:rsidR="00000000" w:rsidDel="00000000" w:rsidP="00000000" w:rsidRDefault="00000000" w:rsidRPr="00000000" w14:paraId="000007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Fischer et al.</w:t>
            </w:r>
          </w:p>
        </w:tc>
        <w:tc>
          <w:tcPr>
            <w:shd w:fill="f2f2f2" w:val="clear"/>
          </w:tcPr>
          <w:p w:rsidR="00000000" w:rsidDel="00000000" w:rsidP="00000000" w:rsidRDefault="00000000" w:rsidRPr="00000000" w14:paraId="000007C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2014</w:t>
            </w:r>
          </w:p>
        </w:tc>
        <w:tc>
          <w:tcPr>
            <w:shd w:fill="f2f2f2" w:val="clear"/>
          </w:tcPr>
          <w:p w:rsidR="00000000" w:rsidDel="00000000" w:rsidP="00000000" w:rsidRDefault="00000000" w:rsidRPr="00000000" w14:paraId="000007C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ant genus Carebara Westwood (Hymenoptera, Formicidae): Synonymisation of Pheidologeton Mayr under Carebara, establishment and revision of the C. polita species group</w:t>
            </w:r>
          </w:p>
        </w:tc>
        <w:tc>
          <w:tcPr>
            <w:shd w:fill="f2f2f2" w:val="clear"/>
          </w:tcPr>
          <w:p w:rsidR="00000000" w:rsidDel="00000000" w:rsidP="00000000" w:rsidRDefault="00000000" w:rsidRPr="00000000" w14:paraId="000007C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ZooKeys 438: 57-112</w:t>
            </w:r>
          </w:p>
        </w:tc>
      </w:tr>
      <w:tr>
        <w:trPr>
          <w:cantSplit w:val="0"/>
          <w:tblHeader w:val="0"/>
        </w:trPr>
        <w:tc>
          <w:tcPr/>
          <w:p w:rsidR="00000000" w:rsidDel="00000000" w:rsidP="00000000" w:rsidRDefault="00000000" w:rsidRPr="00000000" w14:paraId="000007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Fisher and Robertson</w:t>
            </w:r>
          </w:p>
        </w:tc>
        <w:tc>
          <w:tcPr/>
          <w:p w:rsidR="00000000" w:rsidDel="00000000" w:rsidP="00000000" w:rsidRDefault="00000000" w:rsidRPr="00000000" w14:paraId="000007D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1999</w:t>
            </w:r>
          </w:p>
        </w:tc>
        <w:tc>
          <w:tcPr/>
          <w:p w:rsidR="00000000" w:rsidDel="00000000" w:rsidP="00000000" w:rsidRDefault="00000000" w:rsidRPr="00000000" w14:paraId="000007D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Silk production by adult workers of the ant </w:t>
            </w:r>
            <w:r w:rsidDel="00000000" w:rsidR="00000000" w:rsidRPr="00000000">
              <w:rPr>
                <w:rFonts w:ascii="Times New Roman" w:cs="Times New Roman" w:eastAsia="Times New Roman" w:hAnsi="Times New Roman"/>
                <w:i w:val="1"/>
                <w:iCs w:val="1"/>
                <w:sz w:val="18"/>
                <w:szCs w:val="18"/>
                <w:rtl w:val="0"/>
              </w:rPr>
              <w:t xml:space="preserve">Melissotarsus emeryi</w:t>
            </w:r>
            <w:r w:rsidDel="00000000" w:rsidR="00000000" w:rsidRPr="00000000">
              <w:rPr>
                <w:rFonts w:ascii="Times New Roman" w:cs="Times New Roman" w:eastAsia="Times New Roman" w:hAnsi="Times New Roman"/>
                <w:sz w:val="18"/>
                <w:szCs w:val="18"/>
                <w:rtl w:val="0"/>
              </w:rPr>
              <w:t xml:space="preserve"> (Hymenoptera, Formicidae) in South African fynbos</w:t>
            </w:r>
          </w:p>
        </w:tc>
        <w:tc>
          <w:tcPr/>
          <w:p w:rsidR="00000000" w:rsidDel="00000000" w:rsidP="00000000" w:rsidRDefault="00000000" w:rsidRPr="00000000" w14:paraId="000007D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46: 78-83</w:t>
            </w:r>
          </w:p>
        </w:tc>
      </w:tr>
      <w:tr>
        <w:trPr>
          <w:cantSplit w:val="0"/>
          <w:tblHeader w:val="0"/>
        </w:trPr>
        <w:tc>
          <w:tcPr>
            <w:shd w:fill="f2f2f2" w:val="clear"/>
          </w:tcPr>
          <w:p w:rsidR="00000000" w:rsidDel="00000000" w:rsidP="00000000" w:rsidRDefault="00000000" w:rsidRPr="00000000" w14:paraId="000007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Fisher and Smith</w:t>
            </w:r>
          </w:p>
        </w:tc>
        <w:tc>
          <w:tcPr>
            <w:shd w:fill="f2f2f2" w:val="clear"/>
          </w:tcPr>
          <w:p w:rsidR="00000000" w:rsidDel="00000000" w:rsidP="00000000" w:rsidRDefault="00000000" w:rsidRPr="00000000" w14:paraId="000007D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2008</w:t>
            </w:r>
          </w:p>
        </w:tc>
        <w:tc>
          <w:tcPr>
            <w:shd w:fill="f2f2f2" w:val="clear"/>
          </w:tcPr>
          <w:p w:rsidR="00000000" w:rsidDel="00000000" w:rsidP="00000000" w:rsidRDefault="00000000" w:rsidRPr="00000000" w14:paraId="000007D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revision of Malagasy species of Anochetus Mayr and Odontomachus Latreille (Hymenoptera: Formicidae)</w:t>
            </w:r>
          </w:p>
        </w:tc>
        <w:tc>
          <w:tcPr>
            <w:shd w:fill="f2f2f2" w:val="clear"/>
          </w:tcPr>
          <w:p w:rsidR="00000000" w:rsidDel="00000000" w:rsidP="00000000" w:rsidRDefault="00000000" w:rsidRPr="00000000" w14:paraId="000007D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PLoS ONE 3: 1-23</w:t>
            </w:r>
          </w:p>
        </w:tc>
      </w:tr>
      <w:tr>
        <w:trPr>
          <w:cantSplit w:val="0"/>
          <w:tblHeader w:val="0"/>
        </w:trPr>
        <w:tc>
          <w:tcPr/>
          <w:p w:rsidR="00000000" w:rsidDel="00000000" w:rsidP="00000000" w:rsidRDefault="00000000" w:rsidRPr="00000000" w14:paraId="000007D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Fisher and Bolton</w:t>
            </w:r>
          </w:p>
        </w:tc>
        <w:tc>
          <w:tcPr/>
          <w:p w:rsidR="00000000" w:rsidDel="00000000" w:rsidP="00000000" w:rsidRDefault="00000000" w:rsidRPr="00000000" w14:paraId="000007D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2016</w:t>
            </w:r>
          </w:p>
        </w:tc>
        <w:tc>
          <w:tcPr/>
          <w:p w:rsidR="00000000" w:rsidDel="00000000" w:rsidP="00000000" w:rsidRDefault="00000000" w:rsidRPr="00000000" w14:paraId="000007D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Ants of Africa and Madagascar: A guide to the genera</w:t>
            </w:r>
          </w:p>
        </w:tc>
        <w:tc>
          <w:tcPr/>
          <w:p w:rsidR="00000000" w:rsidDel="00000000" w:rsidP="00000000" w:rsidRDefault="00000000" w:rsidRPr="00000000" w14:paraId="000007D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University of California Press, Oakland, California</w:t>
            </w:r>
          </w:p>
        </w:tc>
      </w:tr>
      <w:tr>
        <w:trPr>
          <w:cantSplit w:val="0"/>
          <w:tblHeader w:val="0"/>
        </w:trPr>
        <w:tc>
          <w:tcPr>
            <w:shd w:fill="f2f2f2" w:val="clear"/>
          </w:tcPr>
          <w:p w:rsidR="00000000" w:rsidDel="00000000" w:rsidP="00000000" w:rsidRDefault="00000000" w:rsidRPr="00000000" w14:paraId="000007D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Fitzpatrick et al.</w:t>
            </w:r>
          </w:p>
        </w:tc>
        <w:tc>
          <w:tcPr>
            <w:shd w:fill="f2f2f2" w:val="clear"/>
          </w:tcPr>
          <w:p w:rsidR="00000000" w:rsidDel="00000000" w:rsidP="00000000" w:rsidRDefault="00000000" w:rsidRPr="00000000" w14:paraId="000007D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2011</w:t>
            </w:r>
          </w:p>
        </w:tc>
        <w:tc>
          <w:tcPr>
            <w:shd w:fill="f2f2f2" w:val="clear"/>
          </w:tcPr>
          <w:p w:rsidR="00000000" w:rsidDel="00000000" w:rsidP="00000000" w:rsidRDefault="00000000" w:rsidRPr="00000000" w14:paraId="000007D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Forecasting the future of biodiversity: A test of single‐and multi‐species models for ants in North America</w:t>
            </w:r>
          </w:p>
        </w:tc>
        <w:tc>
          <w:tcPr>
            <w:shd w:fill="f2f2f2" w:val="clear"/>
          </w:tcPr>
          <w:p w:rsidR="00000000" w:rsidDel="00000000" w:rsidP="00000000" w:rsidRDefault="00000000" w:rsidRPr="00000000" w14:paraId="000007D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Ecography 34: 836-847</w:t>
            </w:r>
          </w:p>
        </w:tc>
      </w:tr>
      <w:tr>
        <w:trPr>
          <w:cantSplit w:val="0"/>
          <w:tblHeader w:val="0"/>
        </w:trPr>
        <w:tc>
          <w:tcPr/>
          <w:p w:rsidR="00000000" w:rsidDel="00000000" w:rsidP="00000000" w:rsidRDefault="00000000" w:rsidRPr="00000000" w14:paraId="000007E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Fjellberg</w:t>
            </w:r>
          </w:p>
        </w:tc>
        <w:tc>
          <w:tcPr/>
          <w:p w:rsidR="00000000" w:rsidDel="00000000" w:rsidP="00000000" w:rsidRDefault="00000000" w:rsidRPr="00000000" w14:paraId="000007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1985</w:t>
            </w:r>
          </w:p>
        </w:tc>
        <w:tc>
          <w:tcPr/>
          <w:p w:rsidR="00000000" w:rsidDel="00000000" w:rsidP="00000000" w:rsidRDefault="00000000" w:rsidRPr="00000000" w14:paraId="000007E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Recent advances and future needs in the study of Collembola biology and systematics</w:t>
            </w:r>
          </w:p>
        </w:tc>
        <w:tc>
          <w:tcPr/>
          <w:p w:rsidR="00000000" w:rsidDel="00000000" w:rsidP="00000000" w:rsidRDefault="00000000" w:rsidRPr="00000000" w14:paraId="000007E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Quaestiones Entomologicae 21: 559-570</w:t>
            </w:r>
          </w:p>
        </w:tc>
      </w:tr>
      <w:tr>
        <w:trPr>
          <w:cantSplit w:val="0"/>
          <w:tblHeader w:val="0"/>
        </w:trPr>
        <w:tc>
          <w:tcPr>
            <w:tcBorders>
              <w:bottom w:color="000000" w:space="0" w:sz="12" w:val="single"/>
            </w:tcBorders>
            <w:shd w:fill="f2f2f2" w:val="clear"/>
          </w:tcPr>
          <w:p w:rsidR="00000000" w:rsidDel="00000000" w:rsidP="00000000" w:rsidRDefault="00000000" w:rsidRPr="00000000" w14:paraId="000007E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Garcia et al.</w:t>
            </w:r>
          </w:p>
        </w:tc>
        <w:tc>
          <w:tcPr>
            <w:tcBorders>
              <w:bottom w:color="000000" w:space="0" w:sz="12" w:val="single"/>
            </w:tcBorders>
            <w:shd w:fill="f2f2f2" w:val="clear"/>
          </w:tcPr>
          <w:p w:rsidR="00000000" w:rsidDel="00000000" w:rsidP="00000000" w:rsidRDefault="00000000" w:rsidRPr="00000000" w14:paraId="000007E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2013</w:t>
            </w:r>
          </w:p>
        </w:tc>
        <w:tc>
          <w:tcPr>
            <w:tcBorders>
              <w:bottom w:color="000000" w:space="0" w:sz="12" w:val="single"/>
            </w:tcBorders>
            <w:shd w:fill="f2f2f2" w:val="clear"/>
          </w:tcPr>
          <w:p w:rsidR="00000000" w:rsidDel="00000000" w:rsidP="00000000" w:rsidRDefault="00000000" w:rsidRPr="00000000" w14:paraId="000007E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ants of Kenya (Hymenoptera: Formicidae: Faunal overview, first species checklist, bibliography, accounts for all genera, and discussion on taxonomy and zoogeography</w:t>
            </w:r>
          </w:p>
        </w:tc>
        <w:tc>
          <w:tcPr>
            <w:tcBorders>
              <w:bottom w:color="000000" w:space="0" w:sz="12" w:val="single"/>
            </w:tcBorders>
            <w:shd w:fill="f2f2f2" w:val="clear"/>
          </w:tcPr>
          <w:p w:rsidR="00000000" w:rsidDel="00000000" w:rsidP="00000000" w:rsidRDefault="00000000" w:rsidRPr="00000000" w14:paraId="000007E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East African Natural History 101: 127-222</w:t>
            </w:r>
          </w:p>
        </w:tc>
      </w:tr>
      <w:tr>
        <w:trPr>
          <w:cantSplit w:val="0"/>
          <w:tblHeader w:val="0"/>
        </w:trPr>
        <w:tc>
          <w:tcPr>
            <w:gridSpan w:val="4"/>
          </w:tcPr>
          <w:p w:rsidR="00000000" w:rsidDel="00000000" w:rsidP="00000000" w:rsidRDefault="00000000" w:rsidRPr="00000000" w14:paraId="000007E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S3 continued</w:t>
            </w:r>
          </w:p>
          <w:p w:rsidR="00000000" w:rsidDel="00000000" w:rsidP="00000000" w:rsidRDefault="00000000" w:rsidRPr="00000000" w14:paraId="000007E9">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12" w:val="single"/>
              <w:bottom w:color="000000" w:space="0" w:sz="8" w:val="single"/>
            </w:tcBorders>
          </w:tcPr>
          <w:p w:rsidR="00000000" w:rsidDel="00000000" w:rsidP="00000000" w:rsidRDefault="00000000" w:rsidRPr="00000000" w14:paraId="000007E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Author(s)</w:t>
            </w:r>
          </w:p>
        </w:tc>
        <w:tc>
          <w:tcPr>
            <w:tcBorders>
              <w:top w:color="000000" w:space="0" w:sz="12" w:val="single"/>
              <w:bottom w:color="000000" w:space="0" w:sz="8" w:val="single"/>
            </w:tcBorders>
          </w:tcPr>
          <w:p w:rsidR="00000000" w:rsidDel="00000000" w:rsidP="00000000" w:rsidRDefault="00000000" w:rsidRPr="00000000" w14:paraId="000007E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Year</w:t>
            </w:r>
          </w:p>
        </w:tc>
        <w:tc>
          <w:tcPr>
            <w:tcBorders>
              <w:top w:color="000000" w:space="0" w:sz="12" w:val="single"/>
              <w:bottom w:color="000000" w:space="0" w:sz="8" w:val="single"/>
            </w:tcBorders>
          </w:tcPr>
          <w:p w:rsidR="00000000" w:rsidDel="00000000" w:rsidP="00000000" w:rsidRDefault="00000000" w:rsidRPr="00000000" w14:paraId="000007E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Title</w:t>
            </w:r>
          </w:p>
        </w:tc>
        <w:tc>
          <w:tcPr>
            <w:tcBorders>
              <w:top w:color="000000" w:space="0" w:sz="12" w:val="single"/>
              <w:bottom w:color="000000" w:space="0" w:sz="8" w:val="single"/>
            </w:tcBorders>
          </w:tcPr>
          <w:p w:rsidR="00000000" w:rsidDel="00000000" w:rsidP="00000000" w:rsidRDefault="00000000" w:rsidRPr="00000000" w14:paraId="000007F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Journal/Book</w:t>
            </w:r>
          </w:p>
        </w:tc>
      </w:tr>
      <w:tr>
        <w:trPr>
          <w:cantSplit w:val="0"/>
          <w:tblHeader w:val="0"/>
        </w:trPr>
        <w:tc>
          <w:tcPr>
            <w:shd w:fill="f2f2f2" w:val="clear"/>
          </w:tcPr>
          <w:p w:rsidR="00000000" w:rsidDel="00000000" w:rsidP="00000000" w:rsidRDefault="00000000" w:rsidRPr="00000000" w14:paraId="000007F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Gronenberg</w:t>
            </w:r>
          </w:p>
        </w:tc>
        <w:tc>
          <w:tcPr>
            <w:shd w:fill="f2f2f2" w:val="clear"/>
          </w:tcPr>
          <w:p w:rsidR="00000000" w:rsidDel="00000000" w:rsidP="00000000" w:rsidRDefault="00000000" w:rsidRPr="00000000" w14:paraId="000007F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1996</w:t>
            </w:r>
          </w:p>
        </w:tc>
        <w:tc>
          <w:tcPr>
            <w:shd w:fill="f2f2f2" w:val="clear"/>
          </w:tcPr>
          <w:p w:rsidR="00000000" w:rsidDel="00000000" w:rsidP="00000000" w:rsidRDefault="00000000" w:rsidRPr="00000000" w14:paraId="000007F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trap-jaw mechanism in the dacetine ants </w:t>
            </w:r>
            <w:r w:rsidDel="00000000" w:rsidR="00000000" w:rsidRPr="00000000">
              <w:rPr>
                <w:rFonts w:ascii="Times New Roman" w:cs="Times New Roman" w:eastAsia="Times New Roman" w:hAnsi="Times New Roman"/>
                <w:i w:val="1"/>
                <w:iCs w:val="1"/>
                <w:sz w:val="18"/>
                <w:szCs w:val="18"/>
                <w:rtl w:val="0"/>
              </w:rPr>
              <w:t xml:space="preserve">Daceton armigerum</w:t>
            </w:r>
            <w:r w:rsidDel="00000000" w:rsidR="00000000" w:rsidRPr="00000000">
              <w:rPr>
                <w:rFonts w:ascii="Times New Roman" w:cs="Times New Roman" w:eastAsia="Times New Roman" w:hAnsi="Times New Roman"/>
                <w:sz w:val="18"/>
                <w:szCs w:val="18"/>
                <w:rtl w:val="0"/>
              </w:rPr>
              <w:t xml:space="preserve"> and Strumigenys sp.</w:t>
            </w:r>
          </w:p>
        </w:tc>
        <w:tc>
          <w:tcPr>
            <w:shd w:fill="f2f2f2" w:val="clear"/>
          </w:tcPr>
          <w:p w:rsidR="00000000" w:rsidDel="00000000" w:rsidP="00000000" w:rsidRDefault="00000000" w:rsidRPr="00000000" w14:paraId="000007F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Experimental Biology 199: 2021-2033</w:t>
            </w:r>
          </w:p>
        </w:tc>
      </w:tr>
      <w:tr>
        <w:trPr>
          <w:cantSplit w:val="0"/>
          <w:tblHeader w:val="0"/>
        </w:trPr>
        <w:tc>
          <w:tcPr/>
          <w:p w:rsidR="00000000" w:rsidDel="00000000" w:rsidP="00000000" w:rsidRDefault="00000000" w:rsidRPr="00000000" w14:paraId="000007F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Guilherme et al.</w:t>
            </w:r>
          </w:p>
        </w:tc>
        <w:tc>
          <w:tcPr/>
          <w:p w:rsidR="00000000" w:rsidDel="00000000" w:rsidP="00000000" w:rsidRDefault="00000000" w:rsidRPr="00000000" w14:paraId="000007F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p w:rsidR="00000000" w:rsidDel="00000000" w:rsidP="00000000" w:rsidRDefault="00000000" w:rsidRPr="00000000" w14:paraId="000007F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 environmental complexity predict functional trait composition of ground-dwelling ant assemblages? A test across the Amazon Basin</w:t>
            </w:r>
          </w:p>
        </w:tc>
        <w:tc>
          <w:tcPr/>
          <w:p w:rsidR="00000000" w:rsidDel="00000000" w:rsidP="00000000" w:rsidRDefault="00000000" w:rsidRPr="00000000" w14:paraId="000007F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Acta Oecologica 99: 103434</w:t>
            </w:r>
          </w:p>
        </w:tc>
      </w:tr>
      <w:tr>
        <w:trPr>
          <w:cantSplit w:val="0"/>
          <w:tblHeader w:val="0"/>
        </w:trPr>
        <w:tc>
          <w:tcPr>
            <w:shd w:fill="f2f2f2" w:val="clear"/>
          </w:tcPr>
          <w:p w:rsidR="00000000" w:rsidDel="00000000" w:rsidP="00000000" w:rsidRDefault="00000000" w:rsidRPr="00000000" w14:paraId="000007F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Heinze et al.</w:t>
            </w:r>
          </w:p>
        </w:tc>
        <w:tc>
          <w:tcPr>
            <w:shd w:fill="f2f2f2" w:val="clear"/>
          </w:tcPr>
          <w:p w:rsidR="00000000" w:rsidDel="00000000" w:rsidP="00000000" w:rsidRDefault="00000000" w:rsidRPr="00000000" w14:paraId="000007F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2006</w:t>
            </w:r>
          </w:p>
        </w:tc>
        <w:tc>
          <w:tcPr>
            <w:shd w:fill="f2f2f2" w:val="clear"/>
          </w:tcPr>
          <w:p w:rsidR="00000000" w:rsidDel="00000000" w:rsidP="00000000" w:rsidRDefault="00000000" w:rsidRPr="00000000" w14:paraId="000007F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Stealthy invaders: The biology of Cardiocondyla tramp ants</w:t>
            </w:r>
          </w:p>
        </w:tc>
        <w:tc>
          <w:tcPr>
            <w:shd w:fill="f2f2f2" w:val="clear"/>
          </w:tcPr>
          <w:p w:rsidR="00000000" w:rsidDel="00000000" w:rsidP="00000000" w:rsidRDefault="00000000" w:rsidRPr="00000000" w14:paraId="000007F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53: 1-7</w:t>
            </w:r>
          </w:p>
        </w:tc>
      </w:tr>
      <w:tr>
        <w:trPr>
          <w:cantSplit w:val="0"/>
          <w:tblHeader w:val="0"/>
        </w:trPr>
        <w:tc>
          <w:tcPr/>
          <w:p w:rsidR="00000000" w:rsidDel="00000000" w:rsidP="00000000" w:rsidRDefault="00000000" w:rsidRPr="00000000" w14:paraId="000007F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Helms et al.</w:t>
            </w:r>
          </w:p>
        </w:tc>
        <w:tc>
          <w:tcPr/>
          <w:p w:rsidR="00000000" w:rsidDel="00000000" w:rsidP="00000000" w:rsidRDefault="00000000" w:rsidRPr="00000000" w14:paraId="000007F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2020</w:t>
            </w:r>
          </w:p>
        </w:tc>
        <w:tc>
          <w:tcPr/>
          <w:p w:rsidR="00000000" w:rsidDel="00000000" w:rsidP="00000000" w:rsidRDefault="00000000" w:rsidRPr="00000000" w14:paraId="000007F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 biodiversity and ecosystem services in bioenergy landscapes</w:t>
            </w:r>
          </w:p>
        </w:tc>
        <w:tc>
          <w:tcPr/>
          <w:p w:rsidR="00000000" w:rsidDel="00000000" w:rsidP="00000000" w:rsidRDefault="00000000" w:rsidRPr="00000000" w14:paraId="0000080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Agriculture, Ecosystems and Environment 290: 106780</w:t>
            </w:r>
          </w:p>
        </w:tc>
      </w:tr>
      <w:tr>
        <w:trPr>
          <w:cantSplit w:val="0"/>
          <w:tblHeader w:val="0"/>
        </w:trPr>
        <w:tc>
          <w:tcPr>
            <w:shd w:fill="f2f2f2" w:val="clear"/>
          </w:tcPr>
          <w:p w:rsidR="00000000" w:rsidDel="00000000" w:rsidP="00000000" w:rsidRDefault="00000000" w:rsidRPr="00000000" w14:paraId="000008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Hernández et al.</w:t>
            </w:r>
          </w:p>
        </w:tc>
        <w:tc>
          <w:tcPr>
            <w:shd w:fill="f2f2f2" w:val="clear"/>
          </w:tcPr>
          <w:p w:rsidR="00000000" w:rsidDel="00000000" w:rsidP="00000000" w:rsidRDefault="00000000" w:rsidRPr="00000000" w14:paraId="000008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2010</w:t>
            </w:r>
          </w:p>
        </w:tc>
        <w:tc>
          <w:tcPr>
            <w:shd w:fill="f2f2f2" w:val="clear"/>
          </w:tcPr>
          <w:p w:rsidR="00000000" w:rsidDel="00000000" w:rsidP="00000000" w:rsidRDefault="00000000" w:rsidRPr="00000000" w14:paraId="000008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Checklist, biological notes and distribution of ants (hymenoptera: formicidae) from barranca de metztitlan biosphere reserve, hidalgo, mexico</w:t>
            </w:r>
          </w:p>
        </w:tc>
        <w:tc>
          <w:tcPr>
            <w:shd w:fill="f2f2f2" w:val="clear"/>
          </w:tcPr>
          <w:p w:rsidR="00000000" w:rsidDel="00000000" w:rsidP="00000000" w:rsidRDefault="00000000" w:rsidRPr="00000000" w14:paraId="000008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Sociobiology 56: 397-434</w:t>
            </w:r>
          </w:p>
        </w:tc>
      </w:tr>
      <w:tr>
        <w:trPr>
          <w:cantSplit w:val="0"/>
          <w:tblHeader w:val="0"/>
        </w:trPr>
        <w:tc>
          <w:tcPr/>
          <w:p w:rsidR="00000000" w:rsidDel="00000000" w:rsidP="00000000" w:rsidRDefault="00000000" w:rsidRPr="00000000" w14:paraId="000008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Hlongwane </w:t>
            </w:r>
          </w:p>
        </w:tc>
        <w:tc>
          <w:tcPr/>
          <w:p w:rsidR="00000000" w:rsidDel="00000000" w:rsidP="00000000" w:rsidRDefault="00000000" w:rsidRPr="00000000" w14:paraId="000008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2018</w:t>
            </w:r>
          </w:p>
        </w:tc>
        <w:tc>
          <w:tcPr/>
          <w:p w:rsidR="00000000" w:rsidDel="00000000" w:rsidP="00000000" w:rsidRDefault="00000000" w:rsidRPr="00000000" w14:paraId="000008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of ground-dwelling arthropods as bioindicators of ecological condition in grassland and forest vegetation at eThekwini Municipality in KwaZulu-Natal</w:t>
            </w:r>
          </w:p>
        </w:tc>
        <w:tc>
          <w:tcPr/>
          <w:p w:rsidR="00000000" w:rsidDel="00000000" w:rsidP="00000000" w:rsidRDefault="00000000" w:rsidRPr="00000000" w14:paraId="000008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Doctoral dissertation</w:t>
            </w:r>
          </w:p>
        </w:tc>
      </w:tr>
      <w:tr>
        <w:trPr>
          <w:cantSplit w:val="0"/>
          <w:tblHeader w:val="0"/>
        </w:trPr>
        <w:tc>
          <w:tcPr>
            <w:shd w:fill="f2f2f2" w:val="clear"/>
          </w:tcPr>
          <w:p w:rsidR="00000000" w:rsidDel="00000000" w:rsidP="00000000" w:rsidRDefault="00000000" w:rsidRPr="00000000" w14:paraId="000008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Hölldobler and Lumsden</w:t>
            </w:r>
          </w:p>
        </w:tc>
        <w:tc>
          <w:tcPr>
            <w:shd w:fill="f2f2f2" w:val="clear"/>
          </w:tcPr>
          <w:p w:rsidR="00000000" w:rsidDel="00000000" w:rsidP="00000000" w:rsidRDefault="00000000" w:rsidRPr="00000000" w14:paraId="000008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1980</w:t>
            </w:r>
          </w:p>
        </w:tc>
        <w:tc>
          <w:tcPr>
            <w:shd w:fill="f2f2f2" w:val="clear"/>
          </w:tcPr>
          <w:p w:rsidR="00000000" w:rsidDel="00000000" w:rsidP="00000000" w:rsidRDefault="00000000" w:rsidRPr="00000000" w14:paraId="000008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Territorial strategies in ants</w:t>
            </w:r>
          </w:p>
        </w:tc>
        <w:tc>
          <w:tcPr>
            <w:shd w:fill="f2f2f2" w:val="clear"/>
          </w:tcPr>
          <w:p w:rsidR="00000000" w:rsidDel="00000000" w:rsidP="00000000" w:rsidRDefault="00000000" w:rsidRPr="00000000" w14:paraId="000008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Science 210: 732-739</w:t>
            </w:r>
          </w:p>
        </w:tc>
      </w:tr>
      <w:tr>
        <w:trPr>
          <w:cantSplit w:val="0"/>
          <w:tblHeader w:val="0"/>
        </w:trPr>
        <w:tc>
          <w:tcPr/>
          <w:p w:rsidR="00000000" w:rsidDel="00000000" w:rsidP="00000000" w:rsidRDefault="00000000" w:rsidRPr="00000000" w14:paraId="0000080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Hölldobler and Wilson</w:t>
            </w:r>
          </w:p>
        </w:tc>
        <w:tc>
          <w:tcPr/>
          <w:p w:rsidR="00000000" w:rsidDel="00000000" w:rsidP="00000000" w:rsidRDefault="00000000" w:rsidRPr="00000000" w14:paraId="000008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1990</w:t>
            </w:r>
          </w:p>
        </w:tc>
        <w:tc>
          <w:tcPr/>
          <w:p w:rsidR="00000000" w:rsidDel="00000000" w:rsidP="00000000" w:rsidRDefault="00000000" w:rsidRPr="00000000" w14:paraId="000008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Ants</w:t>
            </w:r>
          </w:p>
        </w:tc>
        <w:tc>
          <w:tcPr/>
          <w:p w:rsidR="00000000" w:rsidDel="00000000" w:rsidP="00000000" w:rsidRDefault="00000000" w:rsidRPr="00000000" w14:paraId="000008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Harvard University Press, Cambridge</w:t>
            </w:r>
          </w:p>
        </w:tc>
      </w:tr>
      <w:tr>
        <w:trPr>
          <w:cantSplit w:val="0"/>
          <w:tblHeader w:val="0"/>
        </w:trPr>
        <w:tc>
          <w:tcPr>
            <w:shd w:fill="f2f2f2" w:val="clear"/>
          </w:tcPr>
          <w:p w:rsidR="00000000" w:rsidDel="00000000" w:rsidP="00000000" w:rsidRDefault="00000000" w:rsidRPr="00000000" w14:paraId="0000081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Hölldobler</w:t>
            </w:r>
          </w:p>
        </w:tc>
        <w:tc>
          <w:tcPr>
            <w:shd w:fill="f2f2f2" w:val="clear"/>
          </w:tcPr>
          <w:p w:rsidR="00000000" w:rsidDel="00000000" w:rsidP="00000000" w:rsidRDefault="00000000" w:rsidRPr="00000000" w14:paraId="000008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1981</w:t>
            </w:r>
          </w:p>
        </w:tc>
        <w:tc>
          <w:tcPr>
            <w:shd w:fill="f2f2f2" w:val="clear"/>
          </w:tcPr>
          <w:p w:rsidR="00000000" w:rsidDel="00000000" w:rsidP="00000000" w:rsidRDefault="00000000" w:rsidRPr="00000000" w14:paraId="000008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Foraging and spatiotemporal territories in the honey ant </w:t>
            </w:r>
            <w:r w:rsidDel="00000000" w:rsidR="00000000" w:rsidRPr="00000000">
              <w:rPr>
                <w:rFonts w:ascii="Times New Roman" w:cs="Times New Roman" w:eastAsia="Times New Roman" w:hAnsi="Times New Roman"/>
                <w:i w:val="1"/>
                <w:iCs w:val="1"/>
                <w:sz w:val="18"/>
                <w:szCs w:val="18"/>
                <w:rtl w:val="0"/>
              </w:rPr>
              <w:t xml:space="preserve">Myrmecocystus mimicus</w:t>
            </w:r>
            <w:r w:rsidDel="00000000" w:rsidR="00000000" w:rsidRPr="00000000">
              <w:rPr>
                <w:rFonts w:ascii="Times New Roman" w:cs="Times New Roman" w:eastAsia="Times New Roman" w:hAnsi="Times New Roman"/>
                <w:sz w:val="18"/>
                <w:szCs w:val="18"/>
                <w:rtl w:val="0"/>
              </w:rPr>
              <w:t xml:space="preserve"> Wheeler (Hymenoptera: Formicidae)</w:t>
            </w:r>
          </w:p>
        </w:tc>
        <w:tc>
          <w:tcPr>
            <w:shd w:fill="f2f2f2" w:val="clear"/>
          </w:tcPr>
          <w:p w:rsidR="00000000" w:rsidDel="00000000" w:rsidP="00000000" w:rsidRDefault="00000000" w:rsidRPr="00000000" w14:paraId="000008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Behavioural Ecology and Sociobiology 9: 301-314</w:t>
            </w:r>
          </w:p>
        </w:tc>
      </w:tr>
      <w:tr>
        <w:trPr>
          <w:cantSplit w:val="0"/>
          <w:tblHeader w:val="0"/>
        </w:trPr>
        <w:tc>
          <w:tcPr/>
          <w:p w:rsidR="00000000" w:rsidDel="00000000" w:rsidP="00000000" w:rsidRDefault="00000000" w:rsidRPr="00000000" w14:paraId="000008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Hopkin</w:t>
            </w:r>
          </w:p>
        </w:tc>
        <w:tc>
          <w:tcPr/>
          <w:p w:rsidR="00000000" w:rsidDel="00000000" w:rsidP="00000000" w:rsidRDefault="00000000" w:rsidRPr="00000000" w14:paraId="000008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1997</w:t>
            </w:r>
          </w:p>
        </w:tc>
        <w:tc>
          <w:tcPr/>
          <w:p w:rsidR="00000000" w:rsidDel="00000000" w:rsidP="00000000" w:rsidRDefault="00000000" w:rsidRPr="00000000" w14:paraId="0000081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Biology of the Springtails (Insecta: Collembola)</w:t>
            </w:r>
          </w:p>
        </w:tc>
        <w:tc>
          <w:tcPr/>
          <w:p w:rsidR="00000000" w:rsidDel="00000000" w:rsidP="00000000" w:rsidRDefault="00000000" w:rsidRPr="00000000" w14:paraId="0000081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Oxford University Press, Oxford</w:t>
            </w:r>
          </w:p>
        </w:tc>
      </w:tr>
      <w:tr>
        <w:trPr>
          <w:cantSplit w:val="0"/>
          <w:tblHeader w:val="0"/>
        </w:trPr>
        <w:tc>
          <w:tcPr>
            <w:shd w:fill="f2f2f2" w:val="clear"/>
          </w:tcPr>
          <w:p w:rsidR="00000000" w:rsidDel="00000000" w:rsidP="00000000" w:rsidRDefault="00000000" w:rsidRPr="00000000" w14:paraId="000008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Hyodo et al.</w:t>
            </w:r>
          </w:p>
        </w:tc>
        <w:tc>
          <w:tcPr>
            <w:shd w:fill="f2f2f2" w:val="clear"/>
          </w:tcPr>
          <w:p w:rsidR="00000000" w:rsidDel="00000000" w:rsidP="00000000" w:rsidRDefault="00000000" w:rsidRPr="00000000" w14:paraId="0000081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2011</w:t>
            </w:r>
          </w:p>
        </w:tc>
        <w:tc>
          <w:tcPr>
            <w:shd w:fill="f2f2f2" w:val="clear"/>
          </w:tcPr>
          <w:p w:rsidR="00000000" w:rsidDel="00000000" w:rsidP="00000000" w:rsidRDefault="00000000" w:rsidRPr="00000000" w14:paraId="000008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Feeding habits of Hymenoptera and Isoptera in a tropical rain forest as revealed by nitrogen and carbon isotope ratios</w:t>
            </w:r>
          </w:p>
        </w:tc>
        <w:tc>
          <w:tcPr>
            <w:shd w:fill="f2f2f2" w:val="clear"/>
          </w:tcPr>
          <w:p w:rsidR="00000000" w:rsidDel="00000000" w:rsidP="00000000" w:rsidRDefault="00000000" w:rsidRPr="00000000" w14:paraId="0000081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58: 417</w:t>
            </w:r>
          </w:p>
        </w:tc>
      </w:tr>
      <w:tr>
        <w:trPr>
          <w:cantSplit w:val="0"/>
          <w:tblHeader w:val="0"/>
        </w:trPr>
        <w:tc>
          <w:tcPr/>
          <w:p w:rsidR="00000000" w:rsidDel="00000000" w:rsidP="00000000" w:rsidRDefault="00000000" w:rsidRPr="00000000" w14:paraId="000008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Ito</w:t>
            </w:r>
          </w:p>
        </w:tc>
        <w:tc>
          <w:tcPr/>
          <w:p w:rsidR="00000000" w:rsidDel="00000000" w:rsidP="00000000" w:rsidRDefault="00000000" w:rsidRPr="00000000" w14:paraId="000008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2001</w:t>
            </w:r>
          </w:p>
        </w:tc>
        <w:tc>
          <w:tcPr/>
          <w:p w:rsidR="00000000" w:rsidDel="00000000" w:rsidP="00000000" w:rsidRDefault="00000000" w:rsidRPr="00000000" w14:paraId="000008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Specialized predation on arthropod eggs in a myrmicine ant, Calyptomyrmex sp. (Hymenoptera: Formicidae), in the oriental tropics</w:t>
            </w:r>
          </w:p>
        </w:tc>
        <w:tc>
          <w:tcPr/>
          <w:p w:rsidR="00000000" w:rsidDel="00000000" w:rsidP="00000000" w:rsidRDefault="00000000" w:rsidRPr="00000000" w14:paraId="000008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Tropics 10: 405-407</w:t>
            </w:r>
          </w:p>
        </w:tc>
      </w:tr>
      <w:tr>
        <w:trPr>
          <w:cantSplit w:val="0"/>
          <w:tblHeader w:val="0"/>
        </w:trPr>
        <w:tc>
          <w:tcPr>
            <w:shd w:fill="f2f2f2" w:val="clear"/>
          </w:tcPr>
          <w:p w:rsidR="00000000" w:rsidDel="00000000" w:rsidP="00000000" w:rsidRDefault="00000000" w:rsidRPr="00000000" w14:paraId="000008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Ito</w:t>
            </w:r>
          </w:p>
        </w:tc>
        <w:tc>
          <w:tcPr>
            <w:shd w:fill="f2f2f2" w:val="clear"/>
          </w:tcPr>
          <w:p w:rsidR="00000000" w:rsidDel="00000000" w:rsidP="00000000" w:rsidRDefault="00000000" w:rsidRPr="00000000" w14:paraId="000008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1998</w:t>
            </w:r>
          </w:p>
        </w:tc>
        <w:tc>
          <w:tcPr>
            <w:shd w:fill="f2f2f2" w:val="clear"/>
          </w:tcPr>
          <w:p w:rsidR="00000000" w:rsidDel="00000000" w:rsidP="00000000" w:rsidRDefault="00000000" w:rsidRPr="00000000" w14:paraId="000008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Colony composition and specialized predation on millipedes in the enigmatic ponerine ant genus Probolomyrmex (Hymenoptera, Formicidae)</w:t>
            </w:r>
          </w:p>
        </w:tc>
        <w:tc>
          <w:tcPr>
            <w:shd w:fill="f2f2f2" w:val="clear"/>
          </w:tcPr>
          <w:p w:rsidR="00000000" w:rsidDel="00000000" w:rsidP="00000000" w:rsidRDefault="00000000" w:rsidRPr="00000000" w14:paraId="000008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45: 79-83</w:t>
            </w:r>
          </w:p>
        </w:tc>
      </w:tr>
      <w:tr>
        <w:trPr>
          <w:cantSplit w:val="0"/>
          <w:tblHeader w:val="0"/>
        </w:trPr>
        <w:tc>
          <w:tcPr/>
          <w:p w:rsidR="00000000" w:rsidDel="00000000" w:rsidP="00000000" w:rsidRDefault="00000000" w:rsidRPr="00000000" w14:paraId="0000082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Kaspari and Weiser</w:t>
            </w:r>
          </w:p>
        </w:tc>
        <w:tc>
          <w:tcPr/>
          <w:p w:rsidR="00000000" w:rsidDel="00000000" w:rsidP="00000000" w:rsidRDefault="00000000" w:rsidRPr="00000000" w14:paraId="000008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1999</w:t>
            </w:r>
          </w:p>
        </w:tc>
        <w:tc>
          <w:tcPr/>
          <w:p w:rsidR="00000000" w:rsidDel="00000000" w:rsidP="00000000" w:rsidRDefault="00000000" w:rsidRPr="00000000" w14:paraId="000008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size-grain hypothesis and interspecific scaling in ants</w:t>
            </w:r>
          </w:p>
        </w:tc>
        <w:tc>
          <w:tcPr/>
          <w:p w:rsidR="00000000" w:rsidDel="00000000" w:rsidP="00000000" w:rsidRDefault="00000000" w:rsidRPr="00000000" w14:paraId="000008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 Ecology 13: 530-538</w:t>
            </w:r>
          </w:p>
        </w:tc>
      </w:tr>
      <w:tr>
        <w:trPr>
          <w:cantSplit w:val="0"/>
          <w:tblHeader w:val="0"/>
        </w:trPr>
        <w:tc>
          <w:tcPr>
            <w:shd w:fill="f2f2f2" w:val="clear"/>
          </w:tcPr>
          <w:p w:rsidR="00000000" w:rsidDel="00000000" w:rsidP="00000000" w:rsidRDefault="00000000" w:rsidRPr="00000000" w14:paraId="0000082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Katayama</w:t>
            </w:r>
          </w:p>
        </w:tc>
        <w:tc>
          <w:tcPr>
            <w:shd w:fill="f2f2f2" w:val="clear"/>
          </w:tcPr>
          <w:p w:rsidR="00000000" w:rsidDel="00000000" w:rsidP="00000000" w:rsidRDefault="00000000" w:rsidRPr="00000000" w14:paraId="0000082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2013</w:t>
            </w:r>
          </w:p>
        </w:tc>
        <w:tc>
          <w:tcPr>
            <w:shd w:fill="f2f2f2" w:val="clear"/>
          </w:tcPr>
          <w:p w:rsidR="00000000" w:rsidDel="00000000" w:rsidP="00000000" w:rsidRDefault="00000000" w:rsidRPr="00000000" w14:paraId="000008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Predatory behaviours of </w:t>
            </w:r>
            <w:r w:rsidDel="00000000" w:rsidR="00000000" w:rsidRPr="00000000">
              <w:rPr>
                <w:rFonts w:ascii="Times New Roman" w:cs="Times New Roman" w:eastAsia="Times New Roman" w:hAnsi="Times New Roman"/>
                <w:i w:val="1"/>
                <w:iCs w:val="1"/>
                <w:sz w:val="18"/>
                <w:szCs w:val="18"/>
                <w:rtl w:val="0"/>
              </w:rPr>
              <w:t xml:space="preserve">Discothyrea kamiteta</w:t>
            </w:r>
            <w:r w:rsidDel="00000000" w:rsidR="00000000" w:rsidRPr="00000000">
              <w:rPr>
                <w:rFonts w:ascii="Times New Roman" w:cs="Times New Roman" w:eastAsia="Times New Roman" w:hAnsi="Times New Roman"/>
                <w:sz w:val="18"/>
                <w:szCs w:val="18"/>
                <w:rtl w:val="0"/>
              </w:rPr>
              <w:t xml:space="preserve"> (Proceratiinae) on spider eggs</w:t>
            </w:r>
          </w:p>
        </w:tc>
        <w:tc>
          <w:tcPr>
            <w:shd w:fill="f2f2f2" w:val="clear"/>
          </w:tcPr>
          <w:p w:rsidR="00000000" w:rsidDel="00000000" w:rsidP="00000000" w:rsidRDefault="00000000" w:rsidRPr="00000000" w14:paraId="000008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Asian Myrmecol 5: 121-124</w:t>
            </w:r>
          </w:p>
        </w:tc>
      </w:tr>
      <w:tr>
        <w:trPr>
          <w:cantSplit w:val="0"/>
          <w:tblHeader w:val="0"/>
        </w:trPr>
        <w:tc>
          <w:tcPr/>
          <w:p w:rsidR="00000000" w:rsidDel="00000000" w:rsidP="00000000" w:rsidRDefault="00000000" w:rsidRPr="00000000" w14:paraId="0000082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Kenne et al.</w:t>
            </w:r>
          </w:p>
        </w:tc>
        <w:tc>
          <w:tcPr/>
          <w:p w:rsidR="00000000" w:rsidDel="00000000" w:rsidP="00000000" w:rsidRDefault="00000000" w:rsidRPr="00000000" w14:paraId="000008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2009</w:t>
            </w:r>
          </w:p>
        </w:tc>
        <w:tc>
          <w:tcPr/>
          <w:p w:rsidR="00000000" w:rsidDel="00000000" w:rsidP="00000000" w:rsidRDefault="00000000" w:rsidRPr="00000000" w14:paraId="000008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Nesting and foraging habits in the arboreal ant </w:t>
            </w:r>
            <w:r w:rsidDel="00000000" w:rsidR="00000000" w:rsidRPr="00000000">
              <w:rPr>
                <w:rFonts w:ascii="Times New Roman" w:cs="Times New Roman" w:eastAsia="Times New Roman" w:hAnsi="Times New Roman"/>
                <w:i w:val="1"/>
                <w:iCs w:val="1"/>
                <w:sz w:val="18"/>
                <w:szCs w:val="18"/>
                <w:rtl w:val="0"/>
              </w:rPr>
              <w:t xml:space="preserve">Atopomyrmex mocquerysi</w:t>
            </w:r>
            <w:r w:rsidDel="00000000" w:rsidR="00000000" w:rsidRPr="00000000">
              <w:rPr>
                <w:rFonts w:ascii="Times New Roman" w:cs="Times New Roman" w:eastAsia="Times New Roman" w:hAnsi="Times New Roman"/>
                <w:sz w:val="18"/>
                <w:szCs w:val="18"/>
                <w:rtl w:val="0"/>
              </w:rPr>
              <w:t xml:space="preserve"> André (Formicidae, Myrmicinae)</w:t>
            </w:r>
          </w:p>
        </w:tc>
        <w:tc>
          <w:tcPr/>
          <w:p w:rsidR="00000000" w:rsidDel="00000000" w:rsidP="00000000" w:rsidRDefault="00000000" w:rsidRPr="00000000" w14:paraId="000008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Myrmecological News 12: 109-115</w:t>
            </w:r>
          </w:p>
        </w:tc>
      </w:tr>
      <w:tr>
        <w:trPr>
          <w:cantSplit w:val="0"/>
          <w:tblHeader w:val="0"/>
        </w:trPr>
        <w:tc>
          <w:tcPr>
            <w:shd w:fill="f2f2f2" w:val="clear"/>
          </w:tcPr>
          <w:p w:rsidR="00000000" w:rsidDel="00000000" w:rsidP="00000000" w:rsidRDefault="00000000" w:rsidRPr="00000000" w14:paraId="000008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Klingenberg and Brandao</w:t>
            </w:r>
          </w:p>
        </w:tc>
        <w:tc>
          <w:tcPr>
            <w:shd w:fill="f2f2f2" w:val="clear"/>
          </w:tcPr>
          <w:p w:rsidR="00000000" w:rsidDel="00000000" w:rsidP="00000000" w:rsidRDefault="00000000" w:rsidRPr="00000000" w14:paraId="0000083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2009</w:t>
            </w:r>
          </w:p>
        </w:tc>
        <w:tc>
          <w:tcPr>
            <w:shd w:fill="f2f2f2" w:val="clear"/>
          </w:tcPr>
          <w:p w:rsidR="00000000" w:rsidDel="00000000" w:rsidP="00000000" w:rsidRDefault="00000000" w:rsidRPr="00000000" w14:paraId="0000083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Revision of the fungus-growing ant genera Mycetophylax Emery and Paramycetophylax Kusnezov rev. stat., and description of Kalathomyrmex n. gen. (Formicidae: Myrmicinae: Attini)</w:t>
            </w:r>
          </w:p>
        </w:tc>
        <w:tc>
          <w:tcPr>
            <w:shd w:fill="f2f2f2" w:val="clear"/>
          </w:tcPr>
          <w:p w:rsidR="00000000" w:rsidDel="00000000" w:rsidP="00000000" w:rsidRDefault="00000000" w:rsidRPr="00000000" w14:paraId="000008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2052: 1-31</w:t>
            </w:r>
          </w:p>
        </w:tc>
      </w:tr>
      <w:tr>
        <w:trPr>
          <w:cantSplit w:val="0"/>
          <w:tblHeader w:val="0"/>
        </w:trPr>
        <w:tc>
          <w:tcPr/>
          <w:p w:rsidR="00000000" w:rsidDel="00000000" w:rsidP="00000000" w:rsidRDefault="00000000" w:rsidRPr="00000000" w14:paraId="000008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Koch et al.</w:t>
            </w:r>
          </w:p>
        </w:tc>
        <w:tc>
          <w:tcPr/>
          <w:p w:rsidR="00000000" w:rsidDel="00000000" w:rsidP="00000000" w:rsidRDefault="00000000" w:rsidRPr="00000000" w14:paraId="000008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p w:rsidR="00000000" w:rsidDel="00000000" w:rsidP="00000000" w:rsidRDefault="00000000" w:rsidRPr="00000000" w14:paraId="0000083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Comparative evaluation of taxonomic and functional diversities of leaf-litter ants of the Brazilian Atlantic Forest</w:t>
            </w:r>
          </w:p>
        </w:tc>
        <w:tc>
          <w:tcPr/>
          <w:p w:rsidR="00000000" w:rsidDel="00000000" w:rsidP="00000000" w:rsidRDefault="00000000" w:rsidRPr="00000000" w14:paraId="000008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Turkish Journal of Zoology 43: 437-546</w:t>
            </w:r>
          </w:p>
        </w:tc>
      </w:tr>
      <w:tr>
        <w:trPr>
          <w:cantSplit w:val="0"/>
          <w:tblHeader w:val="0"/>
        </w:trPr>
        <w:tc>
          <w:tcPr>
            <w:shd w:fill="f2f2f2" w:val="clear"/>
          </w:tcPr>
          <w:p w:rsidR="00000000" w:rsidDel="00000000" w:rsidP="00000000" w:rsidRDefault="00000000" w:rsidRPr="00000000" w14:paraId="000008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Koch and Vohland</w:t>
            </w:r>
          </w:p>
        </w:tc>
        <w:tc>
          <w:tcPr>
            <w:shd w:fill="f2f2f2" w:val="clear"/>
          </w:tcPr>
          <w:p w:rsidR="00000000" w:rsidDel="00000000" w:rsidP="00000000" w:rsidRDefault="00000000" w:rsidRPr="00000000" w14:paraId="0000083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2004</w:t>
            </w:r>
          </w:p>
        </w:tc>
        <w:tc>
          <w:tcPr>
            <w:shd w:fill="f2f2f2" w:val="clear"/>
          </w:tcPr>
          <w:p w:rsidR="00000000" w:rsidDel="00000000" w:rsidP="00000000" w:rsidRDefault="00000000" w:rsidRPr="00000000" w14:paraId="0000083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Ants along a southern African transect‐a basis for biodiversity change monitoring (Insecta, Hymenoptera, Formicidae)</w:t>
            </w:r>
          </w:p>
        </w:tc>
        <w:tc>
          <w:tcPr>
            <w:shd w:fill="f2f2f2" w:val="clear"/>
          </w:tcPr>
          <w:p w:rsidR="00000000" w:rsidDel="00000000" w:rsidP="00000000" w:rsidRDefault="00000000" w:rsidRPr="00000000" w14:paraId="000008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Zoosystematics and Evolution 80: 261-273</w:t>
            </w:r>
          </w:p>
        </w:tc>
      </w:tr>
      <w:tr>
        <w:trPr>
          <w:cantSplit w:val="0"/>
          <w:tblHeader w:val="0"/>
        </w:trPr>
        <w:tc>
          <w:tcPr/>
          <w:p w:rsidR="00000000" w:rsidDel="00000000" w:rsidP="00000000" w:rsidRDefault="00000000" w:rsidRPr="00000000" w14:paraId="000008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Lach et al.</w:t>
            </w:r>
          </w:p>
        </w:tc>
        <w:tc>
          <w:tcPr/>
          <w:p w:rsidR="00000000" w:rsidDel="00000000" w:rsidP="00000000" w:rsidRDefault="00000000" w:rsidRPr="00000000" w14:paraId="0000083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2010</w:t>
            </w:r>
          </w:p>
        </w:tc>
        <w:tc>
          <w:tcPr/>
          <w:p w:rsidR="00000000" w:rsidDel="00000000" w:rsidP="00000000" w:rsidRDefault="00000000" w:rsidRPr="00000000" w14:paraId="0000083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 ecology</w:t>
            </w:r>
          </w:p>
        </w:tc>
        <w:tc>
          <w:tcPr/>
          <w:p w:rsidR="00000000" w:rsidDel="00000000" w:rsidP="00000000" w:rsidRDefault="00000000" w:rsidRPr="00000000" w14:paraId="0000084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Oxford University Press, New York</w:t>
            </w:r>
          </w:p>
        </w:tc>
      </w:tr>
      <w:tr>
        <w:trPr>
          <w:cantSplit w:val="0"/>
          <w:tblHeader w:val="0"/>
        </w:trPr>
        <w:tc>
          <w:tcPr>
            <w:shd w:fill="f2f2f2" w:val="clear"/>
          </w:tcPr>
          <w:p w:rsidR="00000000" w:rsidDel="00000000" w:rsidP="00000000" w:rsidRDefault="00000000" w:rsidRPr="00000000" w14:paraId="000008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LaPolla et al.</w:t>
            </w:r>
          </w:p>
        </w:tc>
        <w:tc>
          <w:tcPr>
            <w:shd w:fill="f2f2f2" w:val="clear"/>
          </w:tcPr>
          <w:p w:rsidR="00000000" w:rsidDel="00000000" w:rsidP="00000000" w:rsidRDefault="00000000" w:rsidRPr="00000000" w14:paraId="0000084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2011</w:t>
            </w:r>
          </w:p>
        </w:tc>
        <w:tc>
          <w:tcPr>
            <w:shd w:fill="f2f2f2" w:val="clear"/>
          </w:tcPr>
          <w:p w:rsidR="00000000" w:rsidDel="00000000" w:rsidP="00000000" w:rsidRDefault="00000000" w:rsidRPr="00000000" w14:paraId="0000084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Monograph of Nylanderia (Hymenoptera: Formicidae) of the World: An introduction to the systematics and biology of the genus</w:t>
            </w:r>
          </w:p>
        </w:tc>
        <w:tc>
          <w:tcPr>
            <w:shd w:fill="f2f2f2" w:val="clear"/>
          </w:tcPr>
          <w:p w:rsidR="00000000" w:rsidDel="00000000" w:rsidP="00000000" w:rsidRDefault="00000000" w:rsidRPr="00000000" w14:paraId="0000084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3110: 1-9</w:t>
            </w:r>
          </w:p>
        </w:tc>
      </w:tr>
      <w:tr>
        <w:trPr>
          <w:cantSplit w:val="0"/>
          <w:tblHeader w:val="0"/>
        </w:trPr>
        <w:tc>
          <w:tcPr/>
          <w:p w:rsidR="00000000" w:rsidDel="00000000" w:rsidP="00000000" w:rsidRDefault="00000000" w:rsidRPr="00000000" w14:paraId="000008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LaPolla et al.</w:t>
            </w:r>
          </w:p>
        </w:tc>
        <w:tc>
          <w:tcPr/>
          <w:p w:rsidR="00000000" w:rsidDel="00000000" w:rsidP="00000000" w:rsidRDefault="00000000" w:rsidRPr="00000000" w14:paraId="000008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2010</w:t>
            </w:r>
          </w:p>
        </w:tc>
        <w:tc>
          <w:tcPr/>
          <w:p w:rsidR="00000000" w:rsidDel="00000000" w:rsidP="00000000" w:rsidRDefault="00000000" w:rsidRPr="00000000" w14:paraId="0000084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Phylogeny and taxonomy of the Prenolepis genus-group of ants (Hymenoptera: Formicidae)</w:t>
            </w:r>
          </w:p>
        </w:tc>
        <w:tc>
          <w:tcPr/>
          <w:p w:rsidR="00000000" w:rsidDel="00000000" w:rsidP="00000000" w:rsidRDefault="00000000" w:rsidRPr="00000000" w14:paraId="0000084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Systematic Entomology 35: 118-131</w:t>
            </w:r>
          </w:p>
        </w:tc>
      </w:tr>
      <w:tr>
        <w:trPr>
          <w:cantSplit w:val="0"/>
          <w:tblHeader w:val="0"/>
        </w:trPr>
        <w:tc>
          <w:tcPr>
            <w:shd w:fill="f2f2f2" w:val="clear"/>
          </w:tcPr>
          <w:p w:rsidR="00000000" w:rsidDel="00000000" w:rsidP="00000000" w:rsidRDefault="00000000" w:rsidRPr="00000000" w14:paraId="000008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LaPolla et al.</w:t>
            </w:r>
          </w:p>
        </w:tc>
        <w:tc>
          <w:tcPr>
            <w:shd w:fill="f2f2f2" w:val="clear"/>
          </w:tcPr>
          <w:p w:rsidR="00000000" w:rsidDel="00000000" w:rsidP="00000000" w:rsidRDefault="00000000" w:rsidRPr="00000000" w14:paraId="000008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2002</w:t>
            </w:r>
          </w:p>
        </w:tc>
        <w:tc>
          <w:tcPr>
            <w:shd w:fill="f2f2f2" w:val="clear"/>
          </w:tcPr>
          <w:p w:rsidR="00000000" w:rsidDel="00000000" w:rsidP="00000000" w:rsidRDefault="00000000" w:rsidRPr="00000000" w14:paraId="0000084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Natural history of the mealybug-tending ant </w:t>
            </w:r>
            <w:r w:rsidDel="00000000" w:rsidR="00000000" w:rsidRPr="00000000">
              <w:rPr>
                <w:rFonts w:ascii="Times New Roman" w:cs="Times New Roman" w:eastAsia="Times New Roman" w:hAnsi="Times New Roman"/>
                <w:i w:val="1"/>
                <w:iCs w:val="1"/>
                <w:sz w:val="18"/>
                <w:szCs w:val="18"/>
                <w:rtl w:val="0"/>
              </w:rPr>
              <w:t xml:space="preserve">Acropyga epedana</w:t>
            </w:r>
            <w:r w:rsidDel="00000000" w:rsidR="00000000" w:rsidRPr="00000000">
              <w:rPr>
                <w:rFonts w:ascii="Times New Roman" w:cs="Times New Roman" w:eastAsia="Times New Roman" w:hAnsi="Times New Roman"/>
                <w:sz w:val="18"/>
                <w:szCs w:val="18"/>
                <w:rtl w:val="0"/>
              </w:rPr>
              <w:t xml:space="preserve">, with descriptions of the male and queen castes (Hymenoptera: Formicidae)</w:t>
            </w:r>
          </w:p>
        </w:tc>
        <w:tc>
          <w:tcPr>
            <w:shd w:fill="f2f2f2" w:val="clear"/>
          </w:tcPr>
          <w:p w:rsidR="00000000" w:rsidDel="00000000" w:rsidP="00000000" w:rsidRDefault="00000000" w:rsidRPr="00000000" w14:paraId="000008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Transactions of the American Entomological Society 128: 367-376</w:t>
            </w:r>
          </w:p>
        </w:tc>
      </w:tr>
      <w:tr>
        <w:trPr>
          <w:cantSplit w:val="0"/>
          <w:tblHeader w:val="0"/>
        </w:trPr>
        <w:tc>
          <w:tcPr/>
          <w:p w:rsidR="00000000" w:rsidDel="00000000" w:rsidP="00000000" w:rsidRDefault="00000000" w:rsidRPr="00000000" w14:paraId="000008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Leal et al.</w:t>
            </w:r>
          </w:p>
        </w:tc>
        <w:tc>
          <w:tcPr/>
          <w:p w:rsidR="00000000" w:rsidDel="00000000" w:rsidP="00000000" w:rsidRDefault="00000000" w:rsidRPr="00000000" w14:paraId="000008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2012</w:t>
            </w:r>
          </w:p>
        </w:tc>
        <w:tc>
          <w:tcPr/>
          <w:p w:rsidR="00000000" w:rsidDel="00000000" w:rsidP="00000000" w:rsidRDefault="00000000" w:rsidRPr="00000000" w14:paraId="0000084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Effects of habitat fragmentation on ant richness and functional composition in Brazilian Atlantic forest</w:t>
            </w:r>
          </w:p>
        </w:tc>
        <w:tc>
          <w:tcPr/>
          <w:p w:rsidR="00000000" w:rsidDel="00000000" w:rsidP="00000000" w:rsidRDefault="00000000" w:rsidRPr="00000000" w14:paraId="000008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Biodiversity and Conservation 21: 1687-1701</w:t>
            </w:r>
          </w:p>
        </w:tc>
      </w:tr>
      <w:tr>
        <w:trPr>
          <w:cantSplit w:val="0"/>
          <w:tblHeader w:val="0"/>
        </w:trPr>
        <w:tc>
          <w:tcPr>
            <w:shd w:fill="f2f2f2" w:val="clear"/>
          </w:tcPr>
          <w:p w:rsidR="00000000" w:rsidDel="00000000" w:rsidP="00000000" w:rsidRDefault="00000000" w:rsidRPr="00000000" w14:paraId="000008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Levieux</w:t>
            </w:r>
          </w:p>
        </w:tc>
        <w:tc>
          <w:tcPr>
            <w:shd w:fill="f2f2f2" w:val="clear"/>
          </w:tcPr>
          <w:p w:rsidR="00000000" w:rsidDel="00000000" w:rsidP="00000000" w:rsidRDefault="00000000" w:rsidRPr="00000000" w14:paraId="000008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1972</w:t>
            </w:r>
          </w:p>
        </w:tc>
        <w:tc>
          <w:tcPr>
            <w:shd w:fill="f2f2f2" w:val="clear"/>
          </w:tcPr>
          <w:p w:rsidR="00000000" w:rsidDel="00000000" w:rsidP="00000000" w:rsidRDefault="00000000" w:rsidRPr="00000000" w14:paraId="0000085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 rôle des fourmis dans les réseaux trophiques d'une savane préforestière de Côte d'Ivoire</w:t>
            </w:r>
          </w:p>
        </w:tc>
        <w:tc>
          <w:tcPr>
            <w:shd w:fill="f2f2f2" w:val="clear"/>
          </w:tcPr>
          <w:p w:rsidR="00000000" w:rsidDel="00000000" w:rsidP="00000000" w:rsidRDefault="00000000" w:rsidRPr="00000000" w14:paraId="000008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Annales de l'Université d'Abidjan 5: 143-240</w:t>
            </w:r>
          </w:p>
        </w:tc>
      </w:tr>
      <w:tr>
        <w:trPr>
          <w:cantSplit w:val="0"/>
          <w:tblHeader w:val="0"/>
        </w:trPr>
        <w:tc>
          <w:tcPr/>
          <w:p w:rsidR="00000000" w:rsidDel="00000000" w:rsidP="00000000" w:rsidRDefault="00000000" w:rsidRPr="00000000" w14:paraId="000008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Levieux</w:t>
            </w:r>
          </w:p>
        </w:tc>
        <w:tc>
          <w:tcPr/>
          <w:p w:rsidR="00000000" w:rsidDel="00000000" w:rsidP="00000000" w:rsidRDefault="00000000" w:rsidRPr="00000000" w14:paraId="000008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1983</w:t>
            </w:r>
          </w:p>
        </w:tc>
        <w:tc>
          <w:tcPr/>
          <w:p w:rsidR="00000000" w:rsidDel="00000000" w:rsidP="00000000" w:rsidRDefault="00000000" w:rsidRPr="00000000" w14:paraId="0000085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soil fauna of tropical savannas</w:t>
            </w:r>
          </w:p>
        </w:tc>
        <w:tc>
          <w:tcPr/>
          <w:p w:rsidR="00000000" w:rsidDel="00000000" w:rsidP="00000000" w:rsidRDefault="00000000" w:rsidRPr="00000000" w14:paraId="000008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Elsevier, Amsterdam: 525-540</w:t>
            </w:r>
          </w:p>
        </w:tc>
      </w:tr>
      <w:tr>
        <w:trPr>
          <w:cantSplit w:val="0"/>
          <w:tblHeader w:val="0"/>
        </w:trPr>
        <w:tc>
          <w:tcPr>
            <w:shd w:fill="f2f2f2" w:val="clear"/>
          </w:tcPr>
          <w:p w:rsidR="00000000" w:rsidDel="00000000" w:rsidP="00000000" w:rsidRDefault="00000000" w:rsidRPr="00000000" w14:paraId="0000085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Liefke et al.</w:t>
            </w:r>
          </w:p>
        </w:tc>
        <w:tc>
          <w:tcPr>
            <w:shd w:fill="f2f2f2" w:val="clear"/>
          </w:tcPr>
          <w:p w:rsidR="00000000" w:rsidDel="00000000" w:rsidP="00000000" w:rsidRDefault="00000000" w:rsidRPr="00000000" w14:paraId="000008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1998</w:t>
            </w:r>
          </w:p>
        </w:tc>
        <w:tc>
          <w:tcPr>
            <w:shd w:fill="f2f2f2" w:val="clear"/>
          </w:tcPr>
          <w:p w:rsidR="00000000" w:rsidDel="00000000" w:rsidP="00000000" w:rsidRDefault="00000000" w:rsidRPr="00000000" w14:paraId="0000085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Nesting and food resources of syntopic species of the ant genus Polyrhachis (Hymenoptera, formicidae) in West-Malaysia</w:t>
            </w:r>
          </w:p>
        </w:tc>
        <w:tc>
          <w:tcPr>
            <w:shd w:fill="f2f2f2" w:val="clear"/>
          </w:tcPr>
          <w:p w:rsidR="00000000" w:rsidDel="00000000" w:rsidP="00000000" w:rsidRDefault="00000000" w:rsidRPr="00000000" w14:paraId="0000085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45: 411-425</w:t>
            </w:r>
          </w:p>
        </w:tc>
      </w:tr>
      <w:tr>
        <w:trPr>
          <w:cantSplit w:val="0"/>
          <w:tblHeader w:val="0"/>
        </w:trPr>
        <w:tc>
          <w:tcPr>
            <w:tcBorders>
              <w:bottom w:color="000000" w:space="0" w:sz="12" w:val="single"/>
            </w:tcBorders>
          </w:tcPr>
          <w:p w:rsidR="00000000" w:rsidDel="00000000" w:rsidP="00000000" w:rsidRDefault="00000000" w:rsidRPr="00000000" w14:paraId="000008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Longino</w:t>
            </w:r>
          </w:p>
        </w:tc>
        <w:tc>
          <w:tcPr>
            <w:tcBorders>
              <w:bottom w:color="000000" w:space="0" w:sz="12" w:val="single"/>
            </w:tcBorders>
          </w:tcPr>
          <w:p w:rsidR="00000000" w:rsidDel="00000000" w:rsidP="00000000" w:rsidRDefault="00000000" w:rsidRPr="00000000" w14:paraId="0000085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2003</w:t>
            </w:r>
          </w:p>
        </w:tc>
        <w:tc>
          <w:tcPr>
            <w:tcBorders>
              <w:bottom w:color="000000" w:space="0" w:sz="12" w:val="single"/>
            </w:tcBorders>
          </w:tcPr>
          <w:p w:rsidR="00000000" w:rsidDel="00000000" w:rsidP="00000000" w:rsidRDefault="00000000" w:rsidRPr="00000000" w14:paraId="0000085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Crematogaster (Hymenoptera, Formicidae, Myrmicinae) of Costa Rica</w:t>
            </w:r>
          </w:p>
        </w:tc>
        <w:tc>
          <w:tcPr>
            <w:tcBorders>
              <w:bottom w:color="000000" w:space="0" w:sz="12" w:val="single"/>
            </w:tcBorders>
          </w:tcPr>
          <w:p w:rsidR="00000000" w:rsidDel="00000000" w:rsidP="00000000" w:rsidRDefault="00000000" w:rsidRPr="00000000" w14:paraId="0000086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151: 1-150</w:t>
            </w:r>
          </w:p>
        </w:tc>
      </w:tr>
      <w:tr>
        <w:trPr>
          <w:cantSplit w:val="0"/>
          <w:tblHeader w:val="0"/>
        </w:trPr>
        <w:tc>
          <w:tcPr>
            <w:tcBorders>
              <w:top w:color="000000" w:space="0" w:sz="12" w:val="single"/>
            </w:tcBorders>
          </w:tcPr>
          <w:p w:rsidR="00000000" w:rsidDel="00000000" w:rsidP="00000000" w:rsidRDefault="00000000" w:rsidRPr="00000000" w14:paraId="00000861">
            <w:pP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862">
            <w:pP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863">
            <w:pPr>
              <w:jc w:val="both"/>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864">
            <w:pPr>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865">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66">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67">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868">
            <w:pPr>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4"/>
            <w:tcBorders>
              <w:bottom w:color="000000" w:space="0" w:sz="12" w:val="single"/>
            </w:tcBorders>
          </w:tcPr>
          <w:p w:rsidR="00000000" w:rsidDel="00000000" w:rsidP="00000000" w:rsidRDefault="00000000" w:rsidRPr="00000000" w14:paraId="0000086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S3 continued</w:t>
            </w:r>
          </w:p>
          <w:p w:rsidR="00000000" w:rsidDel="00000000" w:rsidP="00000000" w:rsidRDefault="00000000" w:rsidRPr="00000000" w14:paraId="0000086A">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12" w:val="single"/>
              <w:bottom w:color="000000" w:space="0" w:sz="8" w:val="single"/>
            </w:tcBorders>
          </w:tcPr>
          <w:p w:rsidR="00000000" w:rsidDel="00000000" w:rsidP="00000000" w:rsidRDefault="00000000" w:rsidRPr="00000000" w14:paraId="0000086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Author(s)</w:t>
            </w:r>
          </w:p>
        </w:tc>
        <w:tc>
          <w:tcPr>
            <w:tcBorders>
              <w:top w:color="000000" w:space="0" w:sz="12" w:val="single"/>
              <w:bottom w:color="000000" w:space="0" w:sz="8" w:val="single"/>
            </w:tcBorders>
          </w:tcPr>
          <w:p w:rsidR="00000000" w:rsidDel="00000000" w:rsidP="00000000" w:rsidRDefault="00000000" w:rsidRPr="00000000" w14:paraId="0000086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Year</w:t>
            </w:r>
          </w:p>
        </w:tc>
        <w:tc>
          <w:tcPr>
            <w:tcBorders>
              <w:top w:color="000000" w:space="0" w:sz="12" w:val="single"/>
              <w:bottom w:color="000000" w:space="0" w:sz="8" w:val="single"/>
            </w:tcBorders>
          </w:tcPr>
          <w:p w:rsidR="00000000" w:rsidDel="00000000" w:rsidP="00000000" w:rsidRDefault="00000000" w:rsidRPr="00000000" w14:paraId="0000087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Title</w:t>
            </w:r>
          </w:p>
        </w:tc>
        <w:tc>
          <w:tcPr>
            <w:tcBorders>
              <w:top w:color="000000" w:space="0" w:sz="12" w:val="single"/>
              <w:bottom w:color="000000" w:space="0" w:sz="8" w:val="single"/>
            </w:tcBorders>
          </w:tcPr>
          <w:p w:rsidR="00000000" w:rsidDel="00000000" w:rsidP="00000000" w:rsidRDefault="00000000" w:rsidRPr="00000000" w14:paraId="0000087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Journal/Book</w:t>
            </w:r>
          </w:p>
        </w:tc>
      </w:tr>
      <w:tr>
        <w:trPr>
          <w:cantSplit w:val="0"/>
          <w:tblHeader w:val="0"/>
        </w:trPr>
        <w:tc>
          <w:tcPr>
            <w:tcBorders>
              <w:top w:color="000000" w:space="0" w:sz="8" w:val="single"/>
            </w:tcBorders>
            <w:shd w:fill="f2f2f2" w:val="clear"/>
          </w:tcPr>
          <w:p w:rsidR="00000000" w:rsidDel="00000000" w:rsidP="00000000" w:rsidRDefault="00000000" w:rsidRPr="00000000" w14:paraId="0000087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Lyu et al.</w:t>
            </w:r>
          </w:p>
        </w:tc>
        <w:tc>
          <w:tcPr>
            <w:tcBorders>
              <w:top w:color="000000" w:space="0" w:sz="8" w:val="single"/>
            </w:tcBorders>
            <w:shd w:fill="f2f2f2" w:val="clear"/>
          </w:tcPr>
          <w:p w:rsidR="00000000" w:rsidDel="00000000" w:rsidP="00000000" w:rsidRDefault="00000000" w:rsidRPr="00000000" w14:paraId="000008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2002</w:t>
            </w:r>
          </w:p>
        </w:tc>
        <w:tc>
          <w:tcPr>
            <w:tcBorders>
              <w:top w:color="000000" w:space="0" w:sz="8" w:val="single"/>
            </w:tcBorders>
            <w:shd w:fill="f2f2f2" w:val="clear"/>
          </w:tcPr>
          <w:p w:rsidR="00000000" w:rsidDel="00000000" w:rsidP="00000000" w:rsidRDefault="00000000" w:rsidRPr="00000000" w14:paraId="0000087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of Korean Dacetini (Hymenoptera, Formicidae, Myrmicinae)</w:t>
            </w:r>
          </w:p>
        </w:tc>
        <w:tc>
          <w:tcPr>
            <w:tcBorders>
              <w:top w:color="000000" w:space="0" w:sz="8" w:val="single"/>
            </w:tcBorders>
            <w:shd w:fill="f2f2f2" w:val="clear"/>
          </w:tcPr>
          <w:p w:rsidR="00000000" w:rsidDel="00000000" w:rsidP="00000000" w:rsidRDefault="00000000" w:rsidRPr="00000000" w14:paraId="0000087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Insecta Koreana 18: 229-241</w:t>
            </w:r>
          </w:p>
        </w:tc>
      </w:tr>
      <w:tr>
        <w:trPr>
          <w:cantSplit w:val="0"/>
          <w:tblHeader w:val="0"/>
        </w:trPr>
        <w:tc>
          <w:tcPr/>
          <w:p w:rsidR="00000000" w:rsidDel="00000000" w:rsidP="00000000" w:rsidRDefault="00000000" w:rsidRPr="00000000" w14:paraId="0000087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Majer and Delabie</w:t>
            </w:r>
          </w:p>
        </w:tc>
        <w:tc>
          <w:tcPr/>
          <w:p w:rsidR="00000000" w:rsidDel="00000000" w:rsidP="00000000" w:rsidRDefault="00000000" w:rsidRPr="00000000" w14:paraId="0000087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1994</w:t>
            </w:r>
          </w:p>
        </w:tc>
        <w:tc>
          <w:tcPr/>
          <w:p w:rsidR="00000000" w:rsidDel="00000000" w:rsidP="00000000" w:rsidRDefault="00000000" w:rsidRPr="00000000" w14:paraId="000008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 of the ant communities of annually inundated and terra firme forests at Trombetas in the Brazilian Amazon</w:t>
            </w:r>
          </w:p>
        </w:tc>
        <w:tc>
          <w:tcPr/>
          <w:p w:rsidR="00000000" w:rsidDel="00000000" w:rsidP="00000000" w:rsidRDefault="00000000" w:rsidRPr="00000000" w14:paraId="0000087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41: 343-359</w:t>
            </w:r>
          </w:p>
        </w:tc>
      </w:tr>
      <w:tr>
        <w:trPr>
          <w:cantSplit w:val="0"/>
          <w:tblHeader w:val="0"/>
        </w:trPr>
        <w:tc>
          <w:tcPr>
            <w:shd w:fill="f2f2f2" w:val="clear"/>
          </w:tcPr>
          <w:p w:rsidR="00000000" w:rsidDel="00000000" w:rsidP="00000000" w:rsidRDefault="00000000" w:rsidRPr="00000000" w14:paraId="000008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Marques and Del-Claro</w:t>
            </w:r>
          </w:p>
        </w:tc>
        <w:tc>
          <w:tcPr>
            <w:shd w:fill="f2f2f2" w:val="clear"/>
          </w:tcPr>
          <w:p w:rsidR="00000000" w:rsidDel="00000000" w:rsidP="00000000" w:rsidRDefault="00000000" w:rsidRPr="00000000" w14:paraId="0000087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2006</w:t>
            </w:r>
          </w:p>
        </w:tc>
        <w:tc>
          <w:tcPr>
            <w:shd w:fill="f2f2f2" w:val="clear"/>
          </w:tcPr>
          <w:p w:rsidR="00000000" w:rsidDel="00000000" w:rsidP="00000000" w:rsidRDefault="00000000" w:rsidRPr="00000000" w14:paraId="0000087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ant fauna in a Cerrado area: The influence of vegetation structure and seasonality (Hymenoptera: Formicidae)</w:t>
            </w:r>
          </w:p>
        </w:tc>
        <w:tc>
          <w:tcPr>
            <w:shd w:fill="f2f2f2" w:val="clear"/>
          </w:tcPr>
          <w:p w:rsidR="00000000" w:rsidDel="00000000" w:rsidP="00000000" w:rsidRDefault="00000000" w:rsidRPr="00000000" w14:paraId="0000087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Sociobiology 47: 235-252</w:t>
            </w:r>
          </w:p>
        </w:tc>
      </w:tr>
      <w:tr>
        <w:trPr>
          <w:cantSplit w:val="0"/>
          <w:tblHeader w:val="0"/>
        </w:trPr>
        <w:tc>
          <w:tcPr/>
          <w:p w:rsidR="00000000" w:rsidDel="00000000" w:rsidP="00000000" w:rsidRDefault="00000000" w:rsidRPr="00000000" w14:paraId="000008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Masuko</w:t>
            </w:r>
          </w:p>
        </w:tc>
        <w:tc>
          <w:tcPr/>
          <w:p w:rsidR="00000000" w:rsidDel="00000000" w:rsidP="00000000" w:rsidRDefault="00000000" w:rsidRPr="00000000" w14:paraId="0000087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1990</w:t>
            </w:r>
          </w:p>
        </w:tc>
        <w:tc>
          <w:tcPr/>
          <w:p w:rsidR="00000000" w:rsidDel="00000000" w:rsidP="00000000" w:rsidRDefault="00000000" w:rsidRPr="00000000" w14:paraId="0000088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Behavior and ecology of the enigmatic ant Leptanilla japonica Baroni Urbani (Hymenoptera: Formicidae: Leptanillinae)</w:t>
            </w:r>
          </w:p>
        </w:tc>
        <w:tc>
          <w:tcPr/>
          <w:p w:rsidR="00000000" w:rsidDel="00000000" w:rsidP="00000000" w:rsidRDefault="00000000" w:rsidRPr="00000000" w14:paraId="0000088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37: 31-57</w:t>
            </w:r>
          </w:p>
        </w:tc>
      </w:tr>
      <w:tr>
        <w:trPr>
          <w:cantSplit w:val="0"/>
          <w:tblHeader w:val="0"/>
        </w:trPr>
        <w:tc>
          <w:tcPr>
            <w:shd w:fill="f2f2f2" w:val="clear"/>
          </w:tcPr>
          <w:p w:rsidR="00000000" w:rsidDel="00000000" w:rsidP="00000000" w:rsidRDefault="00000000" w:rsidRPr="00000000" w14:paraId="000008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Micolino et al.</w:t>
            </w:r>
          </w:p>
        </w:tc>
        <w:tc>
          <w:tcPr>
            <w:shd w:fill="f2f2f2" w:val="clear"/>
          </w:tcPr>
          <w:p w:rsidR="00000000" w:rsidDel="00000000" w:rsidP="00000000" w:rsidRDefault="00000000" w:rsidRPr="00000000" w14:paraId="000008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shd w:fill="f2f2f2" w:val="clear"/>
          </w:tcPr>
          <w:p w:rsidR="00000000" w:rsidDel="00000000" w:rsidP="00000000" w:rsidRDefault="00000000" w:rsidRPr="00000000" w14:paraId="0000088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Chromosomal dynamics in space and time: Evolutionary history of Mycetophylax ants across past climatic changes in the Brazilian Atlantic coast</w:t>
            </w:r>
          </w:p>
        </w:tc>
        <w:tc>
          <w:tcPr>
            <w:shd w:fill="f2f2f2" w:val="clear"/>
          </w:tcPr>
          <w:p w:rsidR="00000000" w:rsidDel="00000000" w:rsidP="00000000" w:rsidRDefault="00000000" w:rsidRPr="00000000" w14:paraId="0000088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Scientific Reports 9: 1-13</w:t>
            </w:r>
          </w:p>
        </w:tc>
      </w:tr>
      <w:tr>
        <w:trPr>
          <w:cantSplit w:val="0"/>
          <w:tblHeader w:val="0"/>
        </w:trPr>
        <w:tc>
          <w:tcPr/>
          <w:p w:rsidR="00000000" w:rsidDel="00000000" w:rsidP="00000000" w:rsidRDefault="00000000" w:rsidRPr="00000000" w14:paraId="000008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Montine et al.</w:t>
            </w:r>
          </w:p>
        </w:tc>
        <w:tc>
          <w:tcPr/>
          <w:p w:rsidR="00000000" w:rsidDel="00000000" w:rsidP="00000000" w:rsidRDefault="00000000" w:rsidRPr="00000000" w14:paraId="0000088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2014</w:t>
            </w:r>
          </w:p>
        </w:tc>
        <w:tc>
          <w:tcPr/>
          <w:p w:rsidR="00000000" w:rsidDel="00000000" w:rsidP="00000000" w:rsidRDefault="00000000" w:rsidRPr="00000000" w14:paraId="000008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Seasonality of epigaeic ant communities in a Brazilian Atlantic Rainforest</w:t>
            </w:r>
          </w:p>
        </w:tc>
        <w:tc>
          <w:tcPr/>
          <w:p w:rsidR="00000000" w:rsidDel="00000000" w:rsidP="00000000" w:rsidRDefault="00000000" w:rsidRPr="00000000" w14:paraId="0000088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Sociobiology 61: 178-183</w:t>
            </w:r>
          </w:p>
        </w:tc>
      </w:tr>
      <w:tr>
        <w:trPr>
          <w:cantSplit w:val="0"/>
          <w:tblHeader w:val="0"/>
        </w:trPr>
        <w:tc>
          <w:tcPr>
            <w:shd w:fill="f2f2f2" w:val="clear"/>
          </w:tcPr>
          <w:p w:rsidR="00000000" w:rsidDel="00000000" w:rsidP="00000000" w:rsidRDefault="00000000" w:rsidRPr="00000000" w14:paraId="000008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Moretti et al.</w:t>
            </w:r>
          </w:p>
        </w:tc>
        <w:tc>
          <w:tcPr>
            <w:shd w:fill="f2f2f2" w:val="clear"/>
          </w:tcPr>
          <w:p w:rsidR="00000000" w:rsidDel="00000000" w:rsidP="00000000" w:rsidRDefault="00000000" w:rsidRPr="00000000" w14:paraId="000008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2017</w:t>
            </w:r>
          </w:p>
        </w:tc>
        <w:tc>
          <w:tcPr>
            <w:shd w:fill="f2f2f2" w:val="clear"/>
          </w:tcPr>
          <w:p w:rsidR="00000000" w:rsidDel="00000000" w:rsidP="00000000" w:rsidRDefault="00000000" w:rsidRPr="00000000" w14:paraId="0000088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Handbook of protocols for standardized measurement of terrestrial invertebrate functional traits</w:t>
            </w:r>
          </w:p>
        </w:tc>
        <w:tc>
          <w:tcPr>
            <w:shd w:fill="f2f2f2" w:val="clear"/>
          </w:tcPr>
          <w:p w:rsidR="00000000" w:rsidDel="00000000" w:rsidP="00000000" w:rsidRDefault="00000000" w:rsidRPr="00000000" w14:paraId="0000088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 Ecology 31: 558-567</w:t>
            </w:r>
          </w:p>
        </w:tc>
      </w:tr>
      <w:tr>
        <w:trPr>
          <w:cantSplit w:val="0"/>
          <w:tblHeader w:val="0"/>
        </w:trPr>
        <w:tc>
          <w:tcPr/>
          <w:p w:rsidR="00000000" w:rsidDel="00000000" w:rsidP="00000000" w:rsidRDefault="00000000" w:rsidRPr="00000000" w14:paraId="000008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Ness et al.</w:t>
            </w:r>
          </w:p>
        </w:tc>
        <w:tc>
          <w:tcPr/>
          <w:p w:rsidR="00000000" w:rsidDel="00000000" w:rsidP="00000000" w:rsidRDefault="00000000" w:rsidRPr="00000000" w14:paraId="000008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2004</w:t>
            </w:r>
          </w:p>
        </w:tc>
        <w:tc>
          <w:tcPr/>
          <w:p w:rsidR="00000000" w:rsidDel="00000000" w:rsidP="00000000" w:rsidRDefault="00000000" w:rsidRPr="00000000" w14:paraId="0000089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 body size predicts dispersal distance of ant‐adapted seeds: Implications of small‐ant invasions</w:t>
            </w:r>
          </w:p>
        </w:tc>
        <w:tc>
          <w:tcPr/>
          <w:p w:rsidR="00000000" w:rsidDel="00000000" w:rsidP="00000000" w:rsidRDefault="00000000" w:rsidRPr="00000000" w14:paraId="0000089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Ecology 85: 1244-1250</w:t>
            </w:r>
          </w:p>
        </w:tc>
      </w:tr>
      <w:tr>
        <w:trPr>
          <w:cantSplit w:val="0"/>
          <w:tblHeader w:val="0"/>
        </w:trPr>
        <w:tc>
          <w:tcPr>
            <w:shd w:fill="f2f2f2" w:val="clear"/>
          </w:tcPr>
          <w:p w:rsidR="00000000" w:rsidDel="00000000" w:rsidP="00000000" w:rsidRDefault="00000000" w:rsidRPr="00000000" w14:paraId="000008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Pacheco et al.</w:t>
            </w:r>
          </w:p>
        </w:tc>
        <w:tc>
          <w:tcPr>
            <w:shd w:fill="f2f2f2" w:val="clear"/>
          </w:tcPr>
          <w:p w:rsidR="00000000" w:rsidDel="00000000" w:rsidP="00000000" w:rsidRDefault="00000000" w:rsidRPr="00000000" w14:paraId="000008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2009</w:t>
            </w:r>
          </w:p>
        </w:tc>
        <w:tc>
          <w:tcPr>
            <w:shd w:fill="f2f2f2" w:val="clear"/>
          </w:tcPr>
          <w:p w:rsidR="00000000" w:rsidDel="00000000" w:rsidP="00000000" w:rsidRDefault="00000000" w:rsidRPr="00000000" w14:paraId="0000089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comparison of the leaf-litter ant fauna in a secondary atlantic forest with an adjacent pine plantation in southeastern Brazil</w:t>
            </w:r>
          </w:p>
        </w:tc>
        <w:tc>
          <w:tcPr>
            <w:shd w:fill="f2f2f2" w:val="clear"/>
          </w:tcPr>
          <w:p w:rsidR="00000000" w:rsidDel="00000000" w:rsidP="00000000" w:rsidRDefault="00000000" w:rsidRPr="00000000" w14:paraId="0000089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Neotropical Entomology 38: 55-65</w:t>
            </w:r>
          </w:p>
        </w:tc>
      </w:tr>
      <w:tr>
        <w:trPr>
          <w:cantSplit w:val="0"/>
          <w:tblHeader w:val="0"/>
        </w:trPr>
        <w:tc>
          <w:tcPr/>
          <w:p w:rsidR="00000000" w:rsidDel="00000000" w:rsidP="00000000" w:rsidRDefault="00000000" w:rsidRPr="00000000" w14:paraId="000008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Paul and Roces</w:t>
            </w:r>
          </w:p>
        </w:tc>
        <w:tc>
          <w:tcPr/>
          <w:p w:rsidR="00000000" w:rsidDel="00000000" w:rsidP="00000000" w:rsidRDefault="00000000" w:rsidRPr="00000000" w14:paraId="000008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2003</w:t>
            </w:r>
          </w:p>
        </w:tc>
        <w:tc>
          <w:tcPr/>
          <w:p w:rsidR="00000000" w:rsidDel="00000000" w:rsidP="00000000" w:rsidRDefault="00000000" w:rsidRPr="00000000" w14:paraId="0000089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Fluid intake rates in ants correlate with their feeding habits</w:t>
            </w:r>
          </w:p>
        </w:tc>
        <w:tc>
          <w:tcPr/>
          <w:p w:rsidR="00000000" w:rsidDel="00000000" w:rsidP="00000000" w:rsidRDefault="00000000" w:rsidRPr="00000000" w14:paraId="0000089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Insect Physiology 49: 347-357</w:t>
            </w:r>
          </w:p>
        </w:tc>
      </w:tr>
      <w:tr>
        <w:trPr>
          <w:cantSplit w:val="0"/>
          <w:tblHeader w:val="0"/>
        </w:trPr>
        <w:tc>
          <w:tcPr>
            <w:shd w:fill="f2f2f2" w:val="clear"/>
          </w:tcPr>
          <w:p w:rsidR="00000000" w:rsidDel="00000000" w:rsidP="00000000" w:rsidRDefault="00000000" w:rsidRPr="00000000" w14:paraId="0000089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Pekár and Mayntz</w:t>
            </w:r>
          </w:p>
        </w:tc>
        <w:tc>
          <w:tcPr>
            <w:shd w:fill="f2f2f2" w:val="clear"/>
          </w:tcPr>
          <w:p w:rsidR="00000000" w:rsidDel="00000000" w:rsidP="00000000" w:rsidRDefault="00000000" w:rsidRPr="00000000" w14:paraId="000008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2014</w:t>
            </w:r>
          </w:p>
        </w:tc>
        <w:tc>
          <w:tcPr>
            <w:shd w:fill="f2f2f2" w:val="clear"/>
          </w:tcPr>
          <w:p w:rsidR="00000000" w:rsidDel="00000000" w:rsidP="00000000" w:rsidRDefault="00000000" w:rsidRPr="00000000" w14:paraId="0000089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Comparative analysis of the macronutrient content of Central European ants (Formicidae): Implications for ant-eating predators</w:t>
            </w:r>
          </w:p>
        </w:tc>
        <w:tc>
          <w:tcPr>
            <w:shd w:fill="f2f2f2" w:val="clear"/>
          </w:tcPr>
          <w:p w:rsidR="00000000" w:rsidDel="00000000" w:rsidP="00000000" w:rsidRDefault="00000000" w:rsidRPr="00000000" w14:paraId="0000089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insect physiology 62: 32-38</w:t>
            </w:r>
          </w:p>
        </w:tc>
      </w:tr>
      <w:tr>
        <w:trPr>
          <w:cantSplit w:val="0"/>
          <w:tblHeader w:val="0"/>
        </w:trPr>
        <w:tc>
          <w:tcPr/>
          <w:p w:rsidR="00000000" w:rsidDel="00000000" w:rsidP="00000000" w:rsidRDefault="00000000" w:rsidRPr="00000000" w14:paraId="000008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Perkovsky</w:t>
            </w:r>
          </w:p>
        </w:tc>
        <w:tc>
          <w:tcPr/>
          <w:p w:rsidR="00000000" w:rsidDel="00000000" w:rsidP="00000000" w:rsidRDefault="00000000" w:rsidRPr="00000000" w14:paraId="000008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2016</w:t>
            </w:r>
          </w:p>
        </w:tc>
        <w:tc>
          <w:tcPr/>
          <w:p w:rsidR="00000000" w:rsidDel="00000000" w:rsidP="00000000" w:rsidRDefault="00000000" w:rsidRPr="00000000" w14:paraId="000008A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Rovno Amber ant assemblage: Bias toward arboreal strata or sampling effect? </w:t>
            </w:r>
          </w:p>
        </w:tc>
        <w:tc>
          <w:tcPr/>
          <w:p w:rsidR="00000000" w:rsidDel="00000000" w:rsidP="00000000" w:rsidRDefault="00000000" w:rsidRPr="00000000" w14:paraId="000008A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Vestnik Zoologii 50: 271-274</w:t>
            </w:r>
          </w:p>
        </w:tc>
      </w:tr>
      <w:tr>
        <w:trPr>
          <w:cantSplit w:val="0"/>
          <w:tblHeader w:val="0"/>
        </w:trPr>
        <w:tc>
          <w:tcPr>
            <w:shd w:fill="f2f2f2" w:val="clear"/>
          </w:tcPr>
          <w:p w:rsidR="00000000" w:rsidDel="00000000" w:rsidP="00000000" w:rsidRDefault="00000000" w:rsidRPr="00000000" w14:paraId="000008A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Ponge et al.</w:t>
            </w:r>
          </w:p>
        </w:tc>
        <w:tc>
          <w:tcPr>
            <w:shd w:fill="f2f2f2" w:val="clear"/>
          </w:tcPr>
          <w:p w:rsidR="00000000" w:rsidDel="00000000" w:rsidP="00000000" w:rsidRDefault="00000000" w:rsidRPr="00000000" w14:paraId="000008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2006</w:t>
            </w:r>
          </w:p>
        </w:tc>
        <w:tc>
          <w:tcPr>
            <w:shd w:fill="f2f2f2" w:val="clear"/>
          </w:tcPr>
          <w:p w:rsidR="00000000" w:rsidDel="00000000" w:rsidP="00000000" w:rsidRDefault="00000000" w:rsidRPr="00000000" w14:paraId="000008A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Decreased biodiversity in soil springtail communities: The importance of dispersal and landuse history in heterogeneous landscapes</w:t>
            </w:r>
          </w:p>
        </w:tc>
        <w:tc>
          <w:tcPr>
            <w:shd w:fill="f2f2f2" w:val="clear"/>
          </w:tcPr>
          <w:p w:rsidR="00000000" w:rsidDel="00000000" w:rsidP="00000000" w:rsidRDefault="00000000" w:rsidRPr="00000000" w14:paraId="000008A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Biology and Biochemistry 38: 1158-1161</w:t>
            </w:r>
          </w:p>
        </w:tc>
      </w:tr>
      <w:tr>
        <w:trPr>
          <w:cantSplit w:val="0"/>
          <w:tblHeader w:val="0"/>
        </w:trPr>
        <w:tc>
          <w:tcPr/>
          <w:p w:rsidR="00000000" w:rsidDel="00000000" w:rsidP="00000000" w:rsidRDefault="00000000" w:rsidRPr="00000000" w14:paraId="000008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Pratt</w:t>
            </w:r>
          </w:p>
        </w:tc>
        <w:tc>
          <w:tcPr/>
          <w:p w:rsidR="00000000" w:rsidDel="00000000" w:rsidP="00000000" w:rsidRDefault="00000000" w:rsidRPr="00000000" w14:paraId="000008A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1994</w:t>
            </w:r>
          </w:p>
        </w:tc>
        <w:tc>
          <w:tcPr/>
          <w:p w:rsidR="00000000" w:rsidDel="00000000" w:rsidP="00000000" w:rsidRDefault="00000000" w:rsidRPr="00000000" w14:paraId="000008A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Ecology and behavior of </w:t>
            </w:r>
            <w:r w:rsidDel="00000000" w:rsidR="00000000" w:rsidRPr="00000000">
              <w:rPr>
                <w:rFonts w:ascii="Times New Roman" w:cs="Times New Roman" w:eastAsia="Times New Roman" w:hAnsi="Times New Roman"/>
                <w:i w:val="1"/>
                <w:iCs w:val="1"/>
                <w:sz w:val="18"/>
                <w:szCs w:val="18"/>
                <w:rtl w:val="0"/>
              </w:rPr>
              <w:t xml:space="preserve">Gnamptogenys horni</w:t>
            </w:r>
            <w:r w:rsidDel="00000000" w:rsidR="00000000" w:rsidRPr="00000000">
              <w:rPr>
                <w:rFonts w:ascii="Times New Roman" w:cs="Times New Roman" w:eastAsia="Times New Roman" w:hAnsi="Times New Roman"/>
                <w:sz w:val="18"/>
                <w:szCs w:val="18"/>
                <w:rtl w:val="0"/>
              </w:rPr>
              <w:t xml:space="preserve"> (Formicidae: Ponerinae)</w:t>
            </w:r>
          </w:p>
        </w:tc>
        <w:tc>
          <w:tcPr/>
          <w:p w:rsidR="00000000" w:rsidDel="00000000" w:rsidP="00000000" w:rsidRDefault="00000000" w:rsidRPr="00000000" w14:paraId="000008A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41: 255-262</w:t>
            </w:r>
          </w:p>
        </w:tc>
      </w:tr>
      <w:tr>
        <w:trPr>
          <w:cantSplit w:val="0"/>
          <w:tblHeader w:val="0"/>
        </w:trPr>
        <w:tc>
          <w:tcPr>
            <w:shd w:fill="f2f2f2" w:val="clear"/>
          </w:tcPr>
          <w:p w:rsidR="00000000" w:rsidDel="00000000" w:rsidP="00000000" w:rsidRDefault="00000000" w:rsidRPr="00000000" w14:paraId="000008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Prins</w:t>
            </w:r>
          </w:p>
        </w:tc>
        <w:tc>
          <w:tcPr>
            <w:shd w:fill="f2f2f2" w:val="clear"/>
          </w:tcPr>
          <w:p w:rsidR="00000000" w:rsidDel="00000000" w:rsidP="00000000" w:rsidRDefault="00000000" w:rsidRPr="00000000" w14:paraId="000008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1982</w:t>
            </w:r>
          </w:p>
        </w:tc>
        <w:tc>
          <w:tcPr>
            <w:shd w:fill="f2f2f2" w:val="clear"/>
          </w:tcPr>
          <w:p w:rsidR="00000000" w:rsidDel="00000000" w:rsidP="00000000" w:rsidRDefault="00000000" w:rsidRPr="00000000" w14:paraId="000008A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of Anoplolepis with reference to male genitalia, and notes on Acropyga (Hymenoptera, Formicidae)</w:t>
            </w:r>
          </w:p>
        </w:tc>
        <w:tc>
          <w:tcPr>
            <w:shd w:fill="f2f2f2" w:val="clear"/>
          </w:tcPr>
          <w:p w:rsidR="00000000" w:rsidDel="00000000" w:rsidP="00000000" w:rsidRDefault="00000000" w:rsidRPr="00000000" w14:paraId="000008A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Annals of the South African Museum 89: 235-247</w:t>
            </w:r>
          </w:p>
        </w:tc>
      </w:tr>
      <w:tr>
        <w:trPr>
          <w:cantSplit w:val="0"/>
          <w:tblHeader w:val="0"/>
        </w:trPr>
        <w:tc>
          <w:tcPr/>
          <w:p w:rsidR="00000000" w:rsidDel="00000000" w:rsidP="00000000" w:rsidRDefault="00000000" w:rsidRPr="00000000" w14:paraId="000008A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Probst et al.</w:t>
            </w:r>
          </w:p>
        </w:tc>
        <w:tc>
          <w:tcPr/>
          <w:p w:rsidR="00000000" w:rsidDel="00000000" w:rsidP="00000000" w:rsidRDefault="00000000" w:rsidRPr="00000000" w14:paraId="000008A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p w:rsidR="00000000" w:rsidDel="00000000" w:rsidP="00000000" w:rsidRDefault="00000000" w:rsidRPr="00000000" w14:paraId="000008B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phylogenetic analysis of the dirt ants, Basiceros (Formicidae: Myrmicinae): Inferring life histories through morphological convergence</w:t>
            </w:r>
          </w:p>
        </w:tc>
        <w:tc>
          <w:tcPr/>
          <w:p w:rsidR="00000000" w:rsidDel="00000000" w:rsidP="00000000" w:rsidRDefault="00000000" w:rsidRPr="00000000" w14:paraId="000008B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 Systematics and Diversity 3: 3</w:t>
            </w:r>
          </w:p>
        </w:tc>
      </w:tr>
      <w:tr>
        <w:trPr>
          <w:cantSplit w:val="0"/>
          <w:tblHeader w:val="0"/>
        </w:trPr>
        <w:tc>
          <w:tcPr>
            <w:shd w:fill="f2f2f2" w:val="clear"/>
          </w:tcPr>
          <w:p w:rsidR="00000000" w:rsidDel="00000000" w:rsidP="00000000" w:rsidRDefault="00000000" w:rsidRPr="00000000" w14:paraId="000008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Rabeling et al.</w:t>
            </w:r>
          </w:p>
        </w:tc>
        <w:tc>
          <w:tcPr>
            <w:shd w:fill="f2f2f2" w:val="clear"/>
          </w:tcPr>
          <w:p w:rsidR="00000000" w:rsidDel="00000000" w:rsidP="00000000" w:rsidRDefault="00000000" w:rsidRPr="00000000" w14:paraId="000008B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2016</w:t>
            </w:r>
          </w:p>
        </w:tc>
        <w:tc>
          <w:tcPr>
            <w:shd w:fill="f2f2f2" w:val="clear"/>
          </w:tcPr>
          <w:p w:rsidR="00000000" w:rsidDel="00000000" w:rsidP="00000000" w:rsidRDefault="00000000" w:rsidRPr="00000000" w14:paraId="000008B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Lenomyrmex hoelldobleri</w:t>
            </w:r>
            <w:r w:rsidDel="00000000" w:rsidR="00000000" w:rsidRPr="00000000">
              <w:rPr>
                <w:rFonts w:ascii="Times New Roman" w:cs="Times New Roman" w:eastAsia="Times New Roman" w:hAnsi="Times New Roman"/>
                <w:sz w:val="18"/>
                <w:szCs w:val="18"/>
                <w:rtl w:val="0"/>
              </w:rPr>
              <w:t xml:space="preserve">: A new ant species discovered in the stomach of the dendrobatid poison frog, Oophaga sylvatica (Funkhouser)</w:t>
            </w:r>
          </w:p>
        </w:tc>
        <w:tc>
          <w:tcPr>
            <w:shd w:fill="f2f2f2" w:val="clear"/>
          </w:tcPr>
          <w:p w:rsidR="00000000" w:rsidDel="00000000" w:rsidP="00000000" w:rsidRDefault="00000000" w:rsidRPr="00000000" w14:paraId="000008B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ZooKeys 618: 79</w:t>
            </w:r>
          </w:p>
        </w:tc>
      </w:tr>
      <w:tr>
        <w:trPr>
          <w:cantSplit w:val="0"/>
          <w:tblHeader w:val="0"/>
        </w:trPr>
        <w:tc>
          <w:tcPr/>
          <w:p w:rsidR="00000000" w:rsidDel="00000000" w:rsidP="00000000" w:rsidRDefault="00000000" w:rsidRPr="00000000" w14:paraId="000008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Radchenko and Elmes</w:t>
            </w:r>
          </w:p>
        </w:tc>
        <w:tc>
          <w:tcPr/>
          <w:p w:rsidR="00000000" w:rsidDel="00000000" w:rsidP="00000000" w:rsidRDefault="00000000" w:rsidRPr="00000000" w14:paraId="000008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1998</w:t>
            </w:r>
          </w:p>
        </w:tc>
        <w:tc>
          <w:tcPr/>
          <w:p w:rsidR="00000000" w:rsidDel="00000000" w:rsidP="00000000" w:rsidRDefault="00000000" w:rsidRPr="00000000" w14:paraId="000008B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Taxonomic revision of the ritae species-group of the genus Myrmica (Hymenoptera, Formicidae)</w:t>
            </w:r>
          </w:p>
        </w:tc>
        <w:tc>
          <w:tcPr/>
          <w:p w:rsidR="00000000" w:rsidDel="00000000" w:rsidP="00000000" w:rsidRDefault="00000000" w:rsidRPr="00000000" w14:paraId="000008B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Vestnik Zoologii 32: 3-27</w:t>
            </w:r>
          </w:p>
        </w:tc>
      </w:tr>
      <w:tr>
        <w:trPr>
          <w:cantSplit w:val="0"/>
          <w:tblHeader w:val="0"/>
        </w:trPr>
        <w:tc>
          <w:tcPr>
            <w:shd w:fill="f2f2f2" w:val="clear"/>
          </w:tcPr>
          <w:p w:rsidR="00000000" w:rsidDel="00000000" w:rsidP="00000000" w:rsidRDefault="00000000" w:rsidRPr="00000000" w14:paraId="000008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Raymond-Léonard et al.</w:t>
            </w:r>
          </w:p>
        </w:tc>
        <w:tc>
          <w:tcPr>
            <w:shd w:fill="f2f2f2" w:val="clear"/>
          </w:tcPr>
          <w:p w:rsidR="00000000" w:rsidDel="00000000" w:rsidP="00000000" w:rsidRDefault="00000000" w:rsidRPr="00000000" w14:paraId="000008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shd w:fill="f2f2f2" w:val="clear"/>
          </w:tcPr>
          <w:p w:rsidR="00000000" w:rsidDel="00000000" w:rsidP="00000000" w:rsidRDefault="00000000" w:rsidRPr="00000000" w14:paraId="000008B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novel set of traits to describe Collembola mouthparts: Taking a bite out of the broad chewing mandible classification</w:t>
            </w:r>
          </w:p>
        </w:tc>
        <w:tc>
          <w:tcPr>
            <w:shd w:fill="f2f2f2" w:val="clear"/>
          </w:tcPr>
          <w:p w:rsidR="00000000" w:rsidDel="00000000" w:rsidP="00000000" w:rsidRDefault="00000000" w:rsidRPr="00000000" w14:paraId="000008B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Biology and Biochemistry 138: 107608</w:t>
            </w:r>
          </w:p>
        </w:tc>
      </w:tr>
      <w:tr>
        <w:trPr>
          <w:cantSplit w:val="0"/>
          <w:tblHeader w:val="0"/>
        </w:trPr>
        <w:tc>
          <w:tcPr>
            <w:shd w:fill="auto" w:val="clear"/>
          </w:tcPr>
          <w:p w:rsidR="00000000" w:rsidDel="00000000" w:rsidP="00000000" w:rsidRDefault="00000000" w:rsidRPr="00000000" w14:paraId="000008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Ribeiro et al.</w:t>
            </w:r>
          </w:p>
        </w:tc>
        <w:tc>
          <w:tcPr>
            <w:shd w:fill="auto" w:val="clear"/>
          </w:tcPr>
          <w:p w:rsidR="00000000" w:rsidDel="00000000" w:rsidP="00000000" w:rsidRDefault="00000000" w:rsidRPr="00000000" w14:paraId="000008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shd w:fill="auto" w:val="clear"/>
          </w:tcPr>
          <w:p w:rsidR="00000000" w:rsidDel="00000000" w:rsidP="00000000" w:rsidRDefault="00000000" w:rsidRPr="00000000" w14:paraId="000008C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Different trophic groups of arboreal ants show differential responses to resource supplementation in a neotropical savanna</w:t>
            </w:r>
          </w:p>
        </w:tc>
        <w:tc>
          <w:tcPr>
            <w:shd w:fill="auto" w:val="clear"/>
          </w:tcPr>
          <w:p w:rsidR="00000000" w:rsidDel="00000000" w:rsidP="00000000" w:rsidRDefault="00000000" w:rsidRPr="00000000" w14:paraId="000008C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Oecologia 190: 433-443</w:t>
            </w:r>
          </w:p>
        </w:tc>
      </w:tr>
      <w:tr>
        <w:trPr>
          <w:cantSplit w:val="0"/>
          <w:tblHeader w:val="0"/>
        </w:trPr>
        <w:tc>
          <w:tcPr>
            <w:shd w:fill="f2f2f2" w:val="clear"/>
          </w:tcPr>
          <w:p w:rsidR="00000000" w:rsidDel="00000000" w:rsidP="00000000" w:rsidRDefault="00000000" w:rsidRPr="00000000" w14:paraId="000008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Ríos-Casanova et al.</w:t>
            </w:r>
          </w:p>
        </w:tc>
        <w:tc>
          <w:tcPr>
            <w:shd w:fill="f2f2f2" w:val="clear"/>
          </w:tcPr>
          <w:p w:rsidR="00000000" w:rsidDel="00000000" w:rsidP="00000000" w:rsidRDefault="00000000" w:rsidRPr="00000000" w14:paraId="000008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2006</w:t>
            </w:r>
          </w:p>
        </w:tc>
        <w:tc>
          <w:tcPr>
            <w:shd w:fill="f2f2f2" w:val="clear"/>
          </w:tcPr>
          <w:p w:rsidR="00000000" w:rsidDel="00000000" w:rsidP="00000000" w:rsidRDefault="00000000" w:rsidRPr="00000000" w14:paraId="000008C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 diversity and its relationship with vegetation and soil factors in an alluvial fan of the Tehuacán Valley, Mexico</w:t>
            </w:r>
          </w:p>
        </w:tc>
        <w:tc>
          <w:tcPr>
            <w:shd w:fill="f2f2f2" w:val="clear"/>
          </w:tcPr>
          <w:p w:rsidR="00000000" w:rsidDel="00000000" w:rsidP="00000000" w:rsidRDefault="00000000" w:rsidRPr="00000000" w14:paraId="000008C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Acta Oecologica 29: 316-323</w:t>
            </w:r>
          </w:p>
        </w:tc>
      </w:tr>
      <w:tr>
        <w:trPr>
          <w:cantSplit w:val="0"/>
          <w:tblHeader w:val="0"/>
        </w:trPr>
        <w:tc>
          <w:tcPr>
            <w:shd w:fill="auto" w:val="clear"/>
          </w:tcPr>
          <w:p w:rsidR="00000000" w:rsidDel="00000000" w:rsidP="00000000" w:rsidRDefault="00000000" w:rsidRPr="00000000" w14:paraId="000008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Rivas-Arancibia et al.</w:t>
            </w:r>
          </w:p>
        </w:tc>
        <w:tc>
          <w:tcPr>
            <w:shd w:fill="auto" w:val="clear"/>
          </w:tcPr>
          <w:p w:rsidR="00000000" w:rsidDel="00000000" w:rsidP="00000000" w:rsidRDefault="00000000" w:rsidRPr="00000000" w14:paraId="000008C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2014</w:t>
            </w:r>
          </w:p>
        </w:tc>
        <w:tc>
          <w:tcPr>
            <w:shd w:fill="auto" w:val="clear"/>
          </w:tcPr>
          <w:p w:rsidR="00000000" w:rsidDel="00000000" w:rsidP="00000000" w:rsidRDefault="00000000" w:rsidRPr="00000000" w14:paraId="000008C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 of disturbance on the ant community in a semiarid region of central México</w:t>
            </w:r>
          </w:p>
        </w:tc>
        <w:tc>
          <w:tcPr>
            <w:shd w:fill="auto" w:val="clear"/>
          </w:tcPr>
          <w:p w:rsidR="00000000" w:rsidDel="00000000" w:rsidP="00000000" w:rsidRDefault="00000000" w:rsidRPr="00000000" w14:paraId="000008C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Applied Ecology and Environmental Research 12: 703-716</w:t>
            </w:r>
          </w:p>
        </w:tc>
      </w:tr>
      <w:tr>
        <w:trPr>
          <w:cantSplit w:val="0"/>
          <w:tblHeader w:val="0"/>
        </w:trPr>
        <w:tc>
          <w:tcPr>
            <w:shd w:fill="f2f2f2" w:val="clear"/>
          </w:tcPr>
          <w:p w:rsidR="00000000" w:rsidDel="00000000" w:rsidP="00000000" w:rsidRDefault="00000000" w:rsidRPr="00000000" w14:paraId="000008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Robson and Kohout</w:t>
            </w:r>
          </w:p>
        </w:tc>
        <w:tc>
          <w:tcPr>
            <w:shd w:fill="f2f2f2" w:val="clear"/>
          </w:tcPr>
          <w:p w:rsidR="00000000" w:rsidDel="00000000" w:rsidP="00000000" w:rsidRDefault="00000000" w:rsidRPr="00000000" w14:paraId="000008C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2007</w:t>
            </w:r>
          </w:p>
        </w:tc>
        <w:tc>
          <w:tcPr>
            <w:shd w:fill="f2f2f2" w:val="clear"/>
          </w:tcPr>
          <w:p w:rsidR="00000000" w:rsidDel="00000000" w:rsidP="00000000" w:rsidRDefault="00000000" w:rsidRPr="00000000" w14:paraId="000008C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review of nesting habits and socioecology of the ant genus Polyrhachis Smith</w:t>
            </w:r>
          </w:p>
        </w:tc>
        <w:tc>
          <w:tcPr>
            <w:shd w:fill="f2f2f2" w:val="clear"/>
          </w:tcPr>
          <w:p w:rsidR="00000000" w:rsidDel="00000000" w:rsidP="00000000" w:rsidRDefault="00000000" w:rsidRPr="00000000" w14:paraId="000008C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Asian Myrmecology 1: 81-99</w:t>
            </w:r>
          </w:p>
        </w:tc>
      </w:tr>
      <w:tr>
        <w:trPr>
          <w:cantSplit w:val="0"/>
          <w:tblHeader w:val="0"/>
        </w:trPr>
        <w:tc>
          <w:tcPr>
            <w:shd w:fill="auto" w:val="clear"/>
          </w:tcPr>
          <w:p w:rsidR="00000000" w:rsidDel="00000000" w:rsidP="00000000" w:rsidRDefault="00000000" w:rsidRPr="00000000" w14:paraId="000008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Rosado et al.</w:t>
            </w:r>
          </w:p>
        </w:tc>
        <w:tc>
          <w:tcPr>
            <w:shd w:fill="auto" w:val="clear"/>
          </w:tcPr>
          <w:p w:rsidR="00000000" w:rsidDel="00000000" w:rsidP="00000000" w:rsidRDefault="00000000" w:rsidRPr="00000000" w14:paraId="000008C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2012</w:t>
            </w:r>
          </w:p>
        </w:tc>
        <w:tc>
          <w:tcPr>
            <w:shd w:fill="auto" w:val="clear"/>
          </w:tcPr>
          <w:p w:rsidR="00000000" w:rsidDel="00000000" w:rsidP="00000000" w:rsidRDefault="00000000" w:rsidRPr="00000000" w14:paraId="000008D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Epigeic ants (Hymenoptera: Formicidae) in vineyards and grassland areas in the Campanha region, state of Rio Grande do Sul, Brazil</w:t>
            </w:r>
          </w:p>
        </w:tc>
        <w:tc>
          <w:tcPr>
            <w:shd w:fill="auto" w:val="clear"/>
          </w:tcPr>
          <w:p w:rsidR="00000000" w:rsidDel="00000000" w:rsidP="00000000" w:rsidRDefault="00000000" w:rsidRPr="00000000" w14:paraId="000008D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 List 8: 1184</w:t>
            </w:r>
          </w:p>
        </w:tc>
      </w:tr>
      <w:tr>
        <w:trPr>
          <w:cantSplit w:val="0"/>
          <w:tblHeader w:val="0"/>
        </w:trPr>
        <w:tc>
          <w:tcPr>
            <w:shd w:fill="f2f2f2" w:val="clear"/>
          </w:tcPr>
          <w:p w:rsidR="00000000" w:rsidDel="00000000" w:rsidP="00000000" w:rsidRDefault="00000000" w:rsidRPr="00000000" w14:paraId="000008D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Ross</w:t>
            </w:r>
          </w:p>
        </w:tc>
        <w:tc>
          <w:tcPr>
            <w:shd w:fill="f2f2f2" w:val="clear"/>
          </w:tcPr>
          <w:p w:rsidR="00000000" w:rsidDel="00000000" w:rsidP="00000000" w:rsidRDefault="00000000" w:rsidRPr="00000000" w14:paraId="000008D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1994</w:t>
            </w:r>
          </w:p>
        </w:tc>
        <w:tc>
          <w:tcPr>
            <w:shd w:fill="f2f2f2" w:val="clear"/>
          </w:tcPr>
          <w:p w:rsidR="00000000" w:rsidDel="00000000" w:rsidP="00000000" w:rsidRDefault="00000000" w:rsidRPr="00000000" w14:paraId="000008D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phytophagous insect community on the veld fig, Ficus burtt-davyi Hutch</w:t>
            </w:r>
          </w:p>
        </w:tc>
        <w:tc>
          <w:tcPr>
            <w:shd w:fill="f2f2f2" w:val="clear"/>
          </w:tcPr>
          <w:p w:rsidR="00000000" w:rsidDel="00000000" w:rsidP="00000000" w:rsidRDefault="00000000" w:rsidRPr="00000000" w14:paraId="000008D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Masters dissertation</w:t>
            </w:r>
          </w:p>
        </w:tc>
      </w:tr>
      <w:tr>
        <w:trPr>
          <w:cantSplit w:val="0"/>
          <w:tblHeader w:val="0"/>
        </w:trPr>
        <w:tc>
          <w:tcPr>
            <w:shd w:fill="auto" w:val="clear"/>
          </w:tcPr>
          <w:p w:rsidR="00000000" w:rsidDel="00000000" w:rsidP="00000000" w:rsidRDefault="00000000" w:rsidRPr="00000000" w14:paraId="000008D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Ruiz et al.</w:t>
            </w:r>
          </w:p>
        </w:tc>
        <w:tc>
          <w:tcPr>
            <w:shd w:fill="auto" w:val="clear"/>
          </w:tcPr>
          <w:p w:rsidR="00000000" w:rsidDel="00000000" w:rsidP="00000000" w:rsidRDefault="00000000" w:rsidRPr="00000000" w14:paraId="000008D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2017</w:t>
            </w:r>
          </w:p>
        </w:tc>
        <w:tc>
          <w:tcPr>
            <w:shd w:fill="auto" w:val="clear"/>
          </w:tcPr>
          <w:p w:rsidR="00000000" w:rsidDel="00000000" w:rsidP="00000000" w:rsidRDefault="00000000" w:rsidRPr="00000000" w14:paraId="000008D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Genetic variation in light vision and light-dependent movement behaviour in the eyeless Collembola Folsomia candida</w:t>
            </w:r>
          </w:p>
        </w:tc>
        <w:tc>
          <w:tcPr>
            <w:shd w:fill="auto" w:val="clear"/>
          </w:tcPr>
          <w:p w:rsidR="00000000" w:rsidDel="00000000" w:rsidP="00000000" w:rsidRDefault="00000000" w:rsidRPr="00000000" w14:paraId="000008D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Pedobiologia 61: 33-41</w:t>
            </w:r>
          </w:p>
        </w:tc>
      </w:tr>
      <w:tr>
        <w:trPr>
          <w:cantSplit w:val="0"/>
          <w:tblHeader w:val="0"/>
        </w:trPr>
        <w:tc>
          <w:tcPr>
            <w:shd w:fill="f2f2f2" w:val="clear"/>
          </w:tcPr>
          <w:p w:rsidR="00000000" w:rsidDel="00000000" w:rsidP="00000000" w:rsidRDefault="00000000" w:rsidRPr="00000000" w14:paraId="000008D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Salmon et al.</w:t>
            </w:r>
          </w:p>
        </w:tc>
        <w:tc>
          <w:tcPr>
            <w:shd w:fill="f2f2f2" w:val="clear"/>
          </w:tcPr>
          <w:p w:rsidR="00000000" w:rsidDel="00000000" w:rsidP="00000000" w:rsidRDefault="00000000" w:rsidRPr="00000000" w14:paraId="000008D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2014</w:t>
            </w:r>
          </w:p>
        </w:tc>
        <w:tc>
          <w:tcPr>
            <w:shd w:fill="f2f2f2" w:val="clear"/>
          </w:tcPr>
          <w:p w:rsidR="00000000" w:rsidDel="00000000" w:rsidP="00000000" w:rsidRDefault="00000000" w:rsidRPr="00000000" w14:paraId="000008D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Linking species, traits and habitat characteristics of Collembola at European scale</w:t>
            </w:r>
          </w:p>
        </w:tc>
        <w:tc>
          <w:tcPr>
            <w:shd w:fill="f2f2f2" w:val="clear"/>
          </w:tcPr>
          <w:p w:rsidR="00000000" w:rsidDel="00000000" w:rsidP="00000000" w:rsidRDefault="00000000" w:rsidRPr="00000000" w14:paraId="000008D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Biology and Biochemistry 75: 73-85</w:t>
            </w:r>
          </w:p>
        </w:tc>
      </w:tr>
      <w:tr>
        <w:trPr>
          <w:cantSplit w:val="0"/>
          <w:tblHeader w:val="0"/>
        </w:trPr>
        <w:tc>
          <w:tcPr>
            <w:shd w:fill="auto" w:val="clear"/>
          </w:tcPr>
          <w:p w:rsidR="00000000" w:rsidDel="00000000" w:rsidP="00000000" w:rsidRDefault="00000000" w:rsidRPr="00000000" w14:paraId="000008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Santschi</w:t>
            </w:r>
          </w:p>
        </w:tc>
        <w:tc>
          <w:tcPr>
            <w:shd w:fill="auto" w:val="clear"/>
          </w:tcPr>
          <w:p w:rsidR="00000000" w:rsidDel="00000000" w:rsidP="00000000" w:rsidRDefault="00000000" w:rsidRPr="00000000" w14:paraId="000008D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1906</w:t>
            </w:r>
          </w:p>
        </w:tc>
        <w:tc>
          <w:tcPr>
            <w:shd w:fill="auto" w:val="clear"/>
          </w:tcPr>
          <w:p w:rsidR="00000000" w:rsidDel="00000000" w:rsidP="00000000" w:rsidRDefault="00000000" w:rsidRPr="00000000" w14:paraId="000008E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propos de moeurs parasitiques temporaires des fourmis du genre Bothriomyrmex</w:t>
            </w:r>
          </w:p>
        </w:tc>
        <w:tc>
          <w:tcPr>
            <w:shd w:fill="auto" w:val="clear"/>
          </w:tcPr>
          <w:p w:rsidR="00000000" w:rsidDel="00000000" w:rsidP="00000000" w:rsidRDefault="00000000" w:rsidRPr="00000000" w14:paraId="000008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Annales de la Société Entomologique de France 75: 363-392</w:t>
            </w:r>
          </w:p>
        </w:tc>
      </w:tr>
      <w:tr>
        <w:trPr>
          <w:cantSplit w:val="0"/>
          <w:tblHeader w:val="0"/>
        </w:trPr>
        <w:tc>
          <w:tcPr>
            <w:tcBorders>
              <w:bottom w:color="000000" w:space="0" w:sz="12" w:val="single"/>
            </w:tcBorders>
            <w:shd w:fill="auto" w:val="clear"/>
          </w:tcPr>
          <w:p w:rsidR="00000000" w:rsidDel="00000000" w:rsidP="00000000" w:rsidRDefault="00000000" w:rsidRPr="00000000" w14:paraId="000008E2">
            <w:pPr>
              <w:rPr>
                <w:rFonts w:ascii="Times New Roman" w:cs="Times New Roman" w:eastAsia="Times New Roman" w:hAnsi="Times New Roman"/>
                <w:sz w:val="18"/>
                <w:szCs w:val="18"/>
              </w:rPr>
            </w:pPr>
            <w:r w:rsidDel="00000000" w:rsidR="00000000" w:rsidRPr="00000000">
              <w:rPr>
                <w:rtl w:val="0"/>
              </w:rPr>
            </w:r>
          </w:p>
        </w:tc>
        <w:tc>
          <w:tcPr>
            <w:tcBorders>
              <w:bottom w:color="000000" w:space="0" w:sz="12" w:val="single"/>
            </w:tcBorders>
            <w:shd w:fill="auto" w:val="clear"/>
          </w:tcPr>
          <w:p w:rsidR="00000000" w:rsidDel="00000000" w:rsidP="00000000" w:rsidRDefault="00000000" w:rsidRPr="00000000" w14:paraId="000008E3">
            <w:pPr>
              <w:rPr>
                <w:rFonts w:ascii="Times New Roman" w:cs="Times New Roman" w:eastAsia="Times New Roman" w:hAnsi="Times New Roman"/>
                <w:sz w:val="18"/>
                <w:szCs w:val="18"/>
              </w:rPr>
            </w:pPr>
            <w:r w:rsidDel="00000000" w:rsidR="00000000" w:rsidRPr="00000000">
              <w:rPr>
                <w:rtl w:val="0"/>
              </w:rPr>
            </w:r>
          </w:p>
        </w:tc>
        <w:tc>
          <w:tcPr>
            <w:tcBorders>
              <w:bottom w:color="000000" w:space="0" w:sz="12" w:val="single"/>
            </w:tcBorders>
            <w:shd w:fill="auto" w:val="clear"/>
          </w:tcPr>
          <w:p w:rsidR="00000000" w:rsidDel="00000000" w:rsidP="00000000" w:rsidRDefault="00000000" w:rsidRPr="00000000" w14:paraId="000008E4">
            <w:pPr>
              <w:jc w:val="both"/>
              <w:rPr>
                <w:rFonts w:ascii="Times New Roman" w:cs="Times New Roman" w:eastAsia="Times New Roman" w:hAnsi="Times New Roman"/>
                <w:sz w:val="18"/>
                <w:szCs w:val="18"/>
              </w:rPr>
            </w:pPr>
            <w:r w:rsidDel="00000000" w:rsidR="00000000" w:rsidRPr="00000000">
              <w:rPr>
                <w:rtl w:val="0"/>
              </w:rPr>
            </w:r>
          </w:p>
        </w:tc>
        <w:tc>
          <w:tcPr>
            <w:tcBorders>
              <w:bottom w:color="000000" w:space="0" w:sz="12" w:val="single"/>
            </w:tcBorders>
            <w:shd w:fill="auto" w:val="clear"/>
          </w:tcPr>
          <w:p w:rsidR="00000000" w:rsidDel="00000000" w:rsidP="00000000" w:rsidRDefault="00000000" w:rsidRPr="00000000" w14:paraId="000008E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3817: 1-242</w:t>
            </w:r>
          </w:p>
        </w:tc>
      </w:tr>
      <w:tr>
        <w:trPr>
          <w:cantSplit w:val="0"/>
          <w:tblHeader w:val="0"/>
        </w:trPr>
        <w:tc>
          <w:tcPr>
            <w:tcBorders>
              <w:top w:color="000000" w:space="0" w:sz="12" w:val="single"/>
            </w:tcBorders>
          </w:tcPr>
          <w:p w:rsidR="00000000" w:rsidDel="00000000" w:rsidP="00000000" w:rsidRDefault="00000000" w:rsidRPr="00000000" w14:paraId="000008E6">
            <w:pP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8E7">
            <w:pP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8E8">
            <w:pP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8E9">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4"/>
            <w:tcBorders>
              <w:bottom w:color="000000" w:space="0" w:sz="12" w:val="single"/>
            </w:tcBorders>
          </w:tcPr>
          <w:p w:rsidR="00000000" w:rsidDel="00000000" w:rsidP="00000000" w:rsidRDefault="00000000" w:rsidRPr="00000000" w14:paraId="000008E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S3 continued</w:t>
            </w:r>
          </w:p>
          <w:p w:rsidR="00000000" w:rsidDel="00000000" w:rsidP="00000000" w:rsidRDefault="00000000" w:rsidRPr="00000000" w14:paraId="000008EB">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Borders>
              <w:top w:color="000000" w:space="0" w:sz="12" w:val="single"/>
              <w:bottom w:color="000000" w:space="0" w:sz="8" w:val="single"/>
            </w:tcBorders>
          </w:tcPr>
          <w:p w:rsidR="00000000" w:rsidDel="00000000" w:rsidP="00000000" w:rsidRDefault="00000000" w:rsidRPr="00000000" w14:paraId="000008E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Author(s)</w:t>
            </w:r>
          </w:p>
        </w:tc>
        <w:tc>
          <w:tcPr>
            <w:tcBorders>
              <w:top w:color="000000" w:space="0" w:sz="12" w:val="single"/>
              <w:bottom w:color="000000" w:space="0" w:sz="8" w:val="single"/>
            </w:tcBorders>
          </w:tcPr>
          <w:p w:rsidR="00000000" w:rsidDel="00000000" w:rsidP="00000000" w:rsidRDefault="00000000" w:rsidRPr="00000000" w14:paraId="000008F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Year</w:t>
            </w:r>
          </w:p>
        </w:tc>
        <w:tc>
          <w:tcPr>
            <w:tcBorders>
              <w:top w:color="000000" w:space="0" w:sz="12" w:val="single"/>
              <w:bottom w:color="000000" w:space="0" w:sz="8" w:val="single"/>
            </w:tcBorders>
          </w:tcPr>
          <w:p w:rsidR="00000000" w:rsidDel="00000000" w:rsidP="00000000" w:rsidRDefault="00000000" w:rsidRPr="00000000" w14:paraId="000008F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Title</w:t>
            </w:r>
          </w:p>
        </w:tc>
        <w:tc>
          <w:tcPr>
            <w:tcBorders>
              <w:top w:color="000000" w:space="0" w:sz="12" w:val="single"/>
              <w:bottom w:color="000000" w:space="0" w:sz="8" w:val="single"/>
            </w:tcBorders>
          </w:tcPr>
          <w:p w:rsidR="00000000" w:rsidDel="00000000" w:rsidP="00000000" w:rsidRDefault="00000000" w:rsidRPr="00000000" w14:paraId="000008F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Journal/Book</w:t>
            </w:r>
          </w:p>
        </w:tc>
      </w:tr>
      <w:tr>
        <w:trPr>
          <w:cantSplit w:val="0"/>
          <w:tblHeader w:val="0"/>
        </w:trPr>
        <w:tc>
          <w:tcPr>
            <w:tcBorders>
              <w:top w:color="000000" w:space="0" w:sz="8" w:val="single"/>
            </w:tcBorders>
            <w:shd w:fill="f2f2f2" w:val="clear"/>
          </w:tcPr>
          <w:p w:rsidR="00000000" w:rsidDel="00000000" w:rsidP="00000000" w:rsidRDefault="00000000" w:rsidRPr="00000000" w14:paraId="000008F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Schmidt and Shattuck</w:t>
            </w:r>
          </w:p>
        </w:tc>
        <w:tc>
          <w:tcPr>
            <w:tcBorders>
              <w:top w:color="000000" w:space="0" w:sz="8" w:val="single"/>
            </w:tcBorders>
            <w:shd w:fill="f2f2f2" w:val="clear"/>
          </w:tcPr>
          <w:p w:rsidR="00000000" w:rsidDel="00000000" w:rsidP="00000000" w:rsidRDefault="00000000" w:rsidRPr="00000000" w14:paraId="000008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2014</w:t>
            </w:r>
          </w:p>
        </w:tc>
        <w:tc>
          <w:tcPr>
            <w:tcBorders>
              <w:top w:color="000000" w:space="0" w:sz="8" w:val="single"/>
            </w:tcBorders>
            <w:shd w:fill="f2f2f2" w:val="clear"/>
          </w:tcPr>
          <w:p w:rsidR="00000000" w:rsidDel="00000000" w:rsidP="00000000" w:rsidRDefault="00000000" w:rsidRPr="00000000" w14:paraId="000008F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higher classification of the ant subfamily Ponerinae (Hymenoptera: Formicidae), with a review of ponerine ecology and behavior</w:t>
            </w:r>
          </w:p>
        </w:tc>
        <w:tc>
          <w:tcPr>
            <w:tcBorders>
              <w:top w:color="000000" w:space="0" w:sz="8" w:val="single"/>
            </w:tcBorders>
            <w:shd w:fill="f2f2f2" w:val="clear"/>
          </w:tcPr>
          <w:p w:rsidR="00000000" w:rsidDel="00000000" w:rsidP="00000000" w:rsidRDefault="00000000" w:rsidRPr="00000000" w14:paraId="000008F6">
            <w:pPr>
              <w:jc w:val="both"/>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F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Schofield et al.</w:t>
            </w:r>
          </w:p>
        </w:tc>
        <w:tc>
          <w:tcPr>
            <w:shd w:fill="auto" w:val="clear"/>
          </w:tcPr>
          <w:p w:rsidR="00000000" w:rsidDel="00000000" w:rsidP="00000000" w:rsidRDefault="00000000" w:rsidRPr="00000000" w14:paraId="000008F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2016</w:t>
            </w:r>
          </w:p>
        </w:tc>
        <w:tc>
          <w:tcPr>
            <w:shd w:fill="auto" w:val="clear"/>
          </w:tcPr>
          <w:p w:rsidR="00000000" w:rsidDel="00000000" w:rsidP="00000000" w:rsidRDefault="00000000" w:rsidRPr="00000000" w14:paraId="000008F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Morphological characteristics of ant assemblages (Hymenoptera: Formicidae) differ among contrasting biomes</w:t>
            </w:r>
          </w:p>
        </w:tc>
        <w:tc>
          <w:tcPr>
            <w:shd w:fill="auto" w:val="clear"/>
          </w:tcPr>
          <w:p w:rsidR="00000000" w:rsidDel="00000000" w:rsidP="00000000" w:rsidRDefault="00000000" w:rsidRPr="00000000" w14:paraId="000008F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Myrmecological News 23: 129-137</w:t>
            </w:r>
          </w:p>
        </w:tc>
      </w:tr>
      <w:tr>
        <w:trPr>
          <w:cantSplit w:val="0"/>
          <w:tblHeader w:val="0"/>
        </w:trPr>
        <w:tc>
          <w:tcPr>
            <w:shd w:fill="f2f2f2" w:val="clear"/>
          </w:tcPr>
          <w:p w:rsidR="00000000" w:rsidDel="00000000" w:rsidP="00000000" w:rsidRDefault="00000000" w:rsidRPr="00000000" w14:paraId="000008F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Seifert</w:t>
            </w:r>
          </w:p>
        </w:tc>
        <w:tc>
          <w:tcPr>
            <w:shd w:fill="f2f2f2" w:val="clear"/>
          </w:tcPr>
          <w:p w:rsidR="00000000" w:rsidDel="00000000" w:rsidP="00000000" w:rsidRDefault="00000000" w:rsidRPr="00000000" w14:paraId="000008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2007</w:t>
            </w:r>
          </w:p>
        </w:tc>
        <w:tc>
          <w:tcPr>
            <w:shd w:fill="f2f2f2" w:val="clear"/>
          </w:tcPr>
          <w:p w:rsidR="00000000" w:rsidDel="00000000" w:rsidP="00000000" w:rsidRDefault="00000000" w:rsidRPr="00000000" w14:paraId="000008F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Die Ameisen Mittel- und Nordeuropas</w:t>
            </w:r>
          </w:p>
        </w:tc>
        <w:tc>
          <w:tcPr>
            <w:shd w:fill="f2f2f2" w:val="clear"/>
          </w:tcPr>
          <w:p w:rsidR="00000000" w:rsidDel="00000000" w:rsidP="00000000" w:rsidRDefault="00000000" w:rsidRPr="00000000" w14:paraId="000008F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Lutra, Klitten: 368</w:t>
            </w:r>
          </w:p>
        </w:tc>
      </w:tr>
      <w:tr>
        <w:trPr>
          <w:cantSplit w:val="0"/>
          <w:tblHeader w:val="0"/>
        </w:trPr>
        <w:tc>
          <w:tcPr>
            <w:shd w:fill="auto" w:val="clear"/>
          </w:tcPr>
          <w:p w:rsidR="00000000" w:rsidDel="00000000" w:rsidP="00000000" w:rsidRDefault="00000000" w:rsidRPr="00000000" w14:paraId="000008F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Shattuck</w:t>
            </w:r>
          </w:p>
        </w:tc>
        <w:tc>
          <w:tcPr>
            <w:shd w:fill="auto" w:val="clear"/>
          </w:tcPr>
          <w:p w:rsidR="00000000" w:rsidDel="00000000" w:rsidP="00000000" w:rsidRDefault="00000000" w:rsidRPr="00000000" w14:paraId="0000090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1991</w:t>
            </w:r>
          </w:p>
        </w:tc>
        <w:tc>
          <w:tcPr>
            <w:shd w:fill="auto" w:val="clear"/>
          </w:tcPr>
          <w:p w:rsidR="00000000" w:rsidDel="00000000" w:rsidP="00000000" w:rsidRDefault="00000000" w:rsidRPr="00000000" w14:paraId="000009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Revision of the dolichoderine ant genus Axinidris Hymenoptera: Formicidae</w:t>
            </w:r>
          </w:p>
        </w:tc>
        <w:tc>
          <w:tcPr>
            <w:shd w:fill="auto" w:val="clear"/>
          </w:tcPr>
          <w:p w:rsidR="00000000" w:rsidDel="00000000" w:rsidP="00000000" w:rsidRDefault="00000000" w:rsidRPr="00000000" w14:paraId="000009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Systematic Entomology 16: 105-120</w:t>
            </w:r>
          </w:p>
        </w:tc>
      </w:tr>
      <w:tr>
        <w:trPr>
          <w:cantSplit w:val="0"/>
          <w:tblHeader w:val="0"/>
        </w:trPr>
        <w:tc>
          <w:tcPr>
            <w:shd w:fill="f2f2f2" w:val="clear"/>
          </w:tcPr>
          <w:p w:rsidR="00000000" w:rsidDel="00000000" w:rsidP="00000000" w:rsidRDefault="00000000" w:rsidRPr="00000000" w14:paraId="000009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Shattuck</w:t>
            </w:r>
          </w:p>
        </w:tc>
        <w:tc>
          <w:tcPr>
            <w:shd w:fill="f2f2f2" w:val="clear"/>
          </w:tcPr>
          <w:p w:rsidR="00000000" w:rsidDel="00000000" w:rsidP="00000000" w:rsidRDefault="00000000" w:rsidRPr="00000000" w14:paraId="0000090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2011</w:t>
            </w:r>
          </w:p>
        </w:tc>
        <w:tc>
          <w:tcPr>
            <w:shd w:fill="f2f2f2" w:val="clear"/>
          </w:tcPr>
          <w:p w:rsidR="00000000" w:rsidDel="00000000" w:rsidP="00000000" w:rsidRDefault="00000000" w:rsidRPr="00000000" w14:paraId="0000090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Revision of the ant genus Calyptomyrmex (Hymenoptera: Formicidae) in South-east Asia and Oceania</w:t>
            </w:r>
          </w:p>
        </w:tc>
        <w:tc>
          <w:tcPr>
            <w:shd w:fill="f2f2f2" w:val="clear"/>
          </w:tcPr>
          <w:p w:rsidR="00000000" w:rsidDel="00000000" w:rsidP="00000000" w:rsidRDefault="00000000" w:rsidRPr="00000000" w14:paraId="0000090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Zootaxa 2743: 1-26</w:t>
            </w:r>
          </w:p>
        </w:tc>
      </w:tr>
      <w:tr>
        <w:trPr>
          <w:cantSplit w:val="0"/>
          <w:tblHeader w:val="0"/>
        </w:trPr>
        <w:tc>
          <w:tcPr>
            <w:shd w:fill="auto" w:val="clear"/>
          </w:tcPr>
          <w:p w:rsidR="00000000" w:rsidDel="00000000" w:rsidP="00000000" w:rsidRDefault="00000000" w:rsidRPr="00000000" w14:paraId="000009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Slingsby</w:t>
            </w:r>
          </w:p>
        </w:tc>
        <w:tc>
          <w:tcPr>
            <w:shd w:fill="auto" w:val="clear"/>
          </w:tcPr>
          <w:p w:rsidR="00000000" w:rsidDel="00000000" w:rsidP="00000000" w:rsidRDefault="00000000" w:rsidRPr="00000000" w14:paraId="000009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2017</w:t>
            </w:r>
          </w:p>
        </w:tc>
        <w:tc>
          <w:tcPr>
            <w:shd w:fill="auto" w:val="clear"/>
          </w:tcPr>
          <w:p w:rsidR="00000000" w:rsidDel="00000000" w:rsidP="00000000" w:rsidRDefault="00000000" w:rsidRPr="00000000" w14:paraId="000009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Ants of Southern Africa: The ant book for all</w:t>
            </w:r>
          </w:p>
        </w:tc>
        <w:tc>
          <w:tcPr>
            <w:shd w:fill="auto" w:val="clear"/>
          </w:tcPr>
          <w:p w:rsidR="00000000" w:rsidDel="00000000" w:rsidP="00000000" w:rsidRDefault="00000000" w:rsidRPr="00000000" w14:paraId="000009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Slingsby Maps, Muizenberg</w:t>
            </w:r>
          </w:p>
        </w:tc>
      </w:tr>
      <w:tr>
        <w:trPr>
          <w:cantSplit w:val="0"/>
          <w:tblHeader w:val="0"/>
        </w:trPr>
        <w:tc>
          <w:tcPr>
            <w:shd w:fill="f2f2f2" w:val="clear"/>
          </w:tcPr>
          <w:p w:rsidR="00000000" w:rsidDel="00000000" w:rsidP="00000000" w:rsidRDefault="00000000" w:rsidRPr="00000000" w14:paraId="000009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Snelling</w:t>
            </w:r>
          </w:p>
        </w:tc>
        <w:tc>
          <w:tcPr>
            <w:shd w:fill="f2f2f2" w:val="clear"/>
          </w:tcPr>
          <w:p w:rsidR="00000000" w:rsidDel="00000000" w:rsidP="00000000" w:rsidRDefault="00000000" w:rsidRPr="00000000" w14:paraId="0000090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2007</w:t>
            </w:r>
          </w:p>
        </w:tc>
        <w:tc>
          <w:tcPr>
            <w:shd w:fill="f2f2f2" w:val="clear"/>
          </w:tcPr>
          <w:p w:rsidR="00000000" w:rsidDel="00000000" w:rsidP="00000000" w:rsidRDefault="00000000" w:rsidRPr="00000000" w14:paraId="000009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review of the arboreal Afrotropical ant genus Axinidris</w:t>
            </w:r>
          </w:p>
        </w:tc>
        <w:tc>
          <w:tcPr>
            <w:shd w:fill="f2f2f2" w:val="clear"/>
          </w:tcPr>
          <w:p w:rsidR="00000000" w:rsidDel="00000000" w:rsidP="00000000" w:rsidRDefault="00000000" w:rsidRPr="00000000" w14:paraId="000009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Memoirs of the American Entomological Institute 80: 551-579</w:t>
            </w:r>
          </w:p>
        </w:tc>
      </w:tr>
      <w:tr>
        <w:trPr>
          <w:cantSplit w:val="0"/>
          <w:tblHeader w:val="0"/>
        </w:trPr>
        <w:tc>
          <w:tcPr>
            <w:shd w:fill="auto" w:val="clear"/>
          </w:tcPr>
          <w:p w:rsidR="00000000" w:rsidDel="00000000" w:rsidP="00000000" w:rsidRDefault="00000000" w:rsidRPr="00000000" w14:paraId="000009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Staab et al.</w:t>
            </w:r>
          </w:p>
        </w:tc>
        <w:tc>
          <w:tcPr>
            <w:shd w:fill="auto" w:val="clear"/>
          </w:tcPr>
          <w:p w:rsidR="00000000" w:rsidDel="00000000" w:rsidP="00000000" w:rsidRDefault="00000000" w:rsidRPr="00000000" w14:paraId="000009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2014</w:t>
            </w:r>
          </w:p>
        </w:tc>
        <w:tc>
          <w:tcPr>
            <w:shd w:fill="auto" w:val="clear"/>
          </w:tcPr>
          <w:p w:rsidR="00000000" w:rsidDel="00000000" w:rsidP="00000000" w:rsidRDefault="00000000" w:rsidRPr="00000000" w14:paraId="000009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Tree diversity promotes predator but not omnivore ants in a subtropical C hinese forest</w:t>
            </w:r>
          </w:p>
        </w:tc>
        <w:tc>
          <w:tcPr>
            <w:shd w:fill="auto" w:val="clear"/>
          </w:tcPr>
          <w:p w:rsidR="00000000" w:rsidDel="00000000" w:rsidP="00000000" w:rsidRDefault="00000000" w:rsidRPr="00000000" w14:paraId="000009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Ecological Entomology 39: 637-647</w:t>
            </w:r>
          </w:p>
        </w:tc>
      </w:tr>
      <w:tr>
        <w:trPr>
          <w:cantSplit w:val="0"/>
          <w:tblHeader w:val="0"/>
        </w:trPr>
        <w:tc>
          <w:tcPr>
            <w:shd w:fill="f2f2f2" w:val="clear"/>
          </w:tcPr>
          <w:p w:rsidR="00000000" w:rsidDel="00000000" w:rsidP="00000000" w:rsidRDefault="00000000" w:rsidRPr="00000000" w14:paraId="000009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Susilo et al.</w:t>
            </w:r>
          </w:p>
        </w:tc>
        <w:tc>
          <w:tcPr>
            <w:shd w:fill="f2f2f2" w:val="clear"/>
          </w:tcPr>
          <w:p w:rsidR="00000000" w:rsidDel="00000000" w:rsidP="00000000" w:rsidRDefault="00000000" w:rsidRPr="00000000" w14:paraId="000009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2019</w:t>
            </w:r>
          </w:p>
        </w:tc>
        <w:tc>
          <w:tcPr>
            <w:shd w:fill="f2f2f2" w:val="clear"/>
          </w:tcPr>
          <w:p w:rsidR="00000000" w:rsidDel="00000000" w:rsidP="00000000" w:rsidRDefault="00000000" w:rsidRPr="00000000" w14:paraId="0000091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Diversity and abundance of ant (Formicidae) functional groups in range of land use systems in Jambi, Sumatra</w:t>
            </w:r>
          </w:p>
        </w:tc>
        <w:tc>
          <w:tcPr>
            <w:shd w:fill="f2f2f2" w:val="clear"/>
          </w:tcPr>
          <w:p w:rsidR="00000000" w:rsidDel="00000000" w:rsidP="00000000" w:rsidRDefault="00000000" w:rsidRPr="00000000" w14:paraId="000009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Biota: Jurnal Ilmiah Ilmu-Ilmu Hayati 15: 8-16</w:t>
            </w:r>
          </w:p>
        </w:tc>
      </w:tr>
      <w:tr>
        <w:trPr>
          <w:cantSplit w:val="0"/>
          <w:tblHeader w:val="0"/>
        </w:trPr>
        <w:tc>
          <w:tcPr>
            <w:shd w:fill="auto" w:val="clear"/>
          </w:tcPr>
          <w:p w:rsidR="00000000" w:rsidDel="00000000" w:rsidP="00000000" w:rsidRDefault="00000000" w:rsidRPr="00000000" w14:paraId="0000091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Taylor</w:t>
            </w:r>
          </w:p>
        </w:tc>
        <w:tc>
          <w:tcPr>
            <w:shd w:fill="auto" w:val="clear"/>
          </w:tcPr>
          <w:p w:rsidR="00000000" w:rsidDel="00000000" w:rsidP="00000000" w:rsidRDefault="00000000" w:rsidRPr="00000000" w14:paraId="000009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1965</w:t>
            </w:r>
          </w:p>
        </w:tc>
        <w:tc>
          <w:tcPr>
            <w:shd w:fill="auto" w:val="clear"/>
          </w:tcPr>
          <w:p w:rsidR="00000000" w:rsidDel="00000000" w:rsidP="00000000" w:rsidRDefault="00000000" w:rsidRPr="00000000" w14:paraId="000009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Australian ants of the genus Pristomyrmex, with a case of apparent character displacement</w:t>
            </w:r>
          </w:p>
        </w:tc>
        <w:tc>
          <w:tcPr>
            <w:shd w:fill="auto" w:val="clear"/>
          </w:tcPr>
          <w:p w:rsidR="00000000" w:rsidDel="00000000" w:rsidP="00000000" w:rsidRDefault="00000000" w:rsidRPr="00000000" w14:paraId="000009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Psyche 72: 35-54</w:t>
            </w:r>
          </w:p>
        </w:tc>
      </w:tr>
      <w:tr>
        <w:trPr>
          <w:cantSplit w:val="0"/>
          <w:tblHeader w:val="0"/>
        </w:trPr>
        <w:tc>
          <w:tcPr>
            <w:shd w:fill="f2f2f2" w:val="clear"/>
          </w:tcPr>
          <w:p w:rsidR="00000000" w:rsidDel="00000000" w:rsidP="00000000" w:rsidRDefault="00000000" w:rsidRPr="00000000" w14:paraId="000009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et al.</w:t>
            </w:r>
          </w:p>
        </w:tc>
        <w:tc>
          <w:tcPr>
            <w:shd w:fill="f2f2f2" w:val="clear"/>
          </w:tcPr>
          <w:p w:rsidR="00000000" w:rsidDel="00000000" w:rsidP="00000000" w:rsidRDefault="00000000" w:rsidRPr="00000000" w14:paraId="000009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2011</w:t>
            </w:r>
          </w:p>
        </w:tc>
        <w:tc>
          <w:tcPr>
            <w:shd w:fill="f2f2f2" w:val="clear"/>
          </w:tcPr>
          <w:p w:rsidR="00000000" w:rsidDel="00000000" w:rsidP="00000000" w:rsidRDefault="00000000" w:rsidRPr="00000000" w14:paraId="000009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New distribution record of </w:t>
            </w:r>
            <w:r w:rsidDel="00000000" w:rsidR="00000000" w:rsidRPr="00000000">
              <w:rPr>
                <w:rFonts w:ascii="Times New Roman" w:cs="Times New Roman" w:eastAsia="Times New Roman" w:hAnsi="Times New Roman"/>
                <w:i w:val="1"/>
                <w:iCs w:val="1"/>
                <w:sz w:val="18"/>
                <w:szCs w:val="18"/>
                <w:rtl w:val="0"/>
              </w:rPr>
              <w:t xml:space="preserve">Daceton boltoni</w:t>
            </w:r>
            <w:r w:rsidDel="00000000" w:rsidR="00000000" w:rsidRPr="00000000">
              <w:rPr>
                <w:rFonts w:ascii="Times New Roman" w:cs="Times New Roman" w:eastAsia="Times New Roman" w:hAnsi="Times New Roman"/>
                <w:sz w:val="18"/>
                <w:szCs w:val="18"/>
                <w:rtl w:val="0"/>
              </w:rPr>
              <w:t xml:space="preserve"> Azorsa and Sosa-Calvo, 2008 (Insecta: Hymenoptera) in the Brazilian Amazon</w:t>
            </w:r>
          </w:p>
        </w:tc>
        <w:tc>
          <w:tcPr>
            <w:shd w:fill="f2f2f2" w:val="clear"/>
          </w:tcPr>
          <w:p w:rsidR="00000000" w:rsidDel="00000000" w:rsidP="00000000" w:rsidRDefault="00000000" w:rsidRPr="00000000" w14:paraId="000009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 List 7: 878-879</w:t>
            </w:r>
          </w:p>
        </w:tc>
      </w:tr>
      <w:tr>
        <w:trPr>
          <w:cantSplit w:val="0"/>
          <w:tblHeader w:val="0"/>
        </w:trPr>
        <w:tc>
          <w:tcPr>
            <w:shd w:fill="auto" w:val="clear"/>
          </w:tcPr>
          <w:p w:rsidR="00000000" w:rsidDel="00000000" w:rsidP="00000000" w:rsidRDefault="00000000" w:rsidRPr="00000000" w14:paraId="000009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Wang</w:t>
            </w:r>
          </w:p>
        </w:tc>
        <w:tc>
          <w:tcPr>
            <w:shd w:fill="auto" w:val="clear"/>
          </w:tcPr>
          <w:p w:rsidR="00000000" w:rsidDel="00000000" w:rsidP="00000000" w:rsidRDefault="00000000" w:rsidRPr="00000000" w14:paraId="000009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2003</w:t>
            </w:r>
          </w:p>
        </w:tc>
        <w:tc>
          <w:tcPr>
            <w:shd w:fill="auto" w:val="clear"/>
          </w:tcPr>
          <w:p w:rsidR="00000000" w:rsidDel="00000000" w:rsidP="00000000" w:rsidRDefault="00000000" w:rsidRPr="00000000" w14:paraId="000009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monographic revision of the ant genus Pristomyrmex (Hymenoptera: Formicidae)</w:t>
            </w:r>
          </w:p>
        </w:tc>
        <w:tc>
          <w:tcPr>
            <w:shd w:fill="auto" w:val="clear"/>
          </w:tcPr>
          <w:p w:rsidR="00000000" w:rsidDel="00000000" w:rsidP="00000000" w:rsidRDefault="00000000" w:rsidRPr="00000000" w14:paraId="000009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Bulletin of the Museum of Comparative Zoology 157: 383-539</w:t>
            </w:r>
          </w:p>
        </w:tc>
      </w:tr>
      <w:tr>
        <w:trPr>
          <w:cantSplit w:val="0"/>
          <w:tblHeader w:val="0"/>
        </w:trPr>
        <w:tc>
          <w:tcPr>
            <w:shd w:fill="f2f2f2" w:val="clear"/>
          </w:tcPr>
          <w:p w:rsidR="00000000" w:rsidDel="00000000" w:rsidP="00000000" w:rsidRDefault="00000000" w:rsidRPr="00000000" w14:paraId="000009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Ward</w:t>
            </w:r>
          </w:p>
        </w:tc>
        <w:tc>
          <w:tcPr>
            <w:shd w:fill="f2f2f2" w:val="clear"/>
          </w:tcPr>
          <w:p w:rsidR="00000000" w:rsidDel="00000000" w:rsidP="00000000" w:rsidRDefault="00000000" w:rsidRPr="00000000" w14:paraId="000009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1991</w:t>
            </w:r>
          </w:p>
        </w:tc>
        <w:tc>
          <w:tcPr>
            <w:shd w:fill="f2f2f2" w:val="clear"/>
          </w:tcPr>
          <w:p w:rsidR="00000000" w:rsidDel="00000000" w:rsidP="00000000" w:rsidRDefault="00000000" w:rsidRPr="00000000" w14:paraId="000009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Phylogenetic analysis of pseudomyrmecine ants associated with domatiabearing plants</w:t>
            </w:r>
          </w:p>
        </w:tc>
        <w:tc>
          <w:tcPr>
            <w:shd w:fill="f2f2f2" w:val="clear"/>
          </w:tcPr>
          <w:p w:rsidR="00000000" w:rsidDel="00000000" w:rsidP="00000000" w:rsidRDefault="00000000" w:rsidRPr="00000000" w14:paraId="000009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Oxford University Press, Oxford: 335-352</w:t>
            </w:r>
          </w:p>
        </w:tc>
      </w:tr>
      <w:tr>
        <w:trPr>
          <w:cantSplit w:val="0"/>
          <w:tblHeader w:val="0"/>
        </w:trPr>
        <w:tc>
          <w:tcPr>
            <w:shd w:fill="auto" w:val="clear"/>
          </w:tcPr>
          <w:p w:rsidR="00000000" w:rsidDel="00000000" w:rsidP="00000000" w:rsidRDefault="00000000" w:rsidRPr="00000000" w14:paraId="000009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Ward</w:t>
            </w:r>
          </w:p>
        </w:tc>
        <w:tc>
          <w:tcPr>
            <w:shd w:fill="auto" w:val="clear"/>
          </w:tcPr>
          <w:p w:rsidR="00000000" w:rsidDel="00000000" w:rsidP="00000000" w:rsidRDefault="00000000" w:rsidRPr="00000000" w14:paraId="000009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2001</w:t>
            </w:r>
          </w:p>
        </w:tc>
        <w:tc>
          <w:tcPr>
            <w:shd w:fill="auto" w:val="clear"/>
          </w:tcPr>
          <w:p w:rsidR="00000000" w:rsidDel="00000000" w:rsidP="00000000" w:rsidRDefault="00000000" w:rsidRPr="00000000" w14:paraId="000009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Taxonomy, phylogeny and biogeography of the ant genus Tetraponera (Hymenoptera: Formicidae) in the Oriental and Australian regions</w:t>
            </w:r>
          </w:p>
        </w:tc>
        <w:tc>
          <w:tcPr>
            <w:shd w:fill="auto" w:val="clear"/>
          </w:tcPr>
          <w:p w:rsidR="00000000" w:rsidDel="00000000" w:rsidP="00000000" w:rsidRDefault="00000000" w:rsidRPr="00000000" w14:paraId="000009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Invertebrate Systematics 15: 589-665</w:t>
            </w:r>
          </w:p>
        </w:tc>
      </w:tr>
      <w:tr>
        <w:trPr>
          <w:cantSplit w:val="0"/>
          <w:tblHeader w:val="0"/>
        </w:trPr>
        <w:tc>
          <w:tcPr>
            <w:shd w:fill="f2f2f2" w:val="clear"/>
          </w:tcPr>
          <w:p w:rsidR="00000000" w:rsidDel="00000000" w:rsidP="00000000" w:rsidRDefault="00000000" w:rsidRPr="00000000" w14:paraId="000009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Ward et al.</w:t>
            </w:r>
          </w:p>
        </w:tc>
        <w:tc>
          <w:tcPr>
            <w:shd w:fill="f2f2f2" w:val="clear"/>
          </w:tcPr>
          <w:p w:rsidR="00000000" w:rsidDel="00000000" w:rsidP="00000000" w:rsidRDefault="00000000" w:rsidRPr="00000000" w14:paraId="000009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2015</w:t>
            </w:r>
          </w:p>
        </w:tc>
        <w:tc>
          <w:tcPr>
            <w:shd w:fill="f2f2f2" w:val="clear"/>
          </w:tcPr>
          <w:p w:rsidR="00000000" w:rsidDel="00000000" w:rsidP="00000000" w:rsidRDefault="00000000" w:rsidRPr="00000000" w14:paraId="000009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Zur Taxonomie der Gattung Chalepoxenus (Hymenoptera, Formicidae, Myrmicinae)</w:t>
            </w:r>
          </w:p>
        </w:tc>
        <w:tc>
          <w:tcPr>
            <w:shd w:fill="f2f2f2" w:val="clear"/>
          </w:tcPr>
          <w:p w:rsidR="00000000" w:rsidDel="00000000" w:rsidP="00000000" w:rsidRDefault="00000000" w:rsidRPr="00000000" w14:paraId="000009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Systematic Entomology 40: 129-148</w:t>
            </w:r>
          </w:p>
        </w:tc>
      </w:tr>
      <w:tr>
        <w:trPr>
          <w:cantSplit w:val="0"/>
          <w:tblHeader w:val="0"/>
        </w:trPr>
        <w:tc>
          <w:tcPr>
            <w:shd w:fill="auto" w:val="clear"/>
          </w:tcPr>
          <w:p w:rsidR="00000000" w:rsidDel="00000000" w:rsidP="00000000" w:rsidRDefault="00000000" w:rsidRPr="00000000" w14:paraId="000009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Weber</w:t>
            </w:r>
          </w:p>
        </w:tc>
        <w:tc>
          <w:tcPr>
            <w:shd w:fill="auto" w:val="clear"/>
          </w:tcPr>
          <w:p w:rsidR="00000000" w:rsidDel="00000000" w:rsidP="00000000" w:rsidRDefault="00000000" w:rsidRPr="00000000" w14:paraId="000009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1949</w:t>
            </w:r>
          </w:p>
        </w:tc>
        <w:tc>
          <w:tcPr>
            <w:shd w:fill="auto" w:val="clear"/>
          </w:tcPr>
          <w:p w:rsidR="00000000" w:rsidDel="00000000" w:rsidP="00000000" w:rsidRDefault="00000000" w:rsidRPr="00000000" w14:paraId="000009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functional significance of dimorphism in the African ant, Oecophylla</w:t>
            </w:r>
          </w:p>
        </w:tc>
        <w:tc>
          <w:tcPr>
            <w:shd w:fill="auto" w:val="clear"/>
          </w:tcPr>
          <w:p w:rsidR="00000000" w:rsidDel="00000000" w:rsidP="00000000" w:rsidRDefault="00000000" w:rsidRPr="00000000" w14:paraId="000009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Ecology 30: 397-400</w:t>
            </w:r>
          </w:p>
        </w:tc>
      </w:tr>
      <w:tr>
        <w:trPr>
          <w:cantSplit w:val="0"/>
          <w:tblHeader w:val="0"/>
        </w:trPr>
        <w:tc>
          <w:tcPr>
            <w:shd w:fill="f2f2f2" w:val="clear"/>
          </w:tcPr>
          <w:p w:rsidR="00000000" w:rsidDel="00000000" w:rsidP="00000000" w:rsidRDefault="00000000" w:rsidRPr="00000000" w14:paraId="000009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Weiser and Kaspari</w:t>
            </w:r>
          </w:p>
        </w:tc>
        <w:tc>
          <w:tcPr>
            <w:shd w:fill="f2f2f2" w:val="clear"/>
          </w:tcPr>
          <w:p w:rsidR="00000000" w:rsidDel="00000000" w:rsidP="00000000" w:rsidRDefault="00000000" w:rsidRPr="00000000" w14:paraId="000009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2006</w:t>
            </w:r>
          </w:p>
        </w:tc>
        <w:tc>
          <w:tcPr>
            <w:shd w:fill="f2f2f2" w:val="clear"/>
          </w:tcPr>
          <w:p w:rsidR="00000000" w:rsidDel="00000000" w:rsidP="00000000" w:rsidRDefault="00000000" w:rsidRPr="00000000" w14:paraId="000009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Ecological morphospace of New World ants</w:t>
            </w:r>
          </w:p>
        </w:tc>
        <w:tc>
          <w:tcPr>
            <w:shd w:fill="f2f2f2" w:val="clear"/>
          </w:tcPr>
          <w:p w:rsidR="00000000" w:rsidDel="00000000" w:rsidP="00000000" w:rsidRDefault="00000000" w:rsidRPr="00000000" w14:paraId="000009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Ecological Entomology 31: 131-142</w:t>
            </w:r>
          </w:p>
        </w:tc>
      </w:tr>
      <w:tr>
        <w:trPr>
          <w:cantSplit w:val="0"/>
          <w:tblHeader w:val="0"/>
        </w:trPr>
        <w:tc>
          <w:tcPr>
            <w:shd w:fill="auto" w:val="clear"/>
          </w:tcPr>
          <w:p w:rsidR="00000000" w:rsidDel="00000000" w:rsidP="00000000" w:rsidRDefault="00000000" w:rsidRPr="00000000" w14:paraId="0000093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Wetterer</w:t>
            </w:r>
          </w:p>
        </w:tc>
        <w:tc>
          <w:tcPr>
            <w:shd w:fill="auto" w:val="clear"/>
          </w:tcPr>
          <w:p w:rsidR="00000000" w:rsidDel="00000000" w:rsidP="00000000" w:rsidRDefault="00000000" w:rsidRPr="00000000" w14:paraId="000009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2020</w:t>
            </w:r>
          </w:p>
        </w:tc>
        <w:tc>
          <w:tcPr>
            <w:shd w:fill="auto" w:val="clear"/>
          </w:tcPr>
          <w:p w:rsidR="00000000" w:rsidDel="00000000" w:rsidP="00000000" w:rsidRDefault="00000000" w:rsidRPr="00000000" w14:paraId="0000093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 North American records of the old-world tramp ant </w:t>
            </w:r>
            <w:r w:rsidDel="00000000" w:rsidR="00000000" w:rsidRPr="00000000">
              <w:rPr>
                <w:rFonts w:ascii="Times New Roman" w:cs="Times New Roman" w:eastAsia="Times New Roman" w:hAnsi="Times New Roman"/>
                <w:i w:val="1"/>
                <w:iCs w:val="1"/>
                <w:sz w:val="18"/>
                <w:szCs w:val="18"/>
                <w:rtl w:val="0"/>
              </w:rPr>
              <w:t xml:space="preserve">Syllophopsis sechellensis</w:t>
            </w:r>
            <w:r w:rsidDel="00000000" w:rsidR="00000000" w:rsidRPr="00000000">
              <w:rPr>
                <w:rFonts w:ascii="Times New Roman" w:cs="Times New Roman" w:eastAsia="Times New Roman" w:hAnsi="Times New Roman"/>
                <w:sz w:val="18"/>
                <w:szCs w:val="18"/>
                <w:rtl w:val="0"/>
              </w:rPr>
              <w:t xml:space="preserve"> (Hymenoptera: Formicidae)</w:t>
            </w:r>
          </w:p>
        </w:tc>
        <w:tc>
          <w:tcPr>
            <w:shd w:fill="auto" w:val="clear"/>
          </w:tcPr>
          <w:p w:rsidR="00000000" w:rsidDel="00000000" w:rsidP="00000000" w:rsidRDefault="00000000" w:rsidRPr="00000000" w14:paraId="0000093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Sociobiology 67: 473-477</w:t>
            </w:r>
          </w:p>
        </w:tc>
      </w:tr>
      <w:tr>
        <w:trPr>
          <w:cantSplit w:val="0"/>
          <w:tblHeader w:val="0"/>
        </w:trPr>
        <w:tc>
          <w:tcPr>
            <w:shd w:fill="f2f2f2" w:val="clear"/>
          </w:tcPr>
          <w:p w:rsidR="00000000" w:rsidDel="00000000" w:rsidP="00000000" w:rsidRDefault="00000000" w:rsidRPr="00000000" w14:paraId="000009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Wetterer and Sharaf</w:t>
            </w:r>
          </w:p>
        </w:tc>
        <w:tc>
          <w:tcPr>
            <w:shd w:fill="f2f2f2" w:val="clear"/>
          </w:tcPr>
          <w:p w:rsidR="00000000" w:rsidDel="00000000" w:rsidP="00000000" w:rsidRDefault="00000000" w:rsidRPr="00000000" w14:paraId="000009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2017</w:t>
            </w:r>
          </w:p>
        </w:tc>
        <w:tc>
          <w:tcPr>
            <w:shd w:fill="f2f2f2" w:val="clear"/>
          </w:tcPr>
          <w:p w:rsidR="00000000" w:rsidDel="00000000" w:rsidP="00000000" w:rsidRDefault="00000000" w:rsidRPr="00000000" w14:paraId="0000093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Sharaf M.R. (2017). Worldwide distribution of </w:t>
            </w:r>
            <w:r w:rsidDel="00000000" w:rsidR="00000000" w:rsidRPr="00000000">
              <w:rPr>
                <w:rFonts w:ascii="Times New Roman" w:cs="Times New Roman" w:eastAsia="Times New Roman" w:hAnsi="Times New Roman"/>
                <w:i w:val="1"/>
                <w:iCs w:val="1"/>
                <w:sz w:val="18"/>
                <w:szCs w:val="18"/>
                <w:rtl w:val="0"/>
              </w:rPr>
              <w:t xml:space="preserve">Syllophopsis sechellensis</w:t>
            </w:r>
            <w:r w:rsidDel="00000000" w:rsidR="00000000" w:rsidRPr="00000000">
              <w:rPr>
                <w:rFonts w:ascii="Times New Roman" w:cs="Times New Roman" w:eastAsia="Times New Roman" w:hAnsi="Times New Roman"/>
                <w:sz w:val="18"/>
                <w:szCs w:val="18"/>
                <w:rtl w:val="0"/>
              </w:rPr>
              <w:t xml:space="preserve"> (Hymenoptera: Formicidae)</w:t>
            </w:r>
          </w:p>
        </w:tc>
        <w:tc>
          <w:tcPr>
            <w:shd w:fill="f2f2f2" w:val="clear"/>
          </w:tcPr>
          <w:p w:rsidR="00000000" w:rsidDel="00000000" w:rsidP="00000000" w:rsidRDefault="00000000" w:rsidRPr="00000000" w14:paraId="0000093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Florida Entomologist 100: 281-285</w:t>
            </w:r>
          </w:p>
        </w:tc>
      </w:tr>
      <w:tr>
        <w:trPr>
          <w:cantSplit w:val="0"/>
          <w:tblHeader w:val="0"/>
        </w:trPr>
        <w:tc>
          <w:tcPr>
            <w:shd w:fill="auto" w:val="clear"/>
          </w:tcPr>
          <w:p w:rsidR="00000000" w:rsidDel="00000000" w:rsidP="00000000" w:rsidRDefault="00000000" w:rsidRPr="00000000" w14:paraId="000009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Wheeler</w:t>
            </w:r>
          </w:p>
        </w:tc>
        <w:tc>
          <w:tcPr>
            <w:shd w:fill="auto" w:val="clear"/>
          </w:tcPr>
          <w:p w:rsidR="00000000" w:rsidDel="00000000" w:rsidP="00000000" w:rsidRDefault="00000000" w:rsidRPr="00000000" w14:paraId="000009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1910</w:t>
            </w:r>
          </w:p>
        </w:tc>
        <w:tc>
          <w:tcPr>
            <w:shd w:fill="auto" w:val="clear"/>
          </w:tcPr>
          <w:p w:rsidR="00000000" w:rsidDel="00000000" w:rsidP="00000000" w:rsidRDefault="00000000" w:rsidRPr="00000000" w14:paraId="0000094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Ants: Their structure, development and behavior</w:t>
            </w:r>
          </w:p>
        </w:tc>
        <w:tc>
          <w:tcPr>
            <w:shd w:fill="auto" w:val="clear"/>
          </w:tcPr>
          <w:p w:rsidR="00000000" w:rsidDel="00000000" w:rsidP="00000000" w:rsidRDefault="00000000" w:rsidRPr="00000000" w14:paraId="0000094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Columbia University Press New York: 663</w:t>
            </w:r>
          </w:p>
        </w:tc>
      </w:tr>
      <w:tr>
        <w:trPr>
          <w:cantSplit w:val="0"/>
          <w:tblHeader w:val="0"/>
        </w:trPr>
        <w:tc>
          <w:tcPr>
            <w:shd w:fill="f2f2f2" w:val="clear"/>
          </w:tcPr>
          <w:p w:rsidR="00000000" w:rsidDel="00000000" w:rsidP="00000000" w:rsidRDefault="00000000" w:rsidRPr="00000000" w14:paraId="0000094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Wheeler</w:t>
            </w:r>
          </w:p>
        </w:tc>
        <w:tc>
          <w:tcPr>
            <w:shd w:fill="f2f2f2" w:val="clear"/>
          </w:tcPr>
          <w:p w:rsidR="00000000" w:rsidDel="00000000" w:rsidP="00000000" w:rsidRDefault="00000000" w:rsidRPr="00000000" w14:paraId="000009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1922</w:t>
            </w:r>
          </w:p>
        </w:tc>
        <w:tc>
          <w:tcPr>
            <w:shd w:fill="f2f2f2" w:val="clear"/>
          </w:tcPr>
          <w:p w:rsidR="00000000" w:rsidDel="00000000" w:rsidP="00000000" w:rsidRDefault="00000000" w:rsidRPr="00000000" w14:paraId="0000094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Ants collected by the American Museum Congo Expedition. A contribution to the myrmecology of Africa</w:t>
            </w:r>
          </w:p>
        </w:tc>
        <w:tc>
          <w:tcPr>
            <w:shd w:fill="f2f2f2" w:val="clear"/>
          </w:tcPr>
          <w:p w:rsidR="00000000" w:rsidDel="00000000" w:rsidP="00000000" w:rsidRDefault="00000000" w:rsidRPr="00000000" w14:paraId="0000094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Bulletin of the American Museum of Natural History 45: 1-1055</w:t>
            </w:r>
          </w:p>
        </w:tc>
      </w:tr>
      <w:tr>
        <w:trPr>
          <w:cantSplit w:val="0"/>
          <w:tblHeader w:val="0"/>
        </w:trPr>
        <w:tc>
          <w:tcPr>
            <w:shd w:fill="auto" w:val="clear"/>
          </w:tcPr>
          <w:p w:rsidR="00000000" w:rsidDel="00000000" w:rsidP="00000000" w:rsidRDefault="00000000" w:rsidRPr="00000000" w14:paraId="000009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Whitford et al.</w:t>
            </w:r>
          </w:p>
        </w:tc>
        <w:tc>
          <w:tcPr>
            <w:shd w:fill="auto" w:val="clear"/>
          </w:tcPr>
          <w:p w:rsidR="00000000" w:rsidDel="00000000" w:rsidP="00000000" w:rsidRDefault="00000000" w:rsidRPr="00000000" w14:paraId="000009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2008</w:t>
            </w:r>
          </w:p>
        </w:tc>
        <w:tc>
          <w:tcPr>
            <w:shd w:fill="auto" w:val="clear"/>
          </w:tcPr>
          <w:p w:rsidR="00000000" w:rsidDel="00000000" w:rsidP="00000000" w:rsidRDefault="00000000" w:rsidRPr="00000000" w14:paraId="000009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Effects of three species of Chihuahuan Desert ants on annual plants and soil properties</w:t>
            </w:r>
          </w:p>
        </w:tc>
        <w:tc>
          <w:tcPr>
            <w:shd w:fill="auto" w:val="clear"/>
          </w:tcPr>
          <w:p w:rsidR="00000000" w:rsidDel="00000000" w:rsidP="00000000" w:rsidRDefault="00000000" w:rsidRPr="00000000" w14:paraId="0000094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Arid Environments 72: 392-400</w:t>
            </w:r>
          </w:p>
        </w:tc>
      </w:tr>
      <w:tr>
        <w:trPr>
          <w:cantSplit w:val="0"/>
          <w:tblHeader w:val="0"/>
        </w:trPr>
        <w:tc>
          <w:tcPr>
            <w:shd w:fill="f2f2f2" w:val="clear"/>
          </w:tcPr>
          <w:p w:rsidR="00000000" w:rsidDel="00000000" w:rsidP="00000000" w:rsidRDefault="00000000" w:rsidRPr="00000000" w14:paraId="000009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Wilkie et al.</w:t>
            </w:r>
          </w:p>
        </w:tc>
        <w:tc>
          <w:tcPr>
            <w:shd w:fill="f2f2f2" w:val="clear"/>
          </w:tcPr>
          <w:p w:rsidR="00000000" w:rsidDel="00000000" w:rsidP="00000000" w:rsidRDefault="00000000" w:rsidRPr="00000000" w14:paraId="000009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2007</w:t>
            </w:r>
          </w:p>
        </w:tc>
        <w:tc>
          <w:tcPr>
            <w:shd w:fill="f2f2f2" w:val="clear"/>
          </w:tcPr>
          <w:p w:rsidR="00000000" w:rsidDel="00000000" w:rsidP="00000000" w:rsidRDefault="00000000" w:rsidRPr="00000000" w14:paraId="000009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Biodiversity below ground: Probing the subterranean ant fauna of Amazonia</w:t>
            </w:r>
          </w:p>
        </w:tc>
        <w:tc>
          <w:tcPr>
            <w:shd w:fill="f2f2f2" w:val="clear"/>
          </w:tcPr>
          <w:p w:rsidR="00000000" w:rsidDel="00000000" w:rsidP="00000000" w:rsidRDefault="00000000" w:rsidRPr="00000000" w14:paraId="000009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Naturwissenschaften 94: 725-731</w:t>
            </w:r>
          </w:p>
        </w:tc>
      </w:tr>
      <w:tr>
        <w:trPr>
          <w:cantSplit w:val="0"/>
          <w:tblHeader w:val="0"/>
        </w:trPr>
        <w:tc>
          <w:tcPr>
            <w:shd w:fill="auto" w:val="clear"/>
          </w:tcPr>
          <w:p w:rsidR="00000000" w:rsidDel="00000000" w:rsidP="00000000" w:rsidRDefault="00000000" w:rsidRPr="00000000" w14:paraId="000009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Wilson and Brown</w:t>
            </w:r>
          </w:p>
        </w:tc>
        <w:tc>
          <w:tcPr>
            <w:shd w:fill="auto" w:val="clear"/>
          </w:tcPr>
          <w:p w:rsidR="00000000" w:rsidDel="00000000" w:rsidP="00000000" w:rsidRDefault="00000000" w:rsidRPr="00000000" w14:paraId="000009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1984</w:t>
            </w:r>
          </w:p>
        </w:tc>
        <w:tc>
          <w:tcPr>
            <w:shd w:fill="auto" w:val="clear"/>
          </w:tcPr>
          <w:p w:rsidR="00000000" w:rsidDel="00000000" w:rsidP="00000000" w:rsidRDefault="00000000" w:rsidRPr="00000000" w14:paraId="000009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Behavior of the cryptobiotic predaceous ant </w:t>
            </w:r>
            <w:r w:rsidDel="00000000" w:rsidR="00000000" w:rsidRPr="00000000">
              <w:rPr>
                <w:rFonts w:ascii="Times New Roman" w:cs="Times New Roman" w:eastAsia="Times New Roman" w:hAnsi="Times New Roman"/>
                <w:i w:val="1"/>
                <w:iCs w:val="1"/>
                <w:sz w:val="18"/>
                <w:szCs w:val="18"/>
                <w:rtl w:val="0"/>
              </w:rPr>
              <w:t xml:space="preserve">Eurhopalothrix heliscata</w:t>
            </w:r>
            <w:r w:rsidDel="00000000" w:rsidR="00000000" w:rsidRPr="00000000">
              <w:rPr>
                <w:rFonts w:ascii="Times New Roman" w:cs="Times New Roman" w:eastAsia="Times New Roman" w:hAnsi="Times New Roman"/>
                <w:sz w:val="18"/>
                <w:szCs w:val="18"/>
                <w:rtl w:val="0"/>
              </w:rPr>
              <w:t xml:space="preserve">, n. sp. (Hymenoptera: Formicidae: Basicerotini)</w:t>
            </w:r>
          </w:p>
        </w:tc>
        <w:tc>
          <w:tcPr>
            <w:shd w:fill="auto" w:val="clear"/>
          </w:tcPr>
          <w:p w:rsidR="00000000" w:rsidDel="00000000" w:rsidP="00000000" w:rsidRDefault="00000000" w:rsidRPr="00000000" w14:paraId="000009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Insectes Sociaux 31: 408-428</w:t>
            </w:r>
          </w:p>
        </w:tc>
      </w:tr>
      <w:tr>
        <w:trPr>
          <w:cantSplit w:val="0"/>
          <w:tblHeader w:val="0"/>
        </w:trPr>
        <w:tc>
          <w:tcPr>
            <w:tcBorders>
              <w:bottom w:color="000000" w:space="0" w:sz="12" w:val="single"/>
            </w:tcBorders>
            <w:shd w:fill="f2f2f2" w:val="clear"/>
          </w:tcPr>
          <w:p w:rsidR="00000000" w:rsidDel="00000000" w:rsidP="00000000" w:rsidRDefault="00000000" w:rsidRPr="00000000" w14:paraId="000009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Zimmerli and Topoff</w:t>
            </w:r>
          </w:p>
        </w:tc>
        <w:tc>
          <w:tcPr>
            <w:tcBorders>
              <w:bottom w:color="000000" w:space="0" w:sz="12" w:val="single"/>
            </w:tcBorders>
            <w:shd w:fill="f2f2f2" w:val="clear"/>
          </w:tcPr>
          <w:p w:rsidR="00000000" w:rsidDel="00000000" w:rsidP="00000000" w:rsidRDefault="00000000" w:rsidRPr="00000000" w14:paraId="000009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1994</w:t>
            </w:r>
          </w:p>
        </w:tc>
        <w:tc>
          <w:tcPr>
            <w:tcBorders>
              <w:bottom w:color="000000" w:space="0" w:sz="12" w:val="single"/>
            </w:tcBorders>
            <w:shd w:fill="f2f2f2" w:val="clear"/>
          </w:tcPr>
          <w:p w:rsidR="00000000" w:rsidDel="00000000" w:rsidP="00000000" w:rsidRDefault="00000000" w:rsidRPr="00000000" w14:paraId="000009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Queens of the socially parasitic ant Polyergus do not kill queens of Formica that have not formed colonies (Hymenoptera: Formicidae)</w:t>
            </w:r>
          </w:p>
        </w:tc>
        <w:tc>
          <w:tcPr>
            <w:tcBorders>
              <w:bottom w:color="000000" w:space="0" w:sz="12" w:val="single"/>
            </w:tcBorders>
            <w:shd w:fill="f2f2f2" w:val="clear"/>
          </w:tcPr>
          <w:p w:rsidR="00000000" w:rsidDel="00000000" w:rsidP="00000000" w:rsidRDefault="00000000" w:rsidRPr="00000000" w14:paraId="000009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Journal of Insect Behavior 7: 119-121</w:t>
            </w:r>
          </w:p>
        </w:tc>
      </w:tr>
    </w:tbl>
    <w:p w:rsidR="00000000" w:rsidDel="00000000" w:rsidP="00000000" w:rsidRDefault="00000000" w:rsidRPr="00000000" w14:paraId="00000957">
      <w:pPr>
        <w:spacing w:after="0" w:line="240" w:lineRule="auto"/>
        <w:rPr>
          <w:rFonts w:ascii="Times New Roman" w:cs="Times New Roman" w:eastAsia="Times New Roman" w:hAnsi="Times New Roman"/>
          <w:b w:val="1"/>
          <w:bCs w:val="1"/>
          <w:sz w:val="20"/>
          <w:szCs w:val="20"/>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9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S4 </w:t>
      </w:r>
      <w:r w:rsidDel="00000000" w:rsidR="00000000" w:rsidRPr="00000000">
        <w:rPr>
          <w:rFonts w:ascii="Times New Roman" w:cs="Times New Roman" w:eastAsia="Times New Roman" w:hAnsi="Times New Roman"/>
          <w:sz w:val="20"/>
          <w:szCs w:val="20"/>
          <w:rtl w:val="0"/>
        </w:rPr>
        <w:t xml:space="preserve">Species list and trait identities used in the analysis of springtails in the Midlands and Zululand. </w:t>
      </w:r>
    </w:p>
    <w:p w:rsidR="00000000" w:rsidDel="00000000" w:rsidP="00000000" w:rsidRDefault="00000000" w:rsidRPr="00000000" w14:paraId="00000959">
      <w:pPr>
        <w:spacing w:after="0" w:line="240" w:lineRule="auto"/>
        <w:rPr>
          <w:rFonts w:ascii="Times New Roman" w:cs="Times New Roman" w:eastAsia="Times New Roman" w:hAnsi="Times New Roman"/>
          <w:sz w:val="24"/>
          <w:szCs w:val="24"/>
          <w:u w:val="single"/>
        </w:rPr>
      </w:pPr>
      <w:r w:rsidDel="00000000" w:rsidR="00000000" w:rsidRPr="00000000">
        <w:rPr>
          <w:rtl w:val="0"/>
        </w:rPr>
      </w:r>
    </w:p>
    <w:tbl>
      <w:tblPr>
        <w:tblStyle w:val="Table4"/>
        <w:tblW w:w="94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9"/>
        <w:gridCol w:w="1843"/>
        <w:gridCol w:w="1219"/>
        <w:gridCol w:w="1219"/>
        <w:gridCol w:w="1219"/>
        <w:gridCol w:w="1219"/>
        <w:gridCol w:w="1220"/>
        <w:tblGridChange w:id="0">
          <w:tblGrid>
            <w:gridCol w:w="1559"/>
            <w:gridCol w:w="1843"/>
            <w:gridCol w:w="1219"/>
            <w:gridCol w:w="1219"/>
            <w:gridCol w:w="1219"/>
            <w:gridCol w:w="1219"/>
            <w:gridCol w:w="1220"/>
          </w:tblGrid>
        </w:tblGridChange>
      </w:tblGrid>
      <w:tr>
        <w:trPr>
          <w:cantSplit w:val="0"/>
          <w:trHeight w:val="113" w:hRule="atLeast"/>
          <w:tblHeader w:val="0"/>
        </w:trPr>
        <w:tc>
          <w:tcPr>
            <w:tcBorders>
              <w:top w:color="000000" w:space="0" w:sz="12" w:val="single"/>
              <w:bottom w:color="000000" w:space="0" w:sz="8" w:val="single"/>
            </w:tcBorders>
            <w:vAlign w:val="center"/>
          </w:tcPr>
          <w:p w:rsidR="00000000" w:rsidDel="00000000" w:rsidP="00000000" w:rsidRDefault="00000000" w:rsidRPr="00000000" w14:paraId="0000095A">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Suborder</w:t>
            </w:r>
          </w:p>
        </w:tc>
        <w:tc>
          <w:tcPr>
            <w:tcBorders>
              <w:top w:color="000000" w:space="0" w:sz="12" w:val="single"/>
              <w:bottom w:color="000000" w:space="0" w:sz="8" w:val="single"/>
            </w:tcBorders>
            <w:vAlign w:val="center"/>
          </w:tcPr>
          <w:p w:rsidR="00000000" w:rsidDel="00000000" w:rsidP="00000000" w:rsidRDefault="00000000" w:rsidRPr="00000000" w14:paraId="0000095B">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Family</w:t>
            </w:r>
          </w:p>
        </w:tc>
        <w:tc>
          <w:tcPr>
            <w:tcBorders>
              <w:top w:color="000000" w:space="0" w:sz="12" w:val="single"/>
              <w:bottom w:color="000000" w:space="0" w:sz="8" w:val="single"/>
            </w:tcBorders>
          </w:tcPr>
          <w:p w:rsidR="00000000" w:rsidDel="00000000" w:rsidP="00000000" w:rsidRDefault="00000000" w:rsidRPr="00000000" w14:paraId="0000095C">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Furca development</w:t>
            </w:r>
          </w:p>
        </w:tc>
        <w:tc>
          <w:tcPr>
            <w:tcBorders>
              <w:top w:color="000000" w:space="0" w:sz="12" w:val="single"/>
              <w:bottom w:color="000000" w:space="0" w:sz="8" w:val="single"/>
            </w:tcBorders>
          </w:tcPr>
          <w:p w:rsidR="00000000" w:rsidDel="00000000" w:rsidP="00000000" w:rsidRDefault="00000000" w:rsidRPr="00000000" w14:paraId="0000095D">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Body length (mm)</w:t>
            </w:r>
          </w:p>
        </w:tc>
        <w:tc>
          <w:tcPr>
            <w:tcBorders>
              <w:top w:color="000000" w:space="0" w:sz="12" w:val="single"/>
              <w:bottom w:color="000000" w:space="0" w:sz="8" w:val="single"/>
            </w:tcBorders>
          </w:tcPr>
          <w:p w:rsidR="00000000" w:rsidDel="00000000" w:rsidP="00000000" w:rsidRDefault="00000000" w:rsidRPr="00000000" w14:paraId="0000095E">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Eye</w:t>
            </w:r>
          </w:p>
          <w:p w:rsidR="00000000" w:rsidDel="00000000" w:rsidP="00000000" w:rsidRDefault="00000000" w:rsidRPr="00000000" w14:paraId="0000095F">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size</w:t>
            </w:r>
          </w:p>
        </w:tc>
        <w:tc>
          <w:tcPr>
            <w:tcBorders>
              <w:top w:color="000000" w:space="0" w:sz="12" w:val="single"/>
              <w:bottom w:color="000000" w:space="0" w:sz="8" w:val="single"/>
            </w:tcBorders>
          </w:tcPr>
          <w:p w:rsidR="00000000" w:rsidDel="00000000" w:rsidP="00000000" w:rsidRDefault="00000000" w:rsidRPr="00000000" w14:paraId="00000960">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Habitat </w:t>
            </w:r>
          </w:p>
          <w:p w:rsidR="00000000" w:rsidDel="00000000" w:rsidP="00000000" w:rsidRDefault="00000000" w:rsidRPr="00000000" w14:paraId="00000961">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position</w:t>
            </w:r>
          </w:p>
        </w:tc>
        <w:tc>
          <w:tcPr>
            <w:tcBorders>
              <w:top w:color="000000" w:space="0" w:sz="12" w:val="single"/>
              <w:bottom w:color="000000" w:space="0" w:sz="8" w:val="single"/>
            </w:tcBorders>
          </w:tcPr>
          <w:p w:rsidR="00000000" w:rsidDel="00000000" w:rsidP="00000000" w:rsidRDefault="00000000" w:rsidRPr="00000000" w14:paraId="00000962">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Feeding strategy</w:t>
            </w:r>
          </w:p>
        </w:tc>
      </w:tr>
      <w:tr>
        <w:trPr>
          <w:cantSplit w:val="0"/>
          <w:trHeight w:val="113" w:hRule="atLeast"/>
          <w:tblHeader w:val="0"/>
        </w:trPr>
        <w:tc>
          <w:tcPr>
            <w:vAlign w:val="center"/>
          </w:tcPr>
          <w:p w:rsidR="00000000" w:rsidDel="00000000" w:rsidP="00000000" w:rsidRDefault="00000000" w:rsidRPr="00000000" w14:paraId="0000096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6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w:t>
            </w:r>
          </w:p>
        </w:tc>
        <w:tc>
          <w:tcPr/>
          <w:p w:rsidR="00000000" w:rsidDel="00000000" w:rsidP="00000000" w:rsidRDefault="00000000" w:rsidRPr="00000000" w14:paraId="0000096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6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1.35</w:t>
            </w:r>
          </w:p>
        </w:tc>
        <w:tc>
          <w:tcPr/>
          <w:p w:rsidR="00000000" w:rsidDel="00000000" w:rsidP="00000000" w:rsidRDefault="00000000" w:rsidRPr="00000000" w14:paraId="0000096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6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Veg</w:t>
            </w:r>
          </w:p>
        </w:tc>
        <w:tc>
          <w:tcPr/>
          <w:p w:rsidR="00000000" w:rsidDel="00000000" w:rsidP="00000000" w:rsidRDefault="00000000" w:rsidRPr="00000000" w14:paraId="0000096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6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6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w:t>
            </w:r>
          </w:p>
        </w:tc>
        <w:tc>
          <w:tcPr/>
          <w:p w:rsidR="00000000" w:rsidDel="00000000" w:rsidP="00000000" w:rsidRDefault="00000000" w:rsidRPr="00000000" w14:paraId="0000096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6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2.15</w:t>
            </w:r>
          </w:p>
        </w:tc>
        <w:tc>
          <w:tcPr/>
          <w:p w:rsidR="00000000" w:rsidDel="00000000" w:rsidP="00000000" w:rsidRDefault="00000000" w:rsidRPr="00000000" w14:paraId="0000096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6F">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7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7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7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w:t>
            </w:r>
          </w:p>
        </w:tc>
        <w:tc>
          <w:tcPr/>
          <w:p w:rsidR="00000000" w:rsidDel="00000000" w:rsidP="00000000" w:rsidRDefault="00000000" w:rsidRPr="00000000" w14:paraId="0000097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7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w:t>
            </w:r>
          </w:p>
        </w:tc>
        <w:tc>
          <w:tcPr/>
          <w:p w:rsidR="00000000" w:rsidDel="00000000" w:rsidP="00000000" w:rsidRDefault="00000000" w:rsidRPr="00000000" w14:paraId="0000097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76">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7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7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7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w:t>
            </w:r>
          </w:p>
        </w:tc>
        <w:tc>
          <w:tcPr/>
          <w:p w:rsidR="00000000" w:rsidDel="00000000" w:rsidP="00000000" w:rsidRDefault="00000000" w:rsidRPr="00000000" w14:paraId="0000097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7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p w:rsidR="00000000" w:rsidDel="00000000" w:rsidP="00000000" w:rsidRDefault="00000000" w:rsidRPr="00000000" w14:paraId="0000097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7D">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7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7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8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sp.5</w:t>
            </w:r>
          </w:p>
        </w:tc>
        <w:tc>
          <w:tcPr/>
          <w:p w:rsidR="00000000" w:rsidDel="00000000" w:rsidP="00000000" w:rsidRDefault="00000000" w:rsidRPr="00000000" w14:paraId="0000098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8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p w:rsidR="00000000" w:rsidDel="00000000" w:rsidP="00000000" w:rsidRDefault="00000000" w:rsidRPr="00000000" w14:paraId="0000098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84">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8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8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8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sp.6</w:t>
            </w:r>
          </w:p>
        </w:tc>
        <w:tc>
          <w:tcPr/>
          <w:p w:rsidR="00000000" w:rsidDel="00000000" w:rsidP="00000000" w:rsidRDefault="00000000" w:rsidRPr="00000000" w14:paraId="000009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8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p w:rsidR="00000000" w:rsidDel="00000000" w:rsidP="00000000" w:rsidRDefault="00000000" w:rsidRPr="00000000" w14:paraId="0000098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p w:rsidR="00000000" w:rsidDel="00000000" w:rsidP="00000000" w:rsidRDefault="00000000" w:rsidRPr="00000000" w14:paraId="0000098B">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8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8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sp.7</w:t>
            </w:r>
          </w:p>
        </w:tc>
        <w:tc>
          <w:tcPr/>
          <w:p w:rsidR="00000000" w:rsidDel="00000000" w:rsidP="00000000" w:rsidRDefault="00000000" w:rsidRPr="00000000" w14:paraId="0000098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9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1.38</w:t>
            </w:r>
          </w:p>
        </w:tc>
        <w:tc>
          <w:tcPr/>
          <w:p w:rsidR="00000000" w:rsidDel="00000000" w:rsidP="00000000" w:rsidRDefault="00000000" w:rsidRPr="00000000" w14:paraId="0000099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92">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9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9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9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sp.8</w:t>
            </w:r>
          </w:p>
        </w:tc>
        <w:tc>
          <w:tcPr/>
          <w:p w:rsidR="00000000" w:rsidDel="00000000" w:rsidP="00000000" w:rsidRDefault="00000000" w:rsidRPr="00000000" w14:paraId="0000099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9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p w:rsidR="00000000" w:rsidDel="00000000" w:rsidP="00000000" w:rsidRDefault="00000000" w:rsidRPr="00000000" w14:paraId="0000099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99">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9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9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9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sp.9</w:t>
            </w:r>
          </w:p>
        </w:tc>
        <w:tc>
          <w:tcPr/>
          <w:p w:rsidR="00000000" w:rsidDel="00000000" w:rsidP="00000000" w:rsidRDefault="00000000" w:rsidRPr="00000000" w14:paraId="0000099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9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0.86</w:t>
            </w:r>
          </w:p>
        </w:tc>
        <w:tc>
          <w:tcPr/>
          <w:p w:rsidR="00000000" w:rsidDel="00000000" w:rsidP="00000000" w:rsidRDefault="00000000" w:rsidRPr="00000000" w14:paraId="0000099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A0">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A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A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A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sp.10</w:t>
            </w:r>
          </w:p>
        </w:tc>
        <w:tc>
          <w:tcPr/>
          <w:p w:rsidR="00000000" w:rsidDel="00000000" w:rsidP="00000000" w:rsidRDefault="00000000" w:rsidRPr="00000000" w14:paraId="000009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A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w:t>
            </w:r>
          </w:p>
        </w:tc>
        <w:tc>
          <w:tcPr/>
          <w:p w:rsidR="00000000" w:rsidDel="00000000" w:rsidP="00000000" w:rsidRDefault="00000000" w:rsidRPr="00000000" w14:paraId="000009A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A7">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A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A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A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sp.11</w:t>
            </w:r>
          </w:p>
        </w:tc>
        <w:tc>
          <w:tcPr/>
          <w:p w:rsidR="00000000" w:rsidDel="00000000" w:rsidP="00000000" w:rsidRDefault="00000000" w:rsidRPr="00000000" w14:paraId="000009A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A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w:t>
            </w:r>
          </w:p>
        </w:tc>
        <w:tc>
          <w:tcPr/>
          <w:p w:rsidR="00000000" w:rsidDel="00000000" w:rsidP="00000000" w:rsidRDefault="00000000" w:rsidRPr="00000000" w14:paraId="000009A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AE">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A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B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B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sp.12</w:t>
            </w:r>
          </w:p>
        </w:tc>
        <w:tc>
          <w:tcPr/>
          <w:p w:rsidR="00000000" w:rsidDel="00000000" w:rsidP="00000000" w:rsidRDefault="00000000" w:rsidRPr="00000000" w14:paraId="000009B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B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p w:rsidR="00000000" w:rsidDel="00000000" w:rsidP="00000000" w:rsidRDefault="00000000" w:rsidRPr="00000000" w14:paraId="000009B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B5">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B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B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B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sp.13</w:t>
            </w:r>
          </w:p>
        </w:tc>
        <w:tc>
          <w:tcPr/>
          <w:p w:rsidR="00000000" w:rsidDel="00000000" w:rsidP="00000000" w:rsidRDefault="00000000" w:rsidRPr="00000000" w14:paraId="000009B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B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p w:rsidR="00000000" w:rsidDel="00000000" w:rsidP="00000000" w:rsidRDefault="00000000" w:rsidRPr="00000000" w14:paraId="000009B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BC">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B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B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B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sp.14</w:t>
            </w:r>
          </w:p>
        </w:tc>
        <w:tc>
          <w:tcPr/>
          <w:p w:rsidR="00000000" w:rsidDel="00000000" w:rsidP="00000000" w:rsidRDefault="00000000" w:rsidRPr="00000000" w14:paraId="000009C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C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1.88</w:t>
            </w:r>
          </w:p>
        </w:tc>
        <w:tc>
          <w:tcPr/>
          <w:p w:rsidR="00000000" w:rsidDel="00000000" w:rsidP="00000000" w:rsidRDefault="00000000" w:rsidRPr="00000000" w14:paraId="000009C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C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9C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C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C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sp.15</w:t>
            </w:r>
          </w:p>
        </w:tc>
        <w:tc>
          <w:tcPr/>
          <w:p w:rsidR="00000000" w:rsidDel="00000000" w:rsidP="00000000" w:rsidRDefault="00000000" w:rsidRPr="00000000" w14:paraId="000009C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C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1.05</w:t>
            </w:r>
          </w:p>
        </w:tc>
        <w:tc>
          <w:tcPr/>
          <w:p w:rsidR="00000000" w:rsidDel="00000000" w:rsidP="00000000" w:rsidRDefault="00000000" w:rsidRPr="00000000" w14:paraId="000009C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CA">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C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C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C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sp.16</w:t>
            </w:r>
          </w:p>
        </w:tc>
        <w:tc>
          <w:tcPr/>
          <w:p w:rsidR="00000000" w:rsidDel="00000000" w:rsidP="00000000" w:rsidRDefault="00000000" w:rsidRPr="00000000" w14:paraId="000009C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C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1.38</w:t>
            </w:r>
          </w:p>
        </w:tc>
        <w:tc>
          <w:tcPr/>
          <w:p w:rsidR="00000000" w:rsidDel="00000000" w:rsidP="00000000" w:rsidRDefault="00000000" w:rsidRPr="00000000" w14:paraId="000009D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D1">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D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D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D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sp.17</w:t>
            </w:r>
          </w:p>
        </w:tc>
        <w:tc>
          <w:tcPr/>
          <w:p w:rsidR="00000000" w:rsidDel="00000000" w:rsidP="00000000" w:rsidRDefault="00000000" w:rsidRPr="00000000" w14:paraId="000009D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D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w:t>
            </w:r>
          </w:p>
        </w:tc>
        <w:tc>
          <w:tcPr/>
          <w:p w:rsidR="00000000" w:rsidDel="00000000" w:rsidP="00000000" w:rsidRDefault="00000000" w:rsidRPr="00000000" w14:paraId="000009D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D8">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D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D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D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sp.18</w:t>
            </w:r>
          </w:p>
        </w:tc>
        <w:tc>
          <w:tcPr/>
          <w:p w:rsidR="00000000" w:rsidDel="00000000" w:rsidP="00000000" w:rsidRDefault="00000000" w:rsidRPr="00000000" w14:paraId="000009D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D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0.75</w:t>
            </w:r>
          </w:p>
        </w:tc>
        <w:tc>
          <w:tcPr/>
          <w:p w:rsidR="00000000" w:rsidDel="00000000" w:rsidP="00000000" w:rsidRDefault="00000000" w:rsidRPr="00000000" w14:paraId="000009D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D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9E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E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E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sp.19</w:t>
            </w:r>
          </w:p>
        </w:tc>
        <w:tc>
          <w:tcPr/>
          <w:p w:rsidR="00000000" w:rsidDel="00000000" w:rsidP="00000000" w:rsidRDefault="00000000" w:rsidRPr="00000000" w14:paraId="000009E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E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w:t>
            </w:r>
          </w:p>
        </w:tc>
        <w:tc>
          <w:tcPr/>
          <w:p w:rsidR="00000000" w:rsidDel="00000000" w:rsidP="00000000" w:rsidRDefault="00000000" w:rsidRPr="00000000" w14:paraId="000009E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E6">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E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E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E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sp.20</w:t>
            </w:r>
          </w:p>
        </w:tc>
        <w:tc>
          <w:tcPr/>
          <w:p w:rsidR="00000000" w:rsidDel="00000000" w:rsidP="00000000" w:rsidRDefault="00000000" w:rsidRPr="00000000" w14:paraId="000009E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E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1.25</w:t>
            </w:r>
          </w:p>
        </w:tc>
        <w:tc>
          <w:tcPr/>
          <w:p w:rsidR="00000000" w:rsidDel="00000000" w:rsidP="00000000" w:rsidRDefault="00000000" w:rsidRPr="00000000" w14:paraId="000009E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ED">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E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E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F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sp.21</w:t>
            </w:r>
          </w:p>
        </w:tc>
        <w:tc>
          <w:tcPr/>
          <w:p w:rsidR="00000000" w:rsidDel="00000000" w:rsidP="00000000" w:rsidRDefault="00000000" w:rsidRPr="00000000" w14:paraId="000009F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F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w:t>
            </w:r>
          </w:p>
        </w:tc>
        <w:tc>
          <w:tcPr/>
          <w:p w:rsidR="00000000" w:rsidDel="00000000" w:rsidP="00000000" w:rsidRDefault="00000000" w:rsidRPr="00000000" w14:paraId="000009F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F4">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F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F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F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sp.22</w:t>
            </w:r>
          </w:p>
        </w:tc>
        <w:tc>
          <w:tcPr/>
          <w:p w:rsidR="00000000" w:rsidDel="00000000" w:rsidP="00000000" w:rsidRDefault="00000000" w:rsidRPr="00000000" w14:paraId="000009F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9F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1.35</w:t>
            </w:r>
          </w:p>
        </w:tc>
        <w:tc>
          <w:tcPr/>
          <w:p w:rsidR="00000000" w:rsidDel="00000000" w:rsidP="00000000" w:rsidRDefault="00000000" w:rsidRPr="00000000" w14:paraId="000009F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9FB">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9F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9F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9F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sp.23</w:t>
            </w:r>
          </w:p>
        </w:tc>
        <w:tc>
          <w:tcPr/>
          <w:p w:rsidR="00000000" w:rsidDel="00000000" w:rsidP="00000000" w:rsidRDefault="00000000" w:rsidRPr="00000000" w14:paraId="000009F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0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1.38</w:t>
            </w:r>
          </w:p>
        </w:tc>
        <w:tc>
          <w:tcPr/>
          <w:p w:rsidR="00000000" w:rsidDel="00000000" w:rsidP="00000000" w:rsidRDefault="00000000" w:rsidRPr="00000000" w14:paraId="00000A0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0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A0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0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0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sp.24</w:t>
            </w:r>
          </w:p>
        </w:tc>
        <w:tc>
          <w:tcPr/>
          <w:p w:rsidR="00000000" w:rsidDel="00000000" w:rsidP="00000000" w:rsidRDefault="00000000" w:rsidRPr="00000000" w14:paraId="00000A0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0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0.92</w:t>
            </w:r>
          </w:p>
        </w:tc>
        <w:tc>
          <w:tcPr/>
          <w:p w:rsidR="00000000" w:rsidDel="00000000" w:rsidP="00000000" w:rsidRDefault="00000000" w:rsidRPr="00000000" w14:paraId="00000A0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0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Veg</w:t>
            </w:r>
          </w:p>
        </w:tc>
        <w:tc>
          <w:tcPr/>
          <w:p w:rsidR="00000000" w:rsidDel="00000000" w:rsidP="00000000" w:rsidRDefault="00000000" w:rsidRPr="00000000" w14:paraId="00000A0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0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0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sp.25</w:t>
            </w:r>
          </w:p>
        </w:tc>
        <w:tc>
          <w:tcPr/>
          <w:p w:rsidR="00000000" w:rsidDel="00000000" w:rsidP="00000000" w:rsidRDefault="00000000" w:rsidRPr="00000000" w14:paraId="00000A0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0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0.63</w:t>
            </w:r>
          </w:p>
        </w:tc>
        <w:tc>
          <w:tcPr/>
          <w:p w:rsidR="00000000" w:rsidDel="00000000" w:rsidP="00000000" w:rsidRDefault="00000000" w:rsidRPr="00000000" w14:paraId="00000A0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1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A1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1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1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sp.26</w:t>
            </w:r>
          </w:p>
        </w:tc>
        <w:tc>
          <w:tcPr/>
          <w:p w:rsidR="00000000" w:rsidDel="00000000" w:rsidP="00000000" w:rsidRDefault="00000000" w:rsidRPr="00000000" w14:paraId="00000A1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1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1.38</w:t>
            </w:r>
          </w:p>
        </w:tc>
        <w:tc>
          <w:tcPr/>
          <w:p w:rsidR="00000000" w:rsidDel="00000000" w:rsidP="00000000" w:rsidRDefault="00000000" w:rsidRPr="00000000" w14:paraId="00000A1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1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Veg</w:t>
            </w:r>
          </w:p>
        </w:tc>
        <w:tc>
          <w:tcPr/>
          <w:p w:rsidR="00000000" w:rsidDel="00000000" w:rsidP="00000000" w:rsidRDefault="00000000" w:rsidRPr="00000000" w14:paraId="00000A1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1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1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sp.27</w:t>
            </w:r>
          </w:p>
        </w:tc>
        <w:tc>
          <w:tcPr/>
          <w:p w:rsidR="00000000" w:rsidDel="00000000" w:rsidP="00000000" w:rsidRDefault="00000000" w:rsidRPr="00000000" w14:paraId="00000A1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1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0.46</w:t>
            </w:r>
          </w:p>
        </w:tc>
        <w:tc>
          <w:tcPr/>
          <w:p w:rsidR="00000000" w:rsidDel="00000000" w:rsidP="00000000" w:rsidRDefault="00000000" w:rsidRPr="00000000" w14:paraId="00000A1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1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A1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2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2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sp.28</w:t>
            </w:r>
          </w:p>
        </w:tc>
        <w:tc>
          <w:tcPr/>
          <w:p w:rsidR="00000000" w:rsidDel="00000000" w:rsidP="00000000" w:rsidRDefault="00000000" w:rsidRPr="00000000" w14:paraId="00000A2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2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1.13</w:t>
            </w:r>
          </w:p>
        </w:tc>
        <w:tc>
          <w:tcPr/>
          <w:p w:rsidR="00000000" w:rsidDel="00000000" w:rsidP="00000000" w:rsidRDefault="00000000" w:rsidRPr="00000000" w14:paraId="00000A2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25">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2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2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2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sp.29</w:t>
            </w:r>
          </w:p>
        </w:tc>
        <w:tc>
          <w:tcPr/>
          <w:p w:rsidR="00000000" w:rsidDel="00000000" w:rsidP="00000000" w:rsidRDefault="00000000" w:rsidRPr="00000000" w14:paraId="00000A2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2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0.53</w:t>
            </w:r>
          </w:p>
        </w:tc>
        <w:tc>
          <w:tcPr/>
          <w:p w:rsidR="00000000" w:rsidDel="00000000" w:rsidP="00000000" w:rsidRDefault="00000000" w:rsidRPr="00000000" w14:paraId="00000A2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2C">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2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2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2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sp.30</w:t>
            </w:r>
          </w:p>
        </w:tc>
        <w:tc>
          <w:tcPr/>
          <w:p w:rsidR="00000000" w:rsidDel="00000000" w:rsidP="00000000" w:rsidRDefault="00000000" w:rsidRPr="00000000" w14:paraId="00000A3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3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1.25</w:t>
            </w:r>
          </w:p>
        </w:tc>
        <w:tc>
          <w:tcPr/>
          <w:p w:rsidR="00000000" w:rsidDel="00000000" w:rsidP="00000000" w:rsidRDefault="00000000" w:rsidRPr="00000000" w14:paraId="00000A3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33">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3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3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3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sp.31</w:t>
            </w:r>
          </w:p>
        </w:tc>
        <w:tc>
          <w:tcPr/>
          <w:p w:rsidR="00000000" w:rsidDel="00000000" w:rsidP="00000000" w:rsidRDefault="00000000" w:rsidRPr="00000000" w14:paraId="00000A3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3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w:t>
            </w:r>
          </w:p>
        </w:tc>
        <w:tc>
          <w:tcPr/>
          <w:p w:rsidR="00000000" w:rsidDel="00000000" w:rsidP="00000000" w:rsidRDefault="00000000" w:rsidRPr="00000000" w14:paraId="00000A3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3A">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3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3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3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sp.32</w:t>
            </w:r>
          </w:p>
        </w:tc>
        <w:tc>
          <w:tcPr/>
          <w:p w:rsidR="00000000" w:rsidDel="00000000" w:rsidP="00000000" w:rsidRDefault="00000000" w:rsidRPr="00000000" w14:paraId="00000A3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3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w:t>
            </w:r>
          </w:p>
        </w:tc>
        <w:tc>
          <w:tcPr/>
          <w:p w:rsidR="00000000" w:rsidDel="00000000" w:rsidP="00000000" w:rsidRDefault="00000000" w:rsidRPr="00000000" w14:paraId="00000A4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41">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4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4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4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sp.33</w:t>
            </w:r>
          </w:p>
        </w:tc>
        <w:tc>
          <w:tcPr/>
          <w:p w:rsidR="00000000" w:rsidDel="00000000" w:rsidP="00000000" w:rsidRDefault="00000000" w:rsidRPr="00000000" w14:paraId="00000A4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4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1.08</w:t>
            </w:r>
          </w:p>
        </w:tc>
        <w:tc>
          <w:tcPr/>
          <w:p w:rsidR="00000000" w:rsidDel="00000000" w:rsidP="00000000" w:rsidRDefault="00000000" w:rsidRPr="00000000" w14:paraId="00000A4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48">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4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4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4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sp.34</w:t>
            </w:r>
          </w:p>
        </w:tc>
        <w:tc>
          <w:tcPr/>
          <w:p w:rsidR="00000000" w:rsidDel="00000000" w:rsidP="00000000" w:rsidRDefault="00000000" w:rsidRPr="00000000" w14:paraId="00000A4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4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1.33</w:t>
            </w:r>
          </w:p>
        </w:tc>
        <w:tc>
          <w:tcPr/>
          <w:p w:rsidR="00000000" w:rsidDel="00000000" w:rsidP="00000000" w:rsidRDefault="00000000" w:rsidRPr="00000000" w14:paraId="00000A4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4F">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5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5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5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sp.35</w:t>
            </w:r>
          </w:p>
        </w:tc>
        <w:tc>
          <w:tcPr/>
          <w:p w:rsidR="00000000" w:rsidDel="00000000" w:rsidP="00000000" w:rsidRDefault="00000000" w:rsidRPr="00000000" w14:paraId="00000A5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5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w:t>
            </w:r>
          </w:p>
        </w:tc>
        <w:tc>
          <w:tcPr/>
          <w:p w:rsidR="00000000" w:rsidDel="00000000" w:rsidP="00000000" w:rsidRDefault="00000000" w:rsidRPr="00000000" w14:paraId="00000A5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56">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5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5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5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sp.36</w:t>
            </w:r>
          </w:p>
        </w:tc>
        <w:tc>
          <w:tcPr/>
          <w:p w:rsidR="00000000" w:rsidDel="00000000" w:rsidP="00000000" w:rsidRDefault="00000000" w:rsidRPr="00000000" w14:paraId="00000A5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5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1.08</w:t>
            </w:r>
          </w:p>
        </w:tc>
        <w:tc>
          <w:tcPr/>
          <w:p w:rsidR="00000000" w:rsidDel="00000000" w:rsidP="00000000" w:rsidRDefault="00000000" w:rsidRPr="00000000" w14:paraId="00000A5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5D">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5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5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6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sp.37</w:t>
            </w:r>
          </w:p>
        </w:tc>
        <w:tc>
          <w:tcPr/>
          <w:p w:rsidR="00000000" w:rsidDel="00000000" w:rsidP="00000000" w:rsidRDefault="00000000" w:rsidRPr="00000000" w14:paraId="00000A6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6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0.40</w:t>
            </w:r>
          </w:p>
        </w:tc>
        <w:tc>
          <w:tcPr/>
          <w:p w:rsidR="00000000" w:rsidDel="00000000" w:rsidP="00000000" w:rsidRDefault="00000000" w:rsidRPr="00000000" w14:paraId="00000A6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64">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6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6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6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sp.38</w:t>
            </w:r>
          </w:p>
        </w:tc>
        <w:tc>
          <w:tcPr/>
          <w:p w:rsidR="00000000" w:rsidDel="00000000" w:rsidP="00000000" w:rsidRDefault="00000000" w:rsidRPr="00000000" w14:paraId="00000A6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6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w:t>
            </w:r>
          </w:p>
        </w:tc>
        <w:tc>
          <w:tcPr/>
          <w:p w:rsidR="00000000" w:rsidDel="00000000" w:rsidP="00000000" w:rsidRDefault="00000000" w:rsidRPr="00000000" w14:paraId="00000A6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6B">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6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6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6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sp.39</w:t>
            </w:r>
          </w:p>
        </w:tc>
        <w:tc>
          <w:tcPr/>
          <w:p w:rsidR="00000000" w:rsidDel="00000000" w:rsidP="00000000" w:rsidRDefault="00000000" w:rsidRPr="00000000" w14:paraId="00000A6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7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0.24</w:t>
            </w:r>
          </w:p>
        </w:tc>
        <w:tc>
          <w:tcPr/>
          <w:p w:rsidR="00000000" w:rsidDel="00000000" w:rsidP="00000000" w:rsidRDefault="00000000" w:rsidRPr="00000000" w14:paraId="00000A7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72">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7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7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7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sp.40</w:t>
            </w:r>
          </w:p>
        </w:tc>
        <w:tc>
          <w:tcPr/>
          <w:p w:rsidR="00000000" w:rsidDel="00000000" w:rsidP="00000000" w:rsidRDefault="00000000" w:rsidRPr="00000000" w14:paraId="00000A7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7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1.38</w:t>
            </w:r>
          </w:p>
        </w:tc>
        <w:tc>
          <w:tcPr/>
          <w:p w:rsidR="00000000" w:rsidDel="00000000" w:rsidP="00000000" w:rsidRDefault="00000000" w:rsidRPr="00000000" w14:paraId="00000A7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79">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7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7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7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sp.41</w:t>
            </w:r>
          </w:p>
        </w:tc>
        <w:tc>
          <w:tcPr/>
          <w:p w:rsidR="00000000" w:rsidDel="00000000" w:rsidP="00000000" w:rsidRDefault="00000000" w:rsidRPr="00000000" w14:paraId="00000A7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7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w:t>
            </w:r>
          </w:p>
        </w:tc>
        <w:tc>
          <w:tcPr/>
          <w:p w:rsidR="00000000" w:rsidDel="00000000" w:rsidP="00000000" w:rsidRDefault="00000000" w:rsidRPr="00000000" w14:paraId="00000A7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80">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8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8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8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sp.42</w:t>
            </w:r>
          </w:p>
        </w:tc>
        <w:tc>
          <w:tcPr/>
          <w:p w:rsidR="00000000" w:rsidDel="00000000" w:rsidP="00000000" w:rsidRDefault="00000000" w:rsidRPr="00000000" w14:paraId="00000A8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8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0.28</w:t>
            </w:r>
          </w:p>
        </w:tc>
        <w:tc>
          <w:tcPr/>
          <w:p w:rsidR="00000000" w:rsidDel="00000000" w:rsidP="00000000" w:rsidRDefault="00000000" w:rsidRPr="00000000" w14:paraId="00000A8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87">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8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8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sp.43</w:t>
            </w:r>
          </w:p>
        </w:tc>
        <w:tc>
          <w:tcPr/>
          <w:p w:rsidR="00000000" w:rsidDel="00000000" w:rsidP="00000000" w:rsidRDefault="00000000" w:rsidRPr="00000000" w14:paraId="00000A8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w:t>
            </w:r>
          </w:p>
        </w:tc>
        <w:tc>
          <w:tcPr/>
          <w:p w:rsidR="00000000" w:rsidDel="00000000" w:rsidP="00000000" w:rsidRDefault="00000000" w:rsidRPr="00000000" w14:paraId="00000A8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8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A8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9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9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sp.44</w:t>
            </w:r>
          </w:p>
        </w:tc>
        <w:tc>
          <w:tcPr/>
          <w:p w:rsidR="00000000" w:rsidDel="00000000" w:rsidP="00000000" w:rsidRDefault="00000000" w:rsidRPr="00000000" w14:paraId="00000A9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9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1.05</w:t>
            </w:r>
          </w:p>
        </w:tc>
        <w:tc>
          <w:tcPr/>
          <w:p w:rsidR="00000000" w:rsidDel="00000000" w:rsidP="00000000" w:rsidRDefault="00000000" w:rsidRPr="00000000" w14:paraId="00000A9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95">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9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9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9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sp.45</w:t>
            </w:r>
          </w:p>
        </w:tc>
        <w:tc>
          <w:tcPr/>
          <w:p w:rsidR="00000000" w:rsidDel="00000000" w:rsidP="00000000" w:rsidRDefault="00000000" w:rsidRPr="00000000" w14:paraId="00000A9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9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1.13</w:t>
            </w:r>
          </w:p>
        </w:tc>
        <w:tc>
          <w:tcPr/>
          <w:p w:rsidR="00000000" w:rsidDel="00000000" w:rsidP="00000000" w:rsidRDefault="00000000" w:rsidRPr="00000000" w14:paraId="00000A9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9C">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9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9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9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sp.46</w:t>
            </w:r>
          </w:p>
        </w:tc>
        <w:tc>
          <w:tcPr/>
          <w:p w:rsidR="00000000" w:rsidDel="00000000" w:rsidP="00000000" w:rsidRDefault="00000000" w:rsidRPr="00000000" w14:paraId="00000AA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A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1.15</w:t>
            </w:r>
          </w:p>
        </w:tc>
        <w:tc>
          <w:tcPr/>
          <w:p w:rsidR="00000000" w:rsidDel="00000000" w:rsidP="00000000" w:rsidRDefault="00000000" w:rsidRPr="00000000" w14:paraId="00000AA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A3">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A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A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sp.47</w:t>
            </w:r>
          </w:p>
        </w:tc>
        <w:tc>
          <w:tcPr/>
          <w:p w:rsidR="00000000" w:rsidDel="00000000" w:rsidP="00000000" w:rsidRDefault="00000000" w:rsidRPr="00000000" w14:paraId="00000AA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A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w:t>
            </w:r>
          </w:p>
        </w:tc>
        <w:tc>
          <w:tcPr/>
          <w:p w:rsidR="00000000" w:rsidDel="00000000" w:rsidP="00000000" w:rsidRDefault="00000000" w:rsidRPr="00000000" w14:paraId="00000AA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AA">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A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A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A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sp.48</w:t>
            </w:r>
          </w:p>
        </w:tc>
        <w:tc>
          <w:tcPr/>
          <w:p w:rsidR="00000000" w:rsidDel="00000000" w:rsidP="00000000" w:rsidRDefault="00000000" w:rsidRPr="00000000" w14:paraId="00000AA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A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w:t>
            </w:r>
          </w:p>
        </w:tc>
        <w:tc>
          <w:tcPr/>
          <w:p w:rsidR="00000000" w:rsidDel="00000000" w:rsidP="00000000" w:rsidRDefault="00000000" w:rsidRPr="00000000" w14:paraId="00000AB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Small</w:t>
            </w:r>
          </w:p>
        </w:tc>
        <w:tc>
          <w:tcPr/>
          <w:p w:rsidR="00000000" w:rsidDel="00000000" w:rsidP="00000000" w:rsidRDefault="00000000" w:rsidRPr="00000000" w14:paraId="00000AB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AB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B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B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sp.49</w:t>
            </w:r>
          </w:p>
        </w:tc>
        <w:tc>
          <w:tcPr/>
          <w:p w:rsidR="00000000" w:rsidDel="00000000" w:rsidP="00000000" w:rsidRDefault="00000000" w:rsidRPr="00000000" w14:paraId="00000AB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B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w:t>
            </w:r>
          </w:p>
        </w:tc>
        <w:tc>
          <w:tcPr/>
          <w:p w:rsidR="00000000" w:rsidDel="00000000" w:rsidP="00000000" w:rsidRDefault="00000000" w:rsidRPr="00000000" w14:paraId="00000AB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B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AB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B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B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sp.50</w:t>
            </w:r>
          </w:p>
        </w:tc>
        <w:tc>
          <w:tcPr/>
          <w:p w:rsidR="00000000" w:rsidDel="00000000" w:rsidP="00000000" w:rsidRDefault="00000000" w:rsidRPr="00000000" w14:paraId="00000A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B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1.30</w:t>
            </w:r>
          </w:p>
        </w:tc>
        <w:tc>
          <w:tcPr/>
          <w:p w:rsidR="00000000" w:rsidDel="00000000" w:rsidP="00000000" w:rsidRDefault="00000000" w:rsidRPr="00000000" w14:paraId="00000AB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BF">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C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C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C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sp.51</w:t>
            </w:r>
          </w:p>
        </w:tc>
        <w:tc>
          <w:tcPr/>
          <w:p w:rsidR="00000000" w:rsidDel="00000000" w:rsidP="00000000" w:rsidRDefault="00000000" w:rsidRPr="00000000" w14:paraId="00000AC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C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1.13</w:t>
            </w:r>
          </w:p>
        </w:tc>
        <w:tc>
          <w:tcPr/>
          <w:p w:rsidR="00000000" w:rsidDel="00000000" w:rsidP="00000000" w:rsidRDefault="00000000" w:rsidRPr="00000000" w14:paraId="00000AC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C6">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C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C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C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Entomobryidae sp.52</w:t>
            </w:r>
          </w:p>
        </w:tc>
        <w:tc>
          <w:tcPr/>
          <w:p w:rsidR="00000000" w:rsidDel="00000000" w:rsidP="00000000" w:rsidRDefault="00000000" w:rsidRPr="00000000" w14:paraId="00000AC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AC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w:t>
            </w:r>
          </w:p>
        </w:tc>
        <w:tc>
          <w:tcPr/>
          <w:p w:rsidR="00000000" w:rsidDel="00000000" w:rsidP="00000000" w:rsidRDefault="00000000" w:rsidRPr="00000000" w14:paraId="00000AC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CD">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AC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C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D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Isotomidae sp.1</w:t>
            </w:r>
          </w:p>
        </w:tc>
        <w:tc>
          <w:tcPr/>
          <w:p w:rsidR="00000000" w:rsidDel="00000000" w:rsidP="00000000" w:rsidRDefault="00000000" w:rsidRPr="00000000" w14:paraId="00000AD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p w:rsidR="00000000" w:rsidDel="00000000" w:rsidP="00000000" w:rsidRDefault="00000000" w:rsidRPr="00000000" w14:paraId="00000AD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w:t>
            </w:r>
          </w:p>
        </w:tc>
        <w:tc>
          <w:tcPr/>
          <w:p w:rsidR="00000000" w:rsidDel="00000000" w:rsidP="00000000" w:rsidRDefault="00000000" w:rsidRPr="00000000" w14:paraId="00000AD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p w:rsidR="00000000" w:rsidDel="00000000" w:rsidP="00000000" w:rsidRDefault="00000000" w:rsidRPr="00000000" w14:paraId="00000AD4">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AD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D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D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Isotomidae sp.2</w:t>
            </w:r>
          </w:p>
        </w:tc>
        <w:tc>
          <w:tcPr/>
          <w:p w:rsidR="00000000" w:rsidDel="00000000" w:rsidP="00000000" w:rsidRDefault="00000000" w:rsidRPr="00000000" w14:paraId="00000AD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p w:rsidR="00000000" w:rsidDel="00000000" w:rsidP="00000000" w:rsidRDefault="00000000" w:rsidRPr="00000000" w14:paraId="00000AD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0.70</w:t>
            </w:r>
          </w:p>
        </w:tc>
        <w:tc>
          <w:tcPr/>
          <w:p w:rsidR="00000000" w:rsidDel="00000000" w:rsidP="00000000" w:rsidRDefault="00000000" w:rsidRPr="00000000" w14:paraId="00000AD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DB">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AD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D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D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Isotomidae sp.3</w:t>
            </w:r>
          </w:p>
        </w:tc>
        <w:tc>
          <w:tcPr/>
          <w:p w:rsidR="00000000" w:rsidDel="00000000" w:rsidP="00000000" w:rsidRDefault="00000000" w:rsidRPr="00000000" w14:paraId="00000AD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p w:rsidR="00000000" w:rsidDel="00000000" w:rsidP="00000000" w:rsidRDefault="00000000" w:rsidRPr="00000000" w14:paraId="00000AE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w:t>
            </w:r>
          </w:p>
        </w:tc>
        <w:tc>
          <w:tcPr/>
          <w:p w:rsidR="00000000" w:rsidDel="00000000" w:rsidP="00000000" w:rsidRDefault="00000000" w:rsidRPr="00000000" w14:paraId="00000AE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p w:rsidR="00000000" w:rsidDel="00000000" w:rsidP="00000000" w:rsidRDefault="00000000" w:rsidRPr="00000000" w14:paraId="00000AE2">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AE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AE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E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Isotomidae sp.4</w:t>
            </w:r>
          </w:p>
        </w:tc>
        <w:tc>
          <w:tcPr/>
          <w:p w:rsidR="00000000" w:rsidDel="00000000" w:rsidP="00000000" w:rsidRDefault="00000000" w:rsidRPr="00000000" w14:paraId="00000AE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p w:rsidR="00000000" w:rsidDel="00000000" w:rsidP="00000000" w:rsidRDefault="00000000" w:rsidRPr="00000000" w14:paraId="00000AE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0.75</w:t>
            </w:r>
          </w:p>
        </w:tc>
        <w:tc>
          <w:tcPr/>
          <w:p w:rsidR="00000000" w:rsidDel="00000000" w:rsidP="00000000" w:rsidRDefault="00000000" w:rsidRPr="00000000" w14:paraId="00000AE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E9">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AE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E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Entomobryomorpha</w:t>
            </w:r>
          </w:p>
        </w:tc>
        <w:tc>
          <w:tcPr>
            <w:vAlign w:val="center"/>
          </w:tcPr>
          <w:p w:rsidR="00000000" w:rsidDel="00000000" w:rsidP="00000000" w:rsidRDefault="00000000" w:rsidRPr="00000000" w14:paraId="00000AE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Isotomidae sp.5</w:t>
            </w:r>
          </w:p>
        </w:tc>
        <w:tc>
          <w:tcPr/>
          <w:p w:rsidR="00000000" w:rsidDel="00000000" w:rsidP="00000000" w:rsidRDefault="00000000" w:rsidRPr="00000000" w14:paraId="00000AE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Moderate</w:t>
            </w:r>
          </w:p>
        </w:tc>
        <w:tc>
          <w:tcPr/>
          <w:p w:rsidR="00000000" w:rsidDel="00000000" w:rsidP="00000000" w:rsidRDefault="00000000" w:rsidRPr="00000000" w14:paraId="00000AE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0.43</w:t>
            </w:r>
          </w:p>
        </w:tc>
        <w:tc>
          <w:tcPr/>
          <w:p w:rsidR="00000000" w:rsidDel="00000000" w:rsidP="00000000" w:rsidRDefault="00000000" w:rsidRPr="00000000" w14:paraId="00000AE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F0">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AF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AF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AF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Brachystomellidae sp.1</w:t>
            </w:r>
          </w:p>
        </w:tc>
        <w:tc>
          <w:tcPr/>
          <w:p w:rsidR="00000000" w:rsidDel="00000000" w:rsidP="00000000" w:rsidRDefault="00000000" w:rsidRPr="00000000" w14:paraId="00000AF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AF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0.56</w:t>
            </w:r>
          </w:p>
        </w:tc>
        <w:tc>
          <w:tcPr/>
          <w:p w:rsidR="00000000" w:rsidDel="00000000" w:rsidP="00000000" w:rsidRDefault="00000000" w:rsidRPr="00000000" w14:paraId="00000AF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F7">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AF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Suck</w:t>
            </w:r>
          </w:p>
        </w:tc>
      </w:tr>
      <w:tr>
        <w:trPr>
          <w:cantSplit w:val="0"/>
          <w:trHeight w:val="113" w:hRule="atLeast"/>
          <w:tblHeader w:val="0"/>
        </w:trPr>
        <w:tc>
          <w:tcPr>
            <w:vAlign w:val="center"/>
          </w:tcPr>
          <w:p w:rsidR="00000000" w:rsidDel="00000000" w:rsidP="00000000" w:rsidRDefault="00000000" w:rsidRPr="00000000" w14:paraId="00000AF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AF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Hypogastruridae sp.1</w:t>
            </w:r>
          </w:p>
        </w:tc>
        <w:tc>
          <w:tcPr/>
          <w:p w:rsidR="00000000" w:rsidDel="00000000" w:rsidP="00000000" w:rsidRDefault="00000000" w:rsidRPr="00000000" w14:paraId="00000AF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AF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w:t>
            </w:r>
          </w:p>
        </w:tc>
        <w:tc>
          <w:tcPr/>
          <w:p w:rsidR="00000000" w:rsidDel="00000000" w:rsidP="00000000" w:rsidRDefault="00000000" w:rsidRPr="00000000" w14:paraId="00000AF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AFE">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AF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0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Hypogastruridae sp.2</w:t>
            </w:r>
          </w:p>
        </w:tc>
        <w:tc>
          <w:tcPr/>
          <w:p w:rsidR="00000000" w:rsidDel="00000000" w:rsidP="00000000" w:rsidRDefault="00000000" w:rsidRPr="00000000" w14:paraId="00000B0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0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0.30</w:t>
            </w:r>
          </w:p>
        </w:tc>
        <w:tc>
          <w:tcPr/>
          <w:p w:rsidR="00000000" w:rsidDel="00000000" w:rsidP="00000000" w:rsidRDefault="00000000" w:rsidRPr="00000000" w14:paraId="00000B0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05">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B0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0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Hypogastruridae sp.3</w:t>
            </w:r>
          </w:p>
        </w:tc>
        <w:tc>
          <w:tcPr/>
          <w:p w:rsidR="00000000" w:rsidDel="00000000" w:rsidP="00000000" w:rsidRDefault="00000000" w:rsidRPr="00000000" w14:paraId="00000B0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0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0.58</w:t>
            </w:r>
          </w:p>
        </w:tc>
        <w:tc>
          <w:tcPr/>
          <w:p w:rsidR="00000000" w:rsidDel="00000000" w:rsidP="00000000" w:rsidRDefault="00000000" w:rsidRPr="00000000" w14:paraId="00000B0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0C">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B0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0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0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Hypogastruridae sp.4</w:t>
            </w:r>
          </w:p>
        </w:tc>
        <w:tc>
          <w:tcPr/>
          <w:p w:rsidR="00000000" w:rsidDel="00000000" w:rsidP="00000000" w:rsidRDefault="00000000" w:rsidRPr="00000000" w14:paraId="00000B1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1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w:t>
            </w:r>
          </w:p>
        </w:tc>
        <w:tc>
          <w:tcPr/>
          <w:p w:rsidR="00000000" w:rsidDel="00000000" w:rsidP="00000000" w:rsidRDefault="00000000" w:rsidRPr="00000000" w14:paraId="00000B1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13">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B1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1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1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Hypogastruridae sp.5</w:t>
            </w:r>
          </w:p>
        </w:tc>
        <w:tc>
          <w:tcPr/>
          <w:p w:rsidR="00000000" w:rsidDel="00000000" w:rsidP="00000000" w:rsidRDefault="00000000" w:rsidRPr="00000000" w14:paraId="00000B1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1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p w:rsidR="00000000" w:rsidDel="00000000" w:rsidP="00000000" w:rsidRDefault="00000000" w:rsidRPr="00000000" w14:paraId="00000B1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1A">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B1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1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1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Hypogastruridae sp.6</w:t>
            </w:r>
          </w:p>
        </w:tc>
        <w:tc>
          <w:tcPr/>
          <w:p w:rsidR="00000000" w:rsidDel="00000000" w:rsidP="00000000" w:rsidRDefault="00000000" w:rsidRPr="00000000" w14:paraId="00000B1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1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p w:rsidR="00000000" w:rsidDel="00000000" w:rsidP="00000000" w:rsidRDefault="00000000" w:rsidRPr="00000000" w14:paraId="00000B2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21">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B2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2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2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Hypogastruridae sp.7</w:t>
            </w:r>
          </w:p>
        </w:tc>
        <w:tc>
          <w:tcPr/>
          <w:p w:rsidR="00000000" w:rsidDel="00000000" w:rsidP="00000000" w:rsidRDefault="00000000" w:rsidRPr="00000000" w14:paraId="00000B2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2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1.04</w:t>
            </w:r>
          </w:p>
        </w:tc>
        <w:tc>
          <w:tcPr/>
          <w:p w:rsidR="00000000" w:rsidDel="00000000" w:rsidP="00000000" w:rsidRDefault="00000000" w:rsidRPr="00000000" w14:paraId="00000B2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28">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B2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2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2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Neanuridae sp.1</w:t>
            </w:r>
          </w:p>
        </w:tc>
        <w:tc>
          <w:tcPr/>
          <w:p w:rsidR="00000000" w:rsidDel="00000000" w:rsidP="00000000" w:rsidRDefault="00000000" w:rsidRPr="00000000" w14:paraId="00000B2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2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0.54</w:t>
            </w:r>
          </w:p>
        </w:tc>
        <w:tc>
          <w:tcPr/>
          <w:p w:rsidR="00000000" w:rsidDel="00000000" w:rsidP="00000000" w:rsidRDefault="00000000" w:rsidRPr="00000000" w14:paraId="00000B2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2F">
            <w:pPr>
              <w:jc w:val="center"/>
              <w:rPr/>
            </w:pPr>
            <w:r w:rsidDel="00000000" w:rsidR="00000000" w:rsidRPr="00000000">
              <w:rPr>
                <w:rFonts w:ascii="Times New Roman" w:cs="Times New Roman" w:eastAsia="Times New Roman" w:hAnsi="Times New Roman"/>
                <w:sz w:val="16"/>
                <w:szCs w:val="16"/>
                <w:rtl w:val="0"/>
              </w:rPr>
              <w:t xml:space="preserve">Litter</w:t>
            </w:r>
            <w:r w:rsidDel="00000000" w:rsidR="00000000" w:rsidRPr="00000000">
              <w:rPr>
                <w:rtl w:val="0"/>
              </w:rPr>
            </w:r>
          </w:p>
        </w:tc>
        <w:tc>
          <w:tcPr/>
          <w:p w:rsidR="00000000" w:rsidDel="00000000" w:rsidP="00000000" w:rsidRDefault="00000000" w:rsidRPr="00000000" w14:paraId="00000B3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Suck</w:t>
            </w:r>
          </w:p>
        </w:tc>
      </w:tr>
      <w:tr>
        <w:trPr>
          <w:cantSplit w:val="0"/>
          <w:trHeight w:val="113" w:hRule="atLeast"/>
          <w:tblHeader w:val="0"/>
        </w:trPr>
        <w:tc>
          <w:tcPr>
            <w:vAlign w:val="center"/>
          </w:tcPr>
          <w:p w:rsidR="00000000" w:rsidDel="00000000" w:rsidP="00000000" w:rsidRDefault="00000000" w:rsidRPr="00000000" w14:paraId="00000B3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3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Neanuridae sp.2</w:t>
            </w:r>
          </w:p>
        </w:tc>
        <w:tc>
          <w:tcPr/>
          <w:p w:rsidR="00000000" w:rsidDel="00000000" w:rsidP="00000000" w:rsidRDefault="00000000" w:rsidRPr="00000000" w14:paraId="00000B3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3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0.48</w:t>
            </w:r>
          </w:p>
        </w:tc>
        <w:tc>
          <w:tcPr/>
          <w:p w:rsidR="00000000" w:rsidDel="00000000" w:rsidP="00000000" w:rsidRDefault="00000000" w:rsidRPr="00000000" w14:paraId="00000B3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p w:rsidR="00000000" w:rsidDel="00000000" w:rsidP="00000000" w:rsidRDefault="00000000" w:rsidRPr="00000000" w14:paraId="00000B3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Soil</w:t>
            </w:r>
          </w:p>
        </w:tc>
        <w:tc>
          <w:tcPr/>
          <w:p w:rsidR="00000000" w:rsidDel="00000000" w:rsidP="00000000" w:rsidRDefault="00000000" w:rsidRPr="00000000" w14:paraId="00000B3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Suck</w:t>
            </w:r>
          </w:p>
        </w:tc>
      </w:tr>
      <w:tr>
        <w:trPr>
          <w:cantSplit w:val="0"/>
          <w:trHeight w:val="113" w:hRule="atLeast"/>
          <w:tblHeader w:val="0"/>
        </w:trPr>
        <w:tc>
          <w:tcPr>
            <w:vAlign w:val="center"/>
          </w:tcPr>
          <w:p w:rsidR="00000000" w:rsidDel="00000000" w:rsidP="00000000" w:rsidRDefault="00000000" w:rsidRPr="00000000" w14:paraId="00000B3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3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Neanuridae sp.3</w:t>
            </w:r>
          </w:p>
        </w:tc>
        <w:tc>
          <w:tcPr/>
          <w:p w:rsidR="00000000" w:rsidDel="00000000" w:rsidP="00000000" w:rsidRDefault="00000000" w:rsidRPr="00000000" w14:paraId="00000B3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3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0.36</w:t>
            </w:r>
          </w:p>
        </w:tc>
        <w:tc>
          <w:tcPr/>
          <w:p w:rsidR="00000000" w:rsidDel="00000000" w:rsidP="00000000" w:rsidRDefault="00000000" w:rsidRPr="00000000" w14:paraId="00000B3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3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B3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Suck</w:t>
            </w:r>
          </w:p>
        </w:tc>
      </w:tr>
      <w:tr>
        <w:trPr>
          <w:cantSplit w:val="0"/>
          <w:trHeight w:val="170" w:hRule="atLeast"/>
          <w:tblHeader w:val="0"/>
        </w:trPr>
        <w:tc>
          <w:tcPr>
            <w:vAlign w:val="center"/>
          </w:tcPr>
          <w:p w:rsidR="00000000" w:rsidDel="00000000" w:rsidP="00000000" w:rsidRDefault="00000000" w:rsidRPr="00000000" w14:paraId="00000B3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4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Neanuridae sp.4</w:t>
            </w:r>
          </w:p>
        </w:tc>
        <w:tc>
          <w:tcPr/>
          <w:p w:rsidR="00000000" w:rsidDel="00000000" w:rsidP="00000000" w:rsidRDefault="00000000" w:rsidRPr="00000000" w14:paraId="00000B4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4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w:t>
            </w:r>
          </w:p>
        </w:tc>
        <w:tc>
          <w:tcPr/>
          <w:p w:rsidR="00000000" w:rsidDel="00000000" w:rsidP="00000000" w:rsidRDefault="00000000" w:rsidRPr="00000000" w14:paraId="00000B4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4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B4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Suck</w:t>
            </w:r>
          </w:p>
        </w:tc>
      </w:tr>
      <w:tr>
        <w:trPr>
          <w:cantSplit w:val="0"/>
          <w:trHeight w:val="170" w:hRule="atLeast"/>
          <w:tblHeader w:val="0"/>
        </w:trPr>
        <w:tc>
          <w:tcPr>
            <w:vAlign w:val="center"/>
          </w:tcPr>
          <w:p w:rsidR="00000000" w:rsidDel="00000000" w:rsidP="00000000" w:rsidRDefault="00000000" w:rsidRPr="00000000" w14:paraId="00000B4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4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Neanuridae sp.5</w:t>
            </w:r>
          </w:p>
        </w:tc>
        <w:tc>
          <w:tcPr/>
          <w:p w:rsidR="00000000" w:rsidDel="00000000" w:rsidP="00000000" w:rsidRDefault="00000000" w:rsidRPr="00000000" w14:paraId="00000B4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p w:rsidR="00000000" w:rsidDel="00000000" w:rsidP="00000000" w:rsidRDefault="00000000" w:rsidRPr="00000000" w14:paraId="00000B4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0.92</w:t>
            </w:r>
          </w:p>
        </w:tc>
        <w:tc>
          <w:tcPr/>
          <w:p w:rsidR="00000000" w:rsidDel="00000000" w:rsidP="00000000" w:rsidRDefault="00000000" w:rsidRPr="00000000" w14:paraId="00000B4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4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p w:rsidR="00000000" w:rsidDel="00000000" w:rsidP="00000000" w:rsidRDefault="00000000" w:rsidRPr="00000000" w14:paraId="00000B4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Suck</w:t>
            </w:r>
          </w:p>
        </w:tc>
      </w:tr>
      <w:tr>
        <w:trPr>
          <w:cantSplit w:val="0"/>
          <w:trHeight w:val="170" w:hRule="atLeast"/>
          <w:tblHeader w:val="0"/>
        </w:trPr>
        <w:tc>
          <w:tcPr>
            <w:tcBorders>
              <w:bottom w:color="000000" w:space="0" w:sz="12" w:val="single"/>
            </w:tcBorders>
            <w:vAlign w:val="center"/>
          </w:tcPr>
          <w:p w:rsidR="00000000" w:rsidDel="00000000" w:rsidP="00000000" w:rsidRDefault="00000000" w:rsidRPr="00000000" w14:paraId="00000B4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tcBorders>
              <w:bottom w:color="000000" w:space="0" w:sz="12" w:val="single"/>
            </w:tcBorders>
            <w:vAlign w:val="center"/>
          </w:tcPr>
          <w:p w:rsidR="00000000" w:rsidDel="00000000" w:rsidP="00000000" w:rsidRDefault="00000000" w:rsidRPr="00000000" w14:paraId="00000B4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Neanuridae sp.6</w:t>
            </w:r>
          </w:p>
        </w:tc>
        <w:tc>
          <w:tcPr>
            <w:tcBorders>
              <w:bottom w:color="000000" w:space="0" w:sz="12" w:val="single"/>
            </w:tcBorders>
          </w:tcPr>
          <w:p w:rsidR="00000000" w:rsidDel="00000000" w:rsidP="00000000" w:rsidRDefault="00000000" w:rsidRPr="00000000" w14:paraId="00000B4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tcBorders>
              <w:bottom w:color="000000" w:space="0" w:sz="12" w:val="single"/>
            </w:tcBorders>
          </w:tcPr>
          <w:p w:rsidR="00000000" w:rsidDel="00000000" w:rsidP="00000000" w:rsidRDefault="00000000" w:rsidRPr="00000000" w14:paraId="00000B5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0.56</w:t>
            </w:r>
          </w:p>
        </w:tc>
        <w:tc>
          <w:tcPr>
            <w:tcBorders>
              <w:bottom w:color="000000" w:space="0" w:sz="12" w:val="single"/>
            </w:tcBorders>
          </w:tcPr>
          <w:p w:rsidR="00000000" w:rsidDel="00000000" w:rsidP="00000000" w:rsidRDefault="00000000" w:rsidRPr="00000000" w14:paraId="00000B5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tcBorders>
              <w:bottom w:color="000000" w:space="0" w:sz="12" w:val="single"/>
            </w:tcBorders>
          </w:tcPr>
          <w:p w:rsidR="00000000" w:rsidDel="00000000" w:rsidP="00000000" w:rsidRDefault="00000000" w:rsidRPr="00000000" w14:paraId="00000B5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tcBorders>
              <w:bottom w:color="000000" w:space="0" w:sz="12" w:val="single"/>
            </w:tcBorders>
          </w:tcPr>
          <w:p w:rsidR="00000000" w:rsidDel="00000000" w:rsidP="00000000" w:rsidRDefault="00000000" w:rsidRPr="00000000" w14:paraId="00000B5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Suck</w:t>
            </w:r>
          </w:p>
        </w:tc>
      </w:tr>
      <w:tr>
        <w:trPr>
          <w:cantSplit w:val="0"/>
          <w:trHeight w:val="113" w:hRule="atLeast"/>
          <w:tblHeader w:val="0"/>
        </w:trPr>
        <w:tc>
          <w:tcPr>
            <w:gridSpan w:val="7"/>
            <w:tcBorders>
              <w:top w:color="000000" w:space="0" w:sz="12" w:val="single"/>
            </w:tcBorders>
            <w:vAlign w:val="center"/>
          </w:tcPr>
          <w:p w:rsidR="00000000" w:rsidDel="00000000" w:rsidP="00000000" w:rsidRDefault="00000000" w:rsidRPr="00000000" w14:paraId="00000B5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Abbreviations: Soil = soil-dweller, Litter = litter-dweller, Veg = vegetation-dweller, Chew = chewing mandibles, Suck = sucking mandibles</w:t>
            </w:r>
          </w:p>
          <w:p w:rsidR="00000000" w:rsidDel="00000000" w:rsidP="00000000" w:rsidRDefault="00000000" w:rsidRPr="00000000" w14:paraId="00000B55">
            <w:pPr>
              <w:jc w:val="center"/>
              <w:rPr>
                <w:rFonts w:ascii="Times New Roman" w:cs="Times New Roman" w:eastAsia="Times New Roman" w:hAnsi="Times New Roman"/>
                <w:sz w:val="16"/>
                <w:szCs w:val="16"/>
              </w:rPr>
            </w:pPr>
            <w:r w:rsidDel="00000000" w:rsidR="00000000" w:rsidRPr="00000000">
              <w:rPr>
                <w:rtl w:val="0"/>
              </w:rPr>
            </w:r>
          </w:p>
        </w:tc>
      </w:tr>
      <w:tr>
        <w:trPr>
          <w:cantSplit w:val="0"/>
          <w:trHeight w:val="113" w:hRule="atLeast"/>
          <w:tblHeader w:val="0"/>
        </w:trPr>
        <w:tc>
          <w:tcPr>
            <w:gridSpan w:val="7"/>
            <w:tcBorders>
              <w:bottom w:color="000000" w:space="0" w:sz="12" w:val="single"/>
            </w:tcBorders>
            <w:vAlign w:val="center"/>
          </w:tcPr>
          <w:p w:rsidR="00000000" w:rsidDel="00000000" w:rsidP="00000000" w:rsidRDefault="00000000" w:rsidRPr="00000000" w14:paraId="00000B5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S4 continued</w:t>
            </w:r>
          </w:p>
          <w:p w:rsidR="00000000" w:rsidDel="00000000" w:rsidP="00000000" w:rsidRDefault="00000000" w:rsidRPr="00000000" w14:paraId="00000B5D">
            <w:pPr>
              <w:jc w:val="center"/>
              <w:rPr>
                <w:rFonts w:ascii="Times New Roman" w:cs="Times New Roman" w:eastAsia="Times New Roman" w:hAnsi="Times New Roman"/>
                <w:sz w:val="16"/>
                <w:szCs w:val="16"/>
              </w:rPr>
            </w:pPr>
            <w:r w:rsidDel="00000000" w:rsidR="00000000" w:rsidRPr="00000000">
              <w:rPr>
                <w:rtl w:val="0"/>
              </w:rPr>
            </w:r>
          </w:p>
        </w:tc>
      </w:tr>
      <w:tr>
        <w:trPr>
          <w:cantSplit w:val="0"/>
          <w:trHeight w:val="113" w:hRule="atLeast"/>
          <w:tblHeader w:val="0"/>
        </w:trPr>
        <w:tc>
          <w:tcPr>
            <w:tcBorders>
              <w:top w:color="000000" w:space="0" w:sz="12" w:val="single"/>
              <w:bottom w:color="000000" w:space="0" w:sz="8" w:val="single"/>
            </w:tcBorders>
            <w:vAlign w:val="center"/>
          </w:tcPr>
          <w:p w:rsidR="00000000" w:rsidDel="00000000" w:rsidP="00000000" w:rsidRDefault="00000000" w:rsidRPr="00000000" w14:paraId="00000B64">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Suborder</w:t>
            </w:r>
          </w:p>
        </w:tc>
        <w:tc>
          <w:tcPr>
            <w:tcBorders>
              <w:top w:color="000000" w:space="0" w:sz="12" w:val="single"/>
              <w:bottom w:color="000000" w:space="0" w:sz="8" w:val="single"/>
            </w:tcBorders>
            <w:vAlign w:val="center"/>
          </w:tcPr>
          <w:p w:rsidR="00000000" w:rsidDel="00000000" w:rsidP="00000000" w:rsidRDefault="00000000" w:rsidRPr="00000000" w14:paraId="00000B65">
            <w:pP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Family</w:t>
            </w:r>
          </w:p>
        </w:tc>
        <w:tc>
          <w:tcPr>
            <w:tcBorders>
              <w:top w:color="000000" w:space="0" w:sz="12" w:val="single"/>
              <w:bottom w:color="000000" w:space="0" w:sz="8" w:val="single"/>
            </w:tcBorders>
          </w:tcPr>
          <w:p w:rsidR="00000000" w:rsidDel="00000000" w:rsidP="00000000" w:rsidRDefault="00000000" w:rsidRPr="00000000" w14:paraId="00000B66">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Furca development</w:t>
            </w:r>
          </w:p>
        </w:tc>
        <w:tc>
          <w:tcPr>
            <w:tcBorders>
              <w:top w:color="000000" w:space="0" w:sz="12" w:val="single"/>
              <w:bottom w:color="000000" w:space="0" w:sz="8" w:val="single"/>
            </w:tcBorders>
          </w:tcPr>
          <w:p w:rsidR="00000000" w:rsidDel="00000000" w:rsidP="00000000" w:rsidRDefault="00000000" w:rsidRPr="00000000" w14:paraId="00000B67">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Body length (mm)</w:t>
            </w:r>
          </w:p>
        </w:tc>
        <w:tc>
          <w:tcPr>
            <w:tcBorders>
              <w:top w:color="000000" w:space="0" w:sz="12" w:val="single"/>
              <w:bottom w:color="000000" w:space="0" w:sz="8" w:val="single"/>
            </w:tcBorders>
          </w:tcPr>
          <w:p w:rsidR="00000000" w:rsidDel="00000000" w:rsidP="00000000" w:rsidRDefault="00000000" w:rsidRPr="00000000" w14:paraId="00000B68">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Eye</w:t>
            </w:r>
          </w:p>
          <w:p w:rsidR="00000000" w:rsidDel="00000000" w:rsidP="00000000" w:rsidRDefault="00000000" w:rsidRPr="00000000" w14:paraId="00000B69">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size</w:t>
            </w:r>
          </w:p>
        </w:tc>
        <w:tc>
          <w:tcPr>
            <w:tcBorders>
              <w:top w:color="000000" w:space="0" w:sz="12" w:val="single"/>
              <w:bottom w:color="000000" w:space="0" w:sz="8" w:val="single"/>
            </w:tcBorders>
          </w:tcPr>
          <w:p w:rsidR="00000000" w:rsidDel="00000000" w:rsidP="00000000" w:rsidRDefault="00000000" w:rsidRPr="00000000" w14:paraId="00000B6A">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Habitat </w:t>
            </w:r>
          </w:p>
          <w:p w:rsidR="00000000" w:rsidDel="00000000" w:rsidP="00000000" w:rsidRDefault="00000000" w:rsidRPr="00000000" w14:paraId="00000B6B">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position</w:t>
            </w:r>
          </w:p>
        </w:tc>
        <w:tc>
          <w:tcPr>
            <w:tcBorders>
              <w:top w:color="000000" w:space="0" w:sz="12" w:val="single"/>
              <w:bottom w:color="000000" w:space="0" w:sz="8" w:val="single"/>
            </w:tcBorders>
          </w:tcPr>
          <w:p w:rsidR="00000000" w:rsidDel="00000000" w:rsidP="00000000" w:rsidRDefault="00000000" w:rsidRPr="00000000" w14:paraId="00000B6C">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Feeding strategy</w:t>
            </w:r>
          </w:p>
        </w:tc>
      </w:tr>
      <w:tr>
        <w:trPr>
          <w:cantSplit w:val="0"/>
          <w:trHeight w:val="113" w:hRule="atLeast"/>
          <w:tblHeader w:val="0"/>
        </w:trPr>
        <w:tc>
          <w:tcPr>
            <w:tcBorders>
              <w:top w:color="000000" w:space="0" w:sz="8" w:val="single"/>
            </w:tcBorders>
            <w:vAlign w:val="center"/>
          </w:tcPr>
          <w:p w:rsidR="00000000" w:rsidDel="00000000" w:rsidP="00000000" w:rsidRDefault="00000000" w:rsidRPr="00000000" w14:paraId="00000B6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tcBorders>
              <w:top w:color="000000" w:space="0" w:sz="8" w:val="single"/>
            </w:tcBorders>
            <w:vAlign w:val="center"/>
          </w:tcPr>
          <w:p w:rsidR="00000000" w:rsidDel="00000000" w:rsidP="00000000" w:rsidRDefault="00000000" w:rsidRPr="00000000" w14:paraId="00000B6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Odontellidae sp.1</w:t>
            </w:r>
          </w:p>
        </w:tc>
        <w:tc>
          <w:tcPr>
            <w:tcBorders>
              <w:top w:color="000000" w:space="0" w:sz="8" w:val="single"/>
            </w:tcBorders>
          </w:tcPr>
          <w:p w:rsidR="00000000" w:rsidDel="00000000" w:rsidP="00000000" w:rsidRDefault="00000000" w:rsidRPr="00000000" w14:paraId="00000B6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Short</w:t>
            </w:r>
          </w:p>
        </w:tc>
        <w:tc>
          <w:tcPr>
            <w:tcBorders>
              <w:top w:color="000000" w:space="0" w:sz="8" w:val="single"/>
            </w:tcBorders>
          </w:tcPr>
          <w:p w:rsidR="00000000" w:rsidDel="00000000" w:rsidP="00000000" w:rsidRDefault="00000000" w:rsidRPr="00000000" w14:paraId="00000B7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0.36</w:t>
            </w:r>
          </w:p>
        </w:tc>
        <w:tc>
          <w:tcPr>
            <w:tcBorders>
              <w:top w:color="000000" w:space="0" w:sz="8" w:val="single"/>
            </w:tcBorders>
          </w:tcPr>
          <w:p w:rsidR="00000000" w:rsidDel="00000000" w:rsidP="00000000" w:rsidRDefault="00000000" w:rsidRPr="00000000" w14:paraId="00000B7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tcBorders>
              <w:top w:color="000000" w:space="0" w:sz="8" w:val="single"/>
            </w:tcBorders>
          </w:tcPr>
          <w:p w:rsidR="00000000" w:rsidDel="00000000" w:rsidP="00000000" w:rsidRDefault="00000000" w:rsidRPr="00000000" w14:paraId="00000B7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Litter</w:t>
            </w:r>
          </w:p>
        </w:tc>
        <w:tc>
          <w:tcPr>
            <w:tcBorders>
              <w:top w:color="000000" w:space="0" w:sz="8" w:val="single"/>
            </w:tcBorders>
          </w:tcPr>
          <w:p w:rsidR="00000000" w:rsidDel="00000000" w:rsidP="00000000" w:rsidRDefault="00000000" w:rsidRPr="00000000" w14:paraId="00000B7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Suck</w:t>
            </w:r>
          </w:p>
        </w:tc>
      </w:tr>
      <w:tr>
        <w:trPr>
          <w:cantSplit w:val="0"/>
          <w:trHeight w:val="113" w:hRule="atLeast"/>
          <w:tblHeader w:val="0"/>
        </w:trPr>
        <w:tc>
          <w:tcPr>
            <w:vAlign w:val="center"/>
          </w:tcPr>
          <w:p w:rsidR="00000000" w:rsidDel="00000000" w:rsidP="00000000" w:rsidRDefault="00000000" w:rsidRPr="00000000" w14:paraId="00000B7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Poduromorpha</w:t>
            </w:r>
          </w:p>
        </w:tc>
        <w:tc>
          <w:tcPr>
            <w:vAlign w:val="center"/>
          </w:tcPr>
          <w:p w:rsidR="00000000" w:rsidDel="00000000" w:rsidP="00000000" w:rsidRDefault="00000000" w:rsidRPr="00000000" w14:paraId="00000B7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Onychiuridae sp.1</w:t>
            </w:r>
          </w:p>
        </w:tc>
        <w:tc>
          <w:tcPr/>
          <w:p w:rsidR="00000000" w:rsidDel="00000000" w:rsidP="00000000" w:rsidRDefault="00000000" w:rsidRPr="00000000" w14:paraId="00000B7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p w:rsidR="00000000" w:rsidDel="00000000" w:rsidP="00000000" w:rsidRDefault="00000000" w:rsidRPr="00000000" w14:paraId="00000B7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1.84</w:t>
            </w:r>
          </w:p>
        </w:tc>
        <w:tc>
          <w:tcPr/>
          <w:p w:rsidR="00000000" w:rsidDel="00000000" w:rsidP="00000000" w:rsidRDefault="00000000" w:rsidRPr="00000000" w14:paraId="00000B7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w:t>
            </w:r>
          </w:p>
        </w:tc>
        <w:tc>
          <w:tcPr/>
          <w:p w:rsidR="00000000" w:rsidDel="00000000" w:rsidP="00000000" w:rsidRDefault="00000000" w:rsidRPr="00000000" w14:paraId="00000B7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Soil</w:t>
            </w:r>
          </w:p>
        </w:tc>
        <w:tc>
          <w:tcPr/>
          <w:p w:rsidR="00000000" w:rsidDel="00000000" w:rsidP="00000000" w:rsidRDefault="00000000" w:rsidRPr="00000000" w14:paraId="00000B7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7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7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Dicyrtomidae sp.1</w:t>
            </w:r>
          </w:p>
        </w:tc>
        <w:tc>
          <w:tcPr/>
          <w:p w:rsidR="00000000" w:rsidDel="00000000" w:rsidP="00000000" w:rsidRDefault="00000000" w:rsidRPr="00000000" w14:paraId="00000B7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7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w:t>
            </w:r>
          </w:p>
        </w:tc>
        <w:tc>
          <w:tcPr/>
          <w:p w:rsidR="00000000" w:rsidDel="00000000" w:rsidP="00000000" w:rsidRDefault="00000000" w:rsidRPr="00000000" w14:paraId="00000B7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80">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8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8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8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Dicyrtomidae sp.2</w:t>
            </w:r>
          </w:p>
        </w:tc>
        <w:tc>
          <w:tcPr/>
          <w:p w:rsidR="00000000" w:rsidDel="00000000" w:rsidP="00000000" w:rsidRDefault="00000000" w:rsidRPr="00000000" w14:paraId="00000B8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8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w:t>
            </w:r>
          </w:p>
        </w:tc>
        <w:tc>
          <w:tcPr/>
          <w:p w:rsidR="00000000" w:rsidDel="00000000" w:rsidP="00000000" w:rsidRDefault="00000000" w:rsidRPr="00000000" w14:paraId="00000B8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87">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8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8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8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Dicyrtomidae sp.3</w:t>
            </w:r>
          </w:p>
        </w:tc>
        <w:tc>
          <w:tcPr/>
          <w:p w:rsidR="00000000" w:rsidDel="00000000" w:rsidP="00000000" w:rsidRDefault="00000000" w:rsidRPr="00000000" w14:paraId="00000B8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0.40</w:t>
            </w:r>
          </w:p>
        </w:tc>
        <w:tc>
          <w:tcPr/>
          <w:p w:rsidR="00000000" w:rsidDel="00000000" w:rsidP="00000000" w:rsidRDefault="00000000" w:rsidRPr="00000000" w14:paraId="00000B8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8E">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8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9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9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Dicyrtomidae sp.4</w:t>
            </w:r>
          </w:p>
        </w:tc>
        <w:tc>
          <w:tcPr/>
          <w:p w:rsidR="00000000" w:rsidDel="00000000" w:rsidP="00000000" w:rsidRDefault="00000000" w:rsidRPr="00000000" w14:paraId="00000B9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9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0.26</w:t>
            </w:r>
          </w:p>
        </w:tc>
        <w:tc>
          <w:tcPr/>
          <w:p w:rsidR="00000000" w:rsidDel="00000000" w:rsidP="00000000" w:rsidRDefault="00000000" w:rsidRPr="00000000" w14:paraId="00000B9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95">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9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9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9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Dicyrtomidae sp.5</w:t>
            </w:r>
          </w:p>
        </w:tc>
        <w:tc>
          <w:tcPr/>
          <w:p w:rsidR="00000000" w:rsidDel="00000000" w:rsidP="00000000" w:rsidRDefault="00000000" w:rsidRPr="00000000" w14:paraId="00000B9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9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0.46</w:t>
            </w:r>
          </w:p>
        </w:tc>
        <w:tc>
          <w:tcPr/>
          <w:p w:rsidR="00000000" w:rsidDel="00000000" w:rsidP="00000000" w:rsidRDefault="00000000" w:rsidRPr="00000000" w14:paraId="00000B9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9C">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9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9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9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Dicyrtomidae sp.6</w:t>
            </w:r>
          </w:p>
        </w:tc>
        <w:tc>
          <w:tcPr/>
          <w:p w:rsidR="00000000" w:rsidDel="00000000" w:rsidP="00000000" w:rsidRDefault="00000000" w:rsidRPr="00000000" w14:paraId="00000BA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A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w:t>
            </w:r>
          </w:p>
        </w:tc>
        <w:tc>
          <w:tcPr/>
          <w:p w:rsidR="00000000" w:rsidDel="00000000" w:rsidP="00000000" w:rsidRDefault="00000000" w:rsidRPr="00000000" w14:paraId="00000BA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A3">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A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A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A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Dicyrtomidae sp.7</w:t>
            </w:r>
          </w:p>
        </w:tc>
        <w:tc>
          <w:tcPr/>
          <w:p w:rsidR="00000000" w:rsidDel="00000000" w:rsidP="00000000" w:rsidRDefault="00000000" w:rsidRPr="00000000" w14:paraId="00000BA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A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0.66</w:t>
            </w:r>
          </w:p>
        </w:tc>
        <w:tc>
          <w:tcPr/>
          <w:p w:rsidR="00000000" w:rsidDel="00000000" w:rsidP="00000000" w:rsidRDefault="00000000" w:rsidRPr="00000000" w14:paraId="00000BA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AA">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A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A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A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sp.1</w:t>
            </w:r>
          </w:p>
        </w:tc>
        <w:tc>
          <w:tcPr/>
          <w:p w:rsidR="00000000" w:rsidDel="00000000" w:rsidP="00000000" w:rsidRDefault="00000000" w:rsidRPr="00000000" w14:paraId="00000BA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A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0.38</w:t>
            </w:r>
          </w:p>
        </w:tc>
        <w:tc>
          <w:tcPr/>
          <w:p w:rsidR="00000000" w:rsidDel="00000000" w:rsidP="00000000" w:rsidRDefault="00000000" w:rsidRPr="00000000" w14:paraId="00000BB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B1">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B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B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B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sp.2</w:t>
            </w:r>
          </w:p>
        </w:tc>
        <w:tc>
          <w:tcPr/>
          <w:p w:rsidR="00000000" w:rsidDel="00000000" w:rsidP="00000000" w:rsidRDefault="00000000" w:rsidRPr="00000000" w14:paraId="00000BB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B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0.32</w:t>
            </w:r>
          </w:p>
        </w:tc>
        <w:tc>
          <w:tcPr/>
          <w:p w:rsidR="00000000" w:rsidDel="00000000" w:rsidP="00000000" w:rsidRDefault="00000000" w:rsidRPr="00000000" w14:paraId="00000BB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B8">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B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B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B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sp.3</w:t>
            </w:r>
          </w:p>
        </w:tc>
        <w:tc>
          <w:tcPr/>
          <w:p w:rsidR="00000000" w:rsidDel="00000000" w:rsidP="00000000" w:rsidRDefault="00000000" w:rsidRPr="00000000" w14:paraId="00000B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B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1.12</w:t>
            </w:r>
          </w:p>
        </w:tc>
        <w:tc>
          <w:tcPr/>
          <w:p w:rsidR="00000000" w:rsidDel="00000000" w:rsidP="00000000" w:rsidRDefault="00000000" w:rsidRPr="00000000" w14:paraId="00000BB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BF">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C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C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C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sp.4</w:t>
            </w:r>
          </w:p>
        </w:tc>
        <w:tc>
          <w:tcPr/>
          <w:p w:rsidR="00000000" w:rsidDel="00000000" w:rsidP="00000000" w:rsidRDefault="00000000" w:rsidRPr="00000000" w14:paraId="00000BC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C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p w:rsidR="00000000" w:rsidDel="00000000" w:rsidP="00000000" w:rsidRDefault="00000000" w:rsidRPr="00000000" w14:paraId="00000BC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C6">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C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C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C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sp.5</w:t>
            </w:r>
          </w:p>
        </w:tc>
        <w:tc>
          <w:tcPr/>
          <w:p w:rsidR="00000000" w:rsidDel="00000000" w:rsidP="00000000" w:rsidRDefault="00000000" w:rsidRPr="00000000" w14:paraId="00000BC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C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w:t>
            </w:r>
          </w:p>
        </w:tc>
        <w:tc>
          <w:tcPr/>
          <w:p w:rsidR="00000000" w:rsidDel="00000000" w:rsidP="00000000" w:rsidRDefault="00000000" w:rsidRPr="00000000" w14:paraId="00000BC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CD">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C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C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D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sp.6</w:t>
            </w:r>
          </w:p>
        </w:tc>
        <w:tc>
          <w:tcPr/>
          <w:p w:rsidR="00000000" w:rsidDel="00000000" w:rsidP="00000000" w:rsidRDefault="00000000" w:rsidRPr="00000000" w14:paraId="00000BD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D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p w:rsidR="00000000" w:rsidDel="00000000" w:rsidP="00000000" w:rsidRDefault="00000000" w:rsidRPr="00000000" w14:paraId="00000BD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D4">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D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D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D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sp.7</w:t>
            </w:r>
          </w:p>
        </w:tc>
        <w:tc>
          <w:tcPr/>
          <w:p w:rsidR="00000000" w:rsidDel="00000000" w:rsidP="00000000" w:rsidRDefault="00000000" w:rsidRPr="00000000" w14:paraId="00000BD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D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w:t>
            </w:r>
          </w:p>
        </w:tc>
        <w:tc>
          <w:tcPr/>
          <w:p w:rsidR="00000000" w:rsidDel="00000000" w:rsidP="00000000" w:rsidRDefault="00000000" w:rsidRPr="00000000" w14:paraId="00000BD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DB">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D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D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D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sp.8</w:t>
            </w:r>
          </w:p>
        </w:tc>
        <w:tc>
          <w:tcPr/>
          <w:p w:rsidR="00000000" w:rsidDel="00000000" w:rsidP="00000000" w:rsidRDefault="00000000" w:rsidRPr="00000000" w14:paraId="00000BD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E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0.80</w:t>
            </w:r>
          </w:p>
        </w:tc>
        <w:tc>
          <w:tcPr/>
          <w:p w:rsidR="00000000" w:rsidDel="00000000" w:rsidP="00000000" w:rsidRDefault="00000000" w:rsidRPr="00000000" w14:paraId="00000BE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E2">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E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E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E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sp.9</w:t>
            </w:r>
          </w:p>
        </w:tc>
        <w:tc>
          <w:tcPr/>
          <w:p w:rsidR="00000000" w:rsidDel="00000000" w:rsidP="00000000" w:rsidRDefault="00000000" w:rsidRPr="00000000" w14:paraId="00000BE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E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0.38</w:t>
            </w:r>
          </w:p>
        </w:tc>
        <w:tc>
          <w:tcPr/>
          <w:p w:rsidR="00000000" w:rsidDel="00000000" w:rsidP="00000000" w:rsidRDefault="00000000" w:rsidRPr="00000000" w14:paraId="00000BE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E9">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E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E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E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sp.10</w:t>
            </w:r>
          </w:p>
        </w:tc>
        <w:tc>
          <w:tcPr/>
          <w:p w:rsidR="00000000" w:rsidDel="00000000" w:rsidP="00000000" w:rsidRDefault="00000000" w:rsidRPr="00000000" w14:paraId="00000BE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E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p w:rsidR="00000000" w:rsidDel="00000000" w:rsidP="00000000" w:rsidRDefault="00000000" w:rsidRPr="00000000" w14:paraId="00000BE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F0">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F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F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F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sp.11</w:t>
            </w:r>
          </w:p>
        </w:tc>
        <w:tc>
          <w:tcPr/>
          <w:p w:rsidR="00000000" w:rsidDel="00000000" w:rsidP="00000000" w:rsidRDefault="00000000" w:rsidRPr="00000000" w14:paraId="00000BF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F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0.28</w:t>
            </w:r>
          </w:p>
        </w:tc>
        <w:tc>
          <w:tcPr/>
          <w:p w:rsidR="00000000" w:rsidDel="00000000" w:rsidP="00000000" w:rsidRDefault="00000000" w:rsidRPr="00000000" w14:paraId="00000BF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F7">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F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BF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BF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Katiannidae sp.12</w:t>
            </w:r>
          </w:p>
        </w:tc>
        <w:tc>
          <w:tcPr/>
          <w:p w:rsidR="00000000" w:rsidDel="00000000" w:rsidP="00000000" w:rsidRDefault="00000000" w:rsidRPr="00000000" w14:paraId="00000BF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BF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w:t>
            </w:r>
          </w:p>
        </w:tc>
        <w:tc>
          <w:tcPr/>
          <w:p w:rsidR="00000000" w:rsidDel="00000000" w:rsidP="00000000" w:rsidRDefault="00000000" w:rsidRPr="00000000" w14:paraId="00000BF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BFE">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BF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C0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C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Sminthuridae sp.1</w:t>
            </w:r>
          </w:p>
        </w:tc>
        <w:tc>
          <w:tcPr/>
          <w:p w:rsidR="00000000" w:rsidDel="00000000" w:rsidP="00000000" w:rsidRDefault="00000000" w:rsidRPr="00000000" w14:paraId="00000C0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C0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1.28</w:t>
            </w:r>
          </w:p>
        </w:tc>
        <w:tc>
          <w:tcPr/>
          <w:p w:rsidR="00000000" w:rsidDel="00000000" w:rsidP="00000000" w:rsidRDefault="00000000" w:rsidRPr="00000000" w14:paraId="00000C0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C05">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C0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C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C0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Sminthuridae sp.2</w:t>
            </w:r>
          </w:p>
        </w:tc>
        <w:tc>
          <w:tcPr/>
          <w:p w:rsidR="00000000" w:rsidDel="00000000" w:rsidP="00000000" w:rsidRDefault="00000000" w:rsidRPr="00000000" w14:paraId="00000C0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C0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0.66</w:t>
            </w:r>
          </w:p>
        </w:tc>
        <w:tc>
          <w:tcPr/>
          <w:p w:rsidR="00000000" w:rsidDel="00000000" w:rsidP="00000000" w:rsidRDefault="00000000" w:rsidRPr="00000000" w14:paraId="00000C0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C0C">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C0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C0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C0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Sminthuridae sp.3</w:t>
            </w:r>
          </w:p>
        </w:tc>
        <w:tc>
          <w:tcPr/>
          <w:p w:rsidR="00000000" w:rsidDel="00000000" w:rsidP="00000000" w:rsidRDefault="00000000" w:rsidRPr="00000000" w14:paraId="00000C1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C1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0.60</w:t>
            </w:r>
          </w:p>
        </w:tc>
        <w:tc>
          <w:tcPr/>
          <w:p w:rsidR="00000000" w:rsidDel="00000000" w:rsidP="00000000" w:rsidRDefault="00000000" w:rsidRPr="00000000" w14:paraId="00000C1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C13">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C1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C1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C1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Sminthuridae sp.4</w:t>
            </w:r>
          </w:p>
        </w:tc>
        <w:tc>
          <w:tcPr/>
          <w:p w:rsidR="00000000" w:rsidDel="00000000" w:rsidP="00000000" w:rsidRDefault="00000000" w:rsidRPr="00000000" w14:paraId="00000C1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C1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w:t>
            </w:r>
          </w:p>
        </w:tc>
        <w:tc>
          <w:tcPr/>
          <w:p w:rsidR="00000000" w:rsidDel="00000000" w:rsidP="00000000" w:rsidRDefault="00000000" w:rsidRPr="00000000" w14:paraId="00000C1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C1A">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C1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vAlign w:val="center"/>
          </w:tcPr>
          <w:p w:rsidR="00000000" w:rsidDel="00000000" w:rsidP="00000000" w:rsidRDefault="00000000" w:rsidRPr="00000000" w14:paraId="00000C1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C1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Sminthurididae sp.1</w:t>
            </w:r>
          </w:p>
        </w:tc>
        <w:tc>
          <w:tcPr/>
          <w:p w:rsidR="00000000" w:rsidDel="00000000" w:rsidP="00000000" w:rsidRDefault="00000000" w:rsidRPr="00000000" w14:paraId="00000C1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C1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0.92</w:t>
            </w:r>
          </w:p>
        </w:tc>
        <w:tc>
          <w:tcPr/>
          <w:p w:rsidR="00000000" w:rsidDel="00000000" w:rsidP="00000000" w:rsidRDefault="00000000" w:rsidRPr="00000000" w14:paraId="00000C2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C21">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C2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70" w:hRule="atLeast"/>
          <w:tblHeader w:val="0"/>
        </w:trPr>
        <w:tc>
          <w:tcPr>
            <w:vAlign w:val="center"/>
          </w:tcPr>
          <w:p w:rsidR="00000000" w:rsidDel="00000000" w:rsidP="00000000" w:rsidRDefault="00000000" w:rsidRPr="00000000" w14:paraId="00000C2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vAlign w:val="center"/>
          </w:tcPr>
          <w:p w:rsidR="00000000" w:rsidDel="00000000" w:rsidP="00000000" w:rsidRDefault="00000000" w:rsidRPr="00000000" w14:paraId="00000C2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Sminthurididae sp.2</w:t>
            </w:r>
          </w:p>
        </w:tc>
        <w:tc>
          <w:tcPr/>
          <w:p w:rsidR="00000000" w:rsidDel="00000000" w:rsidP="00000000" w:rsidRDefault="00000000" w:rsidRPr="00000000" w14:paraId="00000C2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p w:rsidR="00000000" w:rsidDel="00000000" w:rsidP="00000000" w:rsidRDefault="00000000" w:rsidRPr="00000000" w14:paraId="00000C2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w:t>
            </w:r>
          </w:p>
        </w:tc>
        <w:tc>
          <w:tcPr/>
          <w:p w:rsidR="00000000" w:rsidDel="00000000" w:rsidP="00000000" w:rsidRDefault="00000000" w:rsidRPr="00000000" w14:paraId="00000C2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p w:rsidR="00000000" w:rsidDel="00000000" w:rsidP="00000000" w:rsidRDefault="00000000" w:rsidRPr="00000000" w14:paraId="00000C28">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p w:rsidR="00000000" w:rsidDel="00000000" w:rsidP="00000000" w:rsidRDefault="00000000" w:rsidRPr="00000000" w14:paraId="00000C2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tcBorders>
              <w:bottom w:color="000000" w:space="0" w:sz="12" w:val="single"/>
            </w:tcBorders>
            <w:vAlign w:val="center"/>
          </w:tcPr>
          <w:p w:rsidR="00000000" w:rsidDel="00000000" w:rsidP="00000000" w:rsidRDefault="00000000" w:rsidRPr="00000000" w14:paraId="00000C2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Symphypleona</w:t>
            </w:r>
          </w:p>
        </w:tc>
        <w:tc>
          <w:tcPr>
            <w:tcBorders>
              <w:bottom w:color="000000" w:space="0" w:sz="12" w:val="single"/>
            </w:tcBorders>
            <w:vAlign w:val="center"/>
          </w:tcPr>
          <w:p w:rsidR="00000000" w:rsidDel="00000000" w:rsidP="00000000" w:rsidRDefault="00000000" w:rsidRPr="00000000" w14:paraId="00000C2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Sminthurididae sp.3</w:t>
            </w:r>
          </w:p>
        </w:tc>
        <w:tc>
          <w:tcPr>
            <w:tcBorders>
              <w:bottom w:color="000000" w:space="0" w:sz="12" w:val="single"/>
            </w:tcBorders>
          </w:tcPr>
          <w:p w:rsidR="00000000" w:rsidDel="00000000" w:rsidP="00000000" w:rsidRDefault="00000000" w:rsidRPr="00000000" w14:paraId="00000C2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Long</w:t>
            </w:r>
          </w:p>
        </w:tc>
        <w:tc>
          <w:tcPr>
            <w:tcBorders>
              <w:bottom w:color="000000" w:space="0" w:sz="12" w:val="single"/>
            </w:tcBorders>
          </w:tcPr>
          <w:p w:rsidR="00000000" w:rsidDel="00000000" w:rsidP="00000000" w:rsidRDefault="00000000" w:rsidRPr="00000000" w14:paraId="00000C2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0.98</w:t>
            </w:r>
          </w:p>
        </w:tc>
        <w:tc>
          <w:tcPr>
            <w:tcBorders>
              <w:bottom w:color="000000" w:space="0" w:sz="12" w:val="single"/>
            </w:tcBorders>
          </w:tcPr>
          <w:p w:rsidR="00000000" w:rsidDel="00000000" w:rsidP="00000000" w:rsidRDefault="00000000" w:rsidRPr="00000000" w14:paraId="00000C2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Large</w:t>
            </w:r>
          </w:p>
        </w:tc>
        <w:tc>
          <w:tcPr>
            <w:tcBorders>
              <w:bottom w:color="000000" w:space="0" w:sz="12" w:val="single"/>
            </w:tcBorders>
          </w:tcPr>
          <w:p w:rsidR="00000000" w:rsidDel="00000000" w:rsidP="00000000" w:rsidRDefault="00000000" w:rsidRPr="00000000" w14:paraId="00000C2F">
            <w:pPr>
              <w:jc w:val="center"/>
              <w:rPr/>
            </w:pPr>
            <w:r w:rsidDel="00000000" w:rsidR="00000000" w:rsidRPr="00000000">
              <w:rPr>
                <w:rFonts w:ascii="Times New Roman" w:cs="Times New Roman" w:eastAsia="Times New Roman" w:hAnsi="Times New Roman"/>
                <w:sz w:val="16"/>
                <w:szCs w:val="16"/>
                <w:rtl w:val="0"/>
              </w:rPr>
              <w:t xml:space="preserve">Veg</w:t>
            </w:r>
            <w:r w:rsidDel="00000000" w:rsidR="00000000" w:rsidRPr="00000000">
              <w:rPr>
                <w:rtl w:val="0"/>
              </w:rPr>
            </w:r>
          </w:p>
        </w:tc>
        <w:tc>
          <w:tcPr>
            <w:tcBorders>
              <w:bottom w:color="000000" w:space="0" w:sz="12" w:val="single"/>
            </w:tcBorders>
          </w:tcPr>
          <w:p w:rsidR="00000000" w:rsidDel="00000000" w:rsidP="00000000" w:rsidRDefault="00000000" w:rsidRPr="00000000" w14:paraId="00000C3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Chew</w:t>
            </w:r>
          </w:p>
        </w:tc>
      </w:tr>
      <w:tr>
        <w:trPr>
          <w:cantSplit w:val="0"/>
          <w:trHeight w:val="113" w:hRule="atLeast"/>
          <w:tblHeader w:val="0"/>
        </w:trPr>
        <w:tc>
          <w:tcPr>
            <w:gridSpan w:val="7"/>
            <w:tcBorders>
              <w:top w:color="000000" w:space="0" w:sz="12" w:val="single"/>
            </w:tcBorders>
            <w:vAlign w:val="center"/>
          </w:tcPr>
          <w:p w:rsidR="00000000" w:rsidDel="00000000" w:rsidP="00000000" w:rsidRDefault="00000000" w:rsidRPr="00000000" w14:paraId="00000C3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Abbreviations: Soil = soil-dweller, Litter = litter-dweller, Veg = vegetation-dweller, Chew = chewing mandibles, Suck = sucking mandibles</w:t>
            </w:r>
          </w:p>
          <w:p w:rsidR="00000000" w:rsidDel="00000000" w:rsidP="00000000" w:rsidRDefault="00000000" w:rsidRPr="00000000" w14:paraId="00000C32">
            <w:pPr>
              <w:jc w:val="center"/>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C39">
      <w:pPr>
        <w:spacing w:after="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C3A">
      <w:pPr>
        <w:spacing w:after="0" w:lineRule="auto"/>
        <w:rPr>
          <w:rFonts w:ascii="Times New Roman" w:cs="Times New Roman" w:eastAsia="Times New Roman" w:hAnsi="Times New Roman"/>
          <w:sz w:val="16"/>
          <w:szCs w:val="16"/>
        </w:rPr>
        <w:sectPr>
          <w:type w:val="nextPage"/>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C3B">
      <w:pPr>
        <w:jc w:val="both"/>
        <w:rPr>
          <w:rFonts w:ascii="Times New Roman" w:cs="Times New Roman" w:eastAsia="Times New Roman" w:hAnsi="Times New Roman"/>
          <w:sz w:val="20"/>
          <w:szCs w:val="20"/>
        </w:rPr>
      </w:pPr>
      <w:bookmarkStart w:colFirst="0" w:colLast="0" w:name="_heading=h.eas1f7291s10" w:id="1"/>
      <w:bookmarkEnd w:id="1"/>
      <w:r w:rsidDel="00000000" w:rsidR="00000000" w:rsidRPr="00000000">
        <w:rPr>
          <w:rFonts w:ascii="Times New Roman" w:cs="Times New Roman" w:eastAsia="Times New Roman" w:hAnsi="Times New Roman"/>
          <w:b w:val="1"/>
          <w:bCs w:val="1"/>
          <w:sz w:val="20"/>
          <w:szCs w:val="20"/>
          <w:rtl w:val="0"/>
        </w:rPr>
        <w:t xml:space="preserve">Table S5</w:t>
      </w:r>
      <w:r w:rsidDel="00000000" w:rsidR="00000000" w:rsidRPr="00000000">
        <w:rPr>
          <w:rFonts w:ascii="Times New Roman" w:cs="Times New Roman" w:eastAsia="Times New Roman" w:hAnsi="Times New Roman"/>
          <w:sz w:val="20"/>
          <w:szCs w:val="20"/>
          <w:rtl w:val="0"/>
        </w:rPr>
        <w:t xml:space="preserve"> Justification for springtail (Collembola) and ant (Formicidae) traits included in the analysis. Traits selected have either ecological or physiological significance. </w:t>
      </w:r>
    </w:p>
    <w:tbl>
      <w:tblPr>
        <w:tblStyle w:val="Table5"/>
        <w:tblW w:w="1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17"/>
        <w:gridCol w:w="1293"/>
        <w:gridCol w:w="5245"/>
        <w:gridCol w:w="4068"/>
        <w:gridCol w:w="2847"/>
        <w:tblGridChange w:id="0">
          <w:tblGrid>
            <w:gridCol w:w="1117"/>
            <w:gridCol w:w="1293"/>
            <w:gridCol w:w="5245"/>
            <w:gridCol w:w="4068"/>
            <w:gridCol w:w="2847"/>
          </w:tblGrid>
        </w:tblGridChange>
      </w:tblGrid>
      <w:tr>
        <w:trPr>
          <w:cantSplit w:val="0"/>
          <w:tblHeader w:val="0"/>
        </w:trPr>
        <w:tc>
          <w:tcPr>
            <w:tcBorders>
              <w:top w:color="000000" w:space="0" w:sz="12" w:val="single"/>
              <w:bottom w:color="000000" w:space="0" w:sz="8" w:val="single"/>
            </w:tcBorders>
          </w:tcPr>
          <w:p w:rsidR="00000000" w:rsidDel="00000000" w:rsidP="00000000" w:rsidRDefault="00000000" w:rsidRPr="00000000" w14:paraId="00000C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Taxon</w:t>
            </w:r>
            <w:r w:rsidDel="00000000" w:rsidR="00000000" w:rsidRPr="00000000">
              <w:rPr>
                <w:rtl w:val="0"/>
              </w:rPr>
            </w:r>
          </w:p>
        </w:tc>
        <w:tc>
          <w:tcPr>
            <w:tcBorders>
              <w:top w:color="000000" w:space="0" w:sz="12" w:val="single"/>
              <w:bottom w:color="000000" w:space="0" w:sz="8" w:val="single"/>
            </w:tcBorders>
          </w:tcPr>
          <w:p w:rsidR="00000000" w:rsidDel="00000000" w:rsidP="00000000" w:rsidRDefault="00000000" w:rsidRPr="00000000" w14:paraId="00000C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Trait</w:t>
            </w:r>
            <w:r w:rsidDel="00000000" w:rsidR="00000000" w:rsidRPr="00000000">
              <w:rPr>
                <w:rtl w:val="0"/>
              </w:rPr>
            </w:r>
          </w:p>
        </w:tc>
        <w:tc>
          <w:tcPr>
            <w:tcBorders>
              <w:top w:color="000000" w:space="0" w:sz="12" w:val="single"/>
              <w:bottom w:color="000000" w:space="0" w:sz="8" w:val="single"/>
            </w:tcBorders>
          </w:tcPr>
          <w:p w:rsidR="00000000" w:rsidDel="00000000" w:rsidP="00000000" w:rsidRDefault="00000000" w:rsidRPr="00000000" w14:paraId="00000C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Description</w:t>
            </w:r>
            <w:r w:rsidDel="00000000" w:rsidR="00000000" w:rsidRPr="00000000">
              <w:rPr>
                <w:rtl w:val="0"/>
              </w:rPr>
            </w:r>
          </w:p>
        </w:tc>
        <w:tc>
          <w:tcPr>
            <w:tcBorders>
              <w:top w:color="000000" w:space="0" w:sz="12" w:val="single"/>
              <w:bottom w:color="000000" w:space="0" w:sz="8" w:val="single"/>
            </w:tcBorders>
          </w:tcPr>
          <w:p w:rsidR="00000000" w:rsidDel="00000000" w:rsidP="00000000" w:rsidRDefault="00000000" w:rsidRPr="00000000" w14:paraId="00000C3F">
            <w:pPr>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Measurement</w:t>
            </w:r>
          </w:p>
        </w:tc>
        <w:tc>
          <w:tcPr>
            <w:tcBorders>
              <w:top w:color="000000" w:space="0" w:sz="12" w:val="single"/>
              <w:bottom w:color="000000" w:space="0" w:sz="8" w:val="single"/>
            </w:tcBorders>
          </w:tcPr>
          <w:p w:rsidR="00000000" w:rsidDel="00000000" w:rsidP="00000000" w:rsidRDefault="00000000" w:rsidRPr="00000000" w14:paraId="00000C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Reference</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C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18"/>
                <w:szCs w:val="18"/>
                <w:rtl w:val="0"/>
              </w:rPr>
              <w:t xml:space="preserve">Collembola</w:t>
            </w: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C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Body size </w:t>
            </w: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C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dispersal ability, habitat preference and drought tolerance of the individual.</w:t>
            </w:r>
            <w:r w:rsidDel="00000000" w:rsidR="00000000" w:rsidRPr="00000000">
              <w:rPr>
                <w:rtl w:val="0"/>
              </w:rPr>
            </w:r>
          </w:p>
        </w:tc>
        <w:tc>
          <w:tcPr>
            <w:tcBorders>
              <w:top w:color="000000" w:space="0" w:sz="8" w:val="single"/>
            </w:tcBorders>
            <w:shd w:fill="f2f2f2" w:val="clear"/>
          </w:tcPr>
          <w:p w:rsidR="00000000" w:rsidDel="00000000" w:rsidP="00000000" w:rsidRDefault="00000000" w:rsidRPr="00000000" w14:paraId="00000C4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Continuous (mm)</w:t>
            </w:r>
          </w:p>
        </w:tc>
        <w:tc>
          <w:tcPr>
            <w:tcBorders>
              <w:top w:color="000000" w:space="0" w:sz="8" w:val="single"/>
            </w:tcBorders>
            <w:shd w:fill="f2f2f2" w:val="clear"/>
          </w:tcPr>
          <w:p w:rsidR="00000000" w:rsidDel="00000000" w:rsidP="00000000" w:rsidRDefault="00000000" w:rsidRPr="00000000" w14:paraId="00000C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Berg et al. (1998) and Ponge et al. (2006)</w:t>
            </w:r>
            <w:r w:rsidDel="00000000" w:rsidR="00000000" w:rsidRPr="00000000">
              <w:rPr>
                <w:rtl w:val="0"/>
              </w:rPr>
            </w:r>
          </w:p>
        </w:tc>
      </w:tr>
      <w:tr>
        <w:trPr>
          <w:cantSplit w:val="0"/>
          <w:tblHeader w:val="0"/>
        </w:trPr>
        <w:tc>
          <w:tcPr/>
          <w:p w:rsidR="00000000" w:rsidDel="00000000" w:rsidP="00000000" w:rsidRDefault="00000000" w:rsidRPr="00000000" w14:paraId="00000C46">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C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Furca development </w:t>
            </w:r>
            <w:r w:rsidDel="00000000" w:rsidR="00000000" w:rsidRPr="00000000">
              <w:rPr>
                <w:rtl w:val="0"/>
              </w:rPr>
            </w:r>
          </w:p>
        </w:tc>
        <w:tc>
          <w:tcPr/>
          <w:p w:rsidR="00000000" w:rsidDel="00000000" w:rsidP="00000000" w:rsidRDefault="00000000" w:rsidRPr="00000000" w14:paraId="00000C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The presence and size of the furca is correlated with the individual’s dispersal ability and habitat preference.</w:t>
            </w:r>
            <w:r w:rsidDel="00000000" w:rsidR="00000000" w:rsidRPr="00000000">
              <w:rPr>
                <w:rtl w:val="0"/>
              </w:rPr>
            </w:r>
          </w:p>
        </w:tc>
        <w:tc>
          <w:tcPr/>
          <w:p w:rsidR="00000000" w:rsidDel="00000000" w:rsidP="00000000" w:rsidRDefault="00000000" w:rsidRPr="00000000" w14:paraId="00000C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Categorical (Absent/Short and Moderate/Long)</w:t>
            </w:r>
          </w:p>
        </w:tc>
        <w:tc>
          <w:tcPr/>
          <w:p w:rsidR="00000000" w:rsidDel="00000000" w:rsidP="00000000" w:rsidRDefault="00000000" w:rsidRPr="00000000" w14:paraId="00000C4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Ponge et al. (2006) and Salmon et al. (2014)</w:t>
            </w:r>
            <w:r w:rsidDel="00000000" w:rsidR="00000000" w:rsidRPr="00000000">
              <w:rPr>
                <w:rtl w:val="0"/>
              </w:rPr>
            </w:r>
          </w:p>
        </w:tc>
      </w:tr>
      <w:tr>
        <w:trPr>
          <w:cantSplit w:val="0"/>
          <w:tblHeader w:val="0"/>
        </w:trPr>
        <w:tc>
          <w:tcPr/>
          <w:p w:rsidR="00000000" w:rsidDel="00000000" w:rsidP="00000000" w:rsidRDefault="00000000" w:rsidRPr="00000000" w14:paraId="00000C4B">
            <w:pPr>
              <w:jc w:val="both"/>
              <w:rPr>
                <w:rFonts w:ascii="Times New Roman" w:cs="Times New Roman" w:eastAsia="Times New Roman" w:hAnsi="Times New Roman"/>
                <w:sz w:val="20"/>
                <w:szCs w:val="20"/>
              </w:rPr>
            </w:pPr>
            <w:r w:rsidDel="00000000" w:rsidR="00000000" w:rsidRPr="00000000">
              <w:rPr>
                <w:rtl w:val="0"/>
              </w:rPr>
            </w:r>
          </w:p>
        </w:tc>
        <w:tc>
          <w:tcPr>
            <w:shd w:fill="f2f2f2" w:val="clear"/>
          </w:tcPr>
          <w:p w:rsidR="00000000" w:rsidDel="00000000" w:rsidP="00000000" w:rsidRDefault="00000000" w:rsidRPr="00000000" w14:paraId="00000C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Eye size</w:t>
            </w:r>
            <w:r w:rsidDel="00000000" w:rsidR="00000000" w:rsidRPr="00000000">
              <w:rPr>
                <w:rtl w:val="0"/>
              </w:rPr>
            </w:r>
          </w:p>
        </w:tc>
        <w:tc>
          <w:tcPr>
            <w:shd w:fill="f2f2f2" w:val="clear"/>
          </w:tcPr>
          <w:p w:rsidR="00000000" w:rsidDel="00000000" w:rsidP="00000000" w:rsidRDefault="00000000" w:rsidRPr="00000000" w14:paraId="00000C4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Play a sensory role and is correlated with light sensitivity, habitat preference and defence against predators.  </w:t>
            </w:r>
            <w:r w:rsidDel="00000000" w:rsidR="00000000" w:rsidRPr="00000000">
              <w:rPr>
                <w:rtl w:val="0"/>
              </w:rPr>
            </w:r>
          </w:p>
        </w:tc>
        <w:tc>
          <w:tcPr>
            <w:shd w:fill="f2f2f2" w:val="clear"/>
          </w:tcPr>
          <w:p w:rsidR="00000000" w:rsidDel="00000000" w:rsidP="00000000" w:rsidRDefault="00000000" w:rsidRPr="00000000" w14:paraId="00000C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Categorical (Absent/Small and Moderate/Large)</w:t>
            </w:r>
          </w:p>
        </w:tc>
        <w:tc>
          <w:tcPr>
            <w:shd w:fill="f2f2f2" w:val="clear"/>
          </w:tcPr>
          <w:p w:rsidR="00000000" w:rsidDel="00000000" w:rsidP="00000000" w:rsidRDefault="00000000" w:rsidRPr="00000000" w14:paraId="00000C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Hopkin (1997), Salmon et al. (2014) and Ruiz et al. (2017)</w:t>
            </w:r>
            <w:r w:rsidDel="00000000" w:rsidR="00000000" w:rsidRPr="00000000">
              <w:rPr>
                <w:rtl w:val="0"/>
              </w:rPr>
            </w:r>
          </w:p>
        </w:tc>
      </w:tr>
      <w:tr>
        <w:trPr>
          <w:cantSplit w:val="0"/>
          <w:tblHeader w:val="0"/>
        </w:trPr>
        <w:tc>
          <w:tcPr/>
          <w:p w:rsidR="00000000" w:rsidDel="00000000" w:rsidP="00000000" w:rsidRDefault="00000000" w:rsidRPr="00000000" w14:paraId="00000C50">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C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Feeding strategy</w:t>
            </w:r>
          </w:p>
          <w:p w:rsidR="00000000" w:rsidDel="00000000" w:rsidP="00000000" w:rsidRDefault="00000000" w:rsidRPr="00000000" w14:paraId="00000C52">
            <w:pPr>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C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food preference. Type and size of mouthpart can restrict the type and size of resource that can be ingested. </w:t>
            </w:r>
            <w:r w:rsidDel="00000000" w:rsidR="00000000" w:rsidRPr="00000000">
              <w:rPr>
                <w:rtl w:val="0"/>
              </w:rPr>
            </w:r>
          </w:p>
        </w:tc>
        <w:tc>
          <w:tcPr/>
          <w:p w:rsidR="00000000" w:rsidDel="00000000" w:rsidP="00000000" w:rsidRDefault="00000000" w:rsidRPr="00000000" w14:paraId="00000C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Categorical (Chewing, Sucking)</w:t>
            </w:r>
          </w:p>
        </w:tc>
        <w:tc>
          <w:tcPr/>
          <w:p w:rsidR="00000000" w:rsidDel="00000000" w:rsidP="00000000" w:rsidRDefault="00000000" w:rsidRPr="00000000" w14:paraId="00000C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Fjellberg (1985)</w:t>
            </w:r>
            <w:r w:rsidDel="00000000" w:rsidR="00000000" w:rsidRPr="00000000">
              <w:rPr>
                <w:rtl w:val="0"/>
              </w:rPr>
            </w:r>
          </w:p>
        </w:tc>
      </w:tr>
      <w:tr>
        <w:trPr>
          <w:cantSplit w:val="0"/>
          <w:tblHeader w:val="0"/>
        </w:trPr>
        <w:tc>
          <w:tcPr/>
          <w:p w:rsidR="00000000" w:rsidDel="00000000" w:rsidP="00000000" w:rsidRDefault="00000000" w:rsidRPr="00000000" w14:paraId="00000C56">
            <w:pPr>
              <w:jc w:val="both"/>
              <w:rPr>
                <w:rFonts w:ascii="Times New Roman" w:cs="Times New Roman" w:eastAsia="Times New Roman" w:hAnsi="Times New Roman"/>
                <w:sz w:val="20"/>
                <w:szCs w:val="20"/>
              </w:rPr>
            </w:pPr>
            <w:r w:rsidDel="00000000" w:rsidR="00000000" w:rsidRPr="00000000">
              <w:rPr>
                <w:rtl w:val="0"/>
              </w:rPr>
            </w:r>
          </w:p>
        </w:tc>
        <w:tc>
          <w:tcPr>
            <w:shd w:fill="f2f2f2" w:val="clear"/>
          </w:tcPr>
          <w:p w:rsidR="00000000" w:rsidDel="00000000" w:rsidP="00000000" w:rsidRDefault="00000000" w:rsidRPr="00000000" w14:paraId="00000C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Habitat position</w:t>
            </w:r>
            <w:r w:rsidDel="00000000" w:rsidR="00000000" w:rsidRPr="00000000">
              <w:rPr>
                <w:rtl w:val="0"/>
              </w:rPr>
            </w:r>
          </w:p>
        </w:tc>
        <w:tc>
          <w:tcPr>
            <w:shd w:fill="f2f2f2" w:val="clear"/>
          </w:tcPr>
          <w:p w:rsidR="00000000" w:rsidDel="00000000" w:rsidP="00000000" w:rsidRDefault="00000000" w:rsidRPr="00000000" w14:paraId="00000C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habitat preference, ecophysiology, and dispersal ability.</w:t>
            </w:r>
            <w:r w:rsidDel="00000000" w:rsidR="00000000" w:rsidRPr="00000000">
              <w:rPr>
                <w:rtl w:val="0"/>
              </w:rPr>
            </w:r>
          </w:p>
        </w:tc>
        <w:tc>
          <w:tcPr>
            <w:shd w:fill="f2f2f2" w:val="clear"/>
          </w:tcPr>
          <w:p w:rsidR="00000000" w:rsidDel="00000000" w:rsidP="00000000" w:rsidRDefault="00000000" w:rsidRPr="00000000" w14:paraId="00000C5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Categorical (soil-, litter- or vegetation-dwelling)</w:t>
            </w:r>
          </w:p>
        </w:tc>
        <w:tc>
          <w:tcPr>
            <w:shd w:fill="f2f2f2" w:val="clear"/>
          </w:tcPr>
          <w:p w:rsidR="00000000" w:rsidDel="00000000" w:rsidP="00000000" w:rsidRDefault="00000000" w:rsidRPr="00000000" w14:paraId="00000C5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Ponge et al. (2006)</w:t>
            </w:r>
            <w:r w:rsidDel="00000000" w:rsidR="00000000" w:rsidRPr="00000000">
              <w:rPr>
                <w:rtl w:val="0"/>
              </w:rPr>
            </w:r>
          </w:p>
        </w:tc>
      </w:tr>
      <w:tr>
        <w:trPr>
          <w:cantSplit w:val="0"/>
          <w:tblHeader w:val="0"/>
        </w:trPr>
        <w:tc>
          <w:tcPr/>
          <w:p w:rsidR="00000000" w:rsidDel="00000000" w:rsidP="00000000" w:rsidRDefault="00000000" w:rsidRPr="00000000" w14:paraId="00000C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18"/>
                <w:szCs w:val="18"/>
                <w:rtl w:val="0"/>
              </w:rPr>
              <w:t xml:space="preserve">Formicidae</w:t>
            </w:r>
            <w:r w:rsidDel="00000000" w:rsidR="00000000" w:rsidRPr="00000000">
              <w:rPr>
                <w:rtl w:val="0"/>
              </w:rPr>
            </w:r>
          </w:p>
        </w:tc>
        <w:tc>
          <w:tcPr>
            <w:shd w:fill="ffffff" w:val="clear"/>
          </w:tcPr>
          <w:p w:rsidR="00000000" w:rsidDel="00000000" w:rsidP="00000000" w:rsidRDefault="00000000" w:rsidRPr="00000000" w14:paraId="00000C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Body size </w:t>
            </w:r>
            <w:r w:rsidDel="00000000" w:rsidR="00000000" w:rsidRPr="00000000">
              <w:rPr>
                <w:rtl w:val="0"/>
              </w:rPr>
            </w:r>
          </w:p>
        </w:tc>
        <w:tc>
          <w:tcPr>
            <w:shd w:fill="ffffff" w:val="clear"/>
          </w:tcPr>
          <w:p w:rsidR="00000000" w:rsidDel="00000000" w:rsidP="00000000" w:rsidRDefault="00000000" w:rsidRPr="00000000" w14:paraId="00000C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the dispersal ability, amount and type resources exploited and physiological/ecological tolerances, which is associated with habitat complexity.</w:t>
            </w:r>
            <w:r w:rsidDel="00000000" w:rsidR="00000000" w:rsidRPr="00000000">
              <w:rPr>
                <w:rtl w:val="0"/>
              </w:rPr>
            </w:r>
          </w:p>
        </w:tc>
        <w:tc>
          <w:tcPr>
            <w:shd w:fill="ffffff" w:val="clear"/>
          </w:tcPr>
          <w:p w:rsidR="00000000" w:rsidDel="00000000" w:rsidP="00000000" w:rsidRDefault="00000000" w:rsidRPr="00000000" w14:paraId="00000C5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Continuous (mm)</w:t>
            </w:r>
          </w:p>
        </w:tc>
        <w:tc>
          <w:tcPr>
            <w:shd w:fill="ffffff" w:val="clear"/>
          </w:tcPr>
          <w:p w:rsidR="00000000" w:rsidDel="00000000" w:rsidP="00000000" w:rsidRDefault="00000000" w:rsidRPr="00000000" w14:paraId="00000C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Kaspari and Weiser (1999), Ness et al. (2004), Bihn et al. (2010), Arnan et al. (2013) and Bishop et al. (2015) </w:t>
            </w:r>
            <w:r w:rsidDel="00000000" w:rsidR="00000000" w:rsidRPr="00000000">
              <w:rPr>
                <w:rtl w:val="0"/>
              </w:rPr>
            </w:r>
          </w:p>
        </w:tc>
      </w:tr>
      <w:tr>
        <w:trPr>
          <w:cantSplit w:val="0"/>
          <w:tblHeader w:val="0"/>
        </w:trPr>
        <w:tc>
          <w:tcPr/>
          <w:p w:rsidR="00000000" w:rsidDel="00000000" w:rsidP="00000000" w:rsidRDefault="00000000" w:rsidRPr="00000000" w14:paraId="00000C60">
            <w:pPr>
              <w:jc w:val="both"/>
              <w:rPr>
                <w:rFonts w:ascii="Times New Roman" w:cs="Times New Roman" w:eastAsia="Times New Roman" w:hAnsi="Times New Roman"/>
                <w:sz w:val="20"/>
                <w:szCs w:val="20"/>
              </w:rPr>
            </w:pPr>
            <w:r w:rsidDel="00000000" w:rsidR="00000000" w:rsidRPr="00000000">
              <w:rPr>
                <w:rtl w:val="0"/>
              </w:rPr>
            </w:r>
          </w:p>
        </w:tc>
        <w:tc>
          <w:tcPr>
            <w:shd w:fill="f2f2f2" w:val="clear"/>
          </w:tcPr>
          <w:p w:rsidR="00000000" w:rsidDel="00000000" w:rsidP="00000000" w:rsidRDefault="00000000" w:rsidRPr="00000000" w14:paraId="00000C6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Colour </w:t>
            </w:r>
            <w:r w:rsidDel="00000000" w:rsidR="00000000" w:rsidRPr="00000000">
              <w:rPr>
                <w:rtl w:val="0"/>
              </w:rPr>
            </w:r>
          </w:p>
        </w:tc>
        <w:tc>
          <w:tcPr>
            <w:shd w:fill="f2f2f2" w:val="clear"/>
          </w:tcPr>
          <w:p w:rsidR="00000000" w:rsidDel="00000000" w:rsidP="00000000" w:rsidRDefault="00000000" w:rsidRPr="00000000" w14:paraId="00000C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habitat preference and climate tolerance.</w:t>
            </w:r>
            <w:r w:rsidDel="00000000" w:rsidR="00000000" w:rsidRPr="00000000">
              <w:rPr>
                <w:rtl w:val="0"/>
              </w:rPr>
            </w:r>
          </w:p>
        </w:tc>
        <w:tc>
          <w:tcPr>
            <w:shd w:fill="f2f2f2" w:val="clear"/>
          </w:tcPr>
          <w:p w:rsidR="00000000" w:rsidDel="00000000" w:rsidP="00000000" w:rsidRDefault="00000000" w:rsidRPr="00000000" w14:paraId="00000C6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Continuous (V) </w:t>
            </w:r>
          </w:p>
        </w:tc>
        <w:tc>
          <w:tcPr>
            <w:shd w:fill="f2f2f2" w:val="clear"/>
          </w:tcPr>
          <w:p w:rsidR="00000000" w:rsidDel="00000000" w:rsidP="00000000" w:rsidRDefault="00000000" w:rsidRPr="00000000" w14:paraId="00000C6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Bishop et al. (2016)</w:t>
            </w:r>
            <w:r w:rsidDel="00000000" w:rsidR="00000000" w:rsidRPr="00000000">
              <w:rPr>
                <w:rtl w:val="0"/>
              </w:rPr>
            </w:r>
          </w:p>
        </w:tc>
      </w:tr>
      <w:tr>
        <w:trPr>
          <w:cantSplit w:val="0"/>
          <w:tblHeader w:val="0"/>
        </w:trPr>
        <w:tc>
          <w:tcPr/>
          <w:p w:rsidR="00000000" w:rsidDel="00000000" w:rsidP="00000000" w:rsidRDefault="00000000" w:rsidRPr="00000000" w14:paraId="00000C65">
            <w:pPr>
              <w:jc w:val="both"/>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C6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Femur length </w:t>
            </w:r>
            <w:r w:rsidDel="00000000" w:rsidR="00000000" w:rsidRPr="00000000">
              <w:rPr>
                <w:rtl w:val="0"/>
              </w:rPr>
            </w:r>
          </w:p>
        </w:tc>
        <w:tc>
          <w:tcPr>
            <w:shd w:fill="ffffff" w:val="clear"/>
          </w:tcPr>
          <w:p w:rsidR="00000000" w:rsidDel="00000000" w:rsidP="00000000" w:rsidRDefault="00000000" w:rsidRPr="00000000" w14:paraId="00000C6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dispersal ability, foraging efficiency and coping with foraging surface temperature, which is associated with habitat complexity.</w:t>
            </w:r>
            <w:r w:rsidDel="00000000" w:rsidR="00000000" w:rsidRPr="00000000">
              <w:rPr>
                <w:rtl w:val="0"/>
              </w:rPr>
            </w:r>
          </w:p>
        </w:tc>
        <w:tc>
          <w:tcPr>
            <w:shd w:fill="ffffff" w:val="clear"/>
          </w:tcPr>
          <w:p w:rsidR="00000000" w:rsidDel="00000000" w:rsidP="00000000" w:rsidRDefault="00000000" w:rsidRPr="00000000" w14:paraId="00000C6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Continuous (mm)</w:t>
            </w:r>
          </w:p>
        </w:tc>
        <w:tc>
          <w:tcPr>
            <w:shd w:fill="ffffff" w:val="clear"/>
          </w:tcPr>
          <w:p w:rsidR="00000000" w:rsidDel="00000000" w:rsidP="00000000" w:rsidRDefault="00000000" w:rsidRPr="00000000" w14:paraId="00000C6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Feener et al. (1988), Kaspari and Weiser (1999), Weiser and Kaspari (2006), Bihn et al. (2010) and Guilherme et al. (2019). </w:t>
            </w:r>
            <w:r w:rsidDel="00000000" w:rsidR="00000000" w:rsidRPr="00000000">
              <w:rPr>
                <w:rtl w:val="0"/>
              </w:rPr>
            </w:r>
          </w:p>
        </w:tc>
      </w:tr>
      <w:tr>
        <w:trPr>
          <w:cantSplit w:val="0"/>
          <w:tblHeader w:val="0"/>
        </w:trPr>
        <w:tc>
          <w:tcPr/>
          <w:p w:rsidR="00000000" w:rsidDel="00000000" w:rsidP="00000000" w:rsidRDefault="00000000" w:rsidRPr="00000000" w14:paraId="00000C6A">
            <w:pPr>
              <w:jc w:val="both"/>
              <w:rPr>
                <w:rFonts w:ascii="Times New Roman" w:cs="Times New Roman" w:eastAsia="Times New Roman" w:hAnsi="Times New Roman"/>
                <w:sz w:val="20"/>
                <w:szCs w:val="20"/>
              </w:rPr>
            </w:pPr>
            <w:r w:rsidDel="00000000" w:rsidR="00000000" w:rsidRPr="00000000">
              <w:rPr>
                <w:rtl w:val="0"/>
              </w:rPr>
            </w:r>
          </w:p>
        </w:tc>
        <w:tc>
          <w:tcPr>
            <w:shd w:fill="f2f2f2" w:val="clear"/>
          </w:tcPr>
          <w:p w:rsidR="00000000" w:rsidDel="00000000" w:rsidP="00000000" w:rsidRDefault="00000000" w:rsidRPr="00000000" w14:paraId="00000C6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Eye size</w:t>
            </w:r>
            <w:r w:rsidDel="00000000" w:rsidR="00000000" w:rsidRPr="00000000">
              <w:rPr>
                <w:rtl w:val="0"/>
              </w:rPr>
            </w:r>
          </w:p>
        </w:tc>
        <w:tc>
          <w:tcPr>
            <w:shd w:fill="f2f2f2" w:val="clear"/>
          </w:tcPr>
          <w:p w:rsidR="00000000" w:rsidDel="00000000" w:rsidP="00000000" w:rsidRDefault="00000000" w:rsidRPr="00000000" w14:paraId="00000C6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dispersal ability, feeding behaviour (when and where) and efficiency. </w:t>
            </w:r>
            <w:r w:rsidDel="00000000" w:rsidR="00000000" w:rsidRPr="00000000">
              <w:rPr>
                <w:rtl w:val="0"/>
              </w:rPr>
            </w:r>
          </w:p>
        </w:tc>
        <w:tc>
          <w:tcPr>
            <w:shd w:fill="f2f2f2" w:val="clear"/>
          </w:tcPr>
          <w:p w:rsidR="00000000" w:rsidDel="00000000" w:rsidP="00000000" w:rsidRDefault="00000000" w:rsidRPr="00000000" w14:paraId="00000C6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Categorical (Absent/Small and Moderate/Large)</w:t>
            </w:r>
          </w:p>
        </w:tc>
        <w:tc>
          <w:tcPr>
            <w:shd w:fill="f2f2f2" w:val="clear"/>
          </w:tcPr>
          <w:p w:rsidR="00000000" w:rsidDel="00000000" w:rsidP="00000000" w:rsidRDefault="00000000" w:rsidRPr="00000000" w14:paraId="00000C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Weiser and Kaspari (2006) and Moretti et al. (2017)</w:t>
            </w:r>
            <w:r w:rsidDel="00000000" w:rsidR="00000000" w:rsidRPr="00000000">
              <w:rPr>
                <w:rtl w:val="0"/>
              </w:rPr>
            </w:r>
          </w:p>
        </w:tc>
      </w:tr>
      <w:tr>
        <w:trPr>
          <w:cantSplit w:val="0"/>
          <w:tblHeader w:val="0"/>
        </w:trPr>
        <w:tc>
          <w:tcPr/>
          <w:p w:rsidR="00000000" w:rsidDel="00000000" w:rsidP="00000000" w:rsidRDefault="00000000" w:rsidRPr="00000000" w14:paraId="00000C6F">
            <w:pPr>
              <w:jc w:val="both"/>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C7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Feeding strategy</w:t>
            </w:r>
            <w:r w:rsidDel="00000000" w:rsidR="00000000" w:rsidRPr="00000000">
              <w:rPr>
                <w:rtl w:val="0"/>
              </w:rPr>
            </w:r>
          </w:p>
        </w:tc>
        <w:tc>
          <w:tcPr>
            <w:shd w:fill="ffffff" w:val="clear"/>
          </w:tcPr>
          <w:p w:rsidR="00000000" w:rsidDel="00000000" w:rsidP="00000000" w:rsidRDefault="00000000" w:rsidRPr="00000000" w14:paraId="00000C7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type and size of food resource exploited. </w:t>
            </w:r>
            <w:r w:rsidDel="00000000" w:rsidR="00000000" w:rsidRPr="00000000">
              <w:rPr>
                <w:rtl w:val="0"/>
              </w:rPr>
            </w:r>
          </w:p>
        </w:tc>
        <w:tc>
          <w:tcPr>
            <w:shd w:fill="ffffff" w:val="clear"/>
          </w:tcPr>
          <w:p w:rsidR="00000000" w:rsidDel="00000000" w:rsidP="00000000" w:rsidRDefault="00000000" w:rsidRPr="00000000" w14:paraId="00000C7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Categorical (Generalist forager, Predator, Saprovore)</w:t>
            </w:r>
          </w:p>
        </w:tc>
        <w:tc>
          <w:tcPr>
            <w:shd w:fill="ffffff" w:val="clear"/>
          </w:tcPr>
          <w:p w:rsidR="00000000" w:rsidDel="00000000" w:rsidP="00000000" w:rsidRDefault="00000000" w:rsidRPr="00000000" w14:paraId="00000C7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Boet et al. (2020)</w:t>
            </w: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C74">
            <w:pPr>
              <w:jc w:val="both"/>
              <w:rPr>
                <w:rFonts w:ascii="Times New Roman" w:cs="Times New Roman" w:eastAsia="Times New Roman" w:hAnsi="Times New Roman"/>
                <w:sz w:val="20"/>
                <w:szCs w:val="20"/>
              </w:rPr>
            </w:pPr>
            <w:r w:rsidDel="00000000" w:rsidR="00000000" w:rsidRPr="00000000">
              <w:rPr>
                <w:rtl w:val="0"/>
              </w:rPr>
            </w:r>
          </w:p>
        </w:tc>
        <w:tc>
          <w:tcPr>
            <w:tcBorders>
              <w:bottom w:color="000000" w:space="0" w:sz="12" w:val="single"/>
            </w:tcBorders>
            <w:shd w:fill="f2f2f2" w:val="clear"/>
          </w:tcPr>
          <w:p w:rsidR="00000000" w:rsidDel="00000000" w:rsidP="00000000" w:rsidRDefault="00000000" w:rsidRPr="00000000" w14:paraId="00000C7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Habitat position</w:t>
            </w:r>
            <w:r w:rsidDel="00000000" w:rsidR="00000000" w:rsidRPr="00000000">
              <w:rPr>
                <w:rtl w:val="0"/>
              </w:rPr>
            </w:r>
          </w:p>
        </w:tc>
        <w:tc>
          <w:tcPr>
            <w:tcBorders>
              <w:bottom w:color="000000" w:space="0" w:sz="12" w:val="single"/>
            </w:tcBorders>
            <w:shd w:fill="f2f2f2" w:val="clear"/>
          </w:tcPr>
          <w:p w:rsidR="00000000" w:rsidDel="00000000" w:rsidP="00000000" w:rsidRDefault="00000000" w:rsidRPr="00000000" w14:paraId="00000C7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Correlated with habitat/microclimatic preference and feeding behaviour.</w:t>
            </w:r>
            <w:r w:rsidDel="00000000" w:rsidR="00000000" w:rsidRPr="00000000">
              <w:rPr>
                <w:rtl w:val="0"/>
              </w:rPr>
            </w:r>
          </w:p>
        </w:tc>
        <w:tc>
          <w:tcPr>
            <w:tcBorders>
              <w:bottom w:color="000000" w:space="0" w:sz="12" w:val="single"/>
            </w:tcBorders>
            <w:shd w:fill="f2f2f2" w:val="clear"/>
          </w:tcPr>
          <w:p w:rsidR="00000000" w:rsidDel="00000000" w:rsidP="00000000" w:rsidRDefault="00000000" w:rsidRPr="00000000" w14:paraId="00000C7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Categorical (soil-, litter- or vegetation-dwelling)</w:t>
            </w:r>
          </w:p>
        </w:tc>
        <w:tc>
          <w:tcPr>
            <w:tcBorders>
              <w:bottom w:color="000000" w:space="0" w:sz="12" w:val="single"/>
            </w:tcBorders>
            <w:shd w:fill="f2f2f2" w:val="clear"/>
          </w:tcPr>
          <w:p w:rsidR="00000000" w:rsidDel="00000000" w:rsidP="00000000" w:rsidRDefault="00000000" w:rsidRPr="00000000" w14:paraId="00000C7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Bihn et al. (2008)</w:t>
            </w:r>
            <w:r w:rsidDel="00000000" w:rsidR="00000000" w:rsidRPr="00000000">
              <w:rPr>
                <w:rtl w:val="0"/>
              </w:rPr>
            </w:r>
          </w:p>
        </w:tc>
      </w:tr>
    </w:tbl>
    <w:p w:rsidR="00000000" w:rsidDel="00000000" w:rsidP="00000000" w:rsidRDefault="00000000" w:rsidRPr="00000000" w14:paraId="00000C79">
      <w:pPr>
        <w:spacing w:line="240" w:lineRule="auto"/>
        <w:jc w:val="both"/>
        <w:rPr>
          <w:rFonts w:ascii="Times New Roman" w:cs="Times New Roman" w:eastAsia="Times New Roman" w:hAnsi="Times New Roman"/>
          <w:sz w:val="20"/>
          <w:szCs w:val="20"/>
        </w:rPr>
        <w:sectPr>
          <w:type w:val="nextPage"/>
          <w:pgSz w:h="11906" w:w="16838" w:orient="landscape"/>
          <w:pgMar w:bottom="1134" w:top="1134" w:left="1134" w:right="1134" w:header="708" w:footer="708"/>
        </w:sectPr>
      </w:pPr>
      <w:r w:rsidDel="00000000" w:rsidR="00000000" w:rsidRPr="00000000">
        <w:rPr>
          <w:rFonts w:ascii="Times New Roman" w:cs="Times New Roman" w:eastAsia="Times New Roman" w:hAnsi="Times New Roman"/>
          <w:sz w:val="20"/>
          <w:szCs w:val="20"/>
          <w:rtl w:val="0"/>
        </w:rPr>
        <w:t xml:space="preserve">See Table S3 for full references.</w:t>
      </w:r>
    </w:p>
    <w:p w:rsidR="00000000" w:rsidDel="00000000" w:rsidP="00000000" w:rsidRDefault="00000000" w:rsidRPr="00000000" w14:paraId="00000C7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S6 </w:t>
      </w:r>
      <w:r w:rsidDel="00000000" w:rsidR="00000000" w:rsidRPr="00000000">
        <w:rPr>
          <w:rFonts w:ascii="Times New Roman" w:cs="Times New Roman" w:eastAsia="Times New Roman" w:hAnsi="Times New Roman"/>
          <w:sz w:val="20"/>
          <w:szCs w:val="20"/>
          <w:rtl w:val="0"/>
        </w:rPr>
        <w:t xml:space="preserve">Mean with standard error (SE) and deviation (SD) of all recorded environmental variables within the indigenous forests, grasslands, pine and eucalypt compartments in the Midlands and Zululand. Means with letters in common between biotope types (per region), are not significantly different at P &lt; 0.05.</w:t>
      </w:r>
    </w:p>
    <w:p w:rsidR="00000000" w:rsidDel="00000000" w:rsidP="00000000" w:rsidRDefault="00000000" w:rsidRPr="00000000" w14:paraId="00000C7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16"/>
          <w:szCs w:val="16"/>
          <w:rtl w:val="0"/>
        </w:rPr>
        <w:t xml:space="preserve">*n/a: Not applicable</w:t>
      </w:r>
      <w:r w:rsidDel="00000000" w:rsidR="00000000" w:rsidRPr="00000000">
        <w:rPr>
          <w:rtl w:val="0"/>
        </w:rPr>
      </w:r>
    </w:p>
    <w:tbl>
      <w:tblPr>
        <w:tblStyle w:val="Table6"/>
        <w:tblpPr w:leftFromText="180" w:rightFromText="180" w:topFromText="0" w:bottomFromText="0" w:vertAnchor="page" w:horzAnchor="margin" w:tblpX="0" w:tblpY="1698"/>
        <w:tblW w:w="14459.0" w:type="dxa"/>
        <w:jc w:val="left"/>
        <w:tblLayout w:type="fixed"/>
        <w:tblLook w:val="0400"/>
      </w:tblPr>
      <w:tblGrid>
        <w:gridCol w:w="2268"/>
        <w:gridCol w:w="1354"/>
        <w:gridCol w:w="1355"/>
        <w:gridCol w:w="1354"/>
        <w:gridCol w:w="1355"/>
        <w:gridCol w:w="1354"/>
        <w:gridCol w:w="1355"/>
        <w:gridCol w:w="1354"/>
        <w:gridCol w:w="1355"/>
        <w:gridCol w:w="1355"/>
        <w:tblGridChange w:id="0">
          <w:tblGrid>
            <w:gridCol w:w="2268"/>
            <w:gridCol w:w="1354"/>
            <w:gridCol w:w="1355"/>
            <w:gridCol w:w="1354"/>
            <w:gridCol w:w="1355"/>
            <w:gridCol w:w="1354"/>
            <w:gridCol w:w="1355"/>
            <w:gridCol w:w="1354"/>
            <w:gridCol w:w="1355"/>
            <w:gridCol w:w="1355"/>
          </w:tblGrid>
        </w:tblGridChange>
      </w:tblGrid>
      <w:tr>
        <w:trPr>
          <w:cantSplit w:val="0"/>
          <w:trHeight w:val="113" w:hRule="atLeast"/>
          <w:tblHeader w:val="0"/>
        </w:trPr>
        <w:tc>
          <w:tcPr>
            <w:vMerge w:val="restart"/>
            <w:tcBorders>
              <w:top w:color="000000" w:space="0" w:sz="12" w:val="single"/>
              <w:left w:color="000000" w:space="0" w:sz="0" w:val="nil"/>
              <w:right w:color="000000" w:space="0" w:sz="0" w:val="nil"/>
            </w:tcBorders>
            <w:shd w:fill="auto" w:val="clear"/>
            <w:vAlign w:val="center"/>
          </w:tcPr>
          <w:p w:rsidR="00000000" w:rsidDel="00000000" w:rsidP="00000000" w:rsidRDefault="00000000" w:rsidRPr="00000000" w14:paraId="00000C7C">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Midlands</w:t>
            </w:r>
          </w:p>
        </w:tc>
        <w:tc>
          <w:tcPr>
            <w:gridSpan w:val="3"/>
            <w:tcBorders>
              <w:top w:color="000000" w:space="0" w:sz="12" w:val="single"/>
              <w:left w:color="000000" w:space="0" w:sz="0" w:val="nil"/>
              <w:bottom w:color="000000" w:space="0" w:sz="6" w:val="single"/>
              <w:right w:color="000000" w:space="0" w:sz="0" w:val="nil"/>
            </w:tcBorders>
            <w:shd w:fill="f2f2f2" w:val="clear"/>
          </w:tcPr>
          <w:p w:rsidR="00000000" w:rsidDel="00000000" w:rsidP="00000000" w:rsidRDefault="00000000" w:rsidRPr="00000000" w14:paraId="00000C7D">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Indigenous forest</w:t>
            </w:r>
          </w:p>
        </w:tc>
        <w:tc>
          <w:tcPr>
            <w:gridSpan w:val="3"/>
            <w:tcBorders>
              <w:top w:color="000000" w:space="0" w:sz="12" w:val="single"/>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C80">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Grassland</w:t>
            </w:r>
          </w:p>
        </w:tc>
        <w:tc>
          <w:tcPr>
            <w:gridSpan w:val="3"/>
            <w:tcBorders>
              <w:top w:color="000000" w:space="0" w:sz="12" w:val="single"/>
              <w:left w:color="000000" w:space="0" w:sz="0" w:val="nil"/>
              <w:bottom w:color="000000" w:space="0" w:sz="6" w:val="single"/>
              <w:right w:color="000000" w:space="0" w:sz="0" w:val="nil"/>
            </w:tcBorders>
            <w:shd w:fill="f2f2f2" w:val="clear"/>
            <w:vAlign w:val="center"/>
          </w:tcPr>
          <w:p w:rsidR="00000000" w:rsidDel="00000000" w:rsidP="00000000" w:rsidRDefault="00000000" w:rsidRPr="00000000" w14:paraId="00000C83">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Eucalypt compartment</w:t>
            </w:r>
          </w:p>
        </w:tc>
      </w:tr>
      <w:tr>
        <w:trPr>
          <w:cantSplit w:val="0"/>
          <w:trHeight w:val="113" w:hRule="atLeast"/>
          <w:tblHeader w:val="0"/>
        </w:trPr>
        <w:tc>
          <w:tcPr>
            <w:vMerge w:val="continue"/>
            <w:tcBorders>
              <w:top w:color="000000" w:space="0" w:sz="12" w:val="single"/>
              <w:left w:color="000000" w:space="0" w:sz="0" w:val="nil"/>
              <w:right w:color="000000" w:space="0" w:sz="0" w:val="nil"/>
            </w:tcBorders>
            <w:shd w:fill="auto" w:val="clear"/>
            <w:vAlign w:val="cente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C87">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C88">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C89">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SD</w:t>
            </w:r>
          </w:p>
        </w:tc>
        <w:tc>
          <w:tcPr>
            <w:tcBorders>
              <w:top w:color="000000" w:space="0" w:sz="6"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C8A">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w:t>
            </w:r>
          </w:p>
        </w:tc>
        <w:tc>
          <w:tcPr>
            <w:tcBorders>
              <w:top w:color="000000" w:space="0" w:sz="6" w:val="single"/>
              <w:left w:color="000000" w:space="0" w:sz="0" w:val="nil"/>
              <w:bottom w:color="000000" w:space="0" w:sz="8" w:val="single"/>
              <w:right w:color="000000" w:space="0" w:sz="0" w:val="nil"/>
            </w:tcBorders>
            <w:vAlign w:val="center"/>
          </w:tcPr>
          <w:p w:rsidR="00000000" w:rsidDel="00000000" w:rsidP="00000000" w:rsidRDefault="00000000" w:rsidRPr="00000000" w14:paraId="00000C8B">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w:t>
            </w:r>
          </w:p>
        </w:tc>
        <w:tc>
          <w:tcPr>
            <w:tcBorders>
              <w:top w:color="000000" w:space="0" w:sz="6"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C8C">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SD</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C8D">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C8E">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C8F">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SD</w:t>
            </w:r>
          </w:p>
        </w:tc>
      </w:tr>
      <w:tr>
        <w:trPr>
          <w:cantSplit w:val="0"/>
          <w:trHeight w:val="113" w:hRule="atLeast"/>
          <w:tblHeader w:val="0"/>
        </w:trPr>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90">
            <w:pPr>
              <w:spacing w:after="0" w:line="240" w:lineRule="auto"/>
              <w:rPr>
                <w:rFonts w:ascii="Times New Roman" w:cs="Times New Roman" w:eastAsia="Times New Roman" w:hAnsi="Times New Roman"/>
                <w:sz w:val="18"/>
                <w:szCs w:val="18"/>
              </w:rPr>
            </w:pPr>
            <w:bookmarkStart w:colFirst="0" w:colLast="0" w:name="_heading=h.t1umekgfwcih" w:id="2"/>
            <w:bookmarkEnd w:id="2"/>
            <w:r w:rsidDel="00000000" w:rsidR="00000000" w:rsidRPr="00000000">
              <w:rPr>
                <w:rFonts w:ascii="Times New Roman" w:cs="Times New Roman" w:eastAsia="Times New Roman" w:hAnsi="Times New Roman"/>
                <w:sz w:val="18"/>
                <w:szCs w:val="18"/>
                <w:rtl w:val="0"/>
              </w:rPr>
              <w:t xml:space="preserve">Bare ground cover (%)</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sz w:val="18"/>
                <w:szCs w:val="18"/>
                <w:vertAlign w:val="superscript"/>
                <w:rtl w:val="0"/>
              </w:rPr>
              <w:t xml:space="preserve"> </w:t>
            </w: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9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8.89 </w:t>
            </w:r>
            <w:r w:rsidDel="00000000" w:rsidR="00000000" w:rsidRPr="00000000">
              <w:rPr>
                <w:rFonts w:ascii="Times New Roman" w:cs="Times New Roman" w:eastAsia="Times New Roman" w:hAnsi="Times New Roman"/>
                <w:b w:val="1"/>
                <w:bCs w:val="1"/>
                <w:sz w:val="18"/>
                <w:szCs w:val="18"/>
                <w:rtl w:val="0"/>
              </w:rPr>
              <w:t xml:space="preserve">b</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C9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1.59</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9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6.76</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1.11 </w:t>
            </w:r>
            <w:r w:rsidDel="00000000" w:rsidR="00000000" w:rsidRPr="00000000">
              <w:rPr>
                <w:rFonts w:ascii="Times New Roman" w:cs="Times New Roman" w:eastAsia="Times New Roman" w:hAnsi="Times New Roman"/>
                <w:b w:val="1"/>
                <w:bCs w:val="1"/>
                <w:sz w:val="18"/>
                <w:szCs w:val="18"/>
                <w:rtl w:val="0"/>
              </w:rPr>
              <w:t xml:space="preserve">c</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0.65</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2.74</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9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Dead wood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14.72</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1.54</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9E">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0.56</w:t>
            </w:r>
            <w:r w:rsidDel="00000000" w:rsidR="00000000" w:rsidRPr="00000000">
              <w:rPr>
                <w:rFonts w:ascii="Times New Roman" w:cs="Times New Roman" w:eastAsia="Times New Roman" w:hAnsi="Times New Roman"/>
                <w:b w:val="1"/>
                <w:bCs w:val="1"/>
                <w:sz w:val="18"/>
                <w:szCs w:val="18"/>
                <w:rtl w:val="0"/>
              </w:rPr>
              <w:t xml:space="preserve"> 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9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A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2.36</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56.11</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12.43</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A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Grass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18.61</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4.66</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19.76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A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68.61</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15.22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0.83</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2.57</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A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Herbaceous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A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46.39</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22.61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B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18.33</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B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B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13.83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1.39</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0.68</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2.87</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B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Leaf litter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30.83</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5.18</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21.98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B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3.06</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B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B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B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96.11</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4.39</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C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Leaf litter depth (cm)</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4.83</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C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0.94</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C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C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0.87</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3.00</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C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plant species</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7.72</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C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D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5.78</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D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D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1.26</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3">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0.56</w:t>
            </w:r>
            <w:r w:rsidDel="00000000" w:rsidR="00000000" w:rsidRPr="00000000">
              <w:rPr>
                <w:rFonts w:ascii="Times New Roman" w:cs="Times New Roman" w:eastAsia="Times New Roman" w:hAnsi="Times New Roman"/>
                <w:b w:val="1"/>
                <w:bCs w:val="1"/>
                <w:sz w:val="18"/>
                <w:szCs w:val="18"/>
                <w:rtl w:val="0"/>
              </w:rPr>
              <w:t xml:space="preserve"> c</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0.92</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D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Rock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9.72 </w:t>
            </w: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7.50</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11.01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0.83 </w:t>
            </w:r>
            <w:r w:rsidDel="00000000" w:rsidR="00000000" w:rsidRPr="00000000">
              <w:rPr>
                <w:rFonts w:ascii="Times New Roman" w:cs="Times New Roman" w:eastAsia="Times New Roman" w:hAnsi="Times New Roman"/>
                <w:b w:val="1"/>
                <w:bCs w:val="1"/>
                <w:sz w:val="18"/>
                <w:szCs w:val="1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D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1.92</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E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Shade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70.56</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13.60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 </w:t>
            </w:r>
            <w:r w:rsidDel="00000000" w:rsidR="00000000" w:rsidRPr="00000000">
              <w:rPr>
                <w:rFonts w:ascii="Times New Roman" w:cs="Times New Roman" w:eastAsia="Times New Roman" w:hAnsi="Times New Roman"/>
                <w:b w:val="1"/>
                <w:bCs w:val="1"/>
                <w:sz w:val="18"/>
                <w:szCs w:val="18"/>
                <w:rtl w:val="0"/>
              </w:rPr>
              <w:t xml:space="preserve">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36.11</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7.78</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E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Shrub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7.78</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E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E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0.56</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CE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F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F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F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F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r>
      <w:tr>
        <w:trPr>
          <w:cantSplit w:val="0"/>
          <w:trHeight w:val="20" w:hRule="atLeast"/>
          <w:tblHeader w:val="0"/>
        </w:trPr>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CF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compaction (psi)</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CF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126.33</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CF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8.85</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CF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37.53</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CF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65.33</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CF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4.15</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CF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17.63</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CF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81.11</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CF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5.69</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CF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24.13</w:t>
            </w:r>
          </w:p>
        </w:tc>
      </w:tr>
      <w:tr>
        <w:trPr>
          <w:cantSplit w:val="0"/>
          <w:trHeight w:val="113"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CF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moisture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CF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26.39</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0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2.99</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0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12.70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0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30.56</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0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0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13.05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0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35.56</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0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0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16.17</w:t>
            </w:r>
          </w:p>
        </w:tc>
      </w:tr>
      <w:tr>
        <w:trPr>
          <w:cantSplit w:val="0"/>
          <w:trHeight w:val="20" w:hRule="atLeast"/>
          <w:tblHeader w:val="0"/>
        </w:trPr>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D0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pH</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D0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6.09</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D0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0.14</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D0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0.59</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D0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5.81</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D0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D0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0.19</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D0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D1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0.14</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D1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1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Tree density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52.50</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17.84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1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1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1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26.11</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5.02</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1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Vegetation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69.17</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5.18</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21.98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88.06</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2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6.89</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2.78</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2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4.28</w:t>
            </w:r>
          </w:p>
        </w:tc>
      </w:tr>
      <w:tr>
        <w:trPr>
          <w:cantSplit w:val="0"/>
          <w:trHeight w:val="20" w:hRule="atLeast"/>
          <w:tblHeader w:val="0"/>
        </w:trPr>
        <w:tc>
          <w:tcPr>
            <w:tcBorders>
              <w:top w:color="000000" w:space="0" w:sz="0" w:val="nil"/>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2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Vegetation height (cm)</w:t>
            </w:r>
          </w:p>
        </w:tc>
        <w:tc>
          <w:tcPr>
            <w:tcBorders>
              <w:top w:color="000000" w:space="0" w:sz="0" w:val="nil"/>
              <w:left w:color="000000" w:space="0" w:sz="0" w:val="nil"/>
              <w:bottom w:color="000000" w:space="0" w:sz="12" w:val="single"/>
              <w:right w:color="000000" w:space="0" w:sz="0" w:val="nil"/>
            </w:tcBorders>
            <w:shd w:fill="f2f2f2" w:val="clear"/>
            <w:vAlign w:val="center"/>
          </w:tcPr>
          <w:p w:rsidR="00000000" w:rsidDel="00000000" w:rsidP="00000000" w:rsidRDefault="00000000" w:rsidRPr="00000000" w14:paraId="00000D2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45.00</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f2f2f2" w:val="clear"/>
            <w:vAlign w:val="center"/>
          </w:tcPr>
          <w:p w:rsidR="00000000" w:rsidDel="00000000" w:rsidP="00000000" w:rsidRDefault="00000000" w:rsidRPr="00000000" w14:paraId="00000D2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2.49</w:t>
            </w:r>
          </w:p>
        </w:tc>
        <w:tc>
          <w:tcPr>
            <w:tcBorders>
              <w:top w:color="000000" w:space="0" w:sz="0" w:val="nil"/>
              <w:left w:color="000000" w:space="0" w:sz="0" w:val="nil"/>
              <w:bottom w:color="000000" w:space="0" w:sz="12" w:val="single"/>
              <w:right w:color="000000" w:space="0" w:sz="0" w:val="nil"/>
            </w:tcBorders>
            <w:shd w:fill="f2f2f2" w:val="clear"/>
            <w:vAlign w:val="center"/>
          </w:tcPr>
          <w:p w:rsidR="00000000" w:rsidDel="00000000" w:rsidP="00000000" w:rsidRDefault="00000000" w:rsidRPr="00000000" w14:paraId="00000D2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10.57</w:t>
            </w:r>
          </w:p>
        </w:tc>
        <w:tc>
          <w:tcPr>
            <w:tcBorders>
              <w:top w:color="000000" w:space="0" w:sz="0" w:val="nil"/>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2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39.44</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vAlign w:val="center"/>
          </w:tcPr>
          <w:p w:rsidR="00000000" w:rsidDel="00000000" w:rsidP="00000000" w:rsidRDefault="00000000" w:rsidRPr="00000000" w14:paraId="00000D2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3.02</w:t>
            </w:r>
          </w:p>
        </w:tc>
        <w:tc>
          <w:tcPr>
            <w:tcBorders>
              <w:top w:color="000000" w:space="0" w:sz="0" w:val="nil"/>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2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12.82</w:t>
            </w:r>
          </w:p>
        </w:tc>
        <w:tc>
          <w:tcPr>
            <w:tcBorders>
              <w:top w:color="000000" w:space="0" w:sz="0" w:val="nil"/>
              <w:left w:color="000000" w:space="0" w:sz="0" w:val="nil"/>
              <w:bottom w:color="000000" w:space="0" w:sz="12" w:val="single"/>
              <w:right w:color="000000" w:space="0" w:sz="0" w:val="nil"/>
            </w:tcBorders>
            <w:shd w:fill="f2f2f2" w:val="clear"/>
            <w:vAlign w:val="center"/>
          </w:tcPr>
          <w:p w:rsidR="00000000" w:rsidDel="00000000" w:rsidP="00000000" w:rsidRDefault="00000000" w:rsidRPr="00000000" w14:paraId="00000D2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8.33</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f2f2f2" w:val="clear"/>
            <w:vAlign w:val="center"/>
          </w:tcPr>
          <w:p w:rsidR="00000000" w:rsidDel="00000000" w:rsidP="00000000" w:rsidRDefault="00000000" w:rsidRPr="00000000" w14:paraId="00000D2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3.05</w:t>
            </w:r>
          </w:p>
        </w:tc>
        <w:tc>
          <w:tcPr>
            <w:tcBorders>
              <w:top w:color="000000" w:space="0" w:sz="0" w:val="nil"/>
              <w:left w:color="000000" w:space="0" w:sz="0" w:val="nil"/>
              <w:bottom w:color="000000" w:space="0" w:sz="12" w:val="single"/>
              <w:right w:color="000000" w:space="0" w:sz="0" w:val="nil"/>
            </w:tcBorders>
            <w:shd w:fill="f2f2f2" w:val="clear"/>
            <w:vAlign w:val="center"/>
          </w:tcPr>
          <w:p w:rsidR="00000000" w:rsidDel="00000000" w:rsidP="00000000" w:rsidRDefault="00000000" w:rsidRPr="00000000" w14:paraId="00000D2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12.95</w:t>
            </w:r>
          </w:p>
        </w:tc>
      </w:tr>
      <w:tr>
        <w:trPr>
          <w:cantSplit w:val="0"/>
          <w:trHeight w:val="20" w:hRule="atLeast"/>
          <w:tblHeader w:val="0"/>
        </w:trPr>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0">
            <w:pPr>
              <w:spacing w:after="0" w:line="240" w:lineRule="auto"/>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1">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2">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3">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4">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5">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6">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7">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38">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39">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0" w:hRule="atLeast"/>
          <w:tblHeader w:val="0"/>
        </w:trPr>
        <w:tc>
          <w:tcPr>
            <w:vMerge w:val="restart"/>
            <w:tcBorders>
              <w:top w:color="000000" w:space="0" w:sz="12" w:val="single"/>
              <w:left w:color="000000" w:space="0" w:sz="0" w:val="nil"/>
              <w:right w:color="000000" w:space="0" w:sz="0" w:val="nil"/>
            </w:tcBorders>
            <w:shd w:fill="auto" w:val="clear"/>
            <w:vAlign w:val="center"/>
          </w:tcPr>
          <w:p w:rsidR="00000000" w:rsidDel="00000000" w:rsidP="00000000" w:rsidRDefault="00000000" w:rsidRPr="00000000" w14:paraId="00000D3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Zululand</w:t>
            </w:r>
            <w:r w:rsidDel="00000000" w:rsidR="00000000" w:rsidRPr="00000000">
              <w:rPr>
                <w:rtl w:val="0"/>
              </w:rPr>
            </w:r>
          </w:p>
        </w:tc>
        <w:tc>
          <w:tcPr>
            <w:gridSpan w:val="3"/>
            <w:tcBorders>
              <w:top w:color="000000" w:space="0" w:sz="12" w:val="single"/>
              <w:left w:color="000000" w:space="0" w:sz="0" w:val="nil"/>
              <w:bottom w:color="000000" w:space="0" w:sz="6" w:val="single"/>
              <w:right w:color="000000" w:space="0" w:sz="0" w:val="nil"/>
            </w:tcBorders>
            <w:shd w:fill="f2f2f2" w:val="clear"/>
          </w:tcPr>
          <w:p w:rsidR="00000000" w:rsidDel="00000000" w:rsidP="00000000" w:rsidRDefault="00000000" w:rsidRPr="00000000" w14:paraId="00000D3B">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Indigenous forest</w:t>
            </w:r>
          </w:p>
        </w:tc>
        <w:tc>
          <w:tcPr>
            <w:gridSpan w:val="3"/>
            <w:tcBorders>
              <w:top w:color="000000" w:space="0" w:sz="12" w:val="single"/>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D3E">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Grassland</w:t>
            </w:r>
          </w:p>
        </w:tc>
        <w:tc>
          <w:tcPr>
            <w:gridSpan w:val="3"/>
            <w:tcBorders>
              <w:top w:color="000000" w:space="0" w:sz="12" w:val="single"/>
              <w:left w:color="000000" w:space="0" w:sz="0" w:val="nil"/>
              <w:bottom w:color="000000" w:space="0" w:sz="6" w:val="single"/>
              <w:right w:color="000000" w:space="0" w:sz="0" w:val="nil"/>
            </w:tcBorders>
            <w:shd w:fill="f2f2f2" w:val="clear"/>
            <w:vAlign w:val="center"/>
          </w:tcPr>
          <w:p w:rsidR="00000000" w:rsidDel="00000000" w:rsidP="00000000" w:rsidRDefault="00000000" w:rsidRPr="00000000" w14:paraId="00000D41">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Eucalypt compartment</w:t>
            </w:r>
          </w:p>
        </w:tc>
      </w:tr>
      <w:tr>
        <w:trPr>
          <w:cantSplit w:val="0"/>
          <w:trHeight w:val="20" w:hRule="atLeast"/>
          <w:tblHeader w:val="0"/>
        </w:trPr>
        <w:tc>
          <w:tcPr>
            <w:vMerge w:val="continue"/>
            <w:tcBorders>
              <w:top w:color="000000" w:space="0" w:sz="12" w:val="single"/>
              <w:left w:color="000000" w:space="0" w:sz="0" w:val="nil"/>
              <w:right w:color="000000" w:space="0" w:sz="0" w:val="nil"/>
            </w:tcBorders>
            <w:shd w:fill="auto" w:val="clear"/>
            <w:vAlign w:val="center"/>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D45">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D46">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D47">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SD</w:t>
            </w:r>
          </w:p>
        </w:tc>
        <w:tc>
          <w:tcPr>
            <w:tcBorders>
              <w:top w:color="000000" w:space="0" w:sz="6"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D48">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w:t>
            </w:r>
          </w:p>
        </w:tc>
        <w:tc>
          <w:tcPr>
            <w:tcBorders>
              <w:top w:color="000000" w:space="0" w:sz="6" w:val="single"/>
              <w:left w:color="000000" w:space="0" w:sz="0" w:val="nil"/>
              <w:bottom w:color="000000" w:space="0" w:sz="8" w:val="single"/>
              <w:right w:color="000000" w:space="0" w:sz="0" w:val="nil"/>
            </w:tcBorders>
            <w:vAlign w:val="center"/>
          </w:tcPr>
          <w:p w:rsidR="00000000" w:rsidDel="00000000" w:rsidP="00000000" w:rsidRDefault="00000000" w:rsidRPr="00000000" w14:paraId="00000D49">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w:t>
            </w:r>
          </w:p>
        </w:tc>
        <w:tc>
          <w:tcPr>
            <w:tcBorders>
              <w:top w:color="000000" w:space="0" w:sz="6"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D4A">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SD</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D4B">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D4C">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w:t>
            </w:r>
          </w:p>
        </w:tc>
        <w:tc>
          <w:tcPr>
            <w:tcBorders>
              <w:top w:color="000000" w:space="0" w:sz="6" w:val="single"/>
              <w:left w:color="000000" w:space="0" w:sz="0" w:val="nil"/>
              <w:bottom w:color="000000" w:space="0" w:sz="8" w:val="single"/>
              <w:right w:color="000000" w:space="0" w:sz="0" w:val="nil"/>
            </w:tcBorders>
            <w:shd w:fill="f2f2f2" w:val="clear"/>
            <w:vAlign w:val="center"/>
          </w:tcPr>
          <w:p w:rsidR="00000000" w:rsidDel="00000000" w:rsidP="00000000" w:rsidRDefault="00000000" w:rsidRPr="00000000" w14:paraId="00000D4D">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SD</w:t>
            </w:r>
          </w:p>
        </w:tc>
      </w:tr>
      <w:tr>
        <w:trPr>
          <w:cantSplit w:val="0"/>
          <w:trHeight w:val="20" w:hRule="atLeast"/>
          <w:tblHeader w:val="0"/>
        </w:trPr>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4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Bare ground cover (%)</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4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0.28 </w:t>
            </w: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0.28</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5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10.83 </w:t>
            </w:r>
            <w:r w:rsidDel="00000000" w:rsidR="00000000" w:rsidRPr="00000000">
              <w:rPr>
                <w:rFonts w:ascii="Times New Roman" w:cs="Times New Roman" w:eastAsia="Times New Roman" w:hAnsi="Times New Roman"/>
                <w:b w:val="1"/>
                <w:bCs w:val="1"/>
                <w:sz w:val="18"/>
                <w:szCs w:val="18"/>
                <w:rtl w:val="0"/>
              </w:rPr>
              <w:t xml:space="preserve">b</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D5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2.22</w:t>
            </w:r>
          </w:p>
        </w:tc>
        <w:tc>
          <w:tcPr>
            <w:tcBorders>
              <w:top w:color="000000" w:space="0" w:sz="8"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5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9.43</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0.56 </w:t>
            </w:r>
            <w:r w:rsidDel="00000000" w:rsidR="00000000" w:rsidRPr="00000000">
              <w:rPr>
                <w:rFonts w:ascii="Times New Roman" w:cs="Times New Roman" w:eastAsia="Times New Roman" w:hAnsi="Times New Roman"/>
                <w:b w:val="1"/>
                <w:bCs w:val="1"/>
                <w:sz w:val="18"/>
                <w:szCs w:val="18"/>
                <w:rtl w:val="0"/>
              </w:rPr>
              <w:t xml:space="preserve">a</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0.38</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1.62</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5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Dead wood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25.56</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11.49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5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5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5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5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26.11</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13.35</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6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Grass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10.28</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6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78.33</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6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6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13.72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8.89</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1.74</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7.39</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6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Herbaceous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44.44</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6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17.90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7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4.72</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7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7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16.67</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4.78</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20.29</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7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Leaf litter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40.83</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7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5.83</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7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7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7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26.95</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8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Leaf litter depth (cm)</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3.06</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8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0.94</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8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8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0.64</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3.17</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0.92</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8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plant species</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5.56</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0.37</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8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8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4.06</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2.17</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0.36</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1.54</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9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Rock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 </w:t>
            </w:r>
            <w:r w:rsidDel="00000000" w:rsidR="00000000" w:rsidRPr="00000000">
              <w:rPr>
                <w:rFonts w:ascii="Times New Roman" w:cs="Times New Roman" w:eastAsia="Times New Roman" w:hAnsi="Times New Roman"/>
                <w:b w:val="1"/>
                <w:bCs w:val="1"/>
                <w:sz w:val="18"/>
                <w:szCs w:val="18"/>
                <w:rtl w:val="0"/>
              </w:rPr>
              <w:t xml:space="preserv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9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b w:val="1"/>
                <w:bCs w:val="1"/>
                <w:sz w:val="18"/>
                <w:szCs w:val="18"/>
                <w:rtl w:val="0"/>
              </w:rPr>
              <w:t xml:space="preserve">  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9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9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b w:val="1"/>
                <w:bCs w:val="1"/>
                <w:sz w:val="18"/>
                <w:szCs w:val="18"/>
                <w:rtl w:val="0"/>
              </w:rPr>
              <w:t xml:space="preserve">  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9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Shade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9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56.67</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2.29</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A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A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44.44</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1.66</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7.05</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A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Shrub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8.61</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AC">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b w:val="1"/>
                <w:bCs w:val="1"/>
                <w:sz w:val="18"/>
                <w:szCs w:val="18"/>
                <w:rtl w:val="0"/>
              </w:rPr>
              <w:t xml:space="preserve"> 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A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A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6.67</w:t>
            </w:r>
            <w:r w:rsidDel="00000000" w:rsidR="00000000" w:rsidRPr="00000000">
              <w:rPr>
                <w:rFonts w:ascii="Times New Roman" w:cs="Times New Roman" w:eastAsia="Times New Roman" w:hAnsi="Times New Roman"/>
                <w:b w:val="1"/>
                <w:bCs w:val="1"/>
                <w:sz w:val="18"/>
                <w:szCs w:val="18"/>
                <w:rtl w:val="0"/>
              </w:rPr>
              <w:t xml:space="preserve"> 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14.04</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compaction (psi)</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94.67</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10.80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84.67</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B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17.69</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158.00</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10.86</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46.06</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B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moisture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47.78</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3.92</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B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C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27.22</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C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C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12.27</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26.11</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13.35</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C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 pH</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5.46</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C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5.86</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C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C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0.77</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5.71</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C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0.54</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D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Tree density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44.44</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3.98</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16.88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D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D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D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33.33</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1.14</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4.85</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D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Vegetation cover (%)</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58.89</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5.11</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21.66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83.33</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DD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DE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12.25</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29.44</w:t>
            </w:r>
            <w:r w:rsidDel="00000000" w:rsidR="00000000" w:rsidRPr="00000000">
              <w:rPr>
                <w:rFonts w:ascii="Times New Roman" w:cs="Times New Roman" w:eastAsia="Times New Roman" w:hAnsi="Times New Roman"/>
                <w:b w:val="1"/>
                <w:bCs w:val="1"/>
                <w:sz w:val="18"/>
                <w:szCs w:val="18"/>
                <w:rtl w:val="0"/>
              </w:rPr>
              <w:t xml:space="preserv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6.44</w:t>
            </w:r>
          </w:p>
        </w:tc>
        <w:tc>
          <w:tcPr>
            <w:tcBorders>
              <w:top w:color="000000" w:space="0" w:sz="0" w:val="nil"/>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D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27.33</w:t>
            </w:r>
          </w:p>
        </w:tc>
      </w:tr>
      <w:tr>
        <w:trPr>
          <w:cantSplit w:val="0"/>
          <w:trHeight w:val="20" w:hRule="atLeast"/>
          <w:tblHeader w:val="0"/>
        </w:trPr>
        <w:tc>
          <w:tcPr>
            <w:tcBorders>
              <w:top w:color="000000" w:space="0" w:sz="0" w:val="nil"/>
              <w:left w:color="000000" w:space="0" w:sz="0" w:val="nil"/>
              <w:bottom w:color="000000" w:space="0" w:sz="12" w:val="single"/>
              <w:right w:color="000000" w:space="0" w:sz="0" w:val="nil"/>
            </w:tcBorders>
            <w:shd w:fill="auto" w:val="clear"/>
            <w:vAlign w:val="center"/>
          </w:tcPr>
          <w:p w:rsidR="00000000" w:rsidDel="00000000" w:rsidP="00000000" w:rsidRDefault="00000000" w:rsidRPr="00000000" w14:paraId="00000DE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Vegetation height (cm)</w:t>
            </w:r>
          </w:p>
        </w:tc>
        <w:tc>
          <w:tcPr>
            <w:tcBorders>
              <w:top w:color="000000" w:space="0" w:sz="0" w:val="nil"/>
              <w:left w:color="000000" w:space="0" w:sz="0" w:val="nil"/>
              <w:bottom w:color="000000" w:space="0" w:sz="12" w:val="single"/>
              <w:right w:color="000000" w:space="0" w:sz="0" w:val="nil"/>
            </w:tcBorders>
            <w:shd w:fill="f2f2f2" w:val="clear"/>
          </w:tcPr>
          <w:p w:rsidR="00000000" w:rsidDel="00000000" w:rsidP="00000000" w:rsidRDefault="00000000" w:rsidRPr="00000000" w14:paraId="00000D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50.28</w:t>
            </w:r>
            <w:r w:rsidDel="00000000" w:rsidR="00000000" w:rsidRPr="00000000">
              <w:rPr>
                <w:rFonts w:ascii="Times New Roman" w:cs="Times New Roman" w:eastAsia="Times New Roman" w:hAnsi="Times New Roman"/>
                <w:b w:val="1"/>
                <w:bCs w:val="1"/>
                <w:sz w:val="18"/>
                <w:szCs w:val="18"/>
                <w:rtl w:val="0"/>
              </w:rPr>
              <w:t xml:space="preserve"> a</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f2f2f2" w:val="clear"/>
          </w:tcPr>
          <w:p w:rsidR="00000000" w:rsidDel="00000000" w:rsidP="00000000" w:rsidRDefault="00000000" w:rsidRPr="00000000" w14:paraId="00000D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7.66</w:t>
            </w:r>
          </w:p>
        </w:tc>
        <w:tc>
          <w:tcPr>
            <w:tcBorders>
              <w:top w:color="000000" w:space="0" w:sz="0" w:val="nil"/>
              <w:left w:color="000000" w:space="0" w:sz="0" w:val="nil"/>
              <w:bottom w:color="000000" w:space="0" w:sz="12" w:val="single"/>
              <w:right w:color="000000" w:space="0" w:sz="0" w:val="nil"/>
            </w:tcBorders>
            <w:shd w:fill="f2f2f2" w:val="clear"/>
          </w:tcPr>
          <w:p w:rsidR="00000000" w:rsidDel="00000000" w:rsidP="00000000" w:rsidRDefault="00000000" w:rsidRPr="00000000" w14:paraId="00000D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32.52</w:t>
            </w:r>
          </w:p>
        </w:tc>
        <w:tc>
          <w:tcPr>
            <w:tcBorders>
              <w:top w:color="000000" w:space="0" w:sz="0" w:val="nil"/>
              <w:left w:color="000000" w:space="0" w:sz="0" w:val="nil"/>
              <w:bottom w:color="000000" w:space="0" w:sz="12" w:val="single"/>
              <w:right w:color="000000" w:space="0" w:sz="0" w:val="nil"/>
            </w:tcBorders>
            <w:shd w:fill="auto" w:val="clear"/>
          </w:tcPr>
          <w:p w:rsidR="00000000" w:rsidDel="00000000" w:rsidP="00000000" w:rsidRDefault="00000000" w:rsidRPr="00000000" w14:paraId="00000D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17.78</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D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2.66</w:t>
            </w:r>
          </w:p>
        </w:tc>
        <w:tc>
          <w:tcPr>
            <w:tcBorders>
              <w:top w:color="000000" w:space="0" w:sz="0" w:val="nil"/>
              <w:left w:color="000000" w:space="0" w:sz="0" w:val="nil"/>
              <w:bottom w:color="000000" w:space="0" w:sz="12" w:val="single"/>
              <w:right w:color="000000" w:space="0" w:sz="0" w:val="nil"/>
            </w:tcBorders>
            <w:shd w:fill="auto" w:val="clear"/>
          </w:tcPr>
          <w:p w:rsidR="00000000" w:rsidDel="00000000" w:rsidP="00000000" w:rsidRDefault="00000000" w:rsidRPr="00000000" w14:paraId="00000D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11.27</w:t>
            </w:r>
          </w:p>
        </w:tc>
        <w:tc>
          <w:tcPr>
            <w:tcBorders>
              <w:top w:color="000000" w:space="0" w:sz="0" w:val="nil"/>
              <w:left w:color="000000" w:space="0" w:sz="0" w:val="nil"/>
              <w:bottom w:color="000000" w:space="0" w:sz="12" w:val="single"/>
              <w:right w:color="000000" w:space="0" w:sz="0" w:val="nil"/>
            </w:tcBorders>
            <w:shd w:fill="f2f2f2" w:val="clear"/>
          </w:tcPr>
          <w:p w:rsidR="00000000" w:rsidDel="00000000" w:rsidP="00000000" w:rsidRDefault="00000000" w:rsidRPr="00000000" w14:paraId="00000D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11.67</w:t>
            </w:r>
            <w:r w:rsidDel="00000000" w:rsidR="00000000" w:rsidRPr="00000000">
              <w:rPr>
                <w:rFonts w:ascii="Times New Roman" w:cs="Times New Roman" w:eastAsia="Times New Roman" w:hAnsi="Times New Roman"/>
                <w:b w:val="1"/>
                <w:bCs w:val="1"/>
                <w:sz w:val="18"/>
                <w:szCs w:val="18"/>
                <w:rtl w:val="0"/>
              </w:rPr>
              <w:t xml:space="preserve"> b</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f2f2f2" w:val="clear"/>
          </w:tcPr>
          <w:p w:rsidR="00000000" w:rsidDel="00000000" w:rsidP="00000000" w:rsidRDefault="00000000" w:rsidRPr="00000000" w14:paraId="00000D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1.94</w:t>
            </w:r>
          </w:p>
        </w:tc>
        <w:tc>
          <w:tcPr>
            <w:tcBorders>
              <w:top w:color="000000" w:space="0" w:sz="0" w:val="nil"/>
              <w:left w:color="000000" w:space="0" w:sz="0" w:val="nil"/>
              <w:bottom w:color="000000" w:space="0" w:sz="12" w:val="single"/>
              <w:right w:color="000000" w:space="0" w:sz="0" w:val="nil"/>
            </w:tcBorders>
            <w:shd w:fill="f2f2f2" w:val="clear"/>
          </w:tcPr>
          <w:p w:rsidR="00000000" w:rsidDel="00000000" w:rsidP="00000000" w:rsidRDefault="00000000" w:rsidRPr="00000000" w14:paraId="00000DE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8.22</w:t>
            </w:r>
          </w:p>
        </w:tc>
      </w:tr>
    </w:tbl>
    <w:p w:rsidR="00000000" w:rsidDel="00000000" w:rsidP="00000000" w:rsidRDefault="00000000" w:rsidRPr="00000000" w14:paraId="00000DEE">
      <w:pPr>
        <w:jc w:val="both"/>
        <w:rPr>
          <w:rFonts w:ascii="Times New Roman" w:cs="Times New Roman" w:eastAsia="Times New Roman" w:hAnsi="Times New Roman"/>
          <w:b w:val="1"/>
          <w:bCs w:val="1"/>
          <w:sz w:val="20"/>
          <w:szCs w:val="20"/>
        </w:rPr>
        <w:sectPr>
          <w:type w:val="nextPage"/>
          <w:pgSz w:h="11906" w:w="16838" w:orient="landscape"/>
          <w:pgMar w:bottom="1134" w:top="1134" w:left="1134" w:right="1134" w:header="708" w:footer="708"/>
        </w:sectPr>
      </w:pPr>
      <w:r w:rsidDel="00000000" w:rsidR="00000000" w:rsidRPr="00000000">
        <w:rPr>
          <w:rtl w:val="0"/>
        </w:rPr>
      </w:r>
    </w:p>
    <w:p w:rsidR="00000000" w:rsidDel="00000000" w:rsidP="00000000" w:rsidRDefault="00000000" w:rsidRPr="00000000" w14:paraId="00000DEF">
      <w:pPr>
        <w:spacing w:after="0" w:line="240" w:lineRule="auto"/>
        <w:jc w:val="both"/>
        <w:rPr>
          <w:rFonts w:ascii="Times New Roman" w:cs="Times New Roman" w:eastAsia="Times New Roman" w:hAnsi="Times New Roman"/>
        </w:rPr>
      </w:pPr>
      <w:bookmarkStart w:colFirst="0" w:colLast="0" w:name="_heading=h.958x86p6hnsb" w:id="3"/>
      <w:bookmarkEnd w:id="3"/>
      <w:r w:rsidDel="00000000" w:rsidR="00000000" w:rsidRPr="00000000">
        <w:rPr>
          <w:rFonts w:ascii="Times New Roman" w:cs="Times New Roman" w:eastAsia="Times New Roman" w:hAnsi="Times New Roman"/>
          <w:b w:val="1"/>
          <w:bCs w:val="1"/>
          <w:sz w:val="20"/>
          <w:szCs w:val="20"/>
          <w:rtl w:val="0"/>
        </w:rPr>
        <w:t xml:space="preserve">Figure S1 </w:t>
      </w:r>
      <w:r w:rsidDel="00000000" w:rsidR="00000000" w:rsidRPr="00000000">
        <w:rPr>
          <w:rFonts w:ascii="Times New Roman" w:cs="Times New Roman" w:eastAsia="Times New Roman" w:hAnsi="Times New Roman"/>
          <w:rtl w:val="0"/>
        </w:rPr>
        <w:t xml:space="preserve">Species accumulation curves of all species collected across all biotopes (indigenous forest, grassland, pine and eucalypt compartments) in the Midlands and Zululand. Illustrated is a) Collembola and Formicidae in the Midlands, and b) Collembola and Formicidae in Zululand. </w:t>
      </w:r>
    </w:p>
    <w:p w:rsidR="00000000" w:rsidDel="00000000" w:rsidP="00000000" w:rsidRDefault="00000000" w:rsidRPr="00000000" w14:paraId="00000DF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1">
      <w:pPr>
        <w:spacing w:after="0" w:lineRule="auto"/>
        <w:rPr/>
      </w:pPr>
      <w:r w:rsidDel="00000000" w:rsidR="00000000" w:rsidRPr="00000000">
        <w:rPr>
          <w:rFonts w:ascii="Times New Roman" w:cs="Times New Roman" w:eastAsia="Times New Roman" w:hAnsi="Times New Roman"/>
          <w:b w:val="1"/>
          <w:bCs w:val="1"/>
          <w:sz w:val="24"/>
          <w:szCs w:val="24"/>
        </w:rPr>
        <w:drawing>
          <wp:inline distB="0" distT="0" distL="0" distR="0">
            <wp:extent cx="9393118" cy="4520880"/>
            <wp:effectExtent b="0" l="0" r="0" t="0"/>
            <wp:docPr id="3" name="image1.png"/>
            <a:graphic>
              <a:graphicData uri="http://schemas.openxmlformats.org/drawingml/2006/picture">
                <pic:pic>
                  <pic:nvPicPr>
                    <pic:cNvPr id="0" name="image1.png"/>
                    <pic:cNvPicPr preferRelativeResize="0"/>
                  </pic:nvPicPr>
                  <pic:blipFill>
                    <a:blip r:embed="rId8"/>
                    <a:srcRect b="0" l="0" r="0" t="6046"/>
                    <a:stretch>
                      <a:fillRect/>
                    </a:stretch>
                  </pic:blipFill>
                  <pic:spPr>
                    <a:xfrm>
                      <a:off x="0" y="0"/>
                      <a:ext cx="9393118" cy="4520880"/>
                    </a:xfrm>
                    <a:prstGeom prst="rect"/>
                    <a:ln/>
                  </pic:spPr>
                </pic:pic>
              </a:graphicData>
            </a:graphic>
          </wp:inline>
        </w:drawing>
      </w:r>
      <w:r w:rsidDel="00000000" w:rsidR="00000000" w:rsidRPr="00000000">
        <w:rPr>
          <w:rtl w:val="0"/>
        </w:rPr>
      </w:r>
    </w:p>
    <w:p w:rsidR="00000000" w:rsidDel="00000000" w:rsidP="00000000" w:rsidRDefault="00000000" w:rsidRPr="00000000" w14:paraId="00000DF2">
      <w:pPr>
        <w:spacing w:after="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DF3">
      <w:pPr>
        <w:spacing w:after="0" w:lineRule="auto"/>
        <w:rPr>
          <w:rFonts w:ascii="Times New Roman" w:cs="Times New Roman" w:eastAsia="Times New Roman" w:hAnsi="Times New Roman"/>
          <w:sz w:val="16"/>
          <w:szCs w:val="16"/>
        </w:rPr>
        <w:sectPr>
          <w:type w:val="nextPage"/>
          <w:pgSz w:h="11906" w:w="16838" w:orient="landscape"/>
          <w:pgMar w:bottom="1134" w:top="1134" w:left="1134" w:right="1134" w:header="708" w:footer="708"/>
        </w:sectPr>
      </w:pPr>
      <w:r w:rsidDel="00000000" w:rsidR="00000000" w:rsidRPr="00000000">
        <w:rPr>
          <w:rtl w:val="0"/>
        </w:rPr>
      </w:r>
    </w:p>
    <w:p w:rsidR="00000000" w:rsidDel="00000000" w:rsidP="00000000" w:rsidRDefault="00000000" w:rsidRPr="00000000" w14:paraId="00000DF4">
      <w:pPr>
        <w:spacing w:line="240" w:lineRule="auto"/>
        <w:jc w:val="both"/>
        <w:rPr>
          <w:rFonts w:ascii="Times New Roman" w:cs="Times New Roman" w:eastAsia="Times New Roman" w:hAnsi="Times New Roman"/>
          <w:b w:val="1"/>
          <w:bCs w:val="1"/>
          <w:sz w:val="20"/>
          <w:szCs w:val="20"/>
        </w:rPr>
      </w:pPr>
      <w:bookmarkStart w:colFirst="0" w:colLast="0" w:name="_heading=h.9ks66gytn0go" w:id="4"/>
      <w:bookmarkEnd w:id="4"/>
      <w:r w:rsidDel="00000000" w:rsidR="00000000" w:rsidRPr="00000000">
        <w:rPr>
          <w:rFonts w:ascii="Times New Roman" w:cs="Times New Roman" w:eastAsia="Times New Roman" w:hAnsi="Times New Roman"/>
          <w:b w:val="1"/>
          <w:bCs w:val="1"/>
          <w:sz w:val="20"/>
          <w:szCs w:val="20"/>
          <w:rtl w:val="0"/>
        </w:rPr>
        <w:t xml:space="preserve">Table S7</w:t>
      </w:r>
      <w:r w:rsidDel="00000000" w:rsidR="00000000" w:rsidRPr="00000000">
        <w:rPr>
          <w:rFonts w:ascii="Times New Roman" w:cs="Times New Roman" w:eastAsia="Times New Roman" w:hAnsi="Times New Roman"/>
          <w:sz w:val="20"/>
          <w:szCs w:val="20"/>
          <w:rtl w:val="0"/>
        </w:rPr>
        <w:t xml:space="preserve"> Number of collected species (N) and species estimators Chao2 and Jacknife2 for ants (Formicidae) and springtails (Collembola) within each biotope type in the Midlands and Zululand.</w:t>
      </w:r>
      <w:r w:rsidDel="00000000" w:rsidR="00000000" w:rsidRPr="00000000">
        <w:rPr>
          <w:rtl w:val="0"/>
        </w:rPr>
      </w:r>
    </w:p>
    <w:tbl>
      <w:tblPr>
        <w:tblStyle w:val="Table7"/>
        <w:tblW w:w="9638.999999999998" w:type="dxa"/>
        <w:jc w:val="left"/>
        <w:tblLayout w:type="fixed"/>
        <w:tblLook w:val="0400"/>
      </w:tblPr>
      <w:tblGrid>
        <w:gridCol w:w="2122"/>
        <w:gridCol w:w="1252"/>
        <w:gridCol w:w="1253"/>
        <w:gridCol w:w="1253"/>
        <w:gridCol w:w="1253"/>
        <w:gridCol w:w="1253"/>
        <w:gridCol w:w="1253"/>
        <w:tblGridChange w:id="0">
          <w:tblGrid>
            <w:gridCol w:w="2122"/>
            <w:gridCol w:w="1252"/>
            <w:gridCol w:w="1253"/>
            <w:gridCol w:w="1253"/>
            <w:gridCol w:w="1253"/>
            <w:gridCol w:w="1253"/>
            <w:gridCol w:w="1253"/>
          </w:tblGrid>
        </w:tblGridChange>
      </w:tblGrid>
      <w:tr>
        <w:trPr>
          <w:cantSplit w:val="0"/>
          <w:tblHeader w:val="0"/>
        </w:trPr>
        <w:tc>
          <w:tcPr>
            <w:tcBorders>
              <w:top w:color="000000" w:space="0" w:sz="12" w:val="single"/>
            </w:tcBorders>
            <w:shd w:fill="auto" w:val="clear"/>
          </w:tcPr>
          <w:p w:rsidR="00000000" w:rsidDel="00000000" w:rsidP="00000000" w:rsidRDefault="00000000" w:rsidRPr="00000000" w14:paraId="00000DF5">
            <w:pPr>
              <w:spacing w:after="0" w:lineRule="auto"/>
              <w:rPr>
                <w:rFonts w:ascii="Times New Roman" w:cs="Times New Roman" w:eastAsia="Times New Roman" w:hAnsi="Times New Roman"/>
                <w:b w:val="1"/>
                <w:bCs w:val="1"/>
                <w:sz w:val="18"/>
                <w:szCs w:val="18"/>
              </w:rPr>
            </w:pPr>
            <w:r w:rsidDel="00000000" w:rsidR="00000000" w:rsidRPr="00000000">
              <w:rPr>
                <w:rtl w:val="0"/>
              </w:rPr>
            </w:r>
          </w:p>
        </w:tc>
        <w:tc>
          <w:tcPr>
            <w:gridSpan w:val="3"/>
            <w:tcBorders>
              <w:top w:color="000000" w:space="0" w:sz="12" w:val="single"/>
              <w:bottom w:color="000000" w:space="0" w:sz="4" w:val="single"/>
            </w:tcBorders>
            <w:shd w:fill="f2f2f2" w:val="clear"/>
          </w:tcPr>
          <w:p w:rsidR="00000000" w:rsidDel="00000000" w:rsidP="00000000" w:rsidRDefault="00000000" w:rsidRPr="00000000" w14:paraId="00000DF6">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Formicidae</w:t>
            </w:r>
          </w:p>
        </w:tc>
        <w:tc>
          <w:tcPr>
            <w:gridSpan w:val="3"/>
            <w:tcBorders>
              <w:top w:color="000000" w:space="0" w:sz="12" w:val="single"/>
            </w:tcBorders>
            <w:shd w:fill="auto" w:val="clear"/>
          </w:tcPr>
          <w:p w:rsidR="00000000" w:rsidDel="00000000" w:rsidP="00000000" w:rsidRDefault="00000000" w:rsidRPr="00000000" w14:paraId="00000DF9">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Collembola</w:t>
            </w:r>
          </w:p>
        </w:tc>
      </w:tr>
      <w:tr>
        <w:trPr>
          <w:cantSplit w:val="0"/>
          <w:tblHeader w:val="0"/>
        </w:trPr>
        <w:tc>
          <w:tcPr>
            <w:tcBorders>
              <w:bottom w:color="000000" w:space="0" w:sz="6" w:val="single"/>
            </w:tcBorders>
            <w:shd w:fill="auto" w:val="clear"/>
          </w:tcPr>
          <w:p w:rsidR="00000000" w:rsidDel="00000000" w:rsidP="00000000" w:rsidRDefault="00000000" w:rsidRPr="00000000" w14:paraId="00000DFC">
            <w:pPr>
              <w:spacing w:after="0" w:lineRule="auto"/>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bottom w:color="000000" w:space="0" w:sz="6" w:val="single"/>
            </w:tcBorders>
            <w:shd w:fill="f2f2f2" w:val="clear"/>
          </w:tcPr>
          <w:p w:rsidR="00000000" w:rsidDel="00000000" w:rsidP="00000000" w:rsidRDefault="00000000" w:rsidRPr="00000000" w14:paraId="00000DFD">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w:t>
            </w:r>
          </w:p>
        </w:tc>
        <w:tc>
          <w:tcPr>
            <w:tcBorders>
              <w:top w:color="000000" w:space="0" w:sz="4" w:val="single"/>
              <w:bottom w:color="000000" w:space="0" w:sz="6" w:val="single"/>
            </w:tcBorders>
            <w:shd w:fill="f2f2f2" w:val="clear"/>
          </w:tcPr>
          <w:p w:rsidR="00000000" w:rsidDel="00000000" w:rsidP="00000000" w:rsidRDefault="00000000" w:rsidRPr="00000000" w14:paraId="00000DFE">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Chao2</w:t>
            </w:r>
          </w:p>
        </w:tc>
        <w:tc>
          <w:tcPr>
            <w:tcBorders>
              <w:top w:color="000000" w:space="0" w:sz="4" w:val="single"/>
              <w:bottom w:color="000000" w:space="0" w:sz="6" w:val="single"/>
            </w:tcBorders>
            <w:shd w:fill="f2f2f2" w:val="clear"/>
          </w:tcPr>
          <w:p w:rsidR="00000000" w:rsidDel="00000000" w:rsidP="00000000" w:rsidRDefault="00000000" w:rsidRPr="00000000" w14:paraId="00000DFF">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Jacknife2</w:t>
            </w:r>
          </w:p>
        </w:tc>
        <w:tc>
          <w:tcPr>
            <w:tcBorders>
              <w:top w:color="000000" w:space="0" w:sz="4" w:val="single"/>
              <w:bottom w:color="000000" w:space="0" w:sz="6" w:val="single"/>
            </w:tcBorders>
            <w:shd w:fill="auto" w:val="clear"/>
          </w:tcPr>
          <w:p w:rsidR="00000000" w:rsidDel="00000000" w:rsidP="00000000" w:rsidRDefault="00000000" w:rsidRPr="00000000" w14:paraId="00000E00">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w:t>
            </w:r>
          </w:p>
        </w:tc>
        <w:tc>
          <w:tcPr>
            <w:tcBorders>
              <w:top w:color="000000" w:space="0" w:sz="4" w:val="single"/>
              <w:bottom w:color="000000" w:space="0" w:sz="6" w:val="single"/>
            </w:tcBorders>
            <w:shd w:fill="auto" w:val="clear"/>
          </w:tcPr>
          <w:p w:rsidR="00000000" w:rsidDel="00000000" w:rsidP="00000000" w:rsidRDefault="00000000" w:rsidRPr="00000000" w14:paraId="00000E01">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Chao2</w:t>
            </w:r>
          </w:p>
        </w:tc>
        <w:tc>
          <w:tcPr>
            <w:tcBorders>
              <w:top w:color="000000" w:space="0" w:sz="4" w:val="single"/>
              <w:bottom w:color="000000" w:space="0" w:sz="6" w:val="single"/>
            </w:tcBorders>
            <w:shd w:fill="auto" w:val="clear"/>
          </w:tcPr>
          <w:p w:rsidR="00000000" w:rsidDel="00000000" w:rsidP="00000000" w:rsidRDefault="00000000" w:rsidRPr="00000000" w14:paraId="00000E02">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Jacknife2</w:t>
            </w:r>
          </w:p>
        </w:tc>
      </w:tr>
      <w:tr>
        <w:trPr>
          <w:cantSplit w:val="0"/>
          <w:tblHeader w:val="0"/>
        </w:trPr>
        <w:tc>
          <w:tcPr>
            <w:tcBorders>
              <w:top w:color="000000" w:space="0" w:sz="6" w:val="single"/>
            </w:tcBorders>
            <w:shd w:fill="auto" w:val="clear"/>
          </w:tcPr>
          <w:p w:rsidR="00000000" w:rsidDel="00000000" w:rsidP="00000000" w:rsidRDefault="00000000" w:rsidRPr="00000000" w14:paraId="00000E03">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Midlands</w:t>
            </w:r>
          </w:p>
        </w:tc>
        <w:tc>
          <w:tcPr>
            <w:tcBorders>
              <w:top w:color="000000" w:space="0" w:sz="6" w:val="single"/>
            </w:tcBorders>
            <w:shd w:fill="f2f2f2" w:val="clear"/>
          </w:tcPr>
          <w:p w:rsidR="00000000" w:rsidDel="00000000" w:rsidP="00000000" w:rsidRDefault="00000000" w:rsidRPr="00000000" w14:paraId="00000E04">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tcBorders>
            <w:shd w:fill="f2f2f2" w:val="clear"/>
          </w:tcPr>
          <w:p w:rsidR="00000000" w:rsidDel="00000000" w:rsidP="00000000" w:rsidRDefault="00000000" w:rsidRPr="00000000" w14:paraId="00000E05">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tcBorders>
            <w:shd w:fill="f2f2f2" w:val="clear"/>
          </w:tcPr>
          <w:p w:rsidR="00000000" w:rsidDel="00000000" w:rsidP="00000000" w:rsidRDefault="00000000" w:rsidRPr="00000000" w14:paraId="00000E06">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tcBorders>
            <w:shd w:fill="auto" w:val="clear"/>
          </w:tcPr>
          <w:p w:rsidR="00000000" w:rsidDel="00000000" w:rsidP="00000000" w:rsidRDefault="00000000" w:rsidRPr="00000000" w14:paraId="00000E07">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tcBorders>
            <w:shd w:fill="auto" w:val="clear"/>
          </w:tcPr>
          <w:p w:rsidR="00000000" w:rsidDel="00000000" w:rsidP="00000000" w:rsidRDefault="00000000" w:rsidRPr="00000000" w14:paraId="00000E08">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tcBorders>
            <w:shd w:fill="auto" w:val="clear"/>
          </w:tcPr>
          <w:p w:rsidR="00000000" w:rsidDel="00000000" w:rsidP="00000000" w:rsidRDefault="00000000" w:rsidRPr="00000000" w14:paraId="00000E09">
            <w:pPr>
              <w:spacing w:after="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0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Indigenous forests</w:t>
            </w:r>
          </w:p>
        </w:tc>
        <w:tc>
          <w:tcPr>
            <w:shd w:fill="f2f2f2" w:val="clear"/>
          </w:tcPr>
          <w:p w:rsidR="00000000" w:rsidDel="00000000" w:rsidP="00000000" w:rsidRDefault="00000000" w:rsidRPr="00000000" w14:paraId="00000E0B">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c>
          <w:tcPr>
            <w:shd w:fill="f2f2f2" w:val="clear"/>
          </w:tcPr>
          <w:p w:rsidR="00000000" w:rsidDel="00000000" w:rsidP="00000000" w:rsidRDefault="00000000" w:rsidRPr="00000000" w14:paraId="00000E0C">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30.25</w:t>
            </w:r>
          </w:p>
        </w:tc>
        <w:tc>
          <w:tcPr>
            <w:shd w:fill="f2f2f2" w:val="clear"/>
          </w:tcPr>
          <w:p w:rsidR="00000000" w:rsidDel="00000000" w:rsidP="00000000" w:rsidRDefault="00000000" w:rsidRPr="00000000" w14:paraId="00000E0D">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27.99</w:t>
            </w:r>
          </w:p>
        </w:tc>
        <w:tc>
          <w:tcPr>
            <w:shd w:fill="auto" w:val="clear"/>
          </w:tcPr>
          <w:p w:rsidR="00000000" w:rsidDel="00000000" w:rsidP="00000000" w:rsidRDefault="00000000" w:rsidRPr="00000000" w14:paraId="00000E0E">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shd w:fill="auto" w:val="clear"/>
          </w:tcPr>
          <w:p w:rsidR="00000000" w:rsidDel="00000000" w:rsidP="00000000" w:rsidRDefault="00000000" w:rsidRPr="00000000" w14:paraId="00000E0F">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54.65</w:t>
            </w:r>
          </w:p>
        </w:tc>
        <w:tc>
          <w:tcPr>
            <w:shd w:fill="auto" w:val="clear"/>
          </w:tcPr>
          <w:p w:rsidR="00000000" w:rsidDel="00000000" w:rsidP="00000000" w:rsidRDefault="00000000" w:rsidRPr="00000000" w14:paraId="00000E10">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56.00</w:t>
            </w:r>
          </w:p>
        </w:tc>
      </w:tr>
      <w:tr>
        <w:trPr>
          <w:cantSplit w:val="0"/>
          <w:tblHeader w:val="0"/>
        </w:trPr>
        <w:tc>
          <w:tcPr>
            <w:shd w:fill="auto" w:val="clear"/>
          </w:tcPr>
          <w:p w:rsidR="00000000" w:rsidDel="00000000" w:rsidP="00000000" w:rsidRDefault="00000000" w:rsidRPr="00000000" w14:paraId="00000E1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Grasslands</w:t>
            </w:r>
          </w:p>
        </w:tc>
        <w:tc>
          <w:tcPr>
            <w:shd w:fill="f2f2f2" w:val="clear"/>
          </w:tcPr>
          <w:p w:rsidR="00000000" w:rsidDel="00000000" w:rsidP="00000000" w:rsidRDefault="00000000" w:rsidRPr="00000000" w14:paraId="00000E12">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w:t>
            </w:r>
          </w:p>
        </w:tc>
        <w:tc>
          <w:tcPr>
            <w:shd w:fill="f2f2f2" w:val="clear"/>
          </w:tcPr>
          <w:p w:rsidR="00000000" w:rsidDel="00000000" w:rsidP="00000000" w:rsidRDefault="00000000" w:rsidRPr="00000000" w14:paraId="00000E13">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112.56</w:t>
            </w:r>
          </w:p>
        </w:tc>
        <w:tc>
          <w:tcPr>
            <w:shd w:fill="f2f2f2" w:val="clear"/>
          </w:tcPr>
          <w:p w:rsidR="00000000" w:rsidDel="00000000" w:rsidP="00000000" w:rsidRDefault="00000000" w:rsidRPr="00000000" w14:paraId="00000E14">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102.99</w:t>
            </w:r>
          </w:p>
        </w:tc>
        <w:tc>
          <w:tcPr>
            <w:shd w:fill="auto" w:val="clear"/>
          </w:tcPr>
          <w:p w:rsidR="00000000" w:rsidDel="00000000" w:rsidP="00000000" w:rsidRDefault="00000000" w:rsidRPr="00000000" w14:paraId="00000E15">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w:t>
            </w:r>
          </w:p>
        </w:tc>
        <w:tc>
          <w:tcPr>
            <w:shd w:fill="auto" w:val="clear"/>
          </w:tcPr>
          <w:p w:rsidR="00000000" w:rsidDel="00000000" w:rsidP="00000000" w:rsidRDefault="00000000" w:rsidRPr="00000000" w14:paraId="00000E16">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65.45</w:t>
            </w:r>
          </w:p>
        </w:tc>
        <w:tc>
          <w:tcPr>
            <w:shd w:fill="auto" w:val="clear"/>
          </w:tcPr>
          <w:p w:rsidR="00000000" w:rsidDel="00000000" w:rsidP="00000000" w:rsidRDefault="00000000" w:rsidRPr="00000000" w14:paraId="00000E17">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72.00</w:t>
            </w:r>
          </w:p>
        </w:tc>
      </w:tr>
      <w:tr>
        <w:trPr>
          <w:cantSplit w:val="0"/>
          <w:tblHeader w:val="0"/>
        </w:trPr>
        <w:tc>
          <w:tcPr>
            <w:shd w:fill="auto" w:val="clear"/>
          </w:tcPr>
          <w:p w:rsidR="00000000" w:rsidDel="00000000" w:rsidP="00000000" w:rsidRDefault="00000000" w:rsidRPr="00000000" w14:paraId="00000E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Eucalypt compartments</w:t>
            </w:r>
          </w:p>
        </w:tc>
        <w:tc>
          <w:tcPr>
            <w:shd w:fill="f2f2f2" w:val="clear"/>
          </w:tcPr>
          <w:p w:rsidR="00000000" w:rsidDel="00000000" w:rsidP="00000000" w:rsidRDefault="00000000" w:rsidRPr="00000000" w14:paraId="00000E19">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w:t>
            </w:r>
          </w:p>
        </w:tc>
        <w:tc>
          <w:tcPr>
            <w:shd w:fill="f2f2f2" w:val="clear"/>
          </w:tcPr>
          <w:p w:rsidR="00000000" w:rsidDel="00000000" w:rsidP="00000000" w:rsidRDefault="00000000" w:rsidRPr="00000000" w14:paraId="00000E1A">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37.00</w:t>
            </w:r>
          </w:p>
        </w:tc>
        <w:tc>
          <w:tcPr>
            <w:shd w:fill="f2f2f2" w:val="clear"/>
          </w:tcPr>
          <w:p w:rsidR="00000000" w:rsidDel="00000000" w:rsidP="00000000" w:rsidRDefault="00000000" w:rsidRPr="00000000" w14:paraId="00000E1B">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39.98</w:t>
            </w:r>
          </w:p>
        </w:tc>
        <w:tc>
          <w:tcPr>
            <w:shd w:fill="auto" w:val="clear"/>
          </w:tcPr>
          <w:p w:rsidR="00000000" w:rsidDel="00000000" w:rsidP="00000000" w:rsidRDefault="00000000" w:rsidRPr="00000000" w14:paraId="00000E1C">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w:t>
            </w:r>
          </w:p>
        </w:tc>
        <w:tc>
          <w:tcPr>
            <w:shd w:fill="auto" w:val="clear"/>
          </w:tcPr>
          <w:p w:rsidR="00000000" w:rsidDel="00000000" w:rsidP="00000000" w:rsidRDefault="00000000" w:rsidRPr="00000000" w14:paraId="00000E1D">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100.45</w:t>
            </w:r>
          </w:p>
        </w:tc>
        <w:tc>
          <w:tcPr>
            <w:shd w:fill="auto" w:val="clear"/>
          </w:tcPr>
          <w:p w:rsidR="00000000" w:rsidDel="00000000" w:rsidP="00000000" w:rsidRDefault="00000000" w:rsidRPr="00000000" w14:paraId="00000E1E">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87.97</w:t>
            </w:r>
          </w:p>
        </w:tc>
      </w:tr>
      <w:tr>
        <w:trPr>
          <w:cantSplit w:val="0"/>
          <w:tblHeader w:val="0"/>
        </w:trPr>
        <w:tc>
          <w:tcPr>
            <w:shd w:fill="auto" w:val="clear"/>
          </w:tcPr>
          <w:p w:rsidR="00000000" w:rsidDel="00000000" w:rsidP="00000000" w:rsidRDefault="00000000" w:rsidRPr="00000000" w14:paraId="00000E1F">
            <w:pPr>
              <w:spacing w:after="0" w:lineRule="auto"/>
              <w:rPr>
                <w:rFonts w:ascii="Times New Roman" w:cs="Times New Roman" w:eastAsia="Times New Roman" w:hAnsi="Times New Roman"/>
                <w:sz w:val="18"/>
                <w:szCs w:val="18"/>
              </w:rPr>
            </w:pPr>
            <w:r w:rsidDel="00000000" w:rsidR="00000000" w:rsidRPr="00000000">
              <w:rPr>
                <w:rtl w:val="0"/>
              </w:rPr>
            </w:r>
          </w:p>
        </w:tc>
        <w:tc>
          <w:tcPr>
            <w:shd w:fill="f2f2f2" w:val="clear"/>
          </w:tcPr>
          <w:p w:rsidR="00000000" w:rsidDel="00000000" w:rsidP="00000000" w:rsidRDefault="00000000" w:rsidRPr="00000000" w14:paraId="00000E20">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f2f2f2" w:val="clear"/>
          </w:tcPr>
          <w:p w:rsidR="00000000" w:rsidDel="00000000" w:rsidP="00000000" w:rsidRDefault="00000000" w:rsidRPr="00000000" w14:paraId="00000E21">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f2f2f2" w:val="clear"/>
          </w:tcPr>
          <w:p w:rsidR="00000000" w:rsidDel="00000000" w:rsidP="00000000" w:rsidRDefault="00000000" w:rsidRPr="00000000" w14:paraId="00000E22">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E23">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E24">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E25">
            <w:pPr>
              <w:spacing w:after="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26">
            <w:pPr>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Zululand</w:t>
            </w:r>
          </w:p>
        </w:tc>
        <w:tc>
          <w:tcPr>
            <w:shd w:fill="f2f2f2" w:val="clear"/>
          </w:tcPr>
          <w:p w:rsidR="00000000" w:rsidDel="00000000" w:rsidP="00000000" w:rsidRDefault="00000000" w:rsidRPr="00000000" w14:paraId="00000E27">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f2f2f2" w:val="clear"/>
          </w:tcPr>
          <w:p w:rsidR="00000000" w:rsidDel="00000000" w:rsidP="00000000" w:rsidRDefault="00000000" w:rsidRPr="00000000" w14:paraId="00000E28">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f2f2f2" w:val="clear"/>
          </w:tcPr>
          <w:p w:rsidR="00000000" w:rsidDel="00000000" w:rsidP="00000000" w:rsidRDefault="00000000" w:rsidRPr="00000000" w14:paraId="00000E29">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E2A">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E2B">
            <w:pPr>
              <w:spacing w:after="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E2C">
            <w:pPr>
              <w:spacing w:after="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E2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Indigenous forest</w:t>
            </w:r>
          </w:p>
        </w:tc>
        <w:tc>
          <w:tcPr>
            <w:shd w:fill="f2f2f2" w:val="clear"/>
          </w:tcPr>
          <w:p w:rsidR="00000000" w:rsidDel="00000000" w:rsidP="00000000" w:rsidRDefault="00000000" w:rsidRPr="00000000" w14:paraId="00000E2E">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w:t>
            </w:r>
          </w:p>
        </w:tc>
        <w:tc>
          <w:tcPr>
            <w:shd w:fill="f2f2f2" w:val="clear"/>
          </w:tcPr>
          <w:p w:rsidR="00000000" w:rsidDel="00000000" w:rsidP="00000000" w:rsidRDefault="00000000" w:rsidRPr="00000000" w14:paraId="00000E2F">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68.03</w:t>
            </w:r>
          </w:p>
        </w:tc>
        <w:tc>
          <w:tcPr>
            <w:shd w:fill="f2f2f2" w:val="clear"/>
          </w:tcPr>
          <w:p w:rsidR="00000000" w:rsidDel="00000000" w:rsidP="00000000" w:rsidRDefault="00000000" w:rsidRPr="00000000" w14:paraId="00000E30">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67.99</w:t>
            </w:r>
          </w:p>
        </w:tc>
        <w:tc>
          <w:tcPr>
            <w:shd w:fill="auto" w:val="clear"/>
          </w:tcPr>
          <w:p w:rsidR="00000000" w:rsidDel="00000000" w:rsidP="00000000" w:rsidRDefault="00000000" w:rsidRPr="00000000" w14:paraId="00000E31">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shd w:fill="auto" w:val="clear"/>
          </w:tcPr>
          <w:p w:rsidR="00000000" w:rsidDel="00000000" w:rsidP="00000000" w:rsidRDefault="00000000" w:rsidRPr="00000000" w14:paraId="00000E32">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49.00</w:t>
            </w:r>
          </w:p>
        </w:tc>
        <w:tc>
          <w:tcPr>
            <w:shd w:fill="auto" w:val="clear"/>
          </w:tcPr>
          <w:p w:rsidR="00000000" w:rsidDel="00000000" w:rsidP="00000000" w:rsidRDefault="00000000" w:rsidRPr="00000000" w14:paraId="00000E33">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29.98</w:t>
            </w:r>
          </w:p>
        </w:tc>
      </w:tr>
      <w:tr>
        <w:trPr>
          <w:cantSplit w:val="0"/>
          <w:tblHeader w:val="0"/>
        </w:trPr>
        <w:tc>
          <w:tcPr>
            <w:shd w:fill="auto" w:val="clear"/>
          </w:tcPr>
          <w:p w:rsidR="00000000" w:rsidDel="00000000" w:rsidP="00000000" w:rsidRDefault="00000000" w:rsidRPr="00000000" w14:paraId="00000E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Grassland</w:t>
            </w:r>
          </w:p>
        </w:tc>
        <w:tc>
          <w:tcPr>
            <w:shd w:fill="f2f2f2" w:val="clear"/>
          </w:tcPr>
          <w:p w:rsidR="00000000" w:rsidDel="00000000" w:rsidP="00000000" w:rsidRDefault="00000000" w:rsidRPr="00000000" w14:paraId="00000E35">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w:t>
            </w:r>
          </w:p>
        </w:tc>
        <w:tc>
          <w:tcPr>
            <w:shd w:fill="f2f2f2" w:val="clear"/>
          </w:tcPr>
          <w:p w:rsidR="00000000" w:rsidDel="00000000" w:rsidP="00000000" w:rsidRDefault="00000000" w:rsidRPr="00000000" w14:paraId="00000E36">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37.40</w:t>
            </w:r>
          </w:p>
        </w:tc>
        <w:tc>
          <w:tcPr>
            <w:shd w:fill="f2f2f2" w:val="clear"/>
          </w:tcPr>
          <w:p w:rsidR="00000000" w:rsidDel="00000000" w:rsidP="00000000" w:rsidRDefault="00000000" w:rsidRPr="00000000" w14:paraId="00000E37">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32.00</w:t>
            </w:r>
          </w:p>
        </w:tc>
        <w:tc>
          <w:tcPr>
            <w:shd w:fill="auto" w:val="clear"/>
          </w:tcPr>
          <w:p w:rsidR="00000000" w:rsidDel="00000000" w:rsidP="00000000" w:rsidRDefault="00000000" w:rsidRPr="00000000" w14:paraId="00000E38">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w:t>
            </w:r>
          </w:p>
        </w:tc>
        <w:tc>
          <w:tcPr>
            <w:shd w:fill="auto" w:val="clear"/>
          </w:tcPr>
          <w:p w:rsidR="00000000" w:rsidDel="00000000" w:rsidP="00000000" w:rsidRDefault="00000000" w:rsidRPr="00000000" w14:paraId="00000E39">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45.08</w:t>
            </w:r>
          </w:p>
        </w:tc>
        <w:tc>
          <w:tcPr>
            <w:shd w:fill="auto" w:val="clear"/>
          </w:tcPr>
          <w:p w:rsidR="00000000" w:rsidDel="00000000" w:rsidP="00000000" w:rsidRDefault="00000000" w:rsidRPr="00000000" w14:paraId="00000E3A">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46.98</w:t>
            </w:r>
          </w:p>
        </w:tc>
      </w:tr>
      <w:tr>
        <w:trPr>
          <w:cantSplit w:val="0"/>
          <w:tblHeader w:val="0"/>
        </w:trPr>
        <w:tc>
          <w:tcPr>
            <w:tcBorders>
              <w:bottom w:color="000000" w:space="0" w:sz="12" w:val="single"/>
            </w:tcBorders>
            <w:shd w:fill="auto" w:val="clear"/>
          </w:tcPr>
          <w:p w:rsidR="00000000" w:rsidDel="00000000" w:rsidP="00000000" w:rsidRDefault="00000000" w:rsidRPr="00000000" w14:paraId="00000E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Eucalypt compartments</w:t>
            </w:r>
          </w:p>
        </w:tc>
        <w:tc>
          <w:tcPr>
            <w:tcBorders>
              <w:bottom w:color="000000" w:space="0" w:sz="12" w:val="single"/>
            </w:tcBorders>
            <w:shd w:fill="f2f2f2" w:val="clear"/>
          </w:tcPr>
          <w:p w:rsidR="00000000" w:rsidDel="00000000" w:rsidP="00000000" w:rsidRDefault="00000000" w:rsidRPr="00000000" w14:paraId="00000E3C">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w:t>
            </w:r>
          </w:p>
        </w:tc>
        <w:tc>
          <w:tcPr>
            <w:tcBorders>
              <w:bottom w:color="000000" w:space="0" w:sz="12" w:val="single"/>
            </w:tcBorders>
            <w:shd w:fill="f2f2f2" w:val="clear"/>
          </w:tcPr>
          <w:p w:rsidR="00000000" w:rsidDel="00000000" w:rsidP="00000000" w:rsidRDefault="00000000" w:rsidRPr="00000000" w14:paraId="00000E3D">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120.00</w:t>
            </w:r>
          </w:p>
        </w:tc>
        <w:tc>
          <w:tcPr>
            <w:tcBorders>
              <w:bottom w:color="000000" w:space="0" w:sz="12" w:val="single"/>
            </w:tcBorders>
            <w:shd w:fill="f2f2f2" w:val="clear"/>
          </w:tcPr>
          <w:p w:rsidR="00000000" w:rsidDel="00000000" w:rsidP="00000000" w:rsidRDefault="00000000" w:rsidRPr="00000000" w14:paraId="00000E3E">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53.97</w:t>
            </w:r>
          </w:p>
        </w:tc>
        <w:tc>
          <w:tcPr>
            <w:tcBorders>
              <w:bottom w:color="000000" w:space="0" w:sz="12" w:val="single"/>
            </w:tcBorders>
            <w:shd w:fill="auto" w:val="clear"/>
          </w:tcPr>
          <w:p w:rsidR="00000000" w:rsidDel="00000000" w:rsidP="00000000" w:rsidRDefault="00000000" w:rsidRPr="00000000" w14:paraId="00000E3F">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bottom w:color="000000" w:space="0" w:sz="12" w:val="single"/>
            </w:tcBorders>
            <w:shd w:fill="auto" w:val="clear"/>
          </w:tcPr>
          <w:p w:rsidR="00000000" w:rsidDel="00000000" w:rsidP="00000000" w:rsidRDefault="00000000" w:rsidRPr="00000000" w14:paraId="00000E40">
            <w:pP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31.67</w:t>
            </w:r>
          </w:p>
        </w:tc>
        <w:tc>
          <w:tcPr>
            <w:tcBorders>
              <w:bottom w:color="000000" w:space="0" w:sz="12" w:val="single"/>
            </w:tcBorders>
            <w:shd w:fill="auto" w:val="clear"/>
          </w:tcPr>
          <w:p w:rsidR="00000000" w:rsidDel="00000000" w:rsidP="00000000" w:rsidRDefault="00000000" w:rsidRPr="00000000" w14:paraId="00000E41">
            <w:pPr>
              <w:spacing w:after="0" w:lineRule="auto"/>
              <w:jc w:val="center"/>
              <w:rPr>
                <w:rFonts w:ascii="Times New Roman" w:cs="Times New Roman" w:eastAsia="Times New Roman" w:hAnsi="Times New Roman"/>
                <w:sz w:val="18"/>
                <w:szCs w:val="18"/>
              </w:rPr>
            </w:pPr>
            <w:bookmarkStart w:colFirst="0" w:colLast="0" w:name="_heading=h.rf3fpstf90fk" w:id="5"/>
            <w:bookmarkEnd w:id="5"/>
            <w:r w:rsidDel="00000000" w:rsidR="00000000" w:rsidRPr="00000000">
              <w:rPr>
                <w:rFonts w:ascii="Times New Roman" w:cs="Times New Roman" w:eastAsia="Times New Roman" w:hAnsi="Times New Roman"/>
                <w:sz w:val="18"/>
                <w:szCs w:val="18"/>
                <w:rtl w:val="0"/>
              </w:rPr>
              <w:t xml:space="preserve">22.00</w:t>
            </w:r>
          </w:p>
        </w:tc>
      </w:tr>
    </w:tbl>
    <w:p w:rsidR="00000000" w:rsidDel="00000000" w:rsidP="00000000" w:rsidRDefault="00000000" w:rsidRPr="00000000" w14:paraId="00000E42">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sectPr>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E7110"/>
    <w:rPr>
      <w:rFonts w:asciiTheme="majorHAnsi" w:cstheme="majorBidi" w:eastAsiaTheme="majorEastAsia" w:hAnsiTheme="majorHAnsi"/>
      <w:color w:val="2e74b5" w:themeColor="accent1" w:themeShade="0000BF"/>
      <w:sz w:val="32"/>
      <w:szCs w:val="32"/>
    </w:rPr>
  </w:style>
  <w:style w:type="character" w:styleId="fontstyle01" w:customStyle="1">
    <w:name w:val="fontstyle01"/>
    <w:basedOn w:val="DefaultParagraphFont"/>
    <w:rsid w:val="00FE7110"/>
    <w:rPr>
      <w:rFonts w:ascii="Times New Roman" w:cs="Times New Roman" w:hAnsi="Times New Roman" w:hint="default"/>
      <w:b w:val="0"/>
      <w:bCs w:val="0"/>
      <w:i w:val="0"/>
      <w:iCs w:val="0"/>
      <w:color w:val="000000"/>
      <w:sz w:val="24"/>
      <w:szCs w:val="24"/>
    </w:rPr>
  </w:style>
  <w:style w:type="paragraph" w:styleId="Header">
    <w:name w:val="header"/>
    <w:basedOn w:val="Normal"/>
    <w:link w:val="HeaderChar"/>
    <w:uiPriority w:val="99"/>
    <w:unhideWhenUsed w:val="1"/>
    <w:rsid w:val="00FE711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7110"/>
  </w:style>
  <w:style w:type="paragraph" w:styleId="Footer">
    <w:name w:val="footer"/>
    <w:basedOn w:val="Normal"/>
    <w:link w:val="FooterChar"/>
    <w:uiPriority w:val="99"/>
    <w:unhideWhenUsed w:val="1"/>
    <w:rsid w:val="00FE711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7110"/>
  </w:style>
  <w:style w:type="table" w:styleId="TableGrid">
    <w:name w:val="Table Grid"/>
    <w:basedOn w:val="TableNormal"/>
    <w:uiPriority w:val="39"/>
    <w:rsid w:val="00FE711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FE7110"/>
    <w:pPr>
      <w:ind w:left="720"/>
      <w:contextualSpacing w:val="1"/>
    </w:pPr>
  </w:style>
  <w:style w:type="character" w:styleId="Hyperlink">
    <w:name w:val="Hyperlink"/>
    <w:basedOn w:val="DefaultParagraphFont"/>
    <w:uiPriority w:val="99"/>
    <w:unhideWhenUsed w:val="1"/>
    <w:rsid w:val="00FE7110"/>
    <w:rPr>
      <w:color w:val="0563c1" w:themeColor="hyperlink"/>
      <w:u w:val="single"/>
    </w:rPr>
  </w:style>
  <w:style w:type="paragraph" w:styleId="Caption">
    <w:name w:val="caption"/>
    <w:basedOn w:val="Normal"/>
    <w:next w:val="Normal"/>
    <w:uiPriority w:val="35"/>
    <w:unhideWhenUsed w:val="1"/>
    <w:qFormat w:val="1"/>
    <w:rsid w:val="00FE7110"/>
    <w:pPr>
      <w:spacing w:after="200" w:line="240" w:lineRule="auto"/>
    </w:pPr>
    <w:rPr>
      <w:i w:val="1"/>
      <w:iCs w:val="1"/>
      <w:color w:val="44546a" w:themeColor="text2"/>
      <w:sz w:val="18"/>
      <w:szCs w:val="18"/>
    </w:rPr>
  </w:style>
  <w:style w:type="character" w:styleId="UnresolvedMention1" w:customStyle="1">
    <w:name w:val="Unresolved Mention1"/>
    <w:basedOn w:val="DefaultParagraphFont"/>
    <w:uiPriority w:val="99"/>
    <w:semiHidden w:val="1"/>
    <w:unhideWhenUsed w:val="1"/>
    <w:rsid w:val="00FE7110"/>
    <w:rPr>
      <w:color w:val="605e5c"/>
      <w:shd w:color="auto" w:fill="e1dfdd" w:val="clear"/>
    </w:rPr>
  </w:style>
  <w:style w:type="paragraph" w:styleId="BalloonText">
    <w:name w:val="Balloon Text"/>
    <w:basedOn w:val="Normal"/>
    <w:link w:val="BalloonTextChar"/>
    <w:uiPriority w:val="99"/>
    <w:semiHidden w:val="1"/>
    <w:unhideWhenUsed w:val="1"/>
    <w:rsid w:val="00FE711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E7110"/>
    <w:rPr>
      <w:rFonts w:ascii="Segoe UI" w:cs="Segoe UI" w:hAnsi="Segoe UI"/>
      <w:sz w:val="18"/>
      <w:szCs w:val="18"/>
    </w:rPr>
  </w:style>
  <w:style w:type="character" w:styleId="CommentReference">
    <w:name w:val="annotation reference"/>
    <w:basedOn w:val="DefaultParagraphFont"/>
    <w:uiPriority w:val="99"/>
    <w:semiHidden w:val="1"/>
    <w:unhideWhenUsed w:val="1"/>
    <w:rsid w:val="00FE7110"/>
    <w:rPr>
      <w:sz w:val="16"/>
      <w:szCs w:val="16"/>
    </w:rPr>
  </w:style>
  <w:style w:type="paragraph" w:styleId="CommentText">
    <w:name w:val="annotation text"/>
    <w:basedOn w:val="Normal"/>
    <w:link w:val="CommentTextChar"/>
    <w:uiPriority w:val="99"/>
    <w:unhideWhenUsed w:val="1"/>
    <w:rsid w:val="00FE7110"/>
    <w:pPr>
      <w:spacing w:line="240" w:lineRule="auto"/>
    </w:pPr>
    <w:rPr>
      <w:sz w:val="20"/>
      <w:szCs w:val="20"/>
    </w:rPr>
  </w:style>
  <w:style w:type="character" w:styleId="CommentTextChar" w:customStyle="1">
    <w:name w:val="Comment Text Char"/>
    <w:basedOn w:val="DefaultParagraphFont"/>
    <w:link w:val="CommentText"/>
    <w:uiPriority w:val="99"/>
    <w:rsid w:val="00FE7110"/>
    <w:rPr>
      <w:sz w:val="20"/>
      <w:szCs w:val="20"/>
    </w:rPr>
  </w:style>
  <w:style w:type="character" w:styleId="CommentSubjectChar" w:customStyle="1">
    <w:name w:val="Comment Subject Char"/>
    <w:basedOn w:val="CommentTextChar"/>
    <w:link w:val="CommentSubject"/>
    <w:uiPriority w:val="99"/>
    <w:semiHidden w:val="1"/>
    <w:rsid w:val="00FE7110"/>
    <w:rPr>
      <w:b w:val="1"/>
      <w:bCs w:val="1"/>
      <w:sz w:val="20"/>
      <w:szCs w:val="20"/>
    </w:rPr>
  </w:style>
  <w:style w:type="paragraph" w:styleId="CommentSubject">
    <w:name w:val="annotation subject"/>
    <w:basedOn w:val="CommentText"/>
    <w:next w:val="CommentText"/>
    <w:link w:val="CommentSubjectChar"/>
    <w:uiPriority w:val="99"/>
    <w:semiHidden w:val="1"/>
    <w:unhideWhenUsed w:val="1"/>
    <w:rsid w:val="00FE7110"/>
    <w:rPr>
      <w:b w:val="1"/>
      <w:bCs w:val="1"/>
    </w:rPr>
  </w:style>
  <w:style w:type="character" w:styleId="CommentSubjectChar1" w:customStyle="1">
    <w:name w:val="Comment Subject Char1"/>
    <w:basedOn w:val="CommentTextChar"/>
    <w:uiPriority w:val="99"/>
    <w:semiHidden w:val="1"/>
    <w:rsid w:val="00FE7110"/>
    <w:rPr>
      <w:b w:val="1"/>
      <w:bCs w:val="1"/>
      <w:sz w:val="20"/>
      <w:szCs w:val="20"/>
    </w:rPr>
  </w:style>
  <w:style w:type="character" w:styleId="text" w:customStyle="1">
    <w:name w:val="text"/>
    <w:basedOn w:val="DefaultParagraphFont"/>
    <w:rsid w:val="00FE7110"/>
  </w:style>
  <w:style w:type="character" w:styleId="author-ref" w:customStyle="1">
    <w:name w:val="author-ref"/>
    <w:basedOn w:val="DefaultParagraphFont"/>
    <w:rsid w:val="00FE7110"/>
  </w:style>
  <w:style w:type="paragraph" w:styleId="Revision">
    <w:name w:val="Revision"/>
    <w:hidden w:val="1"/>
    <w:uiPriority w:val="99"/>
    <w:semiHidden w:val="1"/>
    <w:rsid w:val="00FE7110"/>
    <w:pPr>
      <w:spacing w:after="0" w:line="240" w:lineRule="auto"/>
    </w:pPr>
  </w:style>
  <w:style w:type="character" w:styleId="FollowedHyperlink">
    <w:name w:val="FollowedHyperlink"/>
    <w:basedOn w:val="DefaultParagraphFont"/>
    <w:uiPriority w:val="99"/>
    <w:semiHidden w:val="1"/>
    <w:unhideWhenUsed w:val="1"/>
    <w:rsid w:val="00FE7110"/>
    <w:rPr>
      <w:color w:val="954f72"/>
      <w:u w:val="single"/>
    </w:rPr>
  </w:style>
  <w:style w:type="paragraph" w:styleId="msonormal0" w:customStyle="1">
    <w:name w:val="msonormal"/>
    <w:basedOn w:val="Normal"/>
    <w:rsid w:val="00FE7110"/>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xl65" w:customStyle="1">
    <w:name w:val="xl65"/>
    <w:basedOn w:val="Normal"/>
    <w:rsid w:val="00FE7110"/>
    <w:pPr>
      <w:spacing w:after="100" w:afterAutospacing="1" w:before="100" w:beforeAutospacing="1" w:line="240" w:lineRule="auto"/>
      <w:jc w:val="center"/>
      <w:textAlignment w:val="center"/>
    </w:pPr>
    <w:rPr>
      <w:rFonts w:ascii="Times New Roman" w:cs="Times New Roman" w:eastAsia="Times New Roman" w:hAnsi="Times New Roman"/>
      <w:sz w:val="24"/>
      <w:szCs w:val="24"/>
      <w:lang w:eastAsia="en-ZA"/>
    </w:rPr>
  </w:style>
  <w:style w:type="paragraph" w:styleId="xl66" w:customStyle="1">
    <w:name w:val="xl66"/>
    <w:basedOn w:val="Normal"/>
    <w:rsid w:val="00FE7110"/>
    <w:pPr>
      <w:spacing w:after="100" w:afterAutospacing="1" w:before="100" w:beforeAutospacing="1" w:line="240" w:lineRule="auto"/>
      <w:jc w:val="center"/>
      <w:textAlignment w:val="center"/>
    </w:pPr>
    <w:rPr>
      <w:rFonts w:ascii="Times New Roman" w:cs="Times New Roman" w:eastAsia="Times New Roman" w:hAnsi="Times New Roman"/>
      <w:sz w:val="24"/>
      <w:szCs w:val="24"/>
      <w:lang w:eastAsia="en-ZA"/>
    </w:rPr>
  </w:style>
  <w:style w:type="paragraph" w:styleId="xl67" w:customStyle="1">
    <w:name w:val="xl67"/>
    <w:basedOn w:val="Normal"/>
    <w:rsid w:val="00FE7110"/>
    <w:pPr>
      <w:spacing w:after="100" w:afterAutospacing="1" w:before="100" w:beforeAutospacing="1" w:line="240" w:lineRule="auto"/>
      <w:jc w:val="center"/>
    </w:pPr>
    <w:rPr>
      <w:rFonts w:ascii="Times New Roman" w:cs="Times New Roman" w:eastAsia="Times New Roman" w:hAnsi="Times New Roman"/>
      <w:sz w:val="24"/>
      <w:szCs w:val="24"/>
      <w:lang w:eastAsia="en-ZA"/>
    </w:rPr>
  </w:style>
  <w:style w:type="paragraph" w:styleId="xl68" w:customStyle="1">
    <w:name w:val="xl68"/>
    <w:basedOn w:val="Normal"/>
    <w:rsid w:val="00FE7110"/>
    <w:pPr>
      <w:spacing w:after="100" w:afterAutospacing="1" w:before="100" w:beforeAutospacing="1" w:line="240" w:lineRule="auto"/>
      <w:jc w:val="center"/>
      <w:textAlignment w:val="center"/>
    </w:pPr>
    <w:rPr>
      <w:rFonts w:ascii="Times New Roman" w:cs="Times New Roman" w:eastAsia="Times New Roman" w:hAnsi="Times New Roman"/>
      <w:color w:val="000000"/>
      <w:sz w:val="24"/>
      <w:szCs w:val="24"/>
      <w:lang w:eastAsia="en-ZA"/>
    </w:rPr>
  </w:style>
  <w:style w:type="paragraph" w:styleId="xl69" w:customStyle="1">
    <w:name w:val="xl69"/>
    <w:basedOn w:val="Normal"/>
    <w:rsid w:val="00FE7110"/>
    <w:pPr>
      <w:spacing w:after="100" w:afterAutospacing="1" w:before="100" w:beforeAutospacing="1" w:line="240" w:lineRule="auto"/>
      <w:jc w:val="center"/>
      <w:textAlignment w:val="center"/>
    </w:pPr>
    <w:rPr>
      <w:rFonts w:ascii="Times New Roman" w:cs="Times New Roman" w:eastAsia="Times New Roman" w:hAnsi="Times New Roman"/>
      <w:sz w:val="24"/>
      <w:szCs w:val="24"/>
      <w:lang w:eastAsia="en-ZA"/>
    </w:rPr>
  </w:style>
  <w:style w:type="paragraph" w:styleId="xl70" w:customStyle="1">
    <w:name w:val="xl70"/>
    <w:basedOn w:val="Normal"/>
    <w:rsid w:val="00FE7110"/>
    <w:pPr>
      <w:spacing w:after="100" w:afterAutospacing="1" w:before="100" w:beforeAutospacing="1" w:line="240" w:lineRule="auto"/>
      <w:jc w:val="center"/>
    </w:pPr>
    <w:rPr>
      <w:rFonts w:ascii="Times New Roman" w:cs="Times New Roman" w:eastAsia="Times New Roman" w:hAnsi="Times New Roman"/>
      <w:sz w:val="24"/>
      <w:szCs w:val="24"/>
      <w:lang w:eastAsia="en-ZA"/>
    </w:rPr>
  </w:style>
  <w:style w:type="paragraph" w:styleId="xl71" w:customStyle="1">
    <w:name w:val="xl71"/>
    <w:basedOn w:val="Normal"/>
    <w:rsid w:val="00FE7110"/>
    <w:pPr>
      <w:spacing w:after="100" w:afterAutospacing="1" w:before="100" w:beforeAutospacing="1" w:line="240" w:lineRule="auto"/>
      <w:jc w:val="center"/>
    </w:pPr>
    <w:rPr>
      <w:rFonts w:ascii="Times New Roman" w:cs="Times New Roman" w:eastAsia="Times New Roman" w:hAnsi="Times New Roman"/>
      <w:b w:val="1"/>
      <w:bCs w:val="1"/>
      <w:sz w:val="24"/>
      <w:szCs w:val="24"/>
      <w:lang w:eastAsia="en-ZA"/>
    </w:rPr>
  </w:style>
  <w:style w:type="paragraph" w:styleId="HTMLPreformatted">
    <w:name w:val="HTML Preformatted"/>
    <w:basedOn w:val="Normal"/>
    <w:link w:val="HTMLPreformattedChar"/>
    <w:uiPriority w:val="99"/>
    <w:semiHidden w:val="1"/>
    <w:unhideWhenUsed w:val="1"/>
    <w:rsid w:val="00FE7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ZA"/>
    </w:rPr>
  </w:style>
  <w:style w:type="character" w:styleId="HTMLPreformattedChar" w:customStyle="1">
    <w:name w:val="HTML Preformatted Char"/>
    <w:basedOn w:val="DefaultParagraphFont"/>
    <w:link w:val="HTMLPreformatted"/>
    <w:uiPriority w:val="99"/>
    <w:semiHidden w:val="1"/>
    <w:rsid w:val="00FE7110"/>
    <w:rPr>
      <w:rFonts w:ascii="Courier New" w:cs="Courier New" w:eastAsia="Times New Roman" w:hAnsi="Courier New"/>
      <w:sz w:val="20"/>
      <w:szCs w:val="20"/>
      <w:lang w:eastAsia="en-ZA"/>
    </w:rPr>
  </w:style>
  <w:style w:type="character" w:styleId="gd15mcfceub" w:customStyle="1">
    <w:name w:val="gd15mcfceub"/>
    <w:basedOn w:val="DefaultParagraphFont"/>
    <w:rsid w:val="00FE7110"/>
  </w:style>
  <w:style w:type="character" w:styleId="fontstyle21" w:customStyle="1">
    <w:name w:val="fontstyle21"/>
    <w:basedOn w:val="DefaultParagraphFont"/>
    <w:rsid w:val="00FE7110"/>
    <w:rPr>
      <w:rFonts w:ascii="GarthGraphic-Italic" w:hAnsi="GarthGraphic-Italic" w:hint="default"/>
      <w:b w:val="0"/>
      <w:bCs w:val="0"/>
      <w:i w:val="1"/>
      <w:iCs w:val="1"/>
      <w:color w:val="242021"/>
      <w:sz w:val="16"/>
      <w:szCs w:val="16"/>
    </w:rPr>
  </w:style>
  <w:style w:type="character" w:styleId="LineNumber">
    <w:name w:val="line number"/>
    <w:basedOn w:val="DefaultParagraphFont"/>
    <w:uiPriority w:val="99"/>
    <w:semiHidden w:val="1"/>
    <w:unhideWhenUsed w:val="1"/>
    <w:rsid w:val="00FE7110"/>
  </w:style>
  <w:style w:type="character" w:styleId="HTMLCite">
    <w:name w:val="HTML Cite"/>
    <w:basedOn w:val="DefaultParagraphFont"/>
    <w:uiPriority w:val="99"/>
    <w:semiHidden w:val="1"/>
    <w:unhideWhenUsed w:val="1"/>
    <w:rsid w:val="00FE7110"/>
    <w:rPr>
      <w:i w:val="1"/>
      <w:iCs w:val="1"/>
    </w:rPr>
  </w:style>
  <w:style w:type="character" w:styleId="author" w:customStyle="1">
    <w:name w:val="author"/>
    <w:basedOn w:val="DefaultParagraphFont"/>
    <w:rsid w:val="00FE7110"/>
  </w:style>
  <w:style w:type="character" w:styleId="pubyear" w:customStyle="1">
    <w:name w:val="pubyear"/>
    <w:basedOn w:val="DefaultParagraphFont"/>
    <w:rsid w:val="00FE7110"/>
  </w:style>
  <w:style w:type="character" w:styleId="articletitle" w:customStyle="1">
    <w:name w:val="articletitle"/>
    <w:basedOn w:val="DefaultParagraphFont"/>
    <w:rsid w:val="00FE7110"/>
  </w:style>
  <w:style w:type="character" w:styleId="journaltitle" w:customStyle="1">
    <w:name w:val="journaltitle"/>
    <w:basedOn w:val="DefaultParagraphFont"/>
    <w:rsid w:val="00FE7110"/>
  </w:style>
  <w:style w:type="character" w:styleId="vol" w:customStyle="1">
    <w:name w:val="vol"/>
    <w:basedOn w:val="DefaultParagraphFont"/>
    <w:rsid w:val="00FE7110"/>
  </w:style>
  <w:style w:type="character" w:styleId="pagefirst" w:customStyle="1">
    <w:name w:val="pagefirst"/>
    <w:basedOn w:val="DefaultParagraphFont"/>
    <w:rsid w:val="00FE7110"/>
  </w:style>
  <w:style w:type="character" w:styleId="pagelast" w:customStyle="1">
    <w:name w:val="pagelast"/>
    <w:basedOn w:val="DefaultParagraphFont"/>
    <w:rsid w:val="00FE7110"/>
  </w:style>
  <w:style w:type="character" w:styleId="UnresolvedMention2" w:customStyle="1">
    <w:name w:val="Unresolved Mention2"/>
    <w:basedOn w:val="DefaultParagraphFont"/>
    <w:uiPriority w:val="99"/>
    <w:semiHidden w:val="1"/>
    <w:unhideWhenUsed w:val="1"/>
    <w:rsid w:val="00FE7110"/>
    <w:rPr>
      <w:color w:val="605e5c"/>
      <w:shd w:color="auto" w:fill="e1dfdd" w:val="clear"/>
    </w:rPr>
  </w:style>
  <w:style w:type="paragraph" w:styleId="xl72" w:customStyle="1">
    <w:name w:val="xl72"/>
    <w:basedOn w:val="Normal"/>
    <w:rsid w:val="00FE7110"/>
    <w:pPr>
      <w:spacing w:after="100" w:afterAutospacing="1" w:before="100" w:beforeAutospacing="1" w:line="240" w:lineRule="auto"/>
      <w:jc w:val="center"/>
      <w:textAlignment w:val="center"/>
    </w:pPr>
    <w:rPr>
      <w:rFonts w:ascii="Times New Roman" w:cs="Times New Roman" w:eastAsia="Times New Roman" w:hAnsi="Times New Roman"/>
      <w:color w:val="000000"/>
      <w:sz w:val="24"/>
      <w:szCs w:val="24"/>
      <w:lang w:eastAsia="en-ZA"/>
    </w:rPr>
  </w:style>
  <w:style w:type="paragraph" w:styleId="xl73" w:customStyle="1">
    <w:name w:val="xl73"/>
    <w:basedOn w:val="Normal"/>
    <w:rsid w:val="00FE7110"/>
    <w:pPr>
      <w:pBdr>
        <w:bottom w:color="auto" w:space="0" w:sz="4" w:val="single"/>
      </w:pBdr>
      <w:spacing w:after="100" w:afterAutospacing="1" w:before="100" w:beforeAutospacing="1" w:line="240" w:lineRule="auto"/>
      <w:jc w:val="center"/>
      <w:textAlignment w:val="center"/>
    </w:pPr>
    <w:rPr>
      <w:rFonts w:ascii="Times New Roman" w:cs="Times New Roman" w:eastAsia="Times New Roman" w:hAnsi="Times New Roman"/>
      <w:color w:val="000000"/>
      <w:sz w:val="24"/>
      <w:szCs w:val="24"/>
      <w:lang w:eastAsia="en-ZA"/>
    </w:rPr>
  </w:style>
  <w:style w:type="paragraph" w:styleId="xl74" w:customStyle="1">
    <w:name w:val="xl74"/>
    <w:basedOn w:val="Normal"/>
    <w:rsid w:val="00FE7110"/>
    <w:pPr>
      <w:spacing w:after="100" w:afterAutospacing="1" w:before="100" w:beforeAutospacing="1" w:line="240" w:lineRule="auto"/>
      <w:jc w:val="center"/>
      <w:textAlignment w:val="center"/>
    </w:pPr>
    <w:rPr>
      <w:rFonts w:ascii="Times New Roman" w:cs="Times New Roman" w:eastAsia="Times New Roman" w:hAnsi="Times New Roman"/>
      <w:b w:val="1"/>
      <w:bCs w:val="1"/>
      <w:sz w:val="24"/>
      <w:szCs w:val="24"/>
      <w:lang w:eastAsia="en-ZA"/>
    </w:rPr>
  </w:style>
  <w:style w:type="paragraph" w:styleId="xl75" w:customStyle="1">
    <w:name w:val="xl75"/>
    <w:basedOn w:val="Normal"/>
    <w:rsid w:val="00FE7110"/>
    <w:pPr>
      <w:pBdr>
        <w:bottom w:color="auto" w:space="0" w:sz="4" w:val="single"/>
      </w:pBdr>
      <w:spacing w:after="100" w:afterAutospacing="1" w:before="100" w:beforeAutospacing="1" w:line="240" w:lineRule="auto"/>
      <w:jc w:val="center"/>
      <w:textAlignment w:val="center"/>
    </w:pPr>
    <w:rPr>
      <w:rFonts w:ascii="Times New Roman" w:cs="Times New Roman" w:eastAsia="Times New Roman" w:hAnsi="Times New Roman"/>
      <w:sz w:val="24"/>
      <w:szCs w:val="24"/>
      <w:lang w:eastAsia="en-ZA"/>
    </w:rPr>
  </w:style>
  <w:style w:type="paragraph" w:styleId="xl63" w:customStyle="1">
    <w:name w:val="xl63"/>
    <w:basedOn w:val="Normal"/>
    <w:rsid w:val="00FE7110"/>
    <w:pPr>
      <w:spacing w:after="100" w:afterAutospacing="1" w:before="100" w:beforeAutospacing="1" w:line="240" w:lineRule="auto"/>
      <w:jc w:val="center"/>
      <w:textAlignment w:val="center"/>
    </w:pPr>
    <w:rPr>
      <w:rFonts w:ascii="Times New Roman" w:cs="Times New Roman" w:eastAsia="Times New Roman" w:hAnsi="Times New Roman"/>
      <w:b w:val="1"/>
      <w:bCs w:val="1"/>
      <w:sz w:val="24"/>
      <w:szCs w:val="24"/>
      <w:lang w:eastAsia="en-ZA"/>
    </w:rPr>
  </w:style>
  <w:style w:type="paragraph" w:styleId="xl64" w:customStyle="1">
    <w:name w:val="xl64"/>
    <w:basedOn w:val="Normal"/>
    <w:rsid w:val="00FE7110"/>
    <w:pPr>
      <w:spacing w:after="100" w:afterAutospacing="1" w:before="100" w:beforeAutospacing="1" w:line="240" w:lineRule="auto"/>
      <w:jc w:val="center"/>
      <w:textAlignment w:val="center"/>
    </w:pPr>
    <w:rPr>
      <w:rFonts w:ascii="Times New Roman" w:cs="Times New Roman" w:eastAsia="Times New Roman" w:hAnsi="Times New Roman"/>
      <w:sz w:val="24"/>
      <w:szCs w:val="24"/>
      <w:lang w:eastAsia="en-ZA"/>
    </w:rPr>
  </w:style>
  <w:style w:type="paragraph" w:styleId="Quote">
    <w:name w:val="Quote"/>
    <w:basedOn w:val="Normal"/>
    <w:next w:val="Normal"/>
    <w:link w:val="QuoteChar"/>
    <w:uiPriority w:val="29"/>
    <w:qFormat w:val="1"/>
    <w:rsid w:val="00FE7110"/>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FE7110"/>
    <w:rPr>
      <w:i w:val="1"/>
      <w:iCs w:val="1"/>
      <w:color w:val="404040" w:themeColor="text1" w:themeTint="0000BF"/>
    </w:rPr>
  </w:style>
  <w:style w:type="paragraph" w:styleId="Default" w:customStyle="1">
    <w:name w:val="Default"/>
    <w:rsid w:val="00FE7110"/>
    <w:pPr>
      <w:autoSpaceDE w:val="0"/>
      <w:autoSpaceDN w:val="0"/>
      <w:adjustRightInd w:val="0"/>
      <w:spacing w:after="0" w:line="240" w:lineRule="auto"/>
    </w:pPr>
    <w:rPr>
      <w:rFonts w:ascii="Times New Roman" w:cs="Times New Roman" w:hAnsi="Times New Roman"/>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ds4y6U474FwBqNkfZznIsk5cgg==">CgMxLjAyDmguMW93eXhjZmY1cDFqMg5oLmVhczFmNzI5MXMxMDIOaC50MXVtZWtnZndjaWgyDmguOTU4eDg2cDZobnNiMg5oLjlrczY2Z3l0bjBnbzIOaC5yZjNmcHN0ZjkwZms4AHIhMVlBZVdFY0RuRzU0RVJWdXRVTUxpdl9fNGhWZHc5dV9D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2022-04-07T07:33:00Z</dcterms:created>
  <dc:creator>Eckert, M, Me [eckertm@sun.ac.za]</dc:creator>
</cp:coreProperties>
</file>