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1FD" w:rsidRDefault="009101FD">
      <w:r>
        <w:t>Sistema de Gerenciamento de Estacionamentos</w:t>
      </w:r>
    </w:p>
    <w:p w:rsidR="009101FD" w:rsidRDefault="009101FD"/>
    <w:p w:rsidR="009101FD" w:rsidRPr="009101FD" w:rsidRDefault="009101FD" w:rsidP="00910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101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Sanviticket</w:t>
      </w:r>
      <w:proofErr w:type="spellEnd"/>
      <w:r w:rsidRPr="009101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bookmarkStart w:id="0" w:name="_GoBack"/>
      <w:bookmarkEnd w:id="0"/>
    </w:p>
    <w:p w:rsidR="009101FD" w:rsidRPr="009101FD" w:rsidRDefault="009101FD" w:rsidP="009101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1FD">
        <w:rPr>
          <w:rFonts w:ascii="Times New Roman" w:eastAsia="Times New Roman" w:hAnsi="Times New Roman" w:cs="Times New Roman"/>
          <w:sz w:val="24"/>
          <w:szCs w:val="24"/>
          <w:lang w:eastAsia="pt-BR"/>
        </w:rPr>
        <w:t>Software multiusuário com controle de permissões;</w:t>
      </w:r>
    </w:p>
    <w:p w:rsidR="009101FD" w:rsidRPr="009101FD" w:rsidRDefault="009101FD" w:rsidP="009101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1FD">
        <w:rPr>
          <w:rFonts w:ascii="Times New Roman" w:eastAsia="Times New Roman" w:hAnsi="Times New Roman" w:cs="Times New Roman"/>
          <w:sz w:val="24"/>
          <w:szCs w:val="24"/>
          <w:lang w:eastAsia="pt-BR"/>
        </w:rPr>
        <w:t>Calendário de tarifas, que permite criar promoções sazonais e tarifas por dia da semana;</w:t>
      </w:r>
    </w:p>
    <w:p w:rsidR="009101FD" w:rsidRPr="009101FD" w:rsidRDefault="009101FD" w:rsidP="009101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1FD">
        <w:rPr>
          <w:rFonts w:ascii="Times New Roman" w:eastAsia="Times New Roman" w:hAnsi="Times New Roman" w:cs="Times New Roman"/>
          <w:sz w:val="24"/>
          <w:szCs w:val="24"/>
          <w:lang w:eastAsia="pt-BR"/>
        </w:rPr>
        <w:t>Gestão de convênios, por meio de selos com código de barras;</w:t>
      </w:r>
    </w:p>
    <w:p w:rsidR="009101FD" w:rsidRPr="009101FD" w:rsidRDefault="009101FD" w:rsidP="009101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1FD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Relatórios financeiros e estatísticos, que auxiliam na auditoria e tomada de decisão;</w:t>
      </w:r>
    </w:p>
    <w:p w:rsidR="009101FD" w:rsidRPr="009101FD" w:rsidRDefault="009101FD" w:rsidP="009101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1FD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Terminal de Autoatendimento;</w:t>
      </w:r>
    </w:p>
    <w:p w:rsidR="009101FD" w:rsidRPr="009101FD" w:rsidRDefault="009101FD" w:rsidP="00910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101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Jump</w:t>
      </w:r>
      <w:proofErr w:type="spellEnd"/>
      <w:r w:rsidRPr="009101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Park</w:t>
      </w:r>
      <w:r w:rsidRPr="009101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9101FD" w:rsidRPr="009101FD" w:rsidRDefault="009101FD" w:rsidP="009101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1FD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múltiplos meios de pagamento;</w:t>
      </w:r>
    </w:p>
    <w:p w:rsidR="009101FD" w:rsidRPr="009101FD" w:rsidRDefault="009101FD" w:rsidP="009101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1FD">
        <w:rPr>
          <w:rFonts w:ascii="Times New Roman" w:eastAsia="Times New Roman" w:hAnsi="Times New Roman" w:cs="Times New Roman"/>
          <w:sz w:val="24"/>
          <w:szCs w:val="24"/>
          <w:lang w:eastAsia="pt-BR"/>
        </w:rPr>
        <w:t>Gestão financeira através do site;</w:t>
      </w:r>
    </w:p>
    <w:p w:rsidR="009101FD" w:rsidRDefault="009101FD"/>
    <w:sectPr w:rsidR="009101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5306E"/>
    <w:multiLevelType w:val="multilevel"/>
    <w:tmpl w:val="5734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FD"/>
    <w:rsid w:val="0091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8FBA"/>
  <w15:chartTrackingRefBased/>
  <w15:docId w15:val="{B61764C6-0030-40D1-8820-DABAF815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01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393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2022-03-25T11:50:00Z</dcterms:created>
  <dcterms:modified xsi:type="dcterms:W3CDTF">2022-03-25T11:58:00Z</dcterms:modified>
</cp:coreProperties>
</file>