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Exemplo</w:t>
      </w: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 xml:space="preserve"> de Fluidos não Newtonianos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O reômetro é um instrumento capaz de fornecer a curva tensão cisalhante versus taxa de cisalhamento de líquidos. Em um ensaio feito com mistura de água com argila, foram obtidos os pontos listados na tabela abaixo.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Obtenha os coeficiente para o modelo “exponencial”;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classifique o fluido;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calcule a viscosidade dinâmica aparente para </w:t>
      </w: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>d0/dt = 350 rad/s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  <w:t>Dados de amostra: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do/dt (rad/s)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11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3,9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113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9,8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212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13,6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314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16,8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415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19,4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516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616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718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  <w:t>26,3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jc w:val="left"/>
              <w:rPr>
                <w:rFonts w:hint="default" w:ascii="SimSun" w:hAnsi="SimSun" w:eastAsia="SimSun" w:cs="SimSun"/>
                <w:kern w:val="0"/>
                <w:sz w:val="24"/>
                <w:szCs w:val="24"/>
                <w:vertAlign w:val="baseline"/>
                <w:lang w:val="pt-PT" w:eastAsia="zh-CN" w:bidi="ar"/>
              </w:rPr>
            </w:pP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pt-PT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>Tensão Superficial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54" w:leftChars="0" w:firstLine="0" w:firstLineChars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>Calcule o desnivel deltaH da agua nos vasos comunicantes da figura abaixo devido ao efeito da capilaridade, sendo o diametro do tubo mais delgado d = 1mm e do mais esperro muito superior (D &gt;&gt; d). Dados I = 0,0728 N/m e tehta = 0º. Despresa o peso da agua na alt</w:t>
      </w:r>
      <w:bookmarkStart w:id="0" w:name="_GoBack"/>
      <w:bookmarkEnd w:id="0"/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pt-PT" w:eastAsia="zh-CN" w:bidi="ar"/>
        </w:rPr>
        <w:t>ura do menisco (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F8A4E"/>
    <w:multiLevelType w:val="singleLevel"/>
    <w:tmpl w:val="B37F8A4E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77AEB374"/>
    <w:multiLevelType w:val="singleLevel"/>
    <w:tmpl w:val="77AEB374"/>
    <w:lvl w:ilvl="0" w:tentative="0">
      <w:start w:val="1"/>
      <w:numFmt w:val="decimal"/>
      <w:suff w:val="space"/>
      <w:lvlText w:val="%1)"/>
      <w:lvlJc w:val="left"/>
      <w:pPr>
        <w:ind w:left="54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D4163"/>
    <w:rsid w:val="6FFD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2023-09-12T17:22:00Z</dcterms:created>
  <dc:creator>pedrov</dc:creator>
  <cp:lastModifiedBy>pedrov</cp:lastModifiedBy>
  <dcterms:modified xsi:type="dcterms:W3CDTF">2023-09-12T18:18:29Z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