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9" w:type="dxa"/>
        <w:tblInd w:w="8" w:type="dxa"/>
        <w:tblLayout w:type="fixed"/>
        <w:tblCellMar>
          <w:left w:w="0" w:type="dxa"/>
          <w:right w:w="0" w:type="dxa"/>
        </w:tblCellMar>
        <w:tblLook w:val="0000" w:firstRow="0" w:lastRow="0" w:firstColumn="0" w:lastColumn="0" w:noHBand="0" w:noVBand="0"/>
      </w:tblPr>
      <w:tblGrid>
        <w:gridCol w:w="3912"/>
        <w:gridCol w:w="5557"/>
      </w:tblGrid>
      <w:tr w:rsidR="00F33928" w:rsidRPr="00DA64F6" w14:paraId="048DF2B9" w14:textId="77777777">
        <w:trPr>
          <w:cantSplit/>
          <w:trHeight w:hRule="exact" w:val="2886"/>
        </w:trPr>
        <w:tc>
          <w:tcPr>
            <w:tcW w:w="3912" w:type="dxa"/>
            <w:tcBorders>
              <w:bottom w:val="nil"/>
            </w:tcBorders>
          </w:tcPr>
          <w:p w14:paraId="048DF2B7" w14:textId="3FB45E06" w:rsidR="00483C48" w:rsidRPr="00DA64F6" w:rsidRDefault="00483C48" w:rsidP="009F57E1">
            <w:pPr>
              <w:pStyle w:val="Header"/>
              <w:ind w:left="0"/>
            </w:pPr>
          </w:p>
        </w:tc>
        <w:tc>
          <w:tcPr>
            <w:tcW w:w="5557" w:type="dxa"/>
          </w:tcPr>
          <w:p w14:paraId="048DF2B8" w14:textId="77777777" w:rsidR="00483C48" w:rsidRPr="00DA64F6" w:rsidRDefault="00C42968">
            <w:r w:rsidRPr="00DA64F6">
              <w:rPr>
                <w:noProof/>
              </w:rPr>
              <w:drawing>
                <wp:anchor distT="0" distB="0" distL="114300" distR="114300" simplePos="0" relativeHeight="251658240" behindDoc="0" locked="0" layoutInCell="1" allowOverlap="1" wp14:anchorId="048E0C70" wp14:editId="048E0C71">
                  <wp:simplePos x="0" y="0"/>
                  <wp:positionH relativeFrom="column">
                    <wp:posOffset>638175</wp:posOffset>
                  </wp:positionH>
                  <wp:positionV relativeFrom="paragraph">
                    <wp:posOffset>-132080</wp:posOffset>
                  </wp:positionV>
                  <wp:extent cx="2919095" cy="853440"/>
                  <wp:effectExtent l="0" t="0" r="0" b="0"/>
                  <wp:wrapNone/>
                  <wp:docPr id="3" name="Imagem 3" descr="MarcaONS_Principal 03_horizontal_preta (DOCsIN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rcaONS_Principal 03_horizontal_preta (DOCsINTERNO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19095" cy="85344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F33928" w:rsidRPr="00DA64F6" w14:paraId="048DF2BC" w14:textId="77777777">
        <w:trPr>
          <w:cantSplit/>
          <w:trHeight w:hRule="exact" w:val="2268"/>
        </w:trPr>
        <w:tc>
          <w:tcPr>
            <w:tcW w:w="3912" w:type="dxa"/>
          </w:tcPr>
          <w:p w14:paraId="048DF2BA" w14:textId="77777777" w:rsidR="00483C48" w:rsidRPr="00DA64F6" w:rsidRDefault="00483C48"/>
        </w:tc>
        <w:tc>
          <w:tcPr>
            <w:tcW w:w="5557" w:type="dxa"/>
          </w:tcPr>
          <w:p w14:paraId="048DF2BB" w14:textId="1E3081B8" w:rsidR="00483C48" w:rsidRPr="00DA64F6" w:rsidRDefault="00FD6900" w:rsidP="007212D1">
            <w:pPr>
              <w:pStyle w:val="onsTtuloRelatrio"/>
            </w:pPr>
            <w:r w:rsidRPr="00DA64F6">
              <w:fldChar w:fldCharType="begin">
                <w:ffData>
                  <w:name w:val="TitCapa1"/>
                  <w:enabled/>
                  <w:calcOnExit/>
                  <w:exitMacro w:val="Capa"/>
                  <w:textInput>
                    <w:default w:val="DIRETRIZES PARA OPERAÇÃO ELÉTRICA"/>
                    <w:format w:val="MAIÚSCULAS"/>
                  </w:textInput>
                </w:ffData>
              </w:fldChar>
            </w:r>
            <w:bookmarkStart w:id="0" w:name="TitCapa1"/>
            <w:r w:rsidRPr="00DA64F6">
              <w:instrText xml:space="preserve"> FORMTEXT </w:instrText>
            </w:r>
            <w:r w:rsidRPr="00DA64F6">
              <w:fldChar w:fldCharType="separate"/>
            </w:r>
            <w:r w:rsidRPr="00DA64F6">
              <w:t>DIRETRIZES PARA OPERAÇÃO ELÉTRICA</w:t>
            </w:r>
            <w:r w:rsidRPr="00DA64F6">
              <w:fldChar w:fldCharType="end"/>
            </w:r>
            <w:bookmarkEnd w:id="0"/>
          </w:p>
        </w:tc>
      </w:tr>
      <w:tr w:rsidR="00F33928" w:rsidRPr="00DA64F6" w14:paraId="048DF2BF" w14:textId="77777777">
        <w:trPr>
          <w:cantSplit/>
          <w:trHeight w:val="7740"/>
        </w:trPr>
        <w:tc>
          <w:tcPr>
            <w:tcW w:w="3912" w:type="dxa"/>
            <w:tcBorders>
              <w:bottom w:val="nil"/>
            </w:tcBorders>
          </w:tcPr>
          <w:p w14:paraId="048DF2BD" w14:textId="77777777" w:rsidR="00483C48" w:rsidRPr="00DA64F6" w:rsidRDefault="00483C48"/>
        </w:tc>
        <w:tc>
          <w:tcPr>
            <w:tcW w:w="5557" w:type="dxa"/>
          </w:tcPr>
          <w:p w14:paraId="55B15E5E" w14:textId="31C13D30" w:rsidR="00FD6900" w:rsidRPr="00DA64F6" w:rsidRDefault="00FD6900" w:rsidP="00FD6900">
            <w:pPr>
              <w:pStyle w:val="onsTtuloRelatrio"/>
              <w:rPr>
                <w:rFonts w:ascii="Arial" w:hAnsi="Arial" w:cs="Arial"/>
                <w:sz w:val="24"/>
                <w:szCs w:val="20"/>
              </w:rPr>
            </w:pPr>
            <w:r w:rsidRPr="00DA64F6">
              <w:rPr>
                <w:rFonts w:ascii="Arial" w:hAnsi="Arial" w:cs="Arial"/>
                <w:sz w:val="24"/>
                <w:szCs w:val="20"/>
              </w:rPr>
              <w:fldChar w:fldCharType="begin">
                <w:ffData>
                  <w:name w:val="Tit_Sub"/>
                  <w:enabled/>
                  <w:calcOnExit w:val="0"/>
                  <w:exitMacro w:val="SubTituloCapa"/>
                  <w:textInput>
                    <w:default w:val="LISTA DE CONTINGÊNCIAS DUPLAS ANALISADAS"/>
                    <w:format w:val="MAIÚSCULAS"/>
                  </w:textInput>
                </w:ffData>
              </w:fldChar>
            </w:r>
            <w:bookmarkStart w:id="1" w:name="Tit_Sub"/>
            <w:r w:rsidRPr="00DA64F6">
              <w:rPr>
                <w:rFonts w:ascii="Arial" w:hAnsi="Arial" w:cs="Arial"/>
                <w:sz w:val="24"/>
                <w:szCs w:val="20"/>
              </w:rPr>
              <w:instrText xml:space="preserve"> FORMTEXT </w:instrText>
            </w:r>
            <w:r w:rsidRPr="00DA64F6">
              <w:rPr>
                <w:rFonts w:ascii="Arial" w:hAnsi="Arial" w:cs="Arial"/>
                <w:sz w:val="24"/>
                <w:szCs w:val="20"/>
              </w:rPr>
            </w:r>
            <w:r w:rsidRPr="00DA64F6">
              <w:rPr>
                <w:rFonts w:ascii="Arial" w:hAnsi="Arial" w:cs="Arial"/>
                <w:sz w:val="24"/>
                <w:szCs w:val="20"/>
              </w:rPr>
              <w:fldChar w:fldCharType="separate"/>
            </w:r>
            <w:r w:rsidRPr="00DA64F6">
              <w:rPr>
                <w:rFonts w:ascii="Arial" w:hAnsi="Arial" w:cs="Arial"/>
                <w:sz w:val="24"/>
                <w:szCs w:val="20"/>
              </w:rPr>
              <w:t>LISTA DE CONTINGÊNCIAS DUPLAS ANALISADAS</w:t>
            </w:r>
            <w:r w:rsidRPr="00DA64F6">
              <w:rPr>
                <w:rFonts w:ascii="Arial" w:hAnsi="Arial" w:cs="Arial"/>
                <w:sz w:val="24"/>
                <w:szCs w:val="20"/>
              </w:rPr>
              <w:fldChar w:fldCharType="end"/>
            </w:r>
            <w:bookmarkEnd w:id="1"/>
          </w:p>
          <w:p w14:paraId="6A444BC9" w14:textId="363DFBFC" w:rsidR="00BC26D2" w:rsidRPr="00DA64F6" w:rsidRDefault="00BC26D2" w:rsidP="00BC26D2">
            <w:pPr>
              <w:pStyle w:val="onsTtuloRelatrio"/>
              <w:rPr>
                <w:rFonts w:ascii="Arial" w:hAnsi="Arial" w:cs="Arial"/>
                <w:sz w:val="24"/>
              </w:rPr>
            </w:pPr>
          </w:p>
          <w:p w14:paraId="02F8BFA7" w14:textId="53250047" w:rsidR="00F02C55" w:rsidRPr="00DA64F6" w:rsidRDefault="00F02C55" w:rsidP="00F02C55">
            <w:pPr>
              <w:pStyle w:val="onsTtuloRelatrio"/>
            </w:pPr>
            <w:r w:rsidRPr="00DA64F6">
              <w:rPr>
                <w:rFonts w:ascii="Arial" w:hAnsi="Arial" w:cs="Arial"/>
                <w:b w:val="0"/>
                <w:bCs/>
                <w:sz w:val="22"/>
              </w:rPr>
              <w:t xml:space="preserve">REVISÃO </w:t>
            </w:r>
            <w:r w:rsidR="00BC471E" w:rsidRPr="00DA64F6">
              <w:rPr>
                <w:rFonts w:ascii="Arial" w:hAnsi="Arial" w:cs="Arial"/>
                <w:b w:val="0"/>
                <w:bCs/>
                <w:sz w:val="22"/>
              </w:rPr>
              <w:t>5</w:t>
            </w:r>
          </w:p>
          <w:p w14:paraId="048DF2BE" w14:textId="5506CB17" w:rsidR="00483C48" w:rsidRPr="00DA64F6" w:rsidRDefault="00483C48" w:rsidP="00BC26D2">
            <w:pPr>
              <w:pStyle w:val="onsTtuloRelatrio"/>
              <w:rPr>
                <w:rFonts w:ascii="Arial" w:hAnsi="Arial" w:cs="Arial"/>
                <w:sz w:val="24"/>
              </w:rPr>
            </w:pPr>
          </w:p>
        </w:tc>
      </w:tr>
      <w:tr w:rsidR="00F33928" w:rsidRPr="00DA64F6" w14:paraId="048DF2C5" w14:textId="77777777">
        <w:trPr>
          <w:cantSplit/>
          <w:trHeight w:hRule="exact" w:val="960"/>
        </w:trPr>
        <w:tc>
          <w:tcPr>
            <w:tcW w:w="3912" w:type="dxa"/>
          </w:tcPr>
          <w:p w14:paraId="048DF2C0" w14:textId="77777777" w:rsidR="00483C48" w:rsidRPr="00DA64F6" w:rsidRDefault="00483C48"/>
        </w:tc>
        <w:tc>
          <w:tcPr>
            <w:tcW w:w="5557" w:type="dxa"/>
          </w:tcPr>
          <w:p w14:paraId="048DF2C1" w14:textId="77777777" w:rsidR="00B3389D" w:rsidRPr="00DA64F6" w:rsidRDefault="00B3389D" w:rsidP="00B3389D">
            <w:pPr>
              <w:pStyle w:val="Estilo7ptesquerda0cmEspaamentoentrelinhasExatament"/>
            </w:pPr>
            <w:r w:rsidRPr="00DA64F6">
              <w:t>Operador Nacional do Sistema Elétrico</w:t>
            </w:r>
          </w:p>
          <w:p w14:paraId="048DF2C2" w14:textId="77777777" w:rsidR="00B3389D" w:rsidRPr="00DA64F6" w:rsidRDefault="00B3389D" w:rsidP="00B3389D">
            <w:pPr>
              <w:pStyle w:val="Estilo7ptesquerda0cmEspaamentoentrelinhasExatament"/>
            </w:pPr>
            <w:r w:rsidRPr="00DA64F6">
              <w:t>Rua Júlio do Carmo, 251 - Cidade Nova</w:t>
            </w:r>
          </w:p>
          <w:p w14:paraId="048DF2C3" w14:textId="77777777" w:rsidR="00B3389D" w:rsidRPr="00DA64F6" w:rsidRDefault="00B3389D" w:rsidP="00B3389D">
            <w:pPr>
              <w:pStyle w:val="Estilo7ptesquerda0cmEspaamentoentrelinhasExatament"/>
            </w:pPr>
            <w:r w:rsidRPr="00DA64F6">
              <w:t>20211-160 – Rio de Janeiro – RJ</w:t>
            </w:r>
          </w:p>
          <w:p w14:paraId="048DF2C4" w14:textId="77777777" w:rsidR="00483C48" w:rsidRPr="00DA64F6" w:rsidRDefault="00B3389D" w:rsidP="00B3389D">
            <w:pPr>
              <w:pStyle w:val="Estilo7ptesquerda0cmEspaamentoentrelinhasExatament"/>
            </w:pPr>
            <w:proofErr w:type="spellStart"/>
            <w:r w:rsidRPr="00DA64F6">
              <w:t>Tel</w:t>
            </w:r>
            <w:proofErr w:type="spellEnd"/>
            <w:r w:rsidRPr="00DA64F6">
              <w:t xml:space="preserve"> (+21) 3444-9400   Fax (+21) 3444-9444</w:t>
            </w:r>
          </w:p>
        </w:tc>
      </w:tr>
    </w:tbl>
    <w:p w14:paraId="048DF2C6" w14:textId="77777777" w:rsidR="00483C48" w:rsidRPr="00DA64F6" w:rsidRDefault="00483C48">
      <w:pPr>
        <w:spacing w:line="190" w:lineRule="exact"/>
        <w:sectPr w:rsidR="00483C48" w:rsidRPr="00DA64F6">
          <w:headerReference w:type="even" r:id="rId12"/>
          <w:headerReference w:type="default" r:id="rId13"/>
          <w:footerReference w:type="even" r:id="rId14"/>
          <w:footerReference w:type="default" r:id="rId15"/>
          <w:headerReference w:type="first" r:id="rId16"/>
          <w:footerReference w:type="first" r:id="rId17"/>
          <w:type w:val="nextColumn"/>
          <w:pgSz w:w="11907" w:h="16840" w:code="9"/>
          <w:pgMar w:top="1514" w:right="1418" w:bottom="1418" w:left="1191" w:header="720" w:footer="794" w:gutter="0"/>
          <w:cols w:space="720"/>
          <w:titlePg/>
        </w:sectPr>
      </w:pPr>
    </w:p>
    <w:tbl>
      <w:tblPr>
        <w:tblW w:w="9469" w:type="dxa"/>
        <w:tblInd w:w="8" w:type="dxa"/>
        <w:tblLayout w:type="fixed"/>
        <w:tblCellMar>
          <w:left w:w="0" w:type="dxa"/>
          <w:right w:w="0" w:type="dxa"/>
        </w:tblCellMar>
        <w:tblLook w:val="0000" w:firstRow="0" w:lastRow="0" w:firstColumn="0" w:lastColumn="0" w:noHBand="0" w:noVBand="0"/>
      </w:tblPr>
      <w:tblGrid>
        <w:gridCol w:w="3912"/>
        <w:gridCol w:w="5557"/>
      </w:tblGrid>
      <w:tr w:rsidR="00F33928" w:rsidRPr="00DA64F6" w14:paraId="048DF2CB" w14:textId="77777777">
        <w:trPr>
          <w:cantSplit/>
          <w:trHeight w:hRule="exact" w:val="2200"/>
        </w:trPr>
        <w:tc>
          <w:tcPr>
            <w:tcW w:w="3912" w:type="dxa"/>
          </w:tcPr>
          <w:p w14:paraId="048DF2C7" w14:textId="77777777" w:rsidR="00483C48" w:rsidRPr="00DA64F6" w:rsidRDefault="00483C48">
            <w:pPr>
              <w:spacing w:line="190" w:lineRule="exact"/>
              <w:rPr>
                <w:sz w:val="14"/>
              </w:rPr>
            </w:pPr>
            <w:r w:rsidRPr="00DA64F6">
              <w:br w:type="page"/>
            </w:r>
          </w:p>
        </w:tc>
        <w:tc>
          <w:tcPr>
            <w:tcW w:w="5557" w:type="dxa"/>
          </w:tcPr>
          <w:p w14:paraId="048DF2C8" w14:textId="27BF009C" w:rsidR="00483C48" w:rsidRPr="00DA64F6" w:rsidRDefault="00483C48" w:rsidP="00ED6676">
            <w:pPr>
              <w:pStyle w:val="Estilo7ptesquerda0cmEspaamentoentrelinhasExatament"/>
            </w:pPr>
            <w:r w:rsidRPr="00DA64F6">
              <w:t xml:space="preserve">© </w:t>
            </w:r>
            <w:r w:rsidR="00EE6BDE" w:rsidRPr="00DA64F6">
              <w:fldChar w:fldCharType="begin">
                <w:ffData>
                  <w:name w:val="Ano"/>
                  <w:enabled/>
                  <w:calcOnExit w:val="0"/>
                  <w:exitMacro w:val="Ano2"/>
                  <w:textInput>
                    <w:default w:val="2025"/>
                  </w:textInput>
                </w:ffData>
              </w:fldChar>
            </w:r>
            <w:bookmarkStart w:id="2" w:name="Ano"/>
            <w:r w:rsidR="00EE6BDE" w:rsidRPr="00DA64F6">
              <w:instrText xml:space="preserve"> FORMTEXT </w:instrText>
            </w:r>
            <w:r w:rsidR="00EE6BDE" w:rsidRPr="00DA64F6">
              <w:fldChar w:fldCharType="separate"/>
            </w:r>
            <w:r w:rsidR="00DA64F6">
              <w:t>2025</w:t>
            </w:r>
            <w:r w:rsidR="00EE6BDE" w:rsidRPr="00DA64F6">
              <w:fldChar w:fldCharType="end"/>
            </w:r>
            <w:bookmarkEnd w:id="2"/>
            <w:r w:rsidRPr="00DA64F6">
              <w:t xml:space="preserve">/ONS </w:t>
            </w:r>
          </w:p>
          <w:p w14:paraId="048DF2C9" w14:textId="77777777" w:rsidR="00483C48" w:rsidRPr="00DA64F6" w:rsidRDefault="00483C48" w:rsidP="00ED6676">
            <w:pPr>
              <w:pStyle w:val="Estilo7ptesquerda0cmEspaamentoentrelinhasExatament"/>
            </w:pPr>
            <w:r w:rsidRPr="00DA64F6">
              <w:t>Todos os direitos reservados.</w:t>
            </w:r>
          </w:p>
          <w:p w14:paraId="048DF2CA" w14:textId="77777777" w:rsidR="00483C48" w:rsidRPr="00DA64F6" w:rsidRDefault="00483C48" w:rsidP="00ED6676">
            <w:pPr>
              <w:pStyle w:val="Estilo7ptesquerda0cmEspaamentoentrelinhasExatament"/>
            </w:pPr>
            <w:r w:rsidRPr="00DA64F6">
              <w:t>Qualquer alteração é proibida sem autorização.</w:t>
            </w:r>
          </w:p>
        </w:tc>
      </w:tr>
      <w:tr w:rsidR="00F33928" w:rsidRPr="00DA64F6" w14:paraId="048DF2CE" w14:textId="77777777">
        <w:trPr>
          <w:cantSplit/>
          <w:trHeight w:hRule="exact" w:val="674"/>
        </w:trPr>
        <w:tc>
          <w:tcPr>
            <w:tcW w:w="3912" w:type="dxa"/>
            <w:tcBorders>
              <w:bottom w:val="nil"/>
            </w:tcBorders>
          </w:tcPr>
          <w:p w14:paraId="048DF2CC" w14:textId="77777777" w:rsidR="00483C48" w:rsidRPr="00DA64F6" w:rsidRDefault="00483C48"/>
        </w:tc>
        <w:tc>
          <w:tcPr>
            <w:tcW w:w="5557" w:type="dxa"/>
          </w:tcPr>
          <w:p w14:paraId="048DF2CD" w14:textId="039BAA90" w:rsidR="00483C48" w:rsidRPr="00DA64F6" w:rsidRDefault="00EE6BDE" w:rsidP="004412A5">
            <w:pPr>
              <w:ind w:left="0"/>
              <w:rPr>
                <w:sz w:val="18"/>
              </w:rPr>
            </w:pPr>
            <w:r w:rsidRPr="00DA64F6">
              <w:rPr>
                <w:sz w:val="18"/>
              </w:rPr>
              <w:fldChar w:fldCharType="begin">
                <w:ffData>
                  <w:name w:val="Sigla"/>
                  <w:enabled/>
                  <w:calcOnExit w:val="0"/>
                  <w:exitMacro w:val="Num_ONS"/>
                  <w:textInput>
                    <w:default w:val="RT-ONS DPL 0013/2025"/>
                  </w:textInput>
                </w:ffData>
              </w:fldChar>
            </w:r>
            <w:bookmarkStart w:id="3" w:name="Sigla"/>
            <w:r w:rsidRPr="00DA64F6">
              <w:rPr>
                <w:sz w:val="18"/>
              </w:rPr>
              <w:instrText xml:space="preserve"> FORMTEXT </w:instrText>
            </w:r>
            <w:r w:rsidRPr="00DA64F6">
              <w:rPr>
                <w:sz w:val="18"/>
              </w:rPr>
            </w:r>
            <w:r w:rsidRPr="00DA64F6">
              <w:rPr>
                <w:sz w:val="18"/>
              </w:rPr>
              <w:fldChar w:fldCharType="separate"/>
            </w:r>
            <w:r w:rsidR="000C119C" w:rsidRPr="00DA64F6">
              <w:rPr>
                <w:sz w:val="18"/>
              </w:rPr>
              <w:t>RT-ONS DPL 0013/2025</w:t>
            </w:r>
            <w:r w:rsidRPr="00DA64F6">
              <w:rPr>
                <w:sz w:val="18"/>
              </w:rPr>
              <w:fldChar w:fldCharType="end"/>
            </w:r>
            <w:bookmarkEnd w:id="3"/>
          </w:p>
        </w:tc>
      </w:tr>
      <w:tr w:rsidR="00F33928" w:rsidRPr="00DA64F6" w14:paraId="048DF2D1" w14:textId="77777777">
        <w:trPr>
          <w:cantSplit/>
          <w:trHeight w:hRule="exact" w:val="2268"/>
        </w:trPr>
        <w:tc>
          <w:tcPr>
            <w:tcW w:w="3912" w:type="dxa"/>
          </w:tcPr>
          <w:p w14:paraId="048DF2CF" w14:textId="77777777" w:rsidR="00483C48" w:rsidRPr="00DA64F6" w:rsidRDefault="00483C48"/>
        </w:tc>
        <w:tc>
          <w:tcPr>
            <w:tcW w:w="5557" w:type="dxa"/>
          </w:tcPr>
          <w:p w14:paraId="048DF2D0" w14:textId="44D45D7E" w:rsidR="00483C48" w:rsidRPr="00DA64F6" w:rsidRDefault="00231B9C">
            <w:pPr>
              <w:pStyle w:val="onsTtuloRelatrio"/>
            </w:pPr>
            <w:r w:rsidRPr="00DA64F6">
              <w:rPr>
                <w:caps w:val="0"/>
              </w:rPr>
              <w:fldChar w:fldCharType="begin"/>
            </w:r>
            <w:r w:rsidRPr="00DA64F6">
              <w:rPr>
                <w:caps w:val="0"/>
              </w:rPr>
              <w:instrText xml:space="preserve"> REF TitCapa1 \* Upper \* MERGEFORMAT </w:instrText>
            </w:r>
            <w:r w:rsidRPr="00DA64F6">
              <w:rPr>
                <w:caps w:val="0"/>
              </w:rPr>
              <w:fldChar w:fldCharType="separate"/>
            </w:r>
            <w:bookmarkStart w:id="4" w:name="_Hlk46253542"/>
            <w:r w:rsidR="00FD6900" w:rsidRPr="00DA64F6">
              <w:rPr>
                <w:caps w:val="0"/>
              </w:rPr>
              <w:t>DIRETRIZES PARA OPERAÇÃO ELÉTRICA</w:t>
            </w:r>
            <w:bookmarkEnd w:id="4"/>
            <w:r w:rsidRPr="00DA64F6">
              <w:rPr>
                <w:caps w:val="0"/>
              </w:rPr>
              <w:fldChar w:fldCharType="end"/>
            </w:r>
            <w:r w:rsidR="007E3111" w:rsidRPr="00DA64F6">
              <w:rPr>
                <w:caps w:val="0"/>
              </w:rPr>
              <w:t xml:space="preserve"> </w:t>
            </w:r>
          </w:p>
        </w:tc>
      </w:tr>
      <w:tr w:rsidR="00F33928" w:rsidRPr="00DA64F6" w14:paraId="048DF2D4" w14:textId="77777777" w:rsidTr="001959B9">
        <w:trPr>
          <w:cantSplit/>
          <w:trHeight w:hRule="exact" w:val="2082"/>
        </w:trPr>
        <w:tc>
          <w:tcPr>
            <w:tcW w:w="3912" w:type="dxa"/>
          </w:tcPr>
          <w:p w14:paraId="048DF2D2" w14:textId="77777777" w:rsidR="00483C48" w:rsidRPr="00DA64F6" w:rsidRDefault="00483C48">
            <w:pPr>
              <w:rPr>
                <w:sz w:val="24"/>
                <w:szCs w:val="24"/>
              </w:rPr>
            </w:pPr>
          </w:p>
        </w:tc>
        <w:tc>
          <w:tcPr>
            <w:tcW w:w="5557" w:type="dxa"/>
          </w:tcPr>
          <w:p w14:paraId="048DF2D3" w14:textId="4C7F6635" w:rsidR="00483C48" w:rsidRPr="00DA64F6" w:rsidRDefault="00447B3A" w:rsidP="0062197D">
            <w:pPr>
              <w:pStyle w:val="onsTtuloRelatrio"/>
              <w:rPr>
                <w:sz w:val="24"/>
                <w:szCs w:val="24"/>
              </w:rPr>
            </w:pPr>
            <w:r w:rsidRPr="00DA64F6">
              <w:rPr>
                <w:rFonts w:ascii="Arial" w:hAnsi="Arial" w:cs="Arial"/>
                <w:sz w:val="24"/>
                <w:szCs w:val="24"/>
              </w:rPr>
              <w:fldChar w:fldCharType="begin"/>
            </w:r>
            <w:r w:rsidRPr="00DA64F6">
              <w:rPr>
                <w:rFonts w:ascii="Arial" w:hAnsi="Arial" w:cs="Arial"/>
                <w:sz w:val="24"/>
                <w:szCs w:val="24"/>
              </w:rPr>
              <w:instrText xml:space="preserve"> REF  Tit_Sub \h  \* MERGEFORMAT </w:instrText>
            </w:r>
            <w:r w:rsidRPr="00DA64F6">
              <w:rPr>
                <w:rFonts w:ascii="Arial" w:hAnsi="Arial" w:cs="Arial"/>
                <w:sz w:val="24"/>
                <w:szCs w:val="24"/>
              </w:rPr>
            </w:r>
            <w:r w:rsidRPr="00DA64F6">
              <w:rPr>
                <w:rFonts w:ascii="Arial" w:hAnsi="Arial" w:cs="Arial"/>
                <w:sz w:val="24"/>
                <w:szCs w:val="24"/>
              </w:rPr>
              <w:fldChar w:fldCharType="separate"/>
            </w:r>
            <w:r w:rsidR="00FD6900" w:rsidRPr="00DA64F6">
              <w:rPr>
                <w:rFonts w:ascii="Arial" w:hAnsi="Arial" w:cs="Arial"/>
                <w:sz w:val="24"/>
                <w:szCs w:val="24"/>
              </w:rPr>
              <w:t>LISTA DE CONTINGÊNCIAS DUPLAS ANALISADAS</w:t>
            </w:r>
            <w:r w:rsidRPr="00DA64F6">
              <w:rPr>
                <w:rFonts w:ascii="Arial" w:hAnsi="Arial" w:cs="Arial"/>
                <w:sz w:val="24"/>
                <w:szCs w:val="24"/>
              </w:rPr>
              <w:fldChar w:fldCharType="end"/>
            </w:r>
            <w:r w:rsidR="00C30CC9" w:rsidRPr="00DA64F6">
              <w:rPr>
                <w:rFonts w:ascii="Arial" w:hAnsi="Arial" w:cs="Arial"/>
                <w:sz w:val="24"/>
                <w:szCs w:val="24"/>
              </w:rPr>
              <w:t xml:space="preserve"> </w:t>
            </w:r>
          </w:p>
        </w:tc>
      </w:tr>
      <w:tr w:rsidR="00F33928" w:rsidRPr="00DA64F6" w14:paraId="048DF2D8" w14:textId="77777777" w:rsidTr="00317ECD">
        <w:trPr>
          <w:cantSplit/>
          <w:trHeight w:hRule="exact" w:val="5839"/>
        </w:trPr>
        <w:tc>
          <w:tcPr>
            <w:tcW w:w="3912" w:type="dxa"/>
          </w:tcPr>
          <w:p w14:paraId="048DF2D5" w14:textId="22ECDD21" w:rsidR="00885ED1" w:rsidRPr="00DA64F6" w:rsidRDefault="00885ED1" w:rsidP="00885ED1">
            <w:pPr>
              <w:pStyle w:val="onsNormal"/>
              <w:tabs>
                <w:tab w:val="left" w:pos="3206"/>
              </w:tabs>
            </w:pPr>
          </w:p>
        </w:tc>
        <w:tc>
          <w:tcPr>
            <w:tcW w:w="5557" w:type="dxa"/>
          </w:tcPr>
          <w:p w14:paraId="048DF2D7" w14:textId="7E234D7B" w:rsidR="00885ED1" w:rsidRPr="00DA64F6" w:rsidRDefault="00FB0648" w:rsidP="005369B0">
            <w:pPr>
              <w:spacing w:line="360" w:lineRule="exact"/>
              <w:ind w:left="0"/>
            </w:pPr>
            <w:r w:rsidRPr="00DA64F6">
              <w:fldChar w:fldCharType="begin">
                <w:ffData>
                  <w:name w:val="Area"/>
                  <w:enabled/>
                  <w:calcOnExit w:val="0"/>
                  <w:exitMacro w:val="PegaCamposFinal"/>
                  <w:textInput>
                    <w:default w:val="NOVEMBRO 2025"/>
                    <w:format w:val="Maiúsculas/minúsculas"/>
                  </w:textInput>
                </w:ffData>
              </w:fldChar>
            </w:r>
            <w:bookmarkStart w:id="5" w:name="Area"/>
            <w:r w:rsidRPr="00DA64F6">
              <w:instrText xml:space="preserve"> FORMTEXT </w:instrText>
            </w:r>
            <w:r w:rsidRPr="00DA64F6">
              <w:fldChar w:fldCharType="separate"/>
            </w:r>
            <w:r w:rsidRPr="00DA64F6">
              <w:t>NOVEMBRO 2025</w:t>
            </w:r>
            <w:r w:rsidRPr="00DA64F6">
              <w:fldChar w:fldCharType="end"/>
            </w:r>
            <w:bookmarkEnd w:id="5"/>
          </w:p>
        </w:tc>
      </w:tr>
      <w:tr w:rsidR="00F33928" w:rsidRPr="00DA64F6" w14:paraId="048DF2DB" w14:textId="77777777">
        <w:trPr>
          <w:cantSplit/>
          <w:trHeight w:hRule="exact" w:val="692"/>
        </w:trPr>
        <w:tc>
          <w:tcPr>
            <w:tcW w:w="3912" w:type="dxa"/>
          </w:tcPr>
          <w:p w14:paraId="048DF2D9" w14:textId="77777777" w:rsidR="00483C48" w:rsidRPr="00DA64F6" w:rsidRDefault="00483C48"/>
        </w:tc>
        <w:tc>
          <w:tcPr>
            <w:tcW w:w="5557" w:type="dxa"/>
          </w:tcPr>
          <w:p w14:paraId="048DF2DA" w14:textId="77777777" w:rsidR="00483C48" w:rsidRPr="00DA64F6" w:rsidRDefault="00483C48">
            <w:pPr>
              <w:spacing w:line="190" w:lineRule="exact"/>
            </w:pPr>
          </w:p>
        </w:tc>
      </w:tr>
    </w:tbl>
    <w:p w14:paraId="048DF2DC" w14:textId="54B18824" w:rsidR="0071758F" w:rsidRPr="00DA64F6" w:rsidRDefault="0071758F" w:rsidP="00A50698">
      <w:pPr>
        <w:pStyle w:val="EstiloonsNormalSuperiorSimplesAutomtica075ptLargura"/>
        <w:ind w:left="708"/>
        <w:sectPr w:rsidR="0071758F" w:rsidRPr="00DA64F6">
          <w:headerReference w:type="even" r:id="rId18"/>
          <w:headerReference w:type="default" r:id="rId19"/>
          <w:headerReference w:type="first" r:id="rId20"/>
          <w:footerReference w:type="first" r:id="rId21"/>
          <w:pgSz w:w="11907" w:h="16840" w:code="9"/>
          <w:pgMar w:top="1514" w:right="1418" w:bottom="1418" w:left="1191" w:header="720" w:footer="794" w:gutter="0"/>
          <w:cols w:space="720"/>
          <w:titlePg/>
        </w:sectPr>
      </w:pPr>
    </w:p>
    <w:p w14:paraId="65E4311A" w14:textId="77777777" w:rsidR="00890465" w:rsidRPr="00DA64F6" w:rsidRDefault="00890465" w:rsidP="00890465">
      <w:pPr>
        <w:spacing w:line="280" w:lineRule="exact"/>
        <w:ind w:left="0"/>
        <w:rPr>
          <w:rFonts w:ascii="Arial Black" w:hAnsi="Arial Black"/>
          <w:szCs w:val="20"/>
        </w:rPr>
      </w:pPr>
      <w:bookmarkStart w:id="6" w:name="_Hlk161315023"/>
      <w:r w:rsidRPr="00DA64F6">
        <w:rPr>
          <w:rFonts w:ascii="Arial Black" w:hAnsi="Arial Black"/>
          <w:szCs w:val="20"/>
        </w:rPr>
        <w:t>Revisões do relatório</w:t>
      </w:r>
      <w:bookmarkEnd w:id="6"/>
    </w:p>
    <w:tbl>
      <w:tblPr>
        <w:tblStyle w:val="TableGrid"/>
        <w:tblW w:w="0" w:type="auto"/>
        <w:jc w:val="center"/>
        <w:tblLook w:val="04A0" w:firstRow="1" w:lastRow="0" w:firstColumn="1" w:lastColumn="0" w:noHBand="0" w:noVBand="1"/>
      </w:tblPr>
      <w:tblGrid>
        <w:gridCol w:w="1276"/>
        <w:gridCol w:w="8012"/>
      </w:tblGrid>
      <w:tr w:rsidR="00890465" w:rsidRPr="00DA64F6" w14:paraId="6AF9CCC0" w14:textId="77777777" w:rsidTr="009C47E6">
        <w:trPr>
          <w:jc w:val="center"/>
        </w:trPr>
        <w:tc>
          <w:tcPr>
            <w:tcW w:w="1276" w:type="dxa"/>
            <w:vAlign w:val="center"/>
          </w:tcPr>
          <w:p w14:paraId="75686C79" w14:textId="77777777" w:rsidR="00890465" w:rsidRPr="00DA64F6" w:rsidRDefault="00890465">
            <w:pPr>
              <w:spacing w:line="280" w:lineRule="exact"/>
              <w:ind w:left="0"/>
              <w:rPr>
                <w:rFonts w:cs="Arial"/>
                <w:b/>
                <w:bCs/>
              </w:rPr>
            </w:pPr>
            <w:r w:rsidRPr="00DA64F6">
              <w:rPr>
                <w:rFonts w:cs="Arial"/>
                <w:b/>
                <w:bCs/>
              </w:rPr>
              <w:t>Seção</w:t>
            </w:r>
          </w:p>
        </w:tc>
        <w:tc>
          <w:tcPr>
            <w:tcW w:w="8012" w:type="dxa"/>
            <w:vAlign w:val="center"/>
          </w:tcPr>
          <w:p w14:paraId="42164249" w14:textId="77777777" w:rsidR="00890465" w:rsidRPr="00DA64F6" w:rsidRDefault="00890465">
            <w:pPr>
              <w:spacing w:line="280" w:lineRule="exact"/>
              <w:ind w:left="0"/>
              <w:rPr>
                <w:rFonts w:cs="Arial"/>
                <w:b/>
                <w:bCs/>
              </w:rPr>
            </w:pPr>
            <w:r w:rsidRPr="00DA64F6">
              <w:rPr>
                <w:rFonts w:cs="Arial"/>
                <w:b/>
                <w:bCs/>
              </w:rPr>
              <w:t>Descrição</w:t>
            </w:r>
          </w:p>
        </w:tc>
      </w:tr>
      <w:tr w:rsidR="00A50F13" w:rsidRPr="00DA64F6" w14:paraId="1E0A4500" w14:textId="77777777" w:rsidTr="009C47E6">
        <w:trPr>
          <w:jc w:val="center"/>
        </w:trPr>
        <w:tc>
          <w:tcPr>
            <w:tcW w:w="1276" w:type="dxa"/>
            <w:vAlign w:val="center"/>
          </w:tcPr>
          <w:p w14:paraId="45FE3069" w14:textId="6C718F10" w:rsidR="00A50F13" w:rsidRPr="00DA64F6" w:rsidRDefault="00563333" w:rsidP="00563333">
            <w:pPr>
              <w:spacing w:line="280" w:lineRule="exact"/>
              <w:ind w:left="0"/>
              <w:jc w:val="center"/>
              <w:rPr>
                <w:rFonts w:cs="Arial"/>
                <w:color w:val="000000" w:themeColor="text1"/>
                <w:spacing w:val="4"/>
              </w:rPr>
            </w:pPr>
            <w:r w:rsidRPr="00DA64F6">
              <w:rPr>
                <w:rFonts w:cs="Arial"/>
                <w:color w:val="000000" w:themeColor="text1"/>
                <w:spacing w:val="4"/>
              </w:rPr>
              <w:fldChar w:fldCharType="begin"/>
            </w:r>
            <w:r w:rsidRPr="00DA64F6">
              <w:rPr>
                <w:rFonts w:cs="Arial"/>
                <w:color w:val="000000" w:themeColor="text1"/>
                <w:spacing w:val="4"/>
              </w:rPr>
              <w:instrText xml:space="preserve"> REF _Ref214257685 \r \h </w:instrText>
            </w:r>
            <w:r w:rsidRPr="00DA64F6">
              <w:rPr>
                <w:rFonts w:cs="Arial"/>
                <w:color w:val="000000" w:themeColor="text1"/>
                <w:spacing w:val="4"/>
              </w:rPr>
            </w:r>
            <w:r w:rsidRPr="00DA64F6">
              <w:rPr>
                <w:rFonts w:cs="Arial"/>
                <w:color w:val="000000" w:themeColor="text1"/>
                <w:spacing w:val="4"/>
              </w:rPr>
              <w:fldChar w:fldCharType="separate"/>
            </w:r>
            <w:r w:rsidR="00FD6900" w:rsidRPr="00DA64F6">
              <w:rPr>
                <w:rFonts w:cs="Arial"/>
                <w:color w:val="000000" w:themeColor="text1"/>
                <w:spacing w:val="4"/>
              </w:rPr>
              <w:t>2</w:t>
            </w:r>
            <w:r w:rsidRPr="00DA64F6">
              <w:rPr>
                <w:rFonts w:cs="Arial"/>
                <w:color w:val="000000" w:themeColor="text1"/>
                <w:spacing w:val="4"/>
              </w:rPr>
              <w:fldChar w:fldCharType="end"/>
            </w:r>
          </w:p>
        </w:tc>
        <w:tc>
          <w:tcPr>
            <w:tcW w:w="8012" w:type="dxa"/>
            <w:vAlign w:val="center"/>
          </w:tcPr>
          <w:p w14:paraId="4393F427" w14:textId="1BB95EFF" w:rsidR="00DB4945" w:rsidRPr="00DA64F6" w:rsidRDefault="00563333" w:rsidP="00FD6900">
            <w:pPr>
              <w:pStyle w:val="onsNormal"/>
              <w:ind w:left="0"/>
            </w:pPr>
            <w:r w:rsidRPr="00DA64F6">
              <w:t xml:space="preserve">Exclusão </w:t>
            </w:r>
            <w:r w:rsidR="00FD6900" w:rsidRPr="00DA64F6">
              <w:t xml:space="preserve">de contingências duplas </w:t>
            </w:r>
            <w:r w:rsidRPr="00DA64F6">
              <w:t>em função da vigência da revisão 2025.11 do Submódulo 2.3 dos Procedimentos de Rede, em vigor a partir de 1º de dezembro de 2025</w:t>
            </w:r>
            <w:r w:rsidR="00FD6900" w:rsidRPr="00DA64F6">
              <w:t>.</w:t>
            </w:r>
          </w:p>
        </w:tc>
      </w:tr>
      <w:tr w:rsidR="00DC5726" w:rsidRPr="007E1787" w14:paraId="55E02060" w14:textId="77777777" w:rsidTr="009C47E6">
        <w:trPr>
          <w:jc w:val="center"/>
        </w:trPr>
        <w:tc>
          <w:tcPr>
            <w:tcW w:w="1276" w:type="dxa"/>
            <w:vAlign w:val="center"/>
          </w:tcPr>
          <w:p w14:paraId="1C1CA71F" w14:textId="372F52BB" w:rsidR="00DC5726" w:rsidRPr="007E1787" w:rsidRDefault="00060495" w:rsidP="00563333">
            <w:pPr>
              <w:spacing w:line="280" w:lineRule="exact"/>
              <w:ind w:left="0"/>
              <w:jc w:val="center"/>
              <w:rPr>
                <w:rFonts w:cs="Arial"/>
                <w:color w:val="000000" w:themeColor="text1"/>
                <w:spacing w:val="4"/>
              </w:rPr>
            </w:pPr>
            <w:r>
              <w:rPr>
                <w:rFonts w:cs="Arial"/>
                <w:color w:val="000000" w:themeColor="text1"/>
                <w:spacing w:val="4"/>
              </w:rPr>
              <w:fldChar w:fldCharType="begin"/>
            </w:r>
            <w:r>
              <w:rPr>
                <w:rFonts w:cs="Arial"/>
                <w:color w:val="000000" w:themeColor="text1"/>
                <w:spacing w:val="4"/>
              </w:rPr>
              <w:instrText xml:space="preserve"> REF _Ref214896612 \r \h </w:instrText>
            </w:r>
            <w:r>
              <w:rPr>
                <w:rFonts w:cs="Arial"/>
                <w:color w:val="000000" w:themeColor="text1"/>
                <w:spacing w:val="4"/>
              </w:rPr>
            </w:r>
            <w:r>
              <w:rPr>
                <w:rFonts w:cs="Arial"/>
                <w:color w:val="000000" w:themeColor="text1"/>
                <w:spacing w:val="4"/>
              </w:rPr>
              <w:fldChar w:fldCharType="separate"/>
            </w:r>
            <w:r>
              <w:rPr>
                <w:rFonts w:cs="Arial"/>
                <w:color w:val="000000" w:themeColor="text1"/>
                <w:spacing w:val="4"/>
              </w:rPr>
              <w:t>2.3</w:t>
            </w:r>
            <w:r>
              <w:rPr>
                <w:rFonts w:cs="Arial"/>
                <w:color w:val="000000" w:themeColor="text1"/>
                <w:spacing w:val="4"/>
              </w:rPr>
              <w:fldChar w:fldCharType="end"/>
            </w:r>
          </w:p>
        </w:tc>
        <w:tc>
          <w:tcPr>
            <w:tcW w:w="8012" w:type="dxa"/>
            <w:vAlign w:val="center"/>
          </w:tcPr>
          <w:p w14:paraId="4493BE62" w14:textId="38E77092" w:rsidR="00DC5726" w:rsidRDefault="00B07495" w:rsidP="00B07495">
            <w:pPr>
              <w:pStyle w:val="onsNormal"/>
              <w:ind w:left="0"/>
            </w:pPr>
            <w:r w:rsidRPr="00060495">
              <w:t>Remoção da lista de Médio</w:t>
            </w:r>
            <w:r w:rsidR="00060495">
              <w:t xml:space="preserve"> </w:t>
            </w:r>
            <w:r w:rsidRPr="00060495">
              <w:t>Prazo e c</w:t>
            </w:r>
            <w:r w:rsidR="007C6076" w:rsidRPr="00060495">
              <w:t>orreção dos circuitos da</w:t>
            </w:r>
            <w:r w:rsidRPr="00060495">
              <w:t xml:space="preserve"> </w:t>
            </w:r>
            <w:r w:rsidR="00DC5726" w:rsidRPr="00060495">
              <w:t>Contingência Dupla das LT 525 kV Blumenau – Gaspar 2 C2 e LT 525 kV Curitiba – Gaspar</w:t>
            </w:r>
            <w:r w:rsidR="002F6CAF">
              <w:t> </w:t>
            </w:r>
            <w:r w:rsidR="00DC5726" w:rsidRPr="00060495">
              <w:t xml:space="preserve">2 </w:t>
            </w:r>
            <w:r w:rsidRPr="00060495">
              <w:t xml:space="preserve">e da </w:t>
            </w:r>
            <w:r w:rsidR="00DC5726" w:rsidRPr="00060495">
              <w:t>Contingência Dupla das LT 525 kV Blumenau – Gaspar 2 C1 e LT 525 kV Biguaçu – Gaspar 2</w:t>
            </w:r>
            <w:r w:rsidRPr="00060495">
              <w:t>.</w:t>
            </w:r>
          </w:p>
          <w:p w14:paraId="124400D2" w14:textId="74CEA250" w:rsidR="00000652" w:rsidRPr="00B07495" w:rsidRDefault="00DB230D" w:rsidP="00B82ABA">
            <w:pPr>
              <w:pStyle w:val="onsNormal"/>
              <w:ind w:left="0"/>
            </w:pPr>
            <w:r>
              <w:t xml:space="preserve">Inclusão dos </w:t>
            </w:r>
            <w:r w:rsidR="003B0585">
              <w:t>números dos circuitos n</w:t>
            </w:r>
            <w:r w:rsidR="009D30C8">
              <w:t>a Contingência</w:t>
            </w:r>
            <w:r w:rsidR="009D30C8" w:rsidRPr="009F6A0A">
              <w:rPr>
                <w:bCs/>
              </w:rPr>
              <w:t xml:space="preserve"> Dupla</w:t>
            </w:r>
            <w:r w:rsidR="009D30C8" w:rsidRPr="007E1787">
              <w:t xml:space="preserve"> da LT 525 kV Abdon Batista – Siderópolis 2 </w:t>
            </w:r>
            <w:r w:rsidR="009D30C8">
              <w:t>C1 e C2</w:t>
            </w:r>
            <w:r w:rsidR="00B82ABA">
              <w:t>.</w:t>
            </w:r>
          </w:p>
        </w:tc>
      </w:tr>
      <w:tr w:rsidR="00957C96" w:rsidRPr="007E1787" w14:paraId="785B86E0" w14:textId="77777777" w:rsidTr="009C47E6">
        <w:trPr>
          <w:jc w:val="center"/>
        </w:trPr>
        <w:tc>
          <w:tcPr>
            <w:tcW w:w="1276" w:type="dxa"/>
            <w:vAlign w:val="center"/>
          </w:tcPr>
          <w:p w14:paraId="6DB38C42" w14:textId="39706B5E" w:rsidR="00957C96" w:rsidRDefault="00957C96" w:rsidP="00563333">
            <w:pPr>
              <w:spacing w:line="280" w:lineRule="exact"/>
              <w:ind w:left="0"/>
              <w:jc w:val="center"/>
              <w:rPr>
                <w:rFonts w:cs="Arial"/>
                <w:color w:val="000000" w:themeColor="text1"/>
                <w:spacing w:val="4"/>
              </w:rPr>
            </w:pPr>
            <w:r>
              <w:rPr>
                <w:rFonts w:cs="Arial"/>
                <w:color w:val="000000" w:themeColor="text1"/>
                <w:spacing w:val="4"/>
              </w:rPr>
              <w:fldChar w:fldCharType="begin"/>
            </w:r>
            <w:r>
              <w:rPr>
                <w:rFonts w:cs="Arial"/>
                <w:color w:val="000000" w:themeColor="text1"/>
                <w:spacing w:val="4"/>
              </w:rPr>
              <w:instrText xml:space="preserve"> REF _Ref214957721 \r \h </w:instrText>
            </w:r>
            <w:r>
              <w:rPr>
                <w:rFonts w:cs="Arial"/>
                <w:color w:val="000000" w:themeColor="text1"/>
                <w:spacing w:val="4"/>
              </w:rPr>
            </w:r>
            <w:r>
              <w:rPr>
                <w:rFonts w:cs="Arial"/>
                <w:color w:val="000000" w:themeColor="text1"/>
                <w:spacing w:val="4"/>
              </w:rPr>
              <w:fldChar w:fldCharType="separate"/>
            </w:r>
            <w:r>
              <w:rPr>
                <w:rFonts w:cs="Arial"/>
                <w:color w:val="000000" w:themeColor="text1"/>
                <w:spacing w:val="4"/>
              </w:rPr>
              <w:t>2.7.2</w:t>
            </w:r>
            <w:r>
              <w:rPr>
                <w:rFonts w:cs="Arial"/>
                <w:color w:val="000000" w:themeColor="text1"/>
                <w:spacing w:val="4"/>
              </w:rPr>
              <w:fldChar w:fldCharType="end"/>
            </w:r>
          </w:p>
        </w:tc>
        <w:tc>
          <w:tcPr>
            <w:tcW w:w="8012" w:type="dxa"/>
            <w:vAlign w:val="center"/>
          </w:tcPr>
          <w:p w14:paraId="1C18A415" w14:textId="36443E24" w:rsidR="00957C96" w:rsidRPr="00060495" w:rsidRDefault="00957C96" w:rsidP="00B07495">
            <w:pPr>
              <w:pStyle w:val="onsNormal"/>
              <w:ind w:left="0"/>
            </w:pPr>
            <w:r w:rsidRPr="00957C96">
              <w:t>Inclusão da contingência dupla da LT 500 kV Rio Brilhante – Sarandi C1 e C2 na lista de Médio Prazo.</w:t>
            </w:r>
          </w:p>
        </w:tc>
      </w:tr>
      <w:tr w:rsidR="00000652" w:rsidRPr="007E1787" w14:paraId="60941C39" w14:textId="77777777" w:rsidTr="009C47E6">
        <w:trPr>
          <w:jc w:val="center"/>
        </w:trPr>
        <w:tc>
          <w:tcPr>
            <w:tcW w:w="1276" w:type="dxa"/>
            <w:vAlign w:val="center"/>
          </w:tcPr>
          <w:p w14:paraId="4397F9F4" w14:textId="44151436" w:rsidR="00000652" w:rsidRDefault="00000652" w:rsidP="00563333">
            <w:pPr>
              <w:spacing w:line="280" w:lineRule="exact"/>
              <w:ind w:left="0"/>
              <w:jc w:val="center"/>
              <w:rPr>
                <w:rFonts w:cs="Arial"/>
                <w:color w:val="000000" w:themeColor="text1"/>
                <w:spacing w:val="4"/>
              </w:rPr>
            </w:pPr>
            <w:r>
              <w:rPr>
                <w:rFonts w:cs="Arial"/>
                <w:color w:val="000000" w:themeColor="text1"/>
                <w:spacing w:val="4"/>
              </w:rPr>
              <w:fldChar w:fldCharType="begin"/>
            </w:r>
            <w:r>
              <w:rPr>
                <w:rFonts w:cs="Arial"/>
                <w:color w:val="000000" w:themeColor="text1"/>
                <w:spacing w:val="4"/>
              </w:rPr>
              <w:instrText xml:space="preserve"> REF _Ref214898488 \r \h </w:instrText>
            </w:r>
            <w:r>
              <w:rPr>
                <w:rFonts w:cs="Arial"/>
                <w:color w:val="000000" w:themeColor="text1"/>
                <w:spacing w:val="4"/>
              </w:rPr>
            </w:r>
            <w:r>
              <w:rPr>
                <w:rFonts w:cs="Arial"/>
                <w:color w:val="000000" w:themeColor="text1"/>
                <w:spacing w:val="4"/>
              </w:rPr>
              <w:fldChar w:fldCharType="separate"/>
            </w:r>
            <w:r>
              <w:rPr>
                <w:rFonts w:cs="Arial"/>
                <w:color w:val="000000" w:themeColor="text1"/>
                <w:spacing w:val="4"/>
              </w:rPr>
              <w:t>2.10</w:t>
            </w:r>
            <w:r>
              <w:rPr>
                <w:rFonts w:cs="Arial"/>
                <w:color w:val="000000" w:themeColor="text1"/>
                <w:spacing w:val="4"/>
              </w:rPr>
              <w:fldChar w:fldCharType="end"/>
            </w:r>
          </w:p>
        </w:tc>
        <w:tc>
          <w:tcPr>
            <w:tcW w:w="8012" w:type="dxa"/>
            <w:vAlign w:val="center"/>
          </w:tcPr>
          <w:p w14:paraId="385CF0F1" w14:textId="7310AC7D" w:rsidR="00000652" w:rsidRPr="00060495" w:rsidRDefault="00B47AD3" w:rsidP="00B07495">
            <w:pPr>
              <w:pStyle w:val="onsNormal"/>
              <w:ind w:left="0"/>
            </w:pPr>
            <w:r>
              <w:t>Remoção da lista de Médio Prazo</w:t>
            </w:r>
            <w:r w:rsidR="00D612EB">
              <w:t xml:space="preserve"> das contingências duplas da LT 345 kV Miguel</w:t>
            </w:r>
            <w:r w:rsidR="005C1492">
              <w:t xml:space="preserve"> </w:t>
            </w:r>
            <w:proofErr w:type="spellStart"/>
            <w:r w:rsidR="005C1492">
              <w:t>Reale</w:t>
            </w:r>
            <w:proofErr w:type="spellEnd"/>
            <w:r w:rsidR="005C1492">
              <w:t xml:space="preserve"> – São Caetano do Sul e </w:t>
            </w:r>
            <w:r w:rsidR="00586548">
              <w:t>da LT 345 kV Sul – São Caetano do Sul.</w:t>
            </w:r>
          </w:p>
        </w:tc>
      </w:tr>
      <w:tr w:rsidR="00BC1316" w:rsidRPr="007E1787" w14:paraId="3DBD9466" w14:textId="77777777" w:rsidTr="009C47E6">
        <w:trPr>
          <w:jc w:val="center"/>
        </w:trPr>
        <w:tc>
          <w:tcPr>
            <w:tcW w:w="1276" w:type="dxa"/>
            <w:vAlign w:val="center"/>
          </w:tcPr>
          <w:p w14:paraId="33CC3D99" w14:textId="49EFC6CF" w:rsidR="00BC1316" w:rsidRDefault="00843699" w:rsidP="00563333">
            <w:pPr>
              <w:spacing w:line="280" w:lineRule="exact"/>
              <w:ind w:left="0"/>
              <w:jc w:val="center"/>
              <w:rPr>
                <w:rFonts w:cs="Arial"/>
                <w:color w:val="000000" w:themeColor="text1"/>
                <w:spacing w:val="4"/>
              </w:rPr>
            </w:pPr>
            <w:r>
              <w:rPr>
                <w:rFonts w:cs="Arial"/>
                <w:color w:val="000000" w:themeColor="text1"/>
                <w:spacing w:val="4"/>
              </w:rPr>
              <w:t>2.6.1</w:t>
            </w:r>
          </w:p>
        </w:tc>
        <w:tc>
          <w:tcPr>
            <w:tcW w:w="8012" w:type="dxa"/>
            <w:vAlign w:val="center"/>
          </w:tcPr>
          <w:p w14:paraId="3D63EE66" w14:textId="2A55ABD8" w:rsidR="00BC1316" w:rsidRDefault="006E024A" w:rsidP="00B07495">
            <w:pPr>
              <w:pStyle w:val="onsNormal"/>
              <w:ind w:left="0"/>
            </w:pPr>
            <w:r>
              <w:t>Remoção</w:t>
            </w:r>
            <w:r w:rsidR="001E5CEA">
              <w:t xml:space="preserve"> da</w:t>
            </w:r>
            <w:r w:rsidR="0052621C">
              <w:t xml:space="preserve"> lista de </w:t>
            </w:r>
            <w:r w:rsidR="00C750BE">
              <w:t>Curto Prazo das contingências duplas</w:t>
            </w:r>
            <w:r w:rsidR="002E54BA">
              <w:t xml:space="preserve"> </w:t>
            </w:r>
            <w:r w:rsidR="00BC1316" w:rsidRPr="00DA64F6">
              <w:t>das LT 230</w:t>
            </w:r>
            <w:r w:rsidR="00E04056">
              <w:t xml:space="preserve"> kV</w:t>
            </w:r>
            <w:r w:rsidR="00BC1316" w:rsidRPr="00DA64F6">
              <w:t xml:space="preserve"> Charqueadas 3 – Charqueadas e LT 230</w:t>
            </w:r>
            <w:r w:rsidR="00E04056">
              <w:t xml:space="preserve"> kV</w:t>
            </w:r>
            <w:r w:rsidR="00BC1316" w:rsidRPr="00DA64F6">
              <w:t xml:space="preserve"> Charqueadas 3 – Cidade Industrial</w:t>
            </w:r>
            <w:r w:rsidR="0057052E">
              <w:t xml:space="preserve">, </w:t>
            </w:r>
            <w:r w:rsidR="008F3CF3">
              <w:t>da</w:t>
            </w:r>
            <w:r w:rsidR="00AF6C5C">
              <w:t>s</w:t>
            </w:r>
            <w:r w:rsidR="0057052E" w:rsidRPr="00DA64F6">
              <w:t xml:space="preserve"> LT 230</w:t>
            </w:r>
            <w:r w:rsidR="00E04056">
              <w:t xml:space="preserve"> kV</w:t>
            </w:r>
            <w:r w:rsidR="0057052E" w:rsidRPr="00DA64F6">
              <w:t xml:space="preserve"> Charqueadas 3 – Santa Cruz 1 e LT 230 kV Charqueadas 3 – Charqueadas</w:t>
            </w:r>
            <w:r w:rsidR="00AF6C5C">
              <w:t xml:space="preserve">, </w:t>
            </w:r>
            <w:r w:rsidR="00AF6C5C" w:rsidRPr="00DA64F6">
              <w:t xml:space="preserve">das LT 230 kV Cidade Industrial </w:t>
            </w:r>
            <w:r w:rsidR="00A0483E">
              <w:t>–</w:t>
            </w:r>
            <w:r w:rsidR="00AF6C5C" w:rsidRPr="00DA64F6">
              <w:t xml:space="preserve"> Gravataí</w:t>
            </w:r>
            <w:r w:rsidR="00A0483E">
              <w:t> </w:t>
            </w:r>
            <w:r w:rsidR="00AF6C5C" w:rsidRPr="00DA64F6">
              <w:t>2</w:t>
            </w:r>
            <w:r w:rsidR="00690E65">
              <w:t> </w:t>
            </w:r>
            <w:r w:rsidR="00AF6C5C" w:rsidRPr="00DA64F6">
              <w:t>C2 e LT 230 kV Canoas 2 - Cidade Industrial</w:t>
            </w:r>
            <w:r w:rsidR="003900CE">
              <w:t xml:space="preserve">, </w:t>
            </w:r>
            <w:r w:rsidR="003900CE" w:rsidRPr="00DA64F6">
              <w:t>das LT 230 kV Cidade Industrial - Guaíba 2 e LT 230 kV Charqueadas - Cidade Industrial</w:t>
            </w:r>
            <w:r w:rsidR="00843699">
              <w:t>,</w:t>
            </w:r>
            <w:r w:rsidR="00E73C7E">
              <w:t xml:space="preserve"> LT 230 kV </w:t>
            </w:r>
            <w:r w:rsidR="008975D2">
              <w:t xml:space="preserve">Farroupilha – Caxias 5 e </w:t>
            </w:r>
            <w:r w:rsidR="00A51EFC">
              <w:t xml:space="preserve">LT 230 kV </w:t>
            </w:r>
            <w:r w:rsidR="002E54BA">
              <w:t>La</w:t>
            </w:r>
            <w:r w:rsidR="00441AD5">
              <w:t>j</w:t>
            </w:r>
            <w:r w:rsidR="002E54BA">
              <w:t>eado Grande – Caxias 5</w:t>
            </w:r>
          </w:p>
        </w:tc>
      </w:tr>
      <w:tr w:rsidR="00BC1316" w:rsidRPr="007E1787" w14:paraId="0E5D8396" w14:textId="77777777" w:rsidTr="009C47E6">
        <w:trPr>
          <w:jc w:val="center"/>
        </w:trPr>
        <w:tc>
          <w:tcPr>
            <w:tcW w:w="1276" w:type="dxa"/>
            <w:vAlign w:val="center"/>
          </w:tcPr>
          <w:p w14:paraId="339AD942" w14:textId="77777777" w:rsidR="00BC1316" w:rsidRDefault="00BC1316" w:rsidP="00563333">
            <w:pPr>
              <w:spacing w:line="280" w:lineRule="exact"/>
              <w:ind w:left="0"/>
              <w:jc w:val="center"/>
              <w:rPr>
                <w:rFonts w:cs="Arial"/>
                <w:color w:val="000000" w:themeColor="text1"/>
                <w:spacing w:val="4"/>
              </w:rPr>
            </w:pPr>
          </w:p>
        </w:tc>
        <w:tc>
          <w:tcPr>
            <w:tcW w:w="8012" w:type="dxa"/>
            <w:vAlign w:val="center"/>
          </w:tcPr>
          <w:p w14:paraId="568D8614" w14:textId="77777777" w:rsidR="00BC1316" w:rsidRDefault="00BC1316" w:rsidP="00B07495">
            <w:pPr>
              <w:pStyle w:val="onsNormal"/>
              <w:ind w:left="0"/>
            </w:pPr>
          </w:p>
        </w:tc>
      </w:tr>
    </w:tbl>
    <w:p w14:paraId="00F8AEFD" w14:textId="77777777" w:rsidR="00890465" w:rsidRPr="00DA64F6" w:rsidRDefault="00890465" w:rsidP="00890465">
      <w:pPr>
        <w:spacing w:after="0" w:line="240" w:lineRule="auto"/>
        <w:ind w:left="0"/>
        <w:rPr>
          <w:rFonts w:ascii="Arial Black" w:hAnsi="Arial Black"/>
          <w:szCs w:val="20"/>
          <w:highlight w:val="yellow"/>
        </w:rPr>
      </w:pPr>
      <w:r w:rsidRPr="00DA64F6">
        <w:rPr>
          <w:rFonts w:ascii="Arial Black" w:hAnsi="Arial Black"/>
          <w:szCs w:val="20"/>
          <w:highlight w:val="yellow"/>
        </w:rPr>
        <w:br w:type="page"/>
      </w:r>
    </w:p>
    <w:p w14:paraId="048DF2DD" w14:textId="27028F2C" w:rsidR="00483C48" w:rsidRPr="00DA64F6" w:rsidRDefault="00483C48">
      <w:pPr>
        <w:pStyle w:val="onsSumrio"/>
      </w:pPr>
      <w:r w:rsidRPr="00DA64F6">
        <w:t>Sumário</w:t>
      </w:r>
    </w:p>
    <w:p w14:paraId="048DF2DE" w14:textId="77777777" w:rsidR="00483C48" w:rsidRPr="00DA64F6" w:rsidRDefault="00483C48" w:rsidP="00E45171">
      <w:pPr>
        <w:pStyle w:val="onsIndice"/>
      </w:pPr>
    </w:p>
    <w:bookmarkStart w:id="7" w:name="Sumario"/>
    <w:bookmarkEnd w:id="7"/>
    <w:p w14:paraId="294F303D" w14:textId="24FFD56F" w:rsidR="00FD6900" w:rsidRPr="00DA64F6" w:rsidRDefault="00483C48">
      <w:pPr>
        <w:pStyle w:val="TOC4"/>
        <w:rPr>
          <w:rFonts w:asciiTheme="minorHAnsi" w:eastAsiaTheme="minorEastAsia" w:hAnsiTheme="minorHAnsi" w:cstheme="minorBidi"/>
          <w:kern w:val="2"/>
          <w:sz w:val="24"/>
          <w:szCs w:val="24"/>
          <w14:ligatures w14:val="standardContextual"/>
        </w:rPr>
      </w:pPr>
      <w:r w:rsidRPr="00DA64F6">
        <w:fldChar w:fldCharType="begin"/>
      </w:r>
      <w:r w:rsidRPr="00DA64F6">
        <w:rPr>
          <w:color w:val="FF0000"/>
        </w:rPr>
        <w:instrText xml:space="preserve"> TOC \o "5-9" \h \z \t "Título 1;4;Título 2;5;Título 3;6;Título 4;7;onsTítulo_lista de ilustrações;1;onsTítulo_Apresentação;2;onsTítulo_Parte;3" </w:instrText>
      </w:r>
      <w:r w:rsidRPr="00DA64F6">
        <w:fldChar w:fldCharType="separate"/>
      </w:r>
      <w:hyperlink w:anchor="_Toc214872116" w:history="1">
        <w:r w:rsidR="00FD6900" w:rsidRPr="00DA64F6">
          <w:rPr>
            <w:rStyle w:val="Hyperlink"/>
          </w:rPr>
          <w:t>1</w:t>
        </w:r>
        <w:r w:rsidR="00FD6900" w:rsidRPr="00DA64F6">
          <w:rPr>
            <w:rFonts w:asciiTheme="minorHAnsi" w:eastAsiaTheme="minorEastAsia" w:hAnsiTheme="minorHAnsi" w:cstheme="minorBidi"/>
            <w:kern w:val="2"/>
            <w:sz w:val="24"/>
            <w:szCs w:val="24"/>
            <w14:ligatures w14:val="standardContextual"/>
          </w:rPr>
          <w:tab/>
        </w:r>
        <w:r w:rsidR="00FD6900" w:rsidRPr="00DA64F6">
          <w:rPr>
            <w:rStyle w:val="Hyperlink"/>
          </w:rPr>
          <w:t>Introdução</w:t>
        </w:r>
        <w:r w:rsidR="00FD6900" w:rsidRPr="00DA64F6">
          <w:rPr>
            <w:webHidden/>
          </w:rPr>
          <w:tab/>
        </w:r>
        <w:r w:rsidR="00FD6900" w:rsidRPr="00DA64F6">
          <w:rPr>
            <w:webHidden/>
          </w:rPr>
          <w:fldChar w:fldCharType="begin"/>
        </w:r>
        <w:r w:rsidR="00FD6900" w:rsidRPr="00DA64F6">
          <w:rPr>
            <w:webHidden/>
          </w:rPr>
          <w:instrText xml:space="preserve"> PAGEREF _Toc214872116 \h </w:instrText>
        </w:r>
        <w:r w:rsidR="00FD6900" w:rsidRPr="00DA64F6">
          <w:rPr>
            <w:webHidden/>
          </w:rPr>
        </w:r>
        <w:r w:rsidR="00FD6900" w:rsidRPr="00DA64F6">
          <w:rPr>
            <w:webHidden/>
          </w:rPr>
          <w:fldChar w:fldCharType="separate"/>
        </w:r>
        <w:r w:rsidR="00FD6900" w:rsidRPr="00DA64F6">
          <w:rPr>
            <w:webHidden/>
          </w:rPr>
          <w:t>8</w:t>
        </w:r>
        <w:r w:rsidR="00FD6900" w:rsidRPr="00DA64F6">
          <w:rPr>
            <w:webHidden/>
          </w:rPr>
          <w:fldChar w:fldCharType="end"/>
        </w:r>
      </w:hyperlink>
    </w:p>
    <w:p w14:paraId="5DFA695A" w14:textId="0C681EC6" w:rsidR="00FD6900" w:rsidRPr="00DA64F6" w:rsidRDefault="00FD6900">
      <w:pPr>
        <w:pStyle w:val="TOC4"/>
        <w:rPr>
          <w:rFonts w:asciiTheme="minorHAnsi" w:eastAsiaTheme="minorEastAsia" w:hAnsiTheme="minorHAnsi" w:cstheme="minorBidi"/>
          <w:kern w:val="2"/>
          <w:sz w:val="24"/>
          <w:szCs w:val="24"/>
          <w14:ligatures w14:val="standardContextual"/>
        </w:rPr>
      </w:pPr>
      <w:hyperlink w:anchor="_Toc214872117" w:history="1">
        <w:r w:rsidRPr="00DA64F6">
          <w:rPr>
            <w:rStyle w:val="Hyperlink"/>
          </w:rPr>
          <w:t>2</w:t>
        </w:r>
        <w:r w:rsidRPr="00DA64F6">
          <w:rPr>
            <w:rFonts w:asciiTheme="minorHAnsi" w:eastAsiaTheme="minorEastAsia" w:hAnsiTheme="minorHAnsi" w:cstheme="minorBidi"/>
            <w:kern w:val="2"/>
            <w:sz w:val="24"/>
            <w:szCs w:val="24"/>
            <w14:ligatures w14:val="standardContextual"/>
          </w:rPr>
          <w:tab/>
        </w:r>
        <w:r w:rsidRPr="00DA64F6">
          <w:rPr>
            <w:rStyle w:val="Hyperlink"/>
          </w:rPr>
          <w:t>Lista de Contingências Duplas analisadas</w:t>
        </w:r>
        <w:r w:rsidRPr="00DA64F6">
          <w:rPr>
            <w:webHidden/>
          </w:rPr>
          <w:tab/>
        </w:r>
        <w:r w:rsidRPr="00DA64F6">
          <w:rPr>
            <w:webHidden/>
          </w:rPr>
          <w:fldChar w:fldCharType="begin"/>
        </w:r>
        <w:r w:rsidRPr="00DA64F6">
          <w:rPr>
            <w:webHidden/>
          </w:rPr>
          <w:instrText xml:space="preserve"> PAGEREF _Toc214872117 \h </w:instrText>
        </w:r>
        <w:r w:rsidRPr="00DA64F6">
          <w:rPr>
            <w:webHidden/>
          </w:rPr>
        </w:r>
        <w:r w:rsidRPr="00DA64F6">
          <w:rPr>
            <w:webHidden/>
          </w:rPr>
          <w:fldChar w:fldCharType="separate"/>
        </w:r>
        <w:r w:rsidRPr="00DA64F6">
          <w:rPr>
            <w:webHidden/>
          </w:rPr>
          <w:t>9</w:t>
        </w:r>
        <w:r w:rsidRPr="00DA64F6">
          <w:rPr>
            <w:webHidden/>
          </w:rPr>
          <w:fldChar w:fldCharType="end"/>
        </w:r>
      </w:hyperlink>
    </w:p>
    <w:p w14:paraId="6AA88FB0" w14:textId="7CE41015" w:rsidR="00FD6900" w:rsidRPr="00DA64F6" w:rsidRDefault="00FD6900">
      <w:pPr>
        <w:pStyle w:val="TOC5"/>
        <w:rPr>
          <w:rFonts w:asciiTheme="minorHAnsi" w:eastAsiaTheme="minorEastAsia" w:hAnsiTheme="minorHAnsi" w:cstheme="minorBidi"/>
          <w:kern w:val="2"/>
          <w:sz w:val="24"/>
          <w:szCs w:val="24"/>
          <w14:ligatures w14:val="standardContextual"/>
        </w:rPr>
      </w:pPr>
      <w:hyperlink w:anchor="_Toc214872118" w:history="1">
        <w:r w:rsidRPr="00DA64F6">
          <w:rPr>
            <w:rStyle w:val="Hyperlink"/>
          </w:rPr>
          <w:t>2.1</w:t>
        </w:r>
        <w:r w:rsidRPr="00DA64F6">
          <w:rPr>
            <w:rFonts w:asciiTheme="minorHAnsi" w:eastAsiaTheme="minorEastAsia" w:hAnsiTheme="minorHAnsi" w:cstheme="minorBidi"/>
            <w:kern w:val="2"/>
            <w:sz w:val="24"/>
            <w:szCs w:val="24"/>
            <w14:ligatures w14:val="standardContextual"/>
          </w:rPr>
          <w:tab/>
        </w:r>
        <w:r w:rsidRPr="00DA64F6">
          <w:rPr>
            <w:rStyle w:val="Hyperlink"/>
          </w:rPr>
          <w:t>Volume 2 - Interligação Sul e Sudeste/Centro-Oeste</w:t>
        </w:r>
        <w:r w:rsidRPr="00DA64F6">
          <w:rPr>
            <w:webHidden/>
          </w:rPr>
          <w:tab/>
        </w:r>
        <w:r w:rsidRPr="00DA64F6">
          <w:rPr>
            <w:webHidden/>
          </w:rPr>
          <w:fldChar w:fldCharType="begin"/>
        </w:r>
        <w:r w:rsidRPr="00DA64F6">
          <w:rPr>
            <w:webHidden/>
          </w:rPr>
          <w:instrText xml:space="preserve"> PAGEREF _Toc214872118 \h </w:instrText>
        </w:r>
        <w:r w:rsidRPr="00DA64F6">
          <w:rPr>
            <w:webHidden/>
          </w:rPr>
        </w:r>
        <w:r w:rsidRPr="00DA64F6">
          <w:rPr>
            <w:webHidden/>
          </w:rPr>
          <w:fldChar w:fldCharType="separate"/>
        </w:r>
        <w:r w:rsidRPr="00DA64F6">
          <w:rPr>
            <w:webHidden/>
          </w:rPr>
          <w:t>9</w:t>
        </w:r>
        <w:r w:rsidRPr="00DA64F6">
          <w:rPr>
            <w:webHidden/>
          </w:rPr>
          <w:fldChar w:fldCharType="end"/>
        </w:r>
      </w:hyperlink>
    </w:p>
    <w:p w14:paraId="5F9D45A7" w14:textId="1BC873E1"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19" w:history="1">
        <w:r w:rsidRPr="00DA64F6">
          <w:rPr>
            <w:rStyle w:val="Hyperlink"/>
          </w:rPr>
          <w:t>2.1.1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_Toc214872119 \h </w:instrText>
        </w:r>
        <w:r w:rsidRPr="00DA64F6">
          <w:rPr>
            <w:webHidden/>
          </w:rPr>
        </w:r>
        <w:r w:rsidRPr="00DA64F6">
          <w:rPr>
            <w:webHidden/>
          </w:rPr>
          <w:fldChar w:fldCharType="separate"/>
        </w:r>
        <w:r w:rsidRPr="00DA64F6">
          <w:rPr>
            <w:webHidden/>
          </w:rPr>
          <w:t>9</w:t>
        </w:r>
        <w:r w:rsidRPr="00DA64F6">
          <w:rPr>
            <w:webHidden/>
          </w:rPr>
          <w:fldChar w:fldCharType="end"/>
        </w:r>
      </w:hyperlink>
    </w:p>
    <w:p w14:paraId="2F85F508" w14:textId="4DC668D7"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20" w:history="1">
        <w:r w:rsidRPr="00DA64F6">
          <w:rPr>
            <w:rStyle w:val="Hyperlink"/>
          </w:rPr>
          <w:t>2.1.2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_Toc214872120 \h </w:instrText>
        </w:r>
        <w:r w:rsidRPr="00DA64F6">
          <w:rPr>
            <w:webHidden/>
          </w:rPr>
        </w:r>
        <w:r w:rsidRPr="00DA64F6">
          <w:rPr>
            <w:webHidden/>
          </w:rPr>
          <w:fldChar w:fldCharType="separate"/>
        </w:r>
        <w:r w:rsidRPr="00DA64F6">
          <w:rPr>
            <w:webHidden/>
          </w:rPr>
          <w:t>9</w:t>
        </w:r>
        <w:r w:rsidRPr="00DA64F6">
          <w:rPr>
            <w:webHidden/>
          </w:rPr>
          <w:fldChar w:fldCharType="end"/>
        </w:r>
      </w:hyperlink>
    </w:p>
    <w:p w14:paraId="4115F3D2" w14:textId="4689C5A0" w:rsidR="00FD6900" w:rsidRPr="00DA64F6" w:rsidRDefault="00FD6900">
      <w:pPr>
        <w:pStyle w:val="TOC5"/>
        <w:rPr>
          <w:rFonts w:asciiTheme="minorHAnsi" w:eastAsiaTheme="minorEastAsia" w:hAnsiTheme="minorHAnsi" w:cstheme="minorBidi"/>
          <w:kern w:val="2"/>
          <w:sz w:val="24"/>
          <w:szCs w:val="24"/>
          <w14:ligatures w14:val="standardContextual"/>
        </w:rPr>
      </w:pPr>
      <w:hyperlink w:anchor="_Toc214872121" w:history="1">
        <w:r w:rsidRPr="00DA64F6">
          <w:rPr>
            <w:rStyle w:val="Hyperlink"/>
          </w:rPr>
          <w:t>2.2</w:t>
        </w:r>
        <w:r w:rsidRPr="00DA64F6">
          <w:rPr>
            <w:rFonts w:asciiTheme="minorHAnsi" w:eastAsiaTheme="minorEastAsia" w:hAnsiTheme="minorHAnsi" w:cstheme="minorBidi"/>
            <w:kern w:val="2"/>
            <w:sz w:val="24"/>
            <w:szCs w:val="24"/>
            <w14:ligatures w14:val="standardContextual"/>
          </w:rPr>
          <w:tab/>
        </w:r>
        <w:r w:rsidRPr="00DA64F6">
          <w:rPr>
            <w:rStyle w:val="Hyperlink"/>
          </w:rPr>
          <w:t>Volume 3 - Interligações Norte, Nordeste e Sudeste/Centro-Oeste</w:t>
        </w:r>
        <w:r w:rsidRPr="00DA64F6">
          <w:rPr>
            <w:webHidden/>
          </w:rPr>
          <w:tab/>
        </w:r>
        <w:r w:rsidRPr="00DA64F6">
          <w:rPr>
            <w:webHidden/>
          </w:rPr>
          <w:fldChar w:fldCharType="begin"/>
        </w:r>
        <w:r w:rsidRPr="00DA64F6">
          <w:rPr>
            <w:webHidden/>
          </w:rPr>
          <w:instrText xml:space="preserve"> PAGEREF _Toc214872121 \h </w:instrText>
        </w:r>
        <w:r w:rsidRPr="00DA64F6">
          <w:rPr>
            <w:webHidden/>
          </w:rPr>
        </w:r>
        <w:r w:rsidRPr="00DA64F6">
          <w:rPr>
            <w:webHidden/>
          </w:rPr>
          <w:fldChar w:fldCharType="separate"/>
        </w:r>
        <w:r w:rsidRPr="00DA64F6">
          <w:rPr>
            <w:webHidden/>
          </w:rPr>
          <w:t>9</w:t>
        </w:r>
        <w:r w:rsidRPr="00DA64F6">
          <w:rPr>
            <w:webHidden/>
          </w:rPr>
          <w:fldChar w:fldCharType="end"/>
        </w:r>
      </w:hyperlink>
    </w:p>
    <w:p w14:paraId="023796CF" w14:textId="5F19CF84" w:rsidR="00FD6900" w:rsidRPr="00DA64F6" w:rsidRDefault="00FD6900">
      <w:pPr>
        <w:pStyle w:val="TOC5"/>
        <w:rPr>
          <w:rFonts w:asciiTheme="minorHAnsi" w:eastAsiaTheme="minorEastAsia" w:hAnsiTheme="minorHAnsi" w:cstheme="minorBidi"/>
          <w:kern w:val="2"/>
          <w:sz w:val="24"/>
          <w:szCs w:val="24"/>
          <w14:ligatures w14:val="standardContextual"/>
        </w:rPr>
      </w:pPr>
      <w:hyperlink w:anchor="_Toc214872122" w:history="1">
        <w:r w:rsidRPr="00DA64F6">
          <w:rPr>
            <w:rStyle w:val="Hyperlink"/>
          </w:rPr>
          <w:t>2.3</w:t>
        </w:r>
        <w:r w:rsidRPr="00DA64F6">
          <w:rPr>
            <w:rFonts w:asciiTheme="minorHAnsi" w:eastAsiaTheme="minorEastAsia" w:hAnsiTheme="minorHAnsi" w:cstheme="minorBidi"/>
            <w:kern w:val="2"/>
            <w:sz w:val="24"/>
            <w:szCs w:val="24"/>
            <w14:ligatures w14:val="standardContextual"/>
          </w:rPr>
          <w:tab/>
        </w:r>
        <w:r w:rsidRPr="00DA64F6">
          <w:rPr>
            <w:rStyle w:val="Hyperlink"/>
          </w:rPr>
          <w:t>Volume 4 - Área 525 kV e Interligações Internacionais da Região Sul</w:t>
        </w:r>
        <w:r w:rsidRPr="00DA64F6">
          <w:rPr>
            <w:webHidden/>
          </w:rPr>
          <w:tab/>
        </w:r>
        <w:r w:rsidRPr="00DA64F6">
          <w:rPr>
            <w:webHidden/>
          </w:rPr>
          <w:fldChar w:fldCharType="begin"/>
        </w:r>
        <w:r w:rsidRPr="00DA64F6">
          <w:rPr>
            <w:webHidden/>
          </w:rPr>
          <w:instrText xml:space="preserve"> PAGEREF _Toc214872122 \h </w:instrText>
        </w:r>
        <w:r w:rsidRPr="00DA64F6">
          <w:rPr>
            <w:webHidden/>
          </w:rPr>
        </w:r>
        <w:r w:rsidRPr="00DA64F6">
          <w:rPr>
            <w:webHidden/>
          </w:rPr>
          <w:fldChar w:fldCharType="separate"/>
        </w:r>
        <w:r w:rsidRPr="00DA64F6">
          <w:rPr>
            <w:webHidden/>
          </w:rPr>
          <w:t>9</w:t>
        </w:r>
        <w:r w:rsidRPr="00DA64F6">
          <w:rPr>
            <w:webHidden/>
          </w:rPr>
          <w:fldChar w:fldCharType="end"/>
        </w:r>
      </w:hyperlink>
    </w:p>
    <w:p w14:paraId="29A13CAC" w14:textId="2308C2BC"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23" w:history="1">
        <w:r w:rsidRPr="00DA64F6">
          <w:rPr>
            <w:rStyle w:val="Hyperlink"/>
          </w:rPr>
          <w:t>2.3.1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_Toc214872123 \h </w:instrText>
        </w:r>
        <w:r w:rsidRPr="00DA64F6">
          <w:rPr>
            <w:webHidden/>
          </w:rPr>
        </w:r>
        <w:r w:rsidRPr="00DA64F6">
          <w:rPr>
            <w:webHidden/>
          </w:rPr>
          <w:fldChar w:fldCharType="separate"/>
        </w:r>
        <w:r w:rsidRPr="00DA64F6">
          <w:rPr>
            <w:webHidden/>
          </w:rPr>
          <w:t>9</w:t>
        </w:r>
        <w:r w:rsidRPr="00DA64F6">
          <w:rPr>
            <w:webHidden/>
          </w:rPr>
          <w:fldChar w:fldCharType="end"/>
        </w:r>
      </w:hyperlink>
    </w:p>
    <w:p w14:paraId="29A1522D" w14:textId="3E80D588"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24" w:history="1">
        <w:r w:rsidRPr="00DA64F6">
          <w:rPr>
            <w:rStyle w:val="Hyperlink"/>
          </w:rPr>
          <w:t>2.3.2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_Toc214872124 \h </w:instrText>
        </w:r>
        <w:r w:rsidRPr="00DA64F6">
          <w:rPr>
            <w:webHidden/>
          </w:rPr>
        </w:r>
        <w:r w:rsidRPr="00DA64F6">
          <w:rPr>
            <w:webHidden/>
          </w:rPr>
          <w:fldChar w:fldCharType="separate"/>
        </w:r>
        <w:r w:rsidRPr="00DA64F6">
          <w:rPr>
            <w:webHidden/>
          </w:rPr>
          <w:t>10</w:t>
        </w:r>
        <w:r w:rsidRPr="00DA64F6">
          <w:rPr>
            <w:webHidden/>
          </w:rPr>
          <w:fldChar w:fldCharType="end"/>
        </w:r>
      </w:hyperlink>
    </w:p>
    <w:p w14:paraId="2CDA61F7" w14:textId="76DD274D" w:rsidR="00FD6900" w:rsidRPr="00DA64F6" w:rsidRDefault="00FD6900">
      <w:pPr>
        <w:pStyle w:val="TOC5"/>
        <w:rPr>
          <w:rFonts w:asciiTheme="minorHAnsi" w:eastAsiaTheme="minorEastAsia" w:hAnsiTheme="minorHAnsi" w:cstheme="minorBidi"/>
          <w:kern w:val="2"/>
          <w:sz w:val="24"/>
          <w:szCs w:val="24"/>
          <w14:ligatures w14:val="standardContextual"/>
        </w:rPr>
      </w:pPr>
      <w:hyperlink w:anchor="_Toc214872125" w:history="1">
        <w:r w:rsidRPr="00DA64F6">
          <w:rPr>
            <w:rStyle w:val="Hyperlink"/>
          </w:rPr>
          <w:t>2.4</w:t>
        </w:r>
        <w:r w:rsidRPr="00DA64F6">
          <w:rPr>
            <w:rFonts w:asciiTheme="minorHAnsi" w:eastAsiaTheme="minorEastAsia" w:hAnsiTheme="minorHAnsi" w:cstheme="minorBidi"/>
            <w:kern w:val="2"/>
            <w:sz w:val="24"/>
            <w:szCs w:val="24"/>
            <w14:ligatures w14:val="standardContextual"/>
          </w:rPr>
          <w:tab/>
        </w:r>
        <w:r w:rsidRPr="00DA64F6">
          <w:rPr>
            <w:rStyle w:val="Hyperlink"/>
          </w:rPr>
          <w:t>Volume 5 - Área Paraná</w:t>
        </w:r>
        <w:r w:rsidRPr="00DA64F6">
          <w:rPr>
            <w:webHidden/>
          </w:rPr>
          <w:tab/>
        </w:r>
        <w:r w:rsidRPr="00DA64F6">
          <w:rPr>
            <w:webHidden/>
          </w:rPr>
          <w:fldChar w:fldCharType="begin"/>
        </w:r>
        <w:r w:rsidRPr="00DA64F6">
          <w:rPr>
            <w:webHidden/>
          </w:rPr>
          <w:instrText xml:space="preserve"> PAGEREF _Toc214872125 \h </w:instrText>
        </w:r>
        <w:r w:rsidRPr="00DA64F6">
          <w:rPr>
            <w:webHidden/>
          </w:rPr>
        </w:r>
        <w:r w:rsidRPr="00DA64F6">
          <w:rPr>
            <w:webHidden/>
          </w:rPr>
          <w:fldChar w:fldCharType="separate"/>
        </w:r>
        <w:r w:rsidRPr="00DA64F6">
          <w:rPr>
            <w:webHidden/>
          </w:rPr>
          <w:t>11</w:t>
        </w:r>
        <w:r w:rsidRPr="00DA64F6">
          <w:rPr>
            <w:webHidden/>
          </w:rPr>
          <w:fldChar w:fldCharType="end"/>
        </w:r>
      </w:hyperlink>
    </w:p>
    <w:p w14:paraId="50ECFD7F" w14:textId="64F3599B"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26" w:history="1">
        <w:r w:rsidRPr="00DA64F6">
          <w:rPr>
            <w:rStyle w:val="Hyperlink"/>
          </w:rPr>
          <w:t>2.4.1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_Toc214872126 \h </w:instrText>
        </w:r>
        <w:r w:rsidRPr="00DA64F6">
          <w:rPr>
            <w:webHidden/>
          </w:rPr>
        </w:r>
        <w:r w:rsidRPr="00DA64F6">
          <w:rPr>
            <w:webHidden/>
          </w:rPr>
          <w:fldChar w:fldCharType="separate"/>
        </w:r>
        <w:r w:rsidRPr="00DA64F6">
          <w:rPr>
            <w:webHidden/>
          </w:rPr>
          <w:t>11</w:t>
        </w:r>
        <w:r w:rsidRPr="00DA64F6">
          <w:rPr>
            <w:webHidden/>
          </w:rPr>
          <w:fldChar w:fldCharType="end"/>
        </w:r>
      </w:hyperlink>
    </w:p>
    <w:p w14:paraId="2EC5D6E4" w14:textId="38485CD8"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27" w:history="1">
        <w:r w:rsidRPr="00DA64F6">
          <w:rPr>
            <w:rStyle w:val="Hyperlink"/>
          </w:rPr>
          <w:t>2.4.2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_Toc214872127 \h </w:instrText>
        </w:r>
        <w:r w:rsidRPr="00DA64F6">
          <w:rPr>
            <w:webHidden/>
          </w:rPr>
        </w:r>
        <w:r w:rsidRPr="00DA64F6">
          <w:rPr>
            <w:webHidden/>
          </w:rPr>
          <w:fldChar w:fldCharType="separate"/>
        </w:r>
        <w:r w:rsidRPr="00DA64F6">
          <w:rPr>
            <w:webHidden/>
          </w:rPr>
          <w:t>14</w:t>
        </w:r>
        <w:r w:rsidRPr="00DA64F6">
          <w:rPr>
            <w:webHidden/>
          </w:rPr>
          <w:fldChar w:fldCharType="end"/>
        </w:r>
      </w:hyperlink>
    </w:p>
    <w:p w14:paraId="76D1B5ED" w14:textId="4EEB347C" w:rsidR="00FD6900" w:rsidRPr="00DA64F6" w:rsidRDefault="00FD6900">
      <w:pPr>
        <w:pStyle w:val="TOC5"/>
        <w:rPr>
          <w:rFonts w:asciiTheme="minorHAnsi" w:eastAsiaTheme="minorEastAsia" w:hAnsiTheme="minorHAnsi" w:cstheme="minorBidi"/>
          <w:kern w:val="2"/>
          <w:sz w:val="24"/>
          <w:szCs w:val="24"/>
          <w14:ligatures w14:val="standardContextual"/>
        </w:rPr>
      </w:pPr>
      <w:hyperlink w:anchor="_Toc214872128" w:history="1">
        <w:r w:rsidRPr="00DA64F6">
          <w:rPr>
            <w:rStyle w:val="Hyperlink"/>
          </w:rPr>
          <w:t>2.5</w:t>
        </w:r>
        <w:r w:rsidRPr="00DA64F6">
          <w:rPr>
            <w:rFonts w:asciiTheme="minorHAnsi" w:eastAsiaTheme="minorEastAsia" w:hAnsiTheme="minorHAnsi" w:cstheme="minorBidi"/>
            <w:kern w:val="2"/>
            <w:sz w:val="24"/>
            <w:szCs w:val="24"/>
            <w14:ligatures w14:val="standardContextual"/>
          </w:rPr>
          <w:tab/>
        </w:r>
        <w:r w:rsidRPr="00DA64F6">
          <w:rPr>
            <w:rStyle w:val="Hyperlink"/>
          </w:rPr>
          <w:t>Volume 6 - Área Santa Catarina</w:t>
        </w:r>
        <w:r w:rsidRPr="00DA64F6">
          <w:rPr>
            <w:webHidden/>
          </w:rPr>
          <w:tab/>
        </w:r>
        <w:r w:rsidRPr="00DA64F6">
          <w:rPr>
            <w:webHidden/>
          </w:rPr>
          <w:fldChar w:fldCharType="begin"/>
        </w:r>
        <w:r w:rsidRPr="00DA64F6">
          <w:rPr>
            <w:webHidden/>
          </w:rPr>
          <w:instrText xml:space="preserve"> PAGEREF _Toc214872128 \h </w:instrText>
        </w:r>
        <w:r w:rsidRPr="00DA64F6">
          <w:rPr>
            <w:webHidden/>
          </w:rPr>
        </w:r>
        <w:r w:rsidRPr="00DA64F6">
          <w:rPr>
            <w:webHidden/>
          </w:rPr>
          <w:fldChar w:fldCharType="separate"/>
        </w:r>
        <w:r w:rsidRPr="00DA64F6">
          <w:rPr>
            <w:webHidden/>
          </w:rPr>
          <w:t>14</w:t>
        </w:r>
        <w:r w:rsidRPr="00DA64F6">
          <w:rPr>
            <w:webHidden/>
          </w:rPr>
          <w:fldChar w:fldCharType="end"/>
        </w:r>
      </w:hyperlink>
    </w:p>
    <w:p w14:paraId="663D41C7" w14:textId="62F5C3BB"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29" w:history="1">
        <w:r w:rsidRPr="00DA64F6">
          <w:rPr>
            <w:rStyle w:val="Hyperlink"/>
          </w:rPr>
          <w:t>2.5.1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_Toc214872129 \h </w:instrText>
        </w:r>
        <w:r w:rsidRPr="00DA64F6">
          <w:rPr>
            <w:webHidden/>
          </w:rPr>
        </w:r>
        <w:r w:rsidRPr="00DA64F6">
          <w:rPr>
            <w:webHidden/>
          </w:rPr>
          <w:fldChar w:fldCharType="separate"/>
        </w:r>
        <w:r w:rsidRPr="00DA64F6">
          <w:rPr>
            <w:webHidden/>
          </w:rPr>
          <w:t>14</w:t>
        </w:r>
        <w:r w:rsidRPr="00DA64F6">
          <w:rPr>
            <w:webHidden/>
          </w:rPr>
          <w:fldChar w:fldCharType="end"/>
        </w:r>
      </w:hyperlink>
    </w:p>
    <w:p w14:paraId="571152B9" w14:textId="3360D96A"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30" w:history="1">
        <w:r w:rsidRPr="00DA64F6">
          <w:rPr>
            <w:rStyle w:val="Hyperlink"/>
          </w:rPr>
          <w:t>2.5.2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_Toc214872130 \h </w:instrText>
        </w:r>
        <w:r w:rsidRPr="00DA64F6">
          <w:rPr>
            <w:webHidden/>
          </w:rPr>
        </w:r>
        <w:r w:rsidRPr="00DA64F6">
          <w:rPr>
            <w:webHidden/>
          </w:rPr>
          <w:fldChar w:fldCharType="separate"/>
        </w:r>
        <w:r w:rsidRPr="00DA64F6">
          <w:rPr>
            <w:webHidden/>
          </w:rPr>
          <w:t>15</w:t>
        </w:r>
        <w:r w:rsidRPr="00DA64F6">
          <w:rPr>
            <w:webHidden/>
          </w:rPr>
          <w:fldChar w:fldCharType="end"/>
        </w:r>
      </w:hyperlink>
    </w:p>
    <w:p w14:paraId="4E9F5E78" w14:textId="46865519" w:rsidR="00FD6900" w:rsidRPr="00DA64F6" w:rsidRDefault="00FD6900">
      <w:pPr>
        <w:pStyle w:val="TOC5"/>
        <w:rPr>
          <w:rFonts w:asciiTheme="minorHAnsi" w:eastAsiaTheme="minorEastAsia" w:hAnsiTheme="minorHAnsi" w:cstheme="minorBidi"/>
          <w:kern w:val="2"/>
          <w:sz w:val="24"/>
          <w:szCs w:val="24"/>
          <w14:ligatures w14:val="standardContextual"/>
        </w:rPr>
      </w:pPr>
      <w:hyperlink w:anchor="_Toc214872131" w:history="1">
        <w:r w:rsidRPr="00DA64F6">
          <w:rPr>
            <w:rStyle w:val="Hyperlink"/>
          </w:rPr>
          <w:t>2.6</w:t>
        </w:r>
        <w:r w:rsidRPr="00DA64F6">
          <w:rPr>
            <w:rFonts w:asciiTheme="minorHAnsi" w:eastAsiaTheme="minorEastAsia" w:hAnsiTheme="minorHAnsi" w:cstheme="minorBidi"/>
            <w:kern w:val="2"/>
            <w:sz w:val="24"/>
            <w:szCs w:val="24"/>
            <w14:ligatures w14:val="standardContextual"/>
          </w:rPr>
          <w:tab/>
        </w:r>
        <w:r w:rsidRPr="00DA64F6">
          <w:rPr>
            <w:rStyle w:val="Hyperlink"/>
          </w:rPr>
          <w:t>Volume 7 - Área Rio Grande do Sul</w:t>
        </w:r>
        <w:r w:rsidRPr="00DA64F6">
          <w:rPr>
            <w:webHidden/>
          </w:rPr>
          <w:tab/>
        </w:r>
        <w:r w:rsidRPr="00DA64F6">
          <w:rPr>
            <w:webHidden/>
          </w:rPr>
          <w:fldChar w:fldCharType="begin"/>
        </w:r>
        <w:r w:rsidRPr="00DA64F6">
          <w:rPr>
            <w:webHidden/>
          </w:rPr>
          <w:instrText xml:space="preserve"> PAGEREF _Toc214872131 \h </w:instrText>
        </w:r>
        <w:r w:rsidRPr="00DA64F6">
          <w:rPr>
            <w:webHidden/>
          </w:rPr>
        </w:r>
        <w:r w:rsidRPr="00DA64F6">
          <w:rPr>
            <w:webHidden/>
          </w:rPr>
          <w:fldChar w:fldCharType="separate"/>
        </w:r>
        <w:r w:rsidRPr="00DA64F6">
          <w:rPr>
            <w:webHidden/>
          </w:rPr>
          <w:t>1</w:t>
        </w:r>
        <w:r w:rsidRPr="00DA64F6">
          <w:rPr>
            <w:webHidden/>
          </w:rPr>
          <w:t>5</w:t>
        </w:r>
        <w:r w:rsidRPr="00DA64F6">
          <w:rPr>
            <w:webHidden/>
          </w:rPr>
          <w:fldChar w:fldCharType="end"/>
        </w:r>
      </w:hyperlink>
    </w:p>
    <w:p w14:paraId="52F80493" w14:textId="5AC795BD"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32" w:history="1">
        <w:r w:rsidRPr="00DA64F6">
          <w:rPr>
            <w:rStyle w:val="Hyperlink"/>
          </w:rPr>
          <w:t>2.6.1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_Toc214872132 \h </w:instrText>
        </w:r>
        <w:r w:rsidRPr="00DA64F6">
          <w:rPr>
            <w:webHidden/>
          </w:rPr>
        </w:r>
        <w:r w:rsidRPr="00DA64F6">
          <w:rPr>
            <w:webHidden/>
          </w:rPr>
          <w:fldChar w:fldCharType="separate"/>
        </w:r>
        <w:r w:rsidRPr="00DA64F6">
          <w:rPr>
            <w:webHidden/>
          </w:rPr>
          <w:t>15</w:t>
        </w:r>
        <w:r w:rsidRPr="00DA64F6">
          <w:rPr>
            <w:webHidden/>
          </w:rPr>
          <w:fldChar w:fldCharType="end"/>
        </w:r>
      </w:hyperlink>
    </w:p>
    <w:p w14:paraId="0FD45339" w14:textId="17E85E27"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33" w:history="1">
        <w:r w:rsidRPr="00DA64F6">
          <w:rPr>
            <w:rStyle w:val="Hyperlink"/>
          </w:rPr>
          <w:t>2.6.2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_Toc214872133 \h </w:instrText>
        </w:r>
        <w:r w:rsidRPr="00DA64F6">
          <w:rPr>
            <w:webHidden/>
          </w:rPr>
        </w:r>
        <w:r w:rsidRPr="00DA64F6">
          <w:rPr>
            <w:webHidden/>
          </w:rPr>
          <w:fldChar w:fldCharType="separate"/>
        </w:r>
        <w:r w:rsidRPr="00DA64F6">
          <w:rPr>
            <w:webHidden/>
          </w:rPr>
          <w:t>20</w:t>
        </w:r>
        <w:r w:rsidRPr="00DA64F6">
          <w:rPr>
            <w:webHidden/>
          </w:rPr>
          <w:fldChar w:fldCharType="end"/>
        </w:r>
      </w:hyperlink>
    </w:p>
    <w:p w14:paraId="5F8960AF" w14:textId="72BD8238" w:rsidR="00FD6900" w:rsidRPr="00DA64F6" w:rsidRDefault="00FD6900">
      <w:pPr>
        <w:pStyle w:val="TOC5"/>
        <w:rPr>
          <w:rFonts w:asciiTheme="minorHAnsi" w:eastAsiaTheme="minorEastAsia" w:hAnsiTheme="minorHAnsi" w:cstheme="minorBidi"/>
          <w:kern w:val="2"/>
          <w:sz w:val="24"/>
          <w:szCs w:val="24"/>
          <w14:ligatures w14:val="standardContextual"/>
        </w:rPr>
      </w:pPr>
      <w:hyperlink w:anchor="_Toc214872134" w:history="1">
        <w:r w:rsidRPr="00DA64F6">
          <w:rPr>
            <w:rStyle w:val="Hyperlink"/>
          </w:rPr>
          <w:t>2.7</w:t>
        </w:r>
        <w:r w:rsidRPr="00DA64F6">
          <w:rPr>
            <w:rFonts w:asciiTheme="minorHAnsi" w:eastAsiaTheme="minorEastAsia" w:hAnsiTheme="minorHAnsi" w:cstheme="minorBidi"/>
            <w:kern w:val="2"/>
            <w:sz w:val="24"/>
            <w:szCs w:val="24"/>
            <w14:ligatures w14:val="standardContextual"/>
          </w:rPr>
          <w:tab/>
        </w:r>
        <w:r w:rsidRPr="00DA64F6">
          <w:rPr>
            <w:rStyle w:val="Hyperlink"/>
          </w:rPr>
          <w:t>Volume 8 - Área Mato Grosso do Sul</w:t>
        </w:r>
        <w:r w:rsidRPr="00DA64F6">
          <w:rPr>
            <w:webHidden/>
          </w:rPr>
          <w:tab/>
        </w:r>
        <w:r w:rsidRPr="00DA64F6">
          <w:rPr>
            <w:webHidden/>
          </w:rPr>
          <w:fldChar w:fldCharType="begin"/>
        </w:r>
        <w:r w:rsidRPr="00DA64F6">
          <w:rPr>
            <w:webHidden/>
          </w:rPr>
          <w:instrText xml:space="preserve"> PAGEREF _Toc214872134 \h </w:instrText>
        </w:r>
        <w:r w:rsidRPr="00DA64F6">
          <w:rPr>
            <w:webHidden/>
          </w:rPr>
        </w:r>
        <w:r w:rsidRPr="00DA64F6">
          <w:rPr>
            <w:webHidden/>
          </w:rPr>
          <w:fldChar w:fldCharType="separate"/>
        </w:r>
        <w:r w:rsidRPr="00DA64F6">
          <w:rPr>
            <w:webHidden/>
          </w:rPr>
          <w:t>20</w:t>
        </w:r>
        <w:r w:rsidRPr="00DA64F6">
          <w:rPr>
            <w:webHidden/>
          </w:rPr>
          <w:fldChar w:fldCharType="end"/>
        </w:r>
      </w:hyperlink>
    </w:p>
    <w:p w14:paraId="344F1582" w14:textId="7D823875"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35" w:history="1">
        <w:r w:rsidRPr="00DA64F6">
          <w:rPr>
            <w:rStyle w:val="Hyperlink"/>
          </w:rPr>
          <w:t>2.7.1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_Toc214872135 \h </w:instrText>
        </w:r>
        <w:r w:rsidRPr="00DA64F6">
          <w:rPr>
            <w:webHidden/>
          </w:rPr>
        </w:r>
        <w:r w:rsidRPr="00DA64F6">
          <w:rPr>
            <w:webHidden/>
          </w:rPr>
          <w:fldChar w:fldCharType="separate"/>
        </w:r>
        <w:r w:rsidRPr="00DA64F6">
          <w:rPr>
            <w:webHidden/>
          </w:rPr>
          <w:t>20</w:t>
        </w:r>
        <w:r w:rsidRPr="00DA64F6">
          <w:rPr>
            <w:webHidden/>
          </w:rPr>
          <w:fldChar w:fldCharType="end"/>
        </w:r>
      </w:hyperlink>
    </w:p>
    <w:p w14:paraId="58F8E056" w14:textId="1CD0F1D7"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36" w:history="1">
        <w:r w:rsidRPr="00DA64F6">
          <w:rPr>
            <w:rStyle w:val="Hyperlink"/>
          </w:rPr>
          <w:t>2.7.2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_Toc214872136 \h </w:instrText>
        </w:r>
        <w:r w:rsidRPr="00DA64F6">
          <w:rPr>
            <w:webHidden/>
          </w:rPr>
        </w:r>
        <w:r w:rsidRPr="00DA64F6">
          <w:rPr>
            <w:webHidden/>
          </w:rPr>
          <w:fldChar w:fldCharType="separate"/>
        </w:r>
        <w:r w:rsidRPr="00DA64F6">
          <w:rPr>
            <w:webHidden/>
          </w:rPr>
          <w:t>21</w:t>
        </w:r>
        <w:r w:rsidRPr="00DA64F6">
          <w:rPr>
            <w:webHidden/>
          </w:rPr>
          <w:fldChar w:fldCharType="end"/>
        </w:r>
      </w:hyperlink>
    </w:p>
    <w:p w14:paraId="5EC3215A" w14:textId="0DAB2830" w:rsidR="00FD6900" w:rsidRPr="00DA64F6" w:rsidRDefault="00FD6900">
      <w:pPr>
        <w:pStyle w:val="TOC5"/>
        <w:rPr>
          <w:rFonts w:asciiTheme="minorHAnsi" w:eastAsiaTheme="minorEastAsia" w:hAnsiTheme="minorHAnsi" w:cstheme="minorBidi"/>
          <w:kern w:val="2"/>
          <w:sz w:val="24"/>
          <w:szCs w:val="24"/>
          <w14:ligatures w14:val="standardContextual"/>
        </w:rPr>
      </w:pPr>
      <w:hyperlink w:anchor="_Toc214872137" w:history="1">
        <w:r w:rsidRPr="00DA64F6">
          <w:rPr>
            <w:rStyle w:val="Hyperlink"/>
          </w:rPr>
          <w:t>2.8</w:t>
        </w:r>
        <w:r w:rsidRPr="00DA64F6">
          <w:rPr>
            <w:rFonts w:asciiTheme="minorHAnsi" w:eastAsiaTheme="minorEastAsia" w:hAnsiTheme="minorHAnsi" w:cstheme="minorBidi"/>
            <w:kern w:val="2"/>
            <w:sz w:val="24"/>
            <w:szCs w:val="24"/>
            <w14:ligatures w14:val="standardContextual"/>
          </w:rPr>
          <w:tab/>
        </w:r>
        <w:r w:rsidRPr="00DA64F6">
          <w:rPr>
            <w:rStyle w:val="Hyperlink"/>
          </w:rPr>
          <w:t>Volume 9 - Área 500 kV da Região Sudeste</w:t>
        </w:r>
        <w:r w:rsidRPr="00DA64F6">
          <w:rPr>
            <w:webHidden/>
          </w:rPr>
          <w:tab/>
        </w:r>
        <w:r w:rsidRPr="00DA64F6">
          <w:rPr>
            <w:webHidden/>
          </w:rPr>
          <w:fldChar w:fldCharType="begin"/>
        </w:r>
        <w:r w:rsidRPr="00DA64F6">
          <w:rPr>
            <w:webHidden/>
          </w:rPr>
          <w:instrText xml:space="preserve"> PAGEREF _Toc214872137 \h </w:instrText>
        </w:r>
        <w:r w:rsidRPr="00DA64F6">
          <w:rPr>
            <w:webHidden/>
          </w:rPr>
        </w:r>
        <w:r w:rsidRPr="00DA64F6">
          <w:rPr>
            <w:webHidden/>
          </w:rPr>
          <w:fldChar w:fldCharType="separate"/>
        </w:r>
        <w:r w:rsidRPr="00DA64F6">
          <w:rPr>
            <w:webHidden/>
          </w:rPr>
          <w:t>21</w:t>
        </w:r>
        <w:r w:rsidRPr="00DA64F6">
          <w:rPr>
            <w:webHidden/>
          </w:rPr>
          <w:fldChar w:fldCharType="end"/>
        </w:r>
      </w:hyperlink>
    </w:p>
    <w:p w14:paraId="7EE358ED" w14:textId="41E8C831"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38" w:history="1">
        <w:r w:rsidRPr="00DA64F6">
          <w:rPr>
            <w:rStyle w:val="Hyperlink"/>
          </w:rPr>
          <w:t>2.8.1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_Toc214872138 \h </w:instrText>
        </w:r>
        <w:r w:rsidRPr="00DA64F6">
          <w:rPr>
            <w:webHidden/>
          </w:rPr>
        </w:r>
        <w:r w:rsidRPr="00DA64F6">
          <w:rPr>
            <w:webHidden/>
          </w:rPr>
          <w:fldChar w:fldCharType="separate"/>
        </w:r>
        <w:r w:rsidRPr="00DA64F6">
          <w:rPr>
            <w:webHidden/>
          </w:rPr>
          <w:t>21</w:t>
        </w:r>
        <w:r w:rsidRPr="00DA64F6">
          <w:rPr>
            <w:webHidden/>
          </w:rPr>
          <w:fldChar w:fldCharType="end"/>
        </w:r>
      </w:hyperlink>
    </w:p>
    <w:p w14:paraId="72D77721" w14:textId="55D2A901"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39" w:history="1">
        <w:r w:rsidRPr="00DA64F6">
          <w:rPr>
            <w:rStyle w:val="Hyperlink"/>
          </w:rPr>
          <w:t>2.8.2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_Toc214872139 \h </w:instrText>
        </w:r>
        <w:r w:rsidRPr="00DA64F6">
          <w:rPr>
            <w:webHidden/>
          </w:rPr>
        </w:r>
        <w:r w:rsidRPr="00DA64F6">
          <w:rPr>
            <w:webHidden/>
          </w:rPr>
          <w:fldChar w:fldCharType="separate"/>
        </w:r>
        <w:r w:rsidRPr="00DA64F6">
          <w:rPr>
            <w:webHidden/>
          </w:rPr>
          <w:t>21</w:t>
        </w:r>
        <w:r w:rsidRPr="00DA64F6">
          <w:rPr>
            <w:webHidden/>
          </w:rPr>
          <w:fldChar w:fldCharType="end"/>
        </w:r>
      </w:hyperlink>
    </w:p>
    <w:p w14:paraId="4F0210B8" w14:textId="10554175" w:rsidR="00FD6900" w:rsidRPr="00DA64F6" w:rsidRDefault="00FD6900">
      <w:pPr>
        <w:pStyle w:val="TOC5"/>
        <w:rPr>
          <w:rFonts w:asciiTheme="minorHAnsi" w:eastAsiaTheme="minorEastAsia" w:hAnsiTheme="minorHAnsi" w:cstheme="minorBidi"/>
          <w:kern w:val="2"/>
          <w:sz w:val="24"/>
          <w:szCs w:val="24"/>
          <w14:ligatures w14:val="standardContextual"/>
        </w:rPr>
      </w:pPr>
      <w:hyperlink w:anchor="_Toc214872140" w:history="1">
        <w:r w:rsidRPr="00DA64F6">
          <w:rPr>
            <w:rStyle w:val="Hyperlink"/>
          </w:rPr>
          <w:t>2.9</w:t>
        </w:r>
        <w:r w:rsidRPr="00DA64F6">
          <w:rPr>
            <w:rFonts w:asciiTheme="minorHAnsi" w:eastAsiaTheme="minorEastAsia" w:hAnsiTheme="minorHAnsi" w:cstheme="minorBidi"/>
            <w:kern w:val="2"/>
            <w:sz w:val="24"/>
            <w:szCs w:val="24"/>
            <w14:ligatures w14:val="standardContextual"/>
          </w:rPr>
          <w:tab/>
        </w:r>
        <w:r w:rsidRPr="00DA64F6">
          <w:rPr>
            <w:rStyle w:val="Hyperlink"/>
          </w:rPr>
          <w:t>Volume 10 - Área São Paulo 440 kV e 230 kV</w:t>
        </w:r>
        <w:r w:rsidRPr="00DA64F6">
          <w:rPr>
            <w:webHidden/>
          </w:rPr>
          <w:tab/>
        </w:r>
        <w:r w:rsidRPr="00DA64F6">
          <w:rPr>
            <w:webHidden/>
          </w:rPr>
          <w:fldChar w:fldCharType="begin"/>
        </w:r>
        <w:r w:rsidRPr="00DA64F6">
          <w:rPr>
            <w:webHidden/>
          </w:rPr>
          <w:instrText xml:space="preserve"> PAGEREF _Toc214872140 \h </w:instrText>
        </w:r>
        <w:r w:rsidRPr="00DA64F6">
          <w:rPr>
            <w:webHidden/>
          </w:rPr>
        </w:r>
        <w:r w:rsidRPr="00DA64F6">
          <w:rPr>
            <w:webHidden/>
          </w:rPr>
          <w:fldChar w:fldCharType="separate"/>
        </w:r>
        <w:r w:rsidRPr="00DA64F6">
          <w:rPr>
            <w:webHidden/>
          </w:rPr>
          <w:t>22</w:t>
        </w:r>
        <w:r w:rsidRPr="00DA64F6">
          <w:rPr>
            <w:webHidden/>
          </w:rPr>
          <w:fldChar w:fldCharType="end"/>
        </w:r>
      </w:hyperlink>
    </w:p>
    <w:p w14:paraId="1D4833B2" w14:textId="36F261A8"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41" w:history="1">
        <w:r w:rsidRPr="00DA64F6">
          <w:rPr>
            <w:rStyle w:val="Hyperlink"/>
          </w:rPr>
          <w:t>2.9.1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_Toc214872141 \h </w:instrText>
        </w:r>
        <w:r w:rsidRPr="00DA64F6">
          <w:rPr>
            <w:webHidden/>
          </w:rPr>
        </w:r>
        <w:r w:rsidRPr="00DA64F6">
          <w:rPr>
            <w:webHidden/>
          </w:rPr>
          <w:fldChar w:fldCharType="separate"/>
        </w:r>
        <w:r w:rsidRPr="00DA64F6">
          <w:rPr>
            <w:webHidden/>
          </w:rPr>
          <w:t>22</w:t>
        </w:r>
        <w:r w:rsidRPr="00DA64F6">
          <w:rPr>
            <w:webHidden/>
          </w:rPr>
          <w:fldChar w:fldCharType="end"/>
        </w:r>
      </w:hyperlink>
    </w:p>
    <w:p w14:paraId="75F3E6C3" w14:textId="5817606C"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42" w:history="1">
        <w:r w:rsidRPr="00DA64F6">
          <w:rPr>
            <w:rStyle w:val="Hyperlink"/>
          </w:rPr>
          <w:t>2.9.2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_Toc214872142 \h </w:instrText>
        </w:r>
        <w:r w:rsidRPr="00DA64F6">
          <w:rPr>
            <w:webHidden/>
          </w:rPr>
        </w:r>
        <w:r w:rsidRPr="00DA64F6">
          <w:rPr>
            <w:webHidden/>
          </w:rPr>
          <w:fldChar w:fldCharType="separate"/>
        </w:r>
        <w:r w:rsidRPr="00DA64F6">
          <w:rPr>
            <w:webHidden/>
          </w:rPr>
          <w:t>25</w:t>
        </w:r>
        <w:r w:rsidRPr="00DA64F6">
          <w:rPr>
            <w:webHidden/>
          </w:rPr>
          <w:fldChar w:fldCharType="end"/>
        </w:r>
      </w:hyperlink>
    </w:p>
    <w:p w14:paraId="28E8C266" w14:textId="77FE4F18" w:rsidR="00FD6900" w:rsidRPr="00DA64F6" w:rsidRDefault="00FD6900">
      <w:pPr>
        <w:pStyle w:val="TOC5"/>
        <w:rPr>
          <w:rFonts w:asciiTheme="minorHAnsi" w:eastAsiaTheme="minorEastAsia" w:hAnsiTheme="minorHAnsi" w:cstheme="minorBidi"/>
          <w:kern w:val="2"/>
          <w:sz w:val="24"/>
          <w:szCs w:val="24"/>
          <w14:ligatures w14:val="standardContextual"/>
        </w:rPr>
      </w:pPr>
      <w:hyperlink w:anchor="_Toc214872143" w:history="1">
        <w:r w:rsidRPr="00DA64F6">
          <w:rPr>
            <w:rStyle w:val="Hyperlink"/>
          </w:rPr>
          <w:t>2.10</w:t>
        </w:r>
        <w:r w:rsidRPr="00DA64F6">
          <w:rPr>
            <w:rFonts w:asciiTheme="minorHAnsi" w:eastAsiaTheme="minorEastAsia" w:hAnsiTheme="minorHAnsi" w:cstheme="minorBidi"/>
            <w:kern w:val="2"/>
            <w:sz w:val="24"/>
            <w:szCs w:val="24"/>
            <w14:ligatures w14:val="standardContextual"/>
          </w:rPr>
          <w:tab/>
        </w:r>
        <w:r w:rsidRPr="00DA64F6">
          <w:rPr>
            <w:rStyle w:val="Hyperlink"/>
          </w:rPr>
          <w:t>Volume 11 - Área São Paulo 345 kV e 230 kV</w:t>
        </w:r>
        <w:r w:rsidRPr="00DA64F6">
          <w:rPr>
            <w:webHidden/>
          </w:rPr>
          <w:tab/>
        </w:r>
        <w:r w:rsidRPr="00DA64F6">
          <w:rPr>
            <w:webHidden/>
          </w:rPr>
          <w:fldChar w:fldCharType="begin"/>
        </w:r>
        <w:r w:rsidRPr="00DA64F6">
          <w:rPr>
            <w:webHidden/>
          </w:rPr>
          <w:instrText xml:space="preserve"> PAGEREF _Toc214872143 \h </w:instrText>
        </w:r>
        <w:r w:rsidRPr="00DA64F6">
          <w:rPr>
            <w:webHidden/>
          </w:rPr>
        </w:r>
        <w:r w:rsidRPr="00DA64F6">
          <w:rPr>
            <w:webHidden/>
          </w:rPr>
          <w:fldChar w:fldCharType="separate"/>
        </w:r>
        <w:r w:rsidRPr="00DA64F6">
          <w:rPr>
            <w:webHidden/>
          </w:rPr>
          <w:t>26</w:t>
        </w:r>
        <w:r w:rsidRPr="00DA64F6">
          <w:rPr>
            <w:webHidden/>
          </w:rPr>
          <w:fldChar w:fldCharType="end"/>
        </w:r>
      </w:hyperlink>
    </w:p>
    <w:p w14:paraId="04768AC4" w14:textId="1C6B408B"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44" w:history="1">
        <w:r w:rsidRPr="00DA64F6">
          <w:rPr>
            <w:rStyle w:val="Hyperlink"/>
          </w:rPr>
          <w:t>2.10.1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_Toc214872144 \h </w:instrText>
        </w:r>
        <w:r w:rsidRPr="00DA64F6">
          <w:rPr>
            <w:webHidden/>
          </w:rPr>
        </w:r>
        <w:r w:rsidRPr="00DA64F6">
          <w:rPr>
            <w:webHidden/>
          </w:rPr>
          <w:fldChar w:fldCharType="separate"/>
        </w:r>
        <w:r w:rsidRPr="00DA64F6">
          <w:rPr>
            <w:webHidden/>
          </w:rPr>
          <w:t>26</w:t>
        </w:r>
        <w:r w:rsidRPr="00DA64F6">
          <w:rPr>
            <w:webHidden/>
          </w:rPr>
          <w:fldChar w:fldCharType="end"/>
        </w:r>
      </w:hyperlink>
    </w:p>
    <w:p w14:paraId="52B62E29" w14:textId="43F50860"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45" w:history="1">
        <w:r w:rsidRPr="00DA64F6">
          <w:rPr>
            <w:rStyle w:val="Hyperlink"/>
          </w:rPr>
          <w:t>2.10.2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_Toc214872145 \h </w:instrText>
        </w:r>
        <w:r w:rsidRPr="00DA64F6">
          <w:rPr>
            <w:webHidden/>
          </w:rPr>
        </w:r>
        <w:r w:rsidRPr="00DA64F6">
          <w:rPr>
            <w:webHidden/>
          </w:rPr>
          <w:fldChar w:fldCharType="separate"/>
        </w:r>
        <w:r w:rsidRPr="00DA64F6">
          <w:rPr>
            <w:webHidden/>
          </w:rPr>
          <w:t>28</w:t>
        </w:r>
        <w:r w:rsidRPr="00DA64F6">
          <w:rPr>
            <w:webHidden/>
          </w:rPr>
          <w:fldChar w:fldCharType="end"/>
        </w:r>
      </w:hyperlink>
    </w:p>
    <w:p w14:paraId="3215B423" w14:textId="5E343A6D" w:rsidR="00FD6900" w:rsidRPr="00DA64F6" w:rsidRDefault="00FD6900">
      <w:pPr>
        <w:pStyle w:val="TOC5"/>
        <w:rPr>
          <w:rFonts w:asciiTheme="minorHAnsi" w:eastAsiaTheme="minorEastAsia" w:hAnsiTheme="minorHAnsi" w:cstheme="minorBidi"/>
          <w:kern w:val="2"/>
          <w:sz w:val="24"/>
          <w:szCs w:val="24"/>
          <w14:ligatures w14:val="standardContextual"/>
        </w:rPr>
      </w:pPr>
      <w:hyperlink w:anchor="_Toc214872146" w:history="1">
        <w:r w:rsidRPr="00DA64F6">
          <w:rPr>
            <w:rStyle w:val="Hyperlink"/>
          </w:rPr>
          <w:t>2.11</w:t>
        </w:r>
        <w:r w:rsidRPr="00DA64F6">
          <w:rPr>
            <w:rFonts w:asciiTheme="minorHAnsi" w:eastAsiaTheme="minorEastAsia" w:hAnsiTheme="minorHAnsi" w:cstheme="minorBidi"/>
            <w:kern w:val="2"/>
            <w:sz w:val="24"/>
            <w:szCs w:val="24"/>
            <w14:ligatures w14:val="standardContextual"/>
          </w:rPr>
          <w:tab/>
        </w:r>
        <w:r w:rsidRPr="00DA64F6">
          <w:rPr>
            <w:rStyle w:val="Hyperlink"/>
          </w:rPr>
          <w:t>Volume 12 - Área Rio de Janeiro e Espírito Santo</w:t>
        </w:r>
        <w:r w:rsidRPr="00DA64F6">
          <w:rPr>
            <w:webHidden/>
          </w:rPr>
          <w:tab/>
        </w:r>
        <w:r w:rsidRPr="00DA64F6">
          <w:rPr>
            <w:webHidden/>
          </w:rPr>
          <w:fldChar w:fldCharType="begin"/>
        </w:r>
        <w:r w:rsidRPr="00DA64F6">
          <w:rPr>
            <w:webHidden/>
          </w:rPr>
          <w:instrText xml:space="preserve"> PAGEREF _Toc214872146 \h </w:instrText>
        </w:r>
        <w:r w:rsidRPr="00DA64F6">
          <w:rPr>
            <w:webHidden/>
          </w:rPr>
        </w:r>
        <w:r w:rsidRPr="00DA64F6">
          <w:rPr>
            <w:webHidden/>
          </w:rPr>
          <w:fldChar w:fldCharType="separate"/>
        </w:r>
        <w:r w:rsidRPr="00DA64F6">
          <w:rPr>
            <w:webHidden/>
          </w:rPr>
          <w:t>29</w:t>
        </w:r>
        <w:r w:rsidRPr="00DA64F6">
          <w:rPr>
            <w:webHidden/>
          </w:rPr>
          <w:fldChar w:fldCharType="end"/>
        </w:r>
      </w:hyperlink>
    </w:p>
    <w:p w14:paraId="05AC6302" w14:textId="1CA5CB26"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47" w:history="1">
        <w:r w:rsidRPr="00DA64F6">
          <w:rPr>
            <w:rStyle w:val="Hyperlink"/>
          </w:rPr>
          <w:t>2.11.1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_Toc214872147 \h </w:instrText>
        </w:r>
        <w:r w:rsidRPr="00DA64F6">
          <w:rPr>
            <w:webHidden/>
          </w:rPr>
        </w:r>
        <w:r w:rsidRPr="00DA64F6">
          <w:rPr>
            <w:webHidden/>
          </w:rPr>
          <w:fldChar w:fldCharType="separate"/>
        </w:r>
        <w:r w:rsidRPr="00DA64F6">
          <w:rPr>
            <w:webHidden/>
          </w:rPr>
          <w:t>29</w:t>
        </w:r>
        <w:r w:rsidRPr="00DA64F6">
          <w:rPr>
            <w:webHidden/>
          </w:rPr>
          <w:fldChar w:fldCharType="end"/>
        </w:r>
      </w:hyperlink>
    </w:p>
    <w:p w14:paraId="415EF15C" w14:textId="4C102F02"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48" w:history="1">
        <w:r w:rsidRPr="00DA64F6">
          <w:rPr>
            <w:rStyle w:val="Hyperlink"/>
          </w:rPr>
          <w:t>2.11.2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_Toc214872148 \h </w:instrText>
        </w:r>
        <w:r w:rsidRPr="00DA64F6">
          <w:rPr>
            <w:webHidden/>
          </w:rPr>
        </w:r>
        <w:r w:rsidRPr="00DA64F6">
          <w:rPr>
            <w:webHidden/>
          </w:rPr>
          <w:fldChar w:fldCharType="separate"/>
        </w:r>
        <w:r w:rsidRPr="00DA64F6">
          <w:rPr>
            <w:webHidden/>
          </w:rPr>
          <w:t>30</w:t>
        </w:r>
        <w:r w:rsidRPr="00DA64F6">
          <w:rPr>
            <w:webHidden/>
          </w:rPr>
          <w:fldChar w:fldCharType="end"/>
        </w:r>
      </w:hyperlink>
    </w:p>
    <w:p w14:paraId="725E21A6" w14:textId="25E213A7" w:rsidR="00FD6900" w:rsidRPr="00DA64F6" w:rsidRDefault="00FD6900">
      <w:pPr>
        <w:pStyle w:val="TOC5"/>
        <w:rPr>
          <w:rFonts w:asciiTheme="minorHAnsi" w:eastAsiaTheme="minorEastAsia" w:hAnsiTheme="minorHAnsi" w:cstheme="minorBidi"/>
          <w:kern w:val="2"/>
          <w:sz w:val="24"/>
          <w:szCs w:val="24"/>
          <w14:ligatures w14:val="standardContextual"/>
        </w:rPr>
      </w:pPr>
      <w:hyperlink w:anchor="_Toc214872149" w:history="1">
        <w:r w:rsidRPr="00DA64F6">
          <w:rPr>
            <w:rStyle w:val="Hyperlink"/>
          </w:rPr>
          <w:t>2.12</w:t>
        </w:r>
        <w:r w:rsidRPr="00DA64F6">
          <w:rPr>
            <w:rFonts w:asciiTheme="minorHAnsi" w:eastAsiaTheme="minorEastAsia" w:hAnsiTheme="minorHAnsi" w:cstheme="minorBidi"/>
            <w:kern w:val="2"/>
            <w:sz w:val="24"/>
            <w:szCs w:val="24"/>
            <w14:ligatures w14:val="standardContextual"/>
          </w:rPr>
          <w:tab/>
        </w:r>
        <w:r w:rsidRPr="00DA64F6">
          <w:rPr>
            <w:rStyle w:val="Hyperlink"/>
          </w:rPr>
          <w:t>Volume 13 - Área Minas Gerais</w:t>
        </w:r>
        <w:r w:rsidRPr="00DA64F6">
          <w:rPr>
            <w:webHidden/>
          </w:rPr>
          <w:tab/>
        </w:r>
        <w:r w:rsidRPr="00DA64F6">
          <w:rPr>
            <w:webHidden/>
          </w:rPr>
          <w:fldChar w:fldCharType="begin"/>
        </w:r>
        <w:r w:rsidRPr="00DA64F6">
          <w:rPr>
            <w:webHidden/>
          </w:rPr>
          <w:instrText xml:space="preserve"> PAGEREF _Toc214872149 \h </w:instrText>
        </w:r>
        <w:r w:rsidRPr="00DA64F6">
          <w:rPr>
            <w:webHidden/>
          </w:rPr>
        </w:r>
        <w:r w:rsidRPr="00DA64F6">
          <w:rPr>
            <w:webHidden/>
          </w:rPr>
          <w:fldChar w:fldCharType="separate"/>
        </w:r>
        <w:r w:rsidRPr="00DA64F6">
          <w:rPr>
            <w:webHidden/>
          </w:rPr>
          <w:t>30</w:t>
        </w:r>
        <w:r w:rsidRPr="00DA64F6">
          <w:rPr>
            <w:webHidden/>
          </w:rPr>
          <w:fldChar w:fldCharType="end"/>
        </w:r>
      </w:hyperlink>
    </w:p>
    <w:p w14:paraId="203DC53C" w14:textId="4376E1A7"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50" w:history="1">
        <w:r w:rsidRPr="00DA64F6">
          <w:rPr>
            <w:rStyle w:val="Hyperlink"/>
          </w:rPr>
          <w:t>2.12.1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_Toc214872150 \h </w:instrText>
        </w:r>
        <w:r w:rsidRPr="00DA64F6">
          <w:rPr>
            <w:webHidden/>
          </w:rPr>
        </w:r>
        <w:r w:rsidRPr="00DA64F6">
          <w:rPr>
            <w:webHidden/>
          </w:rPr>
          <w:fldChar w:fldCharType="separate"/>
        </w:r>
        <w:r w:rsidRPr="00DA64F6">
          <w:rPr>
            <w:webHidden/>
          </w:rPr>
          <w:t>30</w:t>
        </w:r>
        <w:r w:rsidRPr="00DA64F6">
          <w:rPr>
            <w:webHidden/>
          </w:rPr>
          <w:fldChar w:fldCharType="end"/>
        </w:r>
      </w:hyperlink>
    </w:p>
    <w:p w14:paraId="7CC43FDF" w14:textId="213C585E"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51" w:history="1">
        <w:r w:rsidRPr="00DA64F6">
          <w:rPr>
            <w:rStyle w:val="Hyperlink"/>
          </w:rPr>
          <w:t>2.12.2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_Toc214872151 \h </w:instrText>
        </w:r>
        <w:r w:rsidRPr="00DA64F6">
          <w:rPr>
            <w:webHidden/>
          </w:rPr>
        </w:r>
        <w:r w:rsidRPr="00DA64F6">
          <w:rPr>
            <w:webHidden/>
          </w:rPr>
          <w:fldChar w:fldCharType="separate"/>
        </w:r>
        <w:r w:rsidRPr="00DA64F6">
          <w:rPr>
            <w:webHidden/>
          </w:rPr>
          <w:t>31</w:t>
        </w:r>
        <w:r w:rsidRPr="00DA64F6">
          <w:rPr>
            <w:webHidden/>
          </w:rPr>
          <w:fldChar w:fldCharType="end"/>
        </w:r>
      </w:hyperlink>
    </w:p>
    <w:p w14:paraId="0FD34D3E" w14:textId="36521E90" w:rsidR="00FD6900" w:rsidRPr="00DA64F6" w:rsidRDefault="00FD6900">
      <w:pPr>
        <w:pStyle w:val="TOC5"/>
        <w:rPr>
          <w:rFonts w:asciiTheme="minorHAnsi" w:eastAsiaTheme="minorEastAsia" w:hAnsiTheme="minorHAnsi" w:cstheme="minorBidi"/>
          <w:kern w:val="2"/>
          <w:sz w:val="24"/>
          <w:szCs w:val="24"/>
          <w14:ligatures w14:val="standardContextual"/>
        </w:rPr>
      </w:pPr>
      <w:hyperlink w:anchor="_Toc214872152" w:history="1">
        <w:r w:rsidRPr="00DA64F6">
          <w:rPr>
            <w:rStyle w:val="Hyperlink"/>
          </w:rPr>
          <w:t>2.13</w:t>
        </w:r>
        <w:r w:rsidRPr="00DA64F6">
          <w:rPr>
            <w:rFonts w:asciiTheme="minorHAnsi" w:eastAsiaTheme="minorEastAsia" w:hAnsiTheme="minorHAnsi" w:cstheme="minorBidi"/>
            <w:kern w:val="2"/>
            <w:sz w:val="24"/>
            <w:szCs w:val="24"/>
            <w14:ligatures w14:val="standardContextual"/>
          </w:rPr>
          <w:tab/>
        </w:r>
        <w:r w:rsidRPr="00DA64F6">
          <w:rPr>
            <w:rStyle w:val="Hyperlink"/>
          </w:rPr>
          <w:t>Volume 14 - Área Goiás e Distrito Federal</w:t>
        </w:r>
        <w:r w:rsidRPr="00DA64F6">
          <w:rPr>
            <w:webHidden/>
          </w:rPr>
          <w:tab/>
        </w:r>
        <w:r w:rsidRPr="00DA64F6">
          <w:rPr>
            <w:webHidden/>
          </w:rPr>
          <w:fldChar w:fldCharType="begin"/>
        </w:r>
        <w:r w:rsidRPr="00DA64F6">
          <w:rPr>
            <w:webHidden/>
          </w:rPr>
          <w:instrText xml:space="preserve"> PAGEREF _Toc214872152 \h </w:instrText>
        </w:r>
        <w:r w:rsidRPr="00DA64F6">
          <w:rPr>
            <w:webHidden/>
          </w:rPr>
        </w:r>
        <w:r w:rsidRPr="00DA64F6">
          <w:rPr>
            <w:webHidden/>
          </w:rPr>
          <w:fldChar w:fldCharType="separate"/>
        </w:r>
        <w:r w:rsidRPr="00DA64F6">
          <w:rPr>
            <w:webHidden/>
          </w:rPr>
          <w:t>31</w:t>
        </w:r>
        <w:r w:rsidRPr="00DA64F6">
          <w:rPr>
            <w:webHidden/>
          </w:rPr>
          <w:fldChar w:fldCharType="end"/>
        </w:r>
      </w:hyperlink>
    </w:p>
    <w:p w14:paraId="3847077C" w14:textId="5F2F64BF"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53" w:history="1">
        <w:r w:rsidRPr="00DA64F6">
          <w:rPr>
            <w:rStyle w:val="Hyperlink"/>
          </w:rPr>
          <w:t>2.13.1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_Toc214872153 \h </w:instrText>
        </w:r>
        <w:r w:rsidRPr="00DA64F6">
          <w:rPr>
            <w:webHidden/>
          </w:rPr>
        </w:r>
        <w:r w:rsidRPr="00DA64F6">
          <w:rPr>
            <w:webHidden/>
          </w:rPr>
          <w:fldChar w:fldCharType="separate"/>
        </w:r>
        <w:r w:rsidRPr="00DA64F6">
          <w:rPr>
            <w:webHidden/>
          </w:rPr>
          <w:t>31</w:t>
        </w:r>
        <w:r w:rsidRPr="00DA64F6">
          <w:rPr>
            <w:webHidden/>
          </w:rPr>
          <w:fldChar w:fldCharType="end"/>
        </w:r>
      </w:hyperlink>
    </w:p>
    <w:p w14:paraId="17F6F039" w14:textId="393067B6"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54" w:history="1">
        <w:r w:rsidRPr="00DA64F6">
          <w:rPr>
            <w:rStyle w:val="Hyperlink"/>
          </w:rPr>
          <w:t>2.13.2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_Toc214872154 \h </w:instrText>
        </w:r>
        <w:r w:rsidRPr="00DA64F6">
          <w:rPr>
            <w:webHidden/>
          </w:rPr>
        </w:r>
        <w:r w:rsidRPr="00DA64F6">
          <w:rPr>
            <w:webHidden/>
          </w:rPr>
          <w:fldChar w:fldCharType="separate"/>
        </w:r>
        <w:r w:rsidRPr="00DA64F6">
          <w:rPr>
            <w:webHidden/>
          </w:rPr>
          <w:t>32</w:t>
        </w:r>
        <w:r w:rsidRPr="00DA64F6">
          <w:rPr>
            <w:webHidden/>
          </w:rPr>
          <w:fldChar w:fldCharType="end"/>
        </w:r>
      </w:hyperlink>
    </w:p>
    <w:p w14:paraId="776A7BD1" w14:textId="7D54347B" w:rsidR="00FD6900" w:rsidRPr="00DA64F6" w:rsidRDefault="00FD6900">
      <w:pPr>
        <w:pStyle w:val="TOC5"/>
        <w:rPr>
          <w:rFonts w:asciiTheme="minorHAnsi" w:eastAsiaTheme="minorEastAsia" w:hAnsiTheme="minorHAnsi" w:cstheme="minorBidi"/>
          <w:kern w:val="2"/>
          <w:sz w:val="24"/>
          <w:szCs w:val="24"/>
          <w14:ligatures w14:val="standardContextual"/>
        </w:rPr>
      </w:pPr>
      <w:hyperlink w:anchor="_Toc214872155" w:history="1">
        <w:r w:rsidRPr="00DA64F6">
          <w:rPr>
            <w:rStyle w:val="Hyperlink"/>
          </w:rPr>
          <w:t>2.14</w:t>
        </w:r>
        <w:r w:rsidRPr="00DA64F6">
          <w:rPr>
            <w:rFonts w:asciiTheme="minorHAnsi" w:eastAsiaTheme="minorEastAsia" w:hAnsiTheme="minorHAnsi" w:cstheme="minorBidi"/>
            <w:kern w:val="2"/>
            <w:sz w:val="24"/>
            <w:szCs w:val="24"/>
            <w14:ligatures w14:val="standardContextual"/>
          </w:rPr>
          <w:tab/>
        </w:r>
        <w:r w:rsidRPr="00DA64F6">
          <w:rPr>
            <w:rStyle w:val="Hyperlink"/>
          </w:rPr>
          <w:t>Volume 15 - Áreas Mato Grosso, Acre e Rondônia</w:t>
        </w:r>
        <w:r w:rsidRPr="00DA64F6">
          <w:rPr>
            <w:webHidden/>
          </w:rPr>
          <w:tab/>
        </w:r>
        <w:r w:rsidRPr="00DA64F6">
          <w:rPr>
            <w:webHidden/>
          </w:rPr>
          <w:fldChar w:fldCharType="begin"/>
        </w:r>
        <w:r w:rsidRPr="00DA64F6">
          <w:rPr>
            <w:webHidden/>
          </w:rPr>
          <w:instrText xml:space="preserve"> PAGEREF _Toc214872155 \h </w:instrText>
        </w:r>
        <w:r w:rsidRPr="00DA64F6">
          <w:rPr>
            <w:webHidden/>
          </w:rPr>
        </w:r>
        <w:r w:rsidRPr="00DA64F6">
          <w:rPr>
            <w:webHidden/>
          </w:rPr>
          <w:fldChar w:fldCharType="separate"/>
        </w:r>
        <w:r w:rsidRPr="00DA64F6">
          <w:rPr>
            <w:webHidden/>
          </w:rPr>
          <w:t>32</w:t>
        </w:r>
        <w:r w:rsidRPr="00DA64F6">
          <w:rPr>
            <w:webHidden/>
          </w:rPr>
          <w:fldChar w:fldCharType="end"/>
        </w:r>
      </w:hyperlink>
    </w:p>
    <w:p w14:paraId="4B1CFB35" w14:textId="262C404D"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56" w:history="1">
        <w:r w:rsidRPr="00DA64F6">
          <w:rPr>
            <w:rStyle w:val="Hyperlink"/>
          </w:rPr>
          <w:t>2.14.1</w:t>
        </w:r>
        <w:r w:rsidRPr="00DA64F6">
          <w:rPr>
            <w:rFonts w:asciiTheme="minorHAnsi" w:eastAsiaTheme="minorEastAsia" w:hAnsiTheme="minorHAnsi" w:cstheme="minorBidi"/>
            <w:kern w:val="2"/>
            <w:sz w:val="24"/>
            <w:szCs w:val="24"/>
            <w14:ligatures w14:val="standardContextual"/>
          </w:rPr>
          <w:tab/>
        </w:r>
        <w:r w:rsidRPr="00DA64F6">
          <w:rPr>
            <w:rStyle w:val="Hyperlink"/>
          </w:rPr>
          <w:t>Área Mato Grosso</w:t>
        </w:r>
        <w:r w:rsidRPr="00DA64F6">
          <w:rPr>
            <w:webHidden/>
          </w:rPr>
          <w:tab/>
        </w:r>
        <w:r w:rsidRPr="00DA64F6">
          <w:rPr>
            <w:webHidden/>
          </w:rPr>
          <w:fldChar w:fldCharType="begin"/>
        </w:r>
        <w:r w:rsidRPr="00DA64F6">
          <w:rPr>
            <w:webHidden/>
          </w:rPr>
          <w:instrText xml:space="preserve"> PAGEREF _Toc214872156 \h </w:instrText>
        </w:r>
        <w:r w:rsidRPr="00DA64F6">
          <w:rPr>
            <w:webHidden/>
          </w:rPr>
        </w:r>
        <w:r w:rsidRPr="00DA64F6">
          <w:rPr>
            <w:webHidden/>
          </w:rPr>
          <w:fldChar w:fldCharType="separate"/>
        </w:r>
        <w:r w:rsidRPr="00DA64F6">
          <w:rPr>
            <w:webHidden/>
          </w:rPr>
          <w:t>32</w:t>
        </w:r>
        <w:r w:rsidRPr="00DA64F6">
          <w:rPr>
            <w:webHidden/>
          </w:rPr>
          <w:fldChar w:fldCharType="end"/>
        </w:r>
      </w:hyperlink>
    </w:p>
    <w:p w14:paraId="31DE0AE1" w14:textId="2F1D2AEF" w:rsidR="00FD6900" w:rsidRPr="00DA64F6" w:rsidRDefault="00FD6900">
      <w:pPr>
        <w:pStyle w:val="TOC7"/>
        <w:rPr>
          <w:rFonts w:asciiTheme="minorHAnsi" w:eastAsiaTheme="minorEastAsia" w:hAnsiTheme="minorHAnsi" w:cstheme="minorBidi"/>
          <w:kern w:val="2"/>
          <w:sz w:val="24"/>
          <w:szCs w:val="24"/>
          <w14:ligatures w14:val="standardContextual"/>
        </w:rPr>
      </w:pPr>
      <w:hyperlink w:anchor="_Toc214872157" w:history="1">
        <w:r w:rsidRPr="00DA64F6">
          <w:rPr>
            <w:rStyle w:val="Hyperlink"/>
          </w:rPr>
          <w:t>2.14.1.1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_Toc214872157 \h </w:instrText>
        </w:r>
        <w:r w:rsidRPr="00DA64F6">
          <w:rPr>
            <w:webHidden/>
          </w:rPr>
        </w:r>
        <w:r w:rsidRPr="00DA64F6">
          <w:rPr>
            <w:webHidden/>
          </w:rPr>
          <w:fldChar w:fldCharType="separate"/>
        </w:r>
        <w:r w:rsidRPr="00DA64F6">
          <w:rPr>
            <w:webHidden/>
          </w:rPr>
          <w:t>32</w:t>
        </w:r>
        <w:r w:rsidRPr="00DA64F6">
          <w:rPr>
            <w:webHidden/>
          </w:rPr>
          <w:fldChar w:fldCharType="end"/>
        </w:r>
      </w:hyperlink>
    </w:p>
    <w:p w14:paraId="2E541F6C" w14:textId="26B023EF" w:rsidR="00FD6900" w:rsidRPr="00DA64F6" w:rsidRDefault="00FD6900">
      <w:pPr>
        <w:pStyle w:val="TOC7"/>
        <w:rPr>
          <w:rFonts w:asciiTheme="minorHAnsi" w:eastAsiaTheme="minorEastAsia" w:hAnsiTheme="minorHAnsi" w:cstheme="minorBidi"/>
          <w:kern w:val="2"/>
          <w:sz w:val="24"/>
          <w:szCs w:val="24"/>
          <w14:ligatures w14:val="standardContextual"/>
        </w:rPr>
      </w:pPr>
      <w:hyperlink w:anchor="_Toc214872158" w:history="1">
        <w:r w:rsidRPr="00DA64F6">
          <w:rPr>
            <w:rStyle w:val="Hyperlink"/>
          </w:rPr>
          <w:t>2.14.1.2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_Toc214872158 \h </w:instrText>
        </w:r>
        <w:r w:rsidRPr="00DA64F6">
          <w:rPr>
            <w:webHidden/>
          </w:rPr>
        </w:r>
        <w:r w:rsidRPr="00DA64F6">
          <w:rPr>
            <w:webHidden/>
          </w:rPr>
          <w:fldChar w:fldCharType="separate"/>
        </w:r>
        <w:r w:rsidRPr="00DA64F6">
          <w:rPr>
            <w:webHidden/>
          </w:rPr>
          <w:t>33</w:t>
        </w:r>
        <w:r w:rsidRPr="00DA64F6">
          <w:rPr>
            <w:webHidden/>
          </w:rPr>
          <w:fldChar w:fldCharType="end"/>
        </w:r>
      </w:hyperlink>
    </w:p>
    <w:p w14:paraId="6C464939" w14:textId="2DA94A42"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59" w:history="1">
        <w:r w:rsidRPr="00DA64F6">
          <w:rPr>
            <w:rStyle w:val="Hyperlink"/>
          </w:rPr>
          <w:t>2.14.2</w:t>
        </w:r>
        <w:r w:rsidRPr="00DA64F6">
          <w:rPr>
            <w:rFonts w:asciiTheme="minorHAnsi" w:eastAsiaTheme="minorEastAsia" w:hAnsiTheme="minorHAnsi" w:cstheme="minorBidi"/>
            <w:kern w:val="2"/>
            <w:sz w:val="24"/>
            <w:szCs w:val="24"/>
            <w14:ligatures w14:val="standardContextual"/>
          </w:rPr>
          <w:tab/>
        </w:r>
        <w:r w:rsidRPr="00DA64F6">
          <w:rPr>
            <w:rStyle w:val="Hyperlink"/>
          </w:rPr>
          <w:t>Área Acre e Rondônia</w:t>
        </w:r>
        <w:r w:rsidRPr="00DA64F6">
          <w:rPr>
            <w:webHidden/>
          </w:rPr>
          <w:tab/>
        </w:r>
        <w:r w:rsidRPr="00DA64F6">
          <w:rPr>
            <w:webHidden/>
          </w:rPr>
          <w:fldChar w:fldCharType="begin"/>
        </w:r>
        <w:r w:rsidRPr="00DA64F6">
          <w:rPr>
            <w:webHidden/>
          </w:rPr>
          <w:instrText xml:space="preserve"> PAGEREF _Toc214872159 \h </w:instrText>
        </w:r>
        <w:r w:rsidRPr="00DA64F6">
          <w:rPr>
            <w:webHidden/>
          </w:rPr>
        </w:r>
        <w:r w:rsidRPr="00DA64F6">
          <w:rPr>
            <w:webHidden/>
          </w:rPr>
          <w:fldChar w:fldCharType="separate"/>
        </w:r>
        <w:r w:rsidRPr="00DA64F6">
          <w:rPr>
            <w:webHidden/>
          </w:rPr>
          <w:t>33</w:t>
        </w:r>
        <w:r w:rsidRPr="00DA64F6">
          <w:rPr>
            <w:webHidden/>
          </w:rPr>
          <w:fldChar w:fldCharType="end"/>
        </w:r>
      </w:hyperlink>
    </w:p>
    <w:p w14:paraId="5F740B7D" w14:textId="2F901887" w:rsidR="00FD6900" w:rsidRPr="00DA64F6" w:rsidRDefault="00FD6900">
      <w:pPr>
        <w:pStyle w:val="TOC7"/>
        <w:rPr>
          <w:rFonts w:asciiTheme="minorHAnsi" w:eastAsiaTheme="minorEastAsia" w:hAnsiTheme="minorHAnsi" w:cstheme="minorBidi"/>
          <w:kern w:val="2"/>
          <w:sz w:val="24"/>
          <w:szCs w:val="24"/>
          <w14:ligatures w14:val="standardContextual"/>
        </w:rPr>
      </w:pPr>
      <w:hyperlink w:anchor="_Toc214872160" w:history="1">
        <w:r w:rsidRPr="00DA64F6">
          <w:rPr>
            <w:rStyle w:val="Hyperlink"/>
          </w:rPr>
          <w:t>2.14.2.1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_Toc214872160 \h </w:instrText>
        </w:r>
        <w:r w:rsidRPr="00DA64F6">
          <w:rPr>
            <w:webHidden/>
          </w:rPr>
        </w:r>
        <w:r w:rsidRPr="00DA64F6">
          <w:rPr>
            <w:webHidden/>
          </w:rPr>
          <w:fldChar w:fldCharType="separate"/>
        </w:r>
        <w:r w:rsidRPr="00DA64F6">
          <w:rPr>
            <w:webHidden/>
          </w:rPr>
          <w:t>33</w:t>
        </w:r>
        <w:r w:rsidRPr="00DA64F6">
          <w:rPr>
            <w:webHidden/>
          </w:rPr>
          <w:fldChar w:fldCharType="end"/>
        </w:r>
      </w:hyperlink>
    </w:p>
    <w:p w14:paraId="01E996F3" w14:textId="68DB8911" w:rsidR="00FD6900" w:rsidRPr="00DA64F6" w:rsidRDefault="00FD6900">
      <w:pPr>
        <w:pStyle w:val="TOC7"/>
        <w:rPr>
          <w:rFonts w:asciiTheme="minorHAnsi" w:eastAsiaTheme="minorEastAsia" w:hAnsiTheme="minorHAnsi" w:cstheme="minorBidi"/>
          <w:kern w:val="2"/>
          <w:sz w:val="24"/>
          <w:szCs w:val="24"/>
          <w14:ligatures w14:val="standardContextual"/>
        </w:rPr>
      </w:pPr>
      <w:hyperlink w:anchor="_Toc214872161" w:history="1">
        <w:r w:rsidRPr="00DA64F6">
          <w:rPr>
            <w:rStyle w:val="Hyperlink"/>
          </w:rPr>
          <w:t>2.14.2.2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_Toc214872161 \h </w:instrText>
        </w:r>
        <w:r w:rsidRPr="00DA64F6">
          <w:rPr>
            <w:webHidden/>
          </w:rPr>
        </w:r>
        <w:r w:rsidRPr="00DA64F6">
          <w:rPr>
            <w:webHidden/>
          </w:rPr>
          <w:fldChar w:fldCharType="separate"/>
        </w:r>
        <w:r w:rsidRPr="00DA64F6">
          <w:rPr>
            <w:webHidden/>
          </w:rPr>
          <w:t>33</w:t>
        </w:r>
        <w:r w:rsidRPr="00DA64F6">
          <w:rPr>
            <w:webHidden/>
          </w:rPr>
          <w:fldChar w:fldCharType="end"/>
        </w:r>
      </w:hyperlink>
    </w:p>
    <w:p w14:paraId="7950A843" w14:textId="52DD3D98" w:rsidR="00FD6900" w:rsidRPr="00DA64F6" w:rsidRDefault="00FD6900">
      <w:pPr>
        <w:pStyle w:val="TOC5"/>
        <w:rPr>
          <w:rFonts w:asciiTheme="minorHAnsi" w:eastAsiaTheme="minorEastAsia" w:hAnsiTheme="minorHAnsi" w:cstheme="minorBidi"/>
          <w:kern w:val="2"/>
          <w:sz w:val="24"/>
          <w:szCs w:val="24"/>
          <w14:ligatures w14:val="standardContextual"/>
        </w:rPr>
      </w:pPr>
      <w:hyperlink w:anchor="_Toc214872162" w:history="1">
        <w:r w:rsidRPr="00DA64F6">
          <w:rPr>
            <w:rStyle w:val="Hyperlink"/>
          </w:rPr>
          <w:t>2.15</w:t>
        </w:r>
        <w:r w:rsidRPr="00DA64F6">
          <w:rPr>
            <w:rFonts w:asciiTheme="minorHAnsi" w:eastAsiaTheme="minorEastAsia" w:hAnsiTheme="minorHAnsi" w:cstheme="minorBidi"/>
            <w:kern w:val="2"/>
            <w:sz w:val="24"/>
            <w:szCs w:val="24"/>
            <w14:ligatures w14:val="standardContextual"/>
          </w:rPr>
          <w:tab/>
        </w:r>
        <w:r w:rsidRPr="00DA64F6">
          <w:rPr>
            <w:rStyle w:val="Hyperlink"/>
          </w:rPr>
          <w:t>Volume 16 - Áreas Bahia e Sergipe</w:t>
        </w:r>
        <w:r w:rsidRPr="00DA64F6">
          <w:rPr>
            <w:webHidden/>
          </w:rPr>
          <w:tab/>
        </w:r>
        <w:r w:rsidRPr="00DA64F6">
          <w:rPr>
            <w:webHidden/>
          </w:rPr>
          <w:fldChar w:fldCharType="begin"/>
        </w:r>
        <w:r w:rsidRPr="00DA64F6">
          <w:rPr>
            <w:webHidden/>
          </w:rPr>
          <w:instrText xml:space="preserve"> PAGEREF _Toc214872162 \h </w:instrText>
        </w:r>
        <w:r w:rsidRPr="00DA64F6">
          <w:rPr>
            <w:webHidden/>
          </w:rPr>
        </w:r>
        <w:r w:rsidRPr="00DA64F6">
          <w:rPr>
            <w:webHidden/>
          </w:rPr>
          <w:fldChar w:fldCharType="separate"/>
        </w:r>
        <w:r w:rsidRPr="00DA64F6">
          <w:rPr>
            <w:webHidden/>
          </w:rPr>
          <w:t>33</w:t>
        </w:r>
        <w:r w:rsidRPr="00DA64F6">
          <w:rPr>
            <w:webHidden/>
          </w:rPr>
          <w:fldChar w:fldCharType="end"/>
        </w:r>
      </w:hyperlink>
    </w:p>
    <w:p w14:paraId="26541731" w14:textId="328ED96C"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63" w:history="1">
        <w:r w:rsidRPr="00DA64F6">
          <w:rPr>
            <w:rStyle w:val="Hyperlink"/>
          </w:rPr>
          <w:t>2.15.1</w:t>
        </w:r>
        <w:r w:rsidRPr="00DA64F6">
          <w:rPr>
            <w:rFonts w:asciiTheme="minorHAnsi" w:eastAsiaTheme="minorEastAsia" w:hAnsiTheme="minorHAnsi" w:cstheme="minorBidi"/>
            <w:kern w:val="2"/>
            <w:sz w:val="24"/>
            <w:szCs w:val="24"/>
            <w14:ligatures w14:val="standardContextual"/>
          </w:rPr>
          <w:tab/>
        </w:r>
        <w:r w:rsidRPr="00DA64F6">
          <w:rPr>
            <w:rStyle w:val="Hyperlink"/>
          </w:rPr>
          <w:t>Área Sergipe</w:t>
        </w:r>
        <w:r w:rsidRPr="00DA64F6">
          <w:rPr>
            <w:webHidden/>
          </w:rPr>
          <w:tab/>
        </w:r>
        <w:r w:rsidRPr="00DA64F6">
          <w:rPr>
            <w:webHidden/>
          </w:rPr>
          <w:fldChar w:fldCharType="begin"/>
        </w:r>
        <w:r w:rsidRPr="00DA64F6">
          <w:rPr>
            <w:webHidden/>
          </w:rPr>
          <w:instrText xml:space="preserve"> PAGEREF _Toc214872163 \h </w:instrText>
        </w:r>
        <w:r w:rsidRPr="00DA64F6">
          <w:rPr>
            <w:webHidden/>
          </w:rPr>
        </w:r>
        <w:r w:rsidRPr="00DA64F6">
          <w:rPr>
            <w:webHidden/>
          </w:rPr>
          <w:fldChar w:fldCharType="separate"/>
        </w:r>
        <w:r w:rsidRPr="00DA64F6">
          <w:rPr>
            <w:webHidden/>
          </w:rPr>
          <w:t>33</w:t>
        </w:r>
        <w:r w:rsidRPr="00DA64F6">
          <w:rPr>
            <w:webHidden/>
          </w:rPr>
          <w:fldChar w:fldCharType="end"/>
        </w:r>
      </w:hyperlink>
    </w:p>
    <w:p w14:paraId="030A7F28" w14:textId="17C0EE90" w:rsidR="00FD6900" w:rsidRPr="00DA64F6" w:rsidRDefault="00FD6900">
      <w:pPr>
        <w:pStyle w:val="TOC7"/>
        <w:rPr>
          <w:rFonts w:asciiTheme="minorHAnsi" w:eastAsiaTheme="minorEastAsia" w:hAnsiTheme="minorHAnsi" w:cstheme="minorBidi"/>
          <w:kern w:val="2"/>
          <w:sz w:val="24"/>
          <w:szCs w:val="24"/>
          <w14:ligatures w14:val="standardContextual"/>
        </w:rPr>
      </w:pPr>
      <w:hyperlink w:anchor="_Toc214872164" w:history="1">
        <w:r w:rsidRPr="00DA64F6">
          <w:rPr>
            <w:rStyle w:val="Hyperlink"/>
          </w:rPr>
          <w:t>2.15.1.1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_Toc214872164 \h </w:instrText>
        </w:r>
        <w:r w:rsidRPr="00DA64F6">
          <w:rPr>
            <w:webHidden/>
          </w:rPr>
        </w:r>
        <w:r w:rsidRPr="00DA64F6">
          <w:rPr>
            <w:webHidden/>
          </w:rPr>
          <w:fldChar w:fldCharType="separate"/>
        </w:r>
        <w:r w:rsidRPr="00DA64F6">
          <w:rPr>
            <w:webHidden/>
          </w:rPr>
          <w:t>33</w:t>
        </w:r>
        <w:r w:rsidRPr="00DA64F6">
          <w:rPr>
            <w:webHidden/>
          </w:rPr>
          <w:fldChar w:fldCharType="end"/>
        </w:r>
      </w:hyperlink>
    </w:p>
    <w:p w14:paraId="44BCD887" w14:textId="7C7CAA55" w:rsidR="00FD6900" w:rsidRPr="00DA64F6" w:rsidRDefault="00FD6900">
      <w:pPr>
        <w:pStyle w:val="TOC7"/>
        <w:rPr>
          <w:rFonts w:asciiTheme="minorHAnsi" w:eastAsiaTheme="minorEastAsia" w:hAnsiTheme="minorHAnsi" w:cstheme="minorBidi"/>
          <w:kern w:val="2"/>
          <w:sz w:val="24"/>
          <w:szCs w:val="24"/>
          <w14:ligatures w14:val="standardContextual"/>
        </w:rPr>
      </w:pPr>
      <w:hyperlink w:anchor="_Toc214872165" w:history="1">
        <w:r w:rsidRPr="00DA64F6">
          <w:rPr>
            <w:rStyle w:val="Hyperlink"/>
          </w:rPr>
          <w:t>2.15.1.2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_Toc214872165 \h </w:instrText>
        </w:r>
        <w:r w:rsidRPr="00DA64F6">
          <w:rPr>
            <w:webHidden/>
          </w:rPr>
        </w:r>
        <w:r w:rsidRPr="00DA64F6">
          <w:rPr>
            <w:webHidden/>
          </w:rPr>
          <w:fldChar w:fldCharType="separate"/>
        </w:r>
        <w:r w:rsidRPr="00DA64F6">
          <w:rPr>
            <w:webHidden/>
          </w:rPr>
          <w:t>34</w:t>
        </w:r>
        <w:r w:rsidRPr="00DA64F6">
          <w:rPr>
            <w:webHidden/>
          </w:rPr>
          <w:fldChar w:fldCharType="end"/>
        </w:r>
      </w:hyperlink>
    </w:p>
    <w:p w14:paraId="1BCB9953" w14:textId="288C6F7A"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66" w:history="1">
        <w:r w:rsidRPr="00DA64F6">
          <w:rPr>
            <w:rStyle w:val="Hyperlink"/>
          </w:rPr>
          <w:t>2.15.2</w:t>
        </w:r>
        <w:r w:rsidRPr="00DA64F6">
          <w:rPr>
            <w:rFonts w:asciiTheme="minorHAnsi" w:eastAsiaTheme="minorEastAsia" w:hAnsiTheme="minorHAnsi" w:cstheme="minorBidi"/>
            <w:kern w:val="2"/>
            <w:sz w:val="24"/>
            <w:szCs w:val="24"/>
            <w14:ligatures w14:val="standardContextual"/>
          </w:rPr>
          <w:tab/>
        </w:r>
        <w:r w:rsidRPr="00DA64F6">
          <w:rPr>
            <w:rStyle w:val="Hyperlink"/>
          </w:rPr>
          <w:t>Área Bahia</w:t>
        </w:r>
        <w:r w:rsidRPr="00DA64F6">
          <w:rPr>
            <w:webHidden/>
          </w:rPr>
          <w:tab/>
        </w:r>
        <w:r w:rsidRPr="00DA64F6">
          <w:rPr>
            <w:webHidden/>
          </w:rPr>
          <w:fldChar w:fldCharType="begin"/>
        </w:r>
        <w:r w:rsidRPr="00DA64F6">
          <w:rPr>
            <w:webHidden/>
          </w:rPr>
          <w:instrText xml:space="preserve"> PAGEREF _Toc214872166 \h </w:instrText>
        </w:r>
        <w:r w:rsidRPr="00DA64F6">
          <w:rPr>
            <w:webHidden/>
          </w:rPr>
        </w:r>
        <w:r w:rsidRPr="00DA64F6">
          <w:rPr>
            <w:webHidden/>
          </w:rPr>
          <w:fldChar w:fldCharType="separate"/>
        </w:r>
        <w:r w:rsidRPr="00DA64F6">
          <w:rPr>
            <w:webHidden/>
          </w:rPr>
          <w:t>34</w:t>
        </w:r>
        <w:r w:rsidRPr="00DA64F6">
          <w:rPr>
            <w:webHidden/>
          </w:rPr>
          <w:fldChar w:fldCharType="end"/>
        </w:r>
      </w:hyperlink>
    </w:p>
    <w:p w14:paraId="6CC5CD4E" w14:textId="1F602546" w:rsidR="00FD6900" w:rsidRPr="00DA64F6" w:rsidRDefault="00FD6900">
      <w:pPr>
        <w:pStyle w:val="TOC7"/>
        <w:rPr>
          <w:rFonts w:asciiTheme="minorHAnsi" w:eastAsiaTheme="minorEastAsia" w:hAnsiTheme="minorHAnsi" w:cstheme="minorBidi"/>
          <w:kern w:val="2"/>
          <w:sz w:val="24"/>
          <w:szCs w:val="24"/>
          <w14:ligatures w14:val="standardContextual"/>
        </w:rPr>
      </w:pPr>
      <w:hyperlink w:anchor="_Toc214872167" w:history="1">
        <w:r w:rsidRPr="00DA64F6">
          <w:rPr>
            <w:rStyle w:val="Hyperlink"/>
          </w:rPr>
          <w:t>2.15.2.1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_Toc214872167 \h </w:instrText>
        </w:r>
        <w:r w:rsidRPr="00DA64F6">
          <w:rPr>
            <w:webHidden/>
          </w:rPr>
        </w:r>
        <w:r w:rsidRPr="00DA64F6">
          <w:rPr>
            <w:webHidden/>
          </w:rPr>
          <w:fldChar w:fldCharType="separate"/>
        </w:r>
        <w:r w:rsidRPr="00DA64F6">
          <w:rPr>
            <w:webHidden/>
          </w:rPr>
          <w:t>34</w:t>
        </w:r>
        <w:r w:rsidRPr="00DA64F6">
          <w:rPr>
            <w:webHidden/>
          </w:rPr>
          <w:fldChar w:fldCharType="end"/>
        </w:r>
      </w:hyperlink>
    </w:p>
    <w:p w14:paraId="7B622677" w14:textId="07D8A614" w:rsidR="00FD6900" w:rsidRPr="00DA64F6" w:rsidRDefault="00FD6900">
      <w:pPr>
        <w:pStyle w:val="TOC7"/>
        <w:rPr>
          <w:rFonts w:asciiTheme="minorHAnsi" w:eastAsiaTheme="minorEastAsia" w:hAnsiTheme="minorHAnsi" w:cstheme="minorBidi"/>
          <w:kern w:val="2"/>
          <w:sz w:val="24"/>
          <w:szCs w:val="24"/>
          <w14:ligatures w14:val="standardContextual"/>
        </w:rPr>
      </w:pPr>
      <w:hyperlink w:anchor="_Toc214872168" w:history="1">
        <w:r w:rsidRPr="00DA64F6">
          <w:rPr>
            <w:rStyle w:val="Hyperlink"/>
          </w:rPr>
          <w:t>2.15.2.2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_Toc214872168 \h </w:instrText>
        </w:r>
        <w:r w:rsidRPr="00DA64F6">
          <w:rPr>
            <w:webHidden/>
          </w:rPr>
        </w:r>
        <w:r w:rsidRPr="00DA64F6">
          <w:rPr>
            <w:webHidden/>
          </w:rPr>
          <w:fldChar w:fldCharType="separate"/>
        </w:r>
        <w:r w:rsidRPr="00DA64F6">
          <w:rPr>
            <w:webHidden/>
          </w:rPr>
          <w:t>36</w:t>
        </w:r>
        <w:r w:rsidRPr="00DA64F6">
          <w:rPr>
            <w:webHidden/>
          </w:rPr>
          <w:fldChar w:fldCharType="end"/>
        </w:r>
      </w:hyperlink>
    </w:p>
    <w:p w14:paraId="7F6A8A41" w14:textId="101A8D40" w:rsidR="00FD6900" w:rsidRPr="00DA64F6" w:rsidRDefault="00FD6900">
      <w:pPr>
        <w:pStyle w:val="TOC5"/>
        <w:rPr>
          <w:rFonts w:asciiTheme="minorHAnsi" w:eastAsiaTheme="minorEastAsia" w:hAnsiTheme="minorHAnsi" w:cstheme="minorBidi"/>
          <w:kern w:val="2"/>
          <w:sz w:val="24"/>
          <w:szCs w:val="24"/>
          <w14:ligatures w14:val="standardContextual"/>
        </w:rPr>
      </w:pPr>
      <w:hyperlink w:anchor="_Toc214872169" w:history="1">
        <w:r w:rsidRPr="00DA64F6">
          <w:rPr>
            <w:rStyle w:val="Hyperlink"/>
          </w:rPr>
          <w:t>2.16</w:t>
        </w:r>
        <w:r w:rsidRPr="00DA64F6">
          <w:rPr>
            <w:rFonts w:asciiTheme="minorHAnsi" w:eastAsiaTheme="minorEastAsia" w:hAnsiTheme="minorHAnsi" w:cstheme="minorBidi"/>
            <w:kern w:val="2"/>
            <w:sz w:val="24"/>
            <w:szCs w:val="24"/>
            <w14:ligatures w14:val="standardContextual"/>
          </w:rPr>
          <w:tab/>
        </w:r>
        <w:r w:rsidRPr="00DA64F6">
          <w:rPr>
            <w:rStyle w:val="Hyperlink"/>
          </w:rPr>
          <w:t>Volume 17 – Áreas Rio Grande do Norte, Paraíba, Pernambuco e Alagoas</w:t>
        </w:r>
        <w:r w:rsidRPr="00DA64F6">
          <w:rPr>
            <w:webHidden/>
          </w:rPr>
          <w:tab/>
        </w:r>
        <w:r w:rsidRPr="00DA64F6">
          <w:rPr>
            <w:webHidden/>
          </w:rPr>
          <w:fldChar w:fldCharType="begin"/>
        </w:r>
        <w:r w:rsidRPr="00DA64F6">
          <w:rPr>
            <w:webHidden/>
          </w:rPr>
          <w:instrText xml:space="preserve"> PAGEREF _Toc214872169 \h </w:instrText>
        </w:r>
        <w:r w:rsidRPr="00DA64F6">
          <w:rPr>
            <w:webHidden/>
          </w:rPr>
        </w:r>
        <w:r w:rsidRPr="00DA64F6">
          <w:rPr>
            <w:webHidden/>
          </w:rPr>
          <w:fldChar w:fldCharType="separate"/>
        </w:r>
        <w:r w:rsidRPr="00DA64F6">
          <w:rPr>
            <w:webHidden/>
          </w:rPr>
          <w:t>36</w:t>
        </w:r>
        <w:r w:rsidRPr="00DA64F6">
          <w:rPr>
            <w:webHidden/>
          </w:rPr>
          <w:fldChar w:fldCharType="end"/>
        </w:r>
      </w:hyperlink>
    </w:p>
    <w:p w14:paraId="3546D687" w14:textId="5B0920CF"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70" w:history="1">
        <w:r w:rsidRPr="00DA64F6">
          <w:rPr>
            <w:rStyle w:val="Hyperlink"/>
          </w:rPr>
          <w:t>2.16.1</w:t>
        </w:r>
        <w:r w:rsidRPr="00DA64F6">
          <w:rPr>
            <w:rFonts w:asciiTheme="minorHAnsi" w:eastAsiaTheme="minorEastAsia" w:hAnsiTheme="minorHAnsi" w:cstheme="minorBidi"/>
            <w:kern w:val="2"/>
            <w:sz w:val="24"/>
            <w:szCs w:val="24"/>
            <w14:ligatures w14:val="standardContextual"/>
          </w:rPr>
          <w:tab/>
        </w:r>
        <w:r w:rsidRPr="00DA64F6">
          <w:rPr>
            <w:rStyle w:val="Hyperlink"/>
          </w:rPr>
          <w:t>Rio Grande do Norte</w:t>
        </w:r>
        <w:r w:rsidRPr="00DA64F6">
          <w:rPr>
            <w:webHidden/>
          </w:rPr>
          <w:tab/>
        </w:r>
        <w:r w:rsidRPr="00DA64F6">
          <w:rPr>
            <w:webHidden/>
          </w:rPr>
          <w:fldChar w:fldCharType="begin"/>
        </w:r>
        <w:r w:rsidRPr="00DA64F6">
          <w:rPr>
            <w:webHidden/>
          </w:rPr>
          <w:instrText xml:space="preserve"> PAGEREF _Toc214872170 \h </w:instrText>
        </w:r>
        <w:r w:rsidRPr="00DA64F6">
          <w:rPr>
            <w:webHidden/>
          </w:rPr>
        </w:r>
        <w:r w:rsidRPr="00DA64F6">
          <w:rPr>
            <w:webHidden/>
          </w:rPr>
          <w:fldChar w:fldCharType="separate"/>
        </w:r>
        <w:r w:rsidRPr="00DA64F6">
          <w:rPr>
            <w:webHidden/>
          </w:rPr>
          <w:t>36</w:t>
        </w:r>
        <w:r w:rsidRPr="00DA64F6">
          <w:rPr>
            <w:webHidden/>
          </w:rPr>
          <w:fldChar w:fldCharType="end"/>
        </w:r>
      </w:hyperlink>
    </w:p>
    <w:p w14:paraId="79A0B6B5" w14:textId="4F8BF124" w:rsidR="00FD6900" w:rsidRPr="00DA64F6" w:rsidRDefault="00FD6900">
      <w:pPr>
        <w:pStyle w:val="TOC7"/>
        <w:rPr>
          <w:rFonts w:asciiTheme="minorHAnsi" w:eastAsiaTheme="minorEastAsia" w:hAnsiTheme="minorHAnsi" w:cstheme="minorBidi"/>
          <w:kern w:val="2"/>
          <w:sz w:val="24"/>
          <w:szCs w:val="24"/>
          <w14:ligatures w14:val="standardContextual"/>
        </w:rPr>
      </w:pPr>
      <w:hyperlink w:anchor="_Toc214872171" w:history="1">
        <w:r w:rsidRPr="00DA64F6">
          <w:rPr>
            <w:rStyle w:val="Hyperlink"/>
          </w:rPr>
          <w:t>2.16.1.1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_Toc214872171 \h </w:instrText>
        </w:r>
        <w:r w:rsidRPr="00DA64F6">
          <w:rPr>
            <w:webHidden/>
          </w:rPr>
        </w:r>
        <w:r w:rsidRPr="00DA64F6">
          <w:rPr>
            <w:webHidden/>
          </w:rPr>
          <w:fldChar w:fldCharType="separate"/>
        </w:r>
        <w:r w:rsidRPr="00DA64F6">
          <w:rPr>
            <w:webHidden/>
          </w:rPr>
          <w:t>36</w:t>
        </w:r>
        <w:r w:rsidRPr="00DA64F6">
          <w:rPr>
            <w:webHidden/>
          </w:rPr>
          <w:fldChar w:fldCharType="end"/>
        </w:r>
      </w:hyperlink>
    </w:p>
    <w:p w14:paraId="258E2A67" w14:textId="147ECB63" w:rsidR="00FD6900" w:rsidRPr="00DA64F6" w:rsidRDefault="00FD6900">
      <w:pPr>
        <w:pStyle w:val="TOC7"/>
        <w:rPr>
          <w:rFonts w:asciiTheme="minorHAnsi" w:eastAsiaTheme="minorEastAsia" w:hAnsiTheme="minorHAnsi" w:cstheme="minorBidi"/>
          <w:kern w:val="2"/>
          <w:sz w:val="24"/>
          <w:szCs w:val="24"/>
          <w14:ligatures w14:val="standardContextual"/>
        </w:rPr>
      </w:pPr>
      <w:hyperlink w:anchor="_Toc214872172" w:history="1">
        <w:r w:rsidRPr="00DA64F6">
          <w:rPr>
            <w:rStyle w:val="Hyperlink"/>
          </w:rPr>
          <w:t>2.16.1.2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_Toc214872172 \h </w:instrText>
        </w:r>
        <w:r w:rsidRPr="00DA64F6">
          <w:rPr>
            <w:webHidden/>
          </w:rPr>
        </w:r>
        <w:r w:rsidRPr="00DA64F6">
          <w:rPr>
            <w:webHidden/>
          </w:rPr>
          <w:fldChar w:fldCharType="separate"/>
        </w:r>
        <w:r w:rsidRPr="00DA64F6">
          <w:rPr>
            <w:webHidden/>
          </w:rPr>
          <w:t>37</w:t>
        </w:r>
        <w:r w:rsidRPr="00DA64F6">
          <w:rPr>
            <w:webHidden/>
          </w:rPr>
          <w:fldChar w:fldCharType="end"/>
        </w:r>
      </w:hyperlink>
    </w:p>
    <w:p w14:paraId="59FD7394" w14:textId="63E49977"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73" w:history="1">
        <w:r w:rsidRPr="00DA64F6">
          <w:rPr>
            <w:rStyle w:val="Hyperlink"/>
          </w:rPr>
          <w:t>2.16.2</w:t>
        </w:r>
        <w:r w:rsidRPr="00DA64F6">
          <w:rPr>
            <w:rFonts w:asciiTheme="minorHAnsi" w:eastAsiaTheme="minorEastAsia" w:hAnsiTheme="minorHAnsi" w:cstheme="minorBidi"/>
            <w:kern w:val="2"/>
            <w:sz w:val="24"/>
            <w:szCs w:val="24"/>
            <w14:ligatures w14:val="standardContextual"/>
          </w:rPr>
          <w:tab/>
        </w:r>
        <w:r w:rsidRPr="00DA64F6">
          <w:rPr>
            <w:rStyle w:val="Hyperlink"/>
          </w:rPr>
          <w:t>Paraíba</w:t>
        </w:r>
        <w:r w:rsidRPr="00DA64F6">
          <w:rPr>
            <w:webHidden/>
          </w:rPr>
          <w:tab/>
        </w:r>
        <w:r w:rsidRPr="00DA64F6">
          <w:rPr>
            <w:webHidden/>
          </w:rPr>
          <w:fldChar w:fldCharType="begin"/>
        </w:r>
        <w:r w:rsidRPr="00DA64F6">
          <w:rPr>
            <w:webHidden/>
          </w:rPr>
          <w:instrText xml:space="preserve"> PAGEREF _Toc214872173 \h </w:instrText>
        </w:r>
        <w:r w:rsidRPr="00DA64F6">
          <w:rPr>
            <w:webHidden/>
          </w:rPr>
        </w:r>
        <w:r w:rsidRPr="00DA64F6">
          <w:rPr>
            <w:webHidden/>
          </w:rPr>
          <w:fldChar w:fldCharType="separate"/>
        </w:r>
        <w:r w:rsidRPr="00DA64F6">
          <w:rPr>
            <w:webHidden/>
          </w:rPr>
          <w:t>37</w:t>
        </w:r>
        <w:r w:rsidRPr="00DA64F6">
          <w:rPr>
            <w:webHidden/>
          </w:rPr>
          <w:fldChar w:fldCharType="end"/>
        </w:r>
      </w:hyperlink>
    </w:p>
    <w:p w14:paraId="6B47DD83" w14:textId="50957657" w:rsidR="00FD6900" w:rsidRPr="00DA64F6" w:rsidRDefault="00FD6900">
      <w:pPr>
        <w:pStyle w:val="TOC7"/>
        <w:rPr>
          <w:rFonts w:asciiTheme="minorHAnsi" w:eastAsiaTheme="minorEastAsia" w:hAnsiTheme="minorHAnsi" w:cstheme="minorBidi"/>
          <w:kern w:val="2"/>
          <w:sz w:val="24"/>
          <w:szCs w:val="24"/>
          <w14:ligatures w14:val="standardContextual"/>
        </w:rPr>
      </w:pPr>
      <w:hyperlink w:anchor="_Toc214872174" w:history="1">
        <w:r w:rsidRPr="00DA64F6">
          <w:rPr>
            <w:rStyle w:val="Hyperlink"/>
          </w:rPr>
          <w:t>2.16.2.1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_Toc214872174 \h </w:instrText>
        </w:r>
        <w:r w:rsidRPr="00DA64F6">
          <w:rPr>
            <w:webHidden/>
          </w:rPr>
        </w:r>
        <w:r w:rsidRPr="00DA64F6">
          <w:rPr>
            <w:webHidden/>
          </w:rPr>
          <w:fldChar w:fldCharType="separate"/>
        </w:r>
        <w:r w:rsidRPr="00DA64F6">
          <w:rPr>
            <w:webHidden/>
          </w:rPr>
          <w:t>37</w:t>
        </w:r>
        <w:r w:rsidRPr="00DA64F6">
          <w:rPr>
            <w:webHidden/>
          </w:rPr>
          <w:fldChar w:fldCharType="end"/>
        </w:r>
      </w:hyperlink>
    </w:p>
    <w:p w14:paraId="3F09E83F" w14:textId="7FB396FC" w:rsidR="00FD6900" w:rsidRPr="00DA64F6" w:rsidRDefault="00FD6900">
      <w:pPr>
        <w:pStyle w:val="TOC7"/>
        <w:rPr>
          <w:rFonts w:asciiTheme="minorHAnsi" w:eastAsiaTheme="minorEastAsia" w:hAnsiTheme="minorHAnsi" w:cstheme="minorBidi"/>
          <w:kern w:val="2"/>
          <w:sz w:val="24"/>
          <w:szCs w:val="24"/>
          <w14:ligatures w14:val="standardContextual"/>
        </w:rPr>
      </w:pPr>
      <w:hyperlink w:anchor="_Toc214872175" w:history="1">
        <w:r w:rsidRPr="00DA64F6">
          <w:rPr>
            <w:rStyle w:val="Hyperlink"/>
          </w:rPr>
          <w:t>2.16.2.2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_Toc214872175 \h </w:instrText>
        </w:r>
        <w:r w:rsidRPr="00DA64F6">
          <w:rPr>
            <w:webHidden/>
          </w:rPr>
        </w:r>
        <w:r w:rsidRPr="00DA64F6">
          <w:rPr>
            <w:webHidden/>
          </w:rPr>
          <w:fldChar w:fldCharType="separate"/>
        </w:r>
        <w:r w:rsidRPr="00DA64F6">
          <w:rPr>
            <w:webHidden/>
          </w:rPr>
          <w:t>38</w:t>
        </w:r>
        <w:r w:rsidRPr="00DA64F6">
          <w:rPr>
            <w:webHidden/>
          </w:rPr>
          <w:fldChar w:fldCharType="end"/>
        </w:r>
      </w:hyperlink>
    </w:p>
    <w:p w14:paraId="7A1F83E3" w14:textId="2AA5B54C"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76" w:history="1">
        <w:r w:rsidRPr="00DA64F6">
          <w:rPr>
            <w:rStyle w:val="Hyperlink"/>
          </w:rPr>
          <w:t>2.16.3</w:t>
        </w:r>
        <w:r w:rsidRPr="00DA64F6">
          <w:rPr>
            <w:rFonts w:asciiTheme="minorHAnsi" w:eastAsiaTheme="minorEastAsia" w:hAnsiTheme="minorHAnsi" w:cstheme="minorBidi"/>
            <w:kern w:val="2"/>
            <w:sz w:val="24"/>
            <w:szCs w:val="24"/>
            <w14:ligatures w14:val="standardContextual"/>
          </w:rPr>
          <w:tab/>
        </w:r>
        <w:r w:rsidRPr="00DA64F6">
          <w:rPr>
            <w:rStyle w:val="Hyperlink"/>
          </w:rPr>
          <w:t>Pernambuco</w:t>
        </w:r>
        <w:r w:rsidRPr="00DA64F6">
          <w:rPr>
            <w:webHidden/>
          </w:rPr>
          <w:tab/>
        </w:r>
        <w:r w:rsidRPr="00DA64F6">
          <w:rPr>
            <w:webHidden/>
          </w:rPr>
          <w:fldChar w:fldCharType="begin"/>
        </w:r>
        <w:r w:rsidRPr="00DA64F6">
          <w:rPr>
            <w:webHidden/>
          </w:rPr>
          <w:instrText xml:space="preserve"> PAGEREF _Toc214872176 \h </w:instrText>
        </w:r>
        <w:r w:rsidRPr="00DA64F6">
          <w:rPr>
            <w:webHidden/>
          </w:rPr>
        </w:r>
        <w:r w:rsidRPr="00DA64F6">
          <w:rPr>
            <w:webHidden/>
          </w:rPr>
          <w:fldChar w:fldCharType="separate"/>
        </w:r>
        <w:r w:rsidRPr="00DA64F6">
          <w:rPr>
            <w:webHidden/>
          </w:rPr>
          <w:t>38</w:t>
        </w:r>
        <w:r w:rsidRPr="00DA64F6">
          <w:rPr>
            <w:webHidden/>
          </w:rPr>
          <w:fldChar w:fldCharType="end"/>
        </w:r>
      </w:hyperlink>
    </w:p>
    <w:p w14:paraId="261394DA" w14:textId="1ED04332" w:rsidR="00FD6900" w:rsidRPr="00DA64F6" w:rsidRDefault="00FD6900">
      <w:pPr>
        <w:pStyle w:val="TOC7"/>
        <w:rPr>
          <w:rFonts w:asciiTheme="minorHAnsi" w:eastAsiaTheme="minorEastAsia" w:hAnsiTheme="minorHAnsi" w:cstheme="minorBidi"/>
          <w:kern w:val="2"/>
          <w:sz w:val="24"/>
          <w:szCs w:val="24"/>
          <w14:ligatures w14:val="standardContextual"/>
        </w:rPr>
      </w:pPr>
      <w:hyperlink w:anchor="_Toc214872177" w:history="1">
        <w:r w:rsidRPr="00DA64F6">
          <w:rPr>
            <w:rStyle w:val="Hyperlink"/>
          </w:rPr>
          <w:t>2.16.3.1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_Toc214872177 \h </w:instrText>
        </w:r>
        <w:r w:rsidRPr="00DA64F6">
          <w:rPr>
            <w:webHidden/>
          </w:rPr>
        </w:r>
        <w:r w:rsidRPr="00DA64F6">
          <w:rPr>
            <w:webHidden/>
          </w:rPr>
          <w:fldChar w:fldCharType="separate"/>
        </w:r>
        <w:r w:rsidRPr="00DA64F6">
          <w:rPr>
            <w:webHidden/>
          </w:rPr>
          <w:t>38</w:t>
        </w:r>
        <w:r w:rsidRPr="00DA64F6">
          <w:rPr>
            <w:webHidden/>
          </w:rPr>
          <w:fldChar w:fldCharType="end"/>
        </w:r>
      </w:hyperlink>
    </w:p>
    <w:p w14:paraId="58422C8F" w14:textId="57D47FBF" w:rsidR="00FD6900" w:rsidRPr="00DA64F6" w:rsidRDefault="00FD6900">
      <w:pPr>
        <w:pStyle w:val="TOC7"/>
        <w:rPr>
          <w:rFonts w:asciiTheme="minorHAnsi" w:eastAsiaTheme="minorEastAsia" w:hAnsiTheme="minorHAnsi" w:cstheme="minorBidi"/>
          <w:kern w:val="2"/>
          <w:sz w:val="24"/>
          <w:szCs w:val="24"/>
          <w14:ligatures w14:val="standardContextual"/>
        </w:rPr>
      </w:pPr>
      <w:hyperlink w:anchor="_Toc214872178" w:history="1">
        <w:r w:rsidRPr="00DA64F6">
          <w:rPr>
            <w:rStyle w:val="Hyperlink"/>
          </w:rPr>
          <w:t>2.16.3.2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_Toc214872178 \h </w:instrText>
        </w:r>
        <w:r w:rsidRPr="00DA64F6">
          <w:rPr>
            <w:webHidden/>
          </w:rPr>
        </w:r>
        <w:r w:rsidRPr="00DA64F6">
          <w:rPr>
            <w:webHidden/>
          </w:rPr>
          <w:fldChar w:fldCharType="separate"/>
        </w:r>
        <w:r w:rsidRPr="00DA64F6">
          <w:rPr>
            <w:webHidden/>
          </w:rPr>
          <w:t>39</w:t>
        </w:r>
        <w:r w:rsidRPr="00DA64F6">
          <w:rPr>
            <w:webHidden/>
          </w:rPr>
          <w:fldChar w:fldCharType="end"/>
        </w:r>
      </w:hyperlink>
    </w:p>
    <w:p w14:paraId="7DB46115" w14:textId="645AA1ED"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79" w:history="1">
        <w:r w:rsidRPr="00DA64F6">
          <w:rPr>
            <w:rStyle w:val="Hyperlink"/>
          </w:rPr>
          <w:t>2.16.4</w:t>
        </w:r>
        <w:r w:rsidRPr="00DA64F6">
          <w:rPr>
            <w:rFonts w:asciiTheme="minorHAnsi" w:eastAsiaTheme="minorEastAsia" w:hAnsiTheme="minorHAnsi" w:cstheme="minorBidi"/>
            <w:kern w:val="2"/>
            <w:sz w:val="24"/>
            <w:szCs w:val="24"/>
            <w14:ligatures w14:val="standardContextual"/>
          </w:rPr>
          <w:tab/>
        </w:r>
        <w:r w:rsidRPr="00DA64F6">
          <w:rPr>
            <w:rStyle w:val="Hyperlink"/>
          </w:rPr>
          <w:t>Alagoas</w:t>
        </w:r>
        <w:r w:rsidRPr="00DA64F6">
          <w:rPr>
            <w:webHidden/>
          </w:rPr>
          <w:tab/>
        </w:r>
        <w:r w:rsidRPr="00DA64F6">
          <w:rPr>
            <w:webHidden/>
          </w:rPr>
          <w:fldChar w:fldCharType="begin"/>
        </w:r>
        <w:r w:rsidRPr="00DA64F6">
          <w:rPr>
            <w:webHidden/>
          </w:rPr>
          <w:instrText xml:space="preserve"> PAGEREF _Toc214872179 \h </w:instrText>
        </w:r>
        <w:r w:rsidRPr="00DA64F6">
          <w:rPr>
            <w:webHidden/>
          </w:rPr>
        </w:r>
        <w:r w:rsidRPr="00DA64F6">
          <w:rPr>
            <w:webHidden/>
          </w:rPr>
          <w:fldChar w:fldCharType="separate"/>
        </w:r>
        <w:r w:rsidRPr="00DA64F6">
          <w:rPr>
            <w:webHidden/>
          </w:rPr>
          <w:t>40</w:t>
        </w:r>
        <w:r w:rsidRPr="00DA64F6">
          <w:rPr>
            <w:webHidden/>
          </w:rPr>
          <w:fldChar w:fldCharType="end"/>
        </w:r>
      </w:hyperlink>
    </w:p>
    <w:p w14:paraId="0BFD5B7E" w14:textId="59C02DC4" w:rsidR="00FD6900" w:rsidRPr="00DA64F6" w:rsidRDefault="00FD6900">
      <w:pPr>
        <w:pStyle w:val="TOC7"/>
        <w:rPr>
          <w:rFonts w:asciiTheme="minorHAnsi" w:eastAsiaTheme="minorEastAsia" w:hAnsiTheme="minorHAnsi" w:cstheme="minorBidi"/>
          <w:kern w:val="2"/>
          <w:sz w:val="24"/>
          <w:szCs w:val="24"/>
          <w14:ligatures w14:val="standardContextual"/>
        </w:rPr>
      </w:pPr>
      <w:hyperlink w:anchor="_Toc214872180" w:history="1">
        <w:r w:rsidRPr="00DA64F6">
          <w:rPr>
            <w:rStyle w:val="Hyperlink"/>
          </w:rPr>
          <w:t>2.16.4.1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_Toc214872180 \h </w:instrText>
        </w:r>
        <w:r w:rsidRPr="00DA64F6">
          <w:rPr>
            <w:webHidden/>
          </w:rPr>
        </w:r>
        <w:r w:rsidRPr="00DA64F6">
          <w:rPr>
            <w:webHidden/>
          </w:rPr>
          <w:fldChar w:fldCharType="separate"/>
        </w:r>
        <w:r w:rsidRPr="00DA64F6">
          <w:rPr>
            <w:webHidden/>
          </w:rPr>
          <w:t>40</w:t>
        </w:r>
        <w:r w:rsidRPr="00DA64F6">
          <w:rPr>
            <w:webHidden/>
          </w:rPr>
          <w:fldChar w:fldCharType="end"/>
        </w:r>
      </w:hyperlink>
    </w:p>
    <w:p w14:paraId="11ABA3CE" w14:textId="4C05C184" w:rsidR="00FD6900" w:rsidRPr="00DA64F6" w:rsidRDefault="00FD6900">
      <w:pPr>
        <w:pStyle w:val="TOC7"/>
        <w:rPr>
          <w:rFonts w:asciiTheme="minorHAnsi" w:eastAsiaTheme="minorEastAsia" w:hAnsiTheme="minorHAnsi" w:cstheme="minorBidi"/>
          <w:kern w:val="2"/>
          <w:sz w:val="24"/>
          <w:szCs w:val="24"/>
          <w14:ligatures w14:val="standardContextual"/>
        </w:rPr>
      </w:pPr>
      <w:hyperlink w:anchor="_Toc214872181" w:history="1">
        <w:r w:rsidRPr="00DA64F6">
          <w:rPr>
            <w:rStyle w:val="Hyperlink"/>
          </w:rPr>
          <w:t>2.16.4.2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_Toc214872181 \h </w:instrText>
        </w:r>
        <w:r w:rsidRPr="00DA64F6">
          <w:rPr>
            <w:webHidden/>
          </w:rPr>
        </w:r>
        <w:r w:rsidRPr="00DA64F6">
          <w:rPr>
            <w:webHidden/>
          </w:rPr>
          <w:fldChar w:fldCharType="separate"/>
        </w:r>
        <w:r w:rsidRPr="00DA64F6">
          <w:rPr>
            <w:webHidden/>
          </w:rPr>
          <w:t>40</w:t>
        </w:r>
        <w:r w:rsidRPr="00DA64F6">
          <w:rPr>
            <w:webHidden/>
          </w:rPr>
          <w:fldChar w:fldCharType="end"/>
        </w:r>
      </w:hyperlink>
    </w:p>
    <w:p w14:paraId="00B7BDB4" w14:textId="2BD76B3A" w:rsidR="00FD6900" w:rsidRPr="00DA64F6" w:rsidRDefault="00FD6900">
      <w:pPr>
        <w:pStyle w:val="TOC5"/>
        <w:rPr>
          <w:rFonts w:asciiTheme="minorHAnsi" w:eastAsiaTheme="minorEastAsia" w:hAnsiTheme="minorHAnsi" w:cstheme="minorBidi"/>
          <w:kern w:val="2"/>
          <w:sz w:val="24"/>
          <w:szCs w:val="24"/>
          <w14:ligatures w14:val="standardContextual"/>
        </w:rPr>
      </w:pPr>
      <w:hyperlink w:anchor="_Toc214872182" w:history="1">
        <w:r w:rsidRPr="00DA64F6">
          <w:rPr>
            <w:rStyle w:val="Hyperlink"/>
          </w:rPr>
          <w:t>2.17</w:t>
        </w:r>
        <w:r w:rsidRPr="00DA64F6">
          <w:rPr>
            <w:rFonts w:asciiTheme="minorHAnsi" w:eastAsiaTheme="minorEastAsia" w:hAnsiTheme="minorHAnsi" w:cstheme="minorBidi"/>
            <w:kern w:val="2"/>
            <w:sz w:val="24"/>
            <w:szCs w:val="24"/>
            <w14:ligatures w14:val="standardContextual"/>
          </w:rPr>
          <w:tab/>
        </w:r>
        <w:r w:rsidRPr="00DA64F6">
          <w:rPr>
            <w:rStyle w:val="Hyperlink"/>
          </w:rPr>
          <w:t>Volume 18 – Áreas Ceará e Piauí</w:t>
        </w:r>
        <w:r w:rsidRPr="00DA64F6">
          <w:rPr>
            <w:webHidden/>
          </w:rPr>
          <w:tab/>
        </w:r>
        <w:r w:rsidRPr="00DA64F6">
          <w:rPr>
            <w:webHidden/>
          </w:rPr>
          <w:fldChar w:fldCharType="begin"/>
        </w:r>
        <w:r w:rsidRPr="00DA64F6">
          <w:rPr>
            <w:webHidden/>
          </w:rPr>
          <w:instrText xml:space="preserve"> PAGEREF _Toc214872182 \h </w:instrText>
        </w:r>
        <w:r w:rsidRPr="00DA64F6">
          <w:rPr>
            <w:webHidden/>
          </w:rPr>
        </w:r>
        <w:r w:rsidRPr="00DA64F6">
          <w:rPr>
            <w:webHidden/>
          </w:rPr>
          <w:fldChar w:fldCharType="separate"/>
        </w:r>
        <w:r w:rsidRPr="00DA64F6">
          <w:rPr>
            <w:webHidden/>
          </w:rPr>
          <w:t>40</w:t>
        </w:r>
        <w:r w:rsidRPr="00DA64F6">
          <w:rPr>
            <w:webHidden/>
          </w:rPr>
          <w:fldChar w:fldCharType="end"/>
        </w:r>
      </w:hyperlink>
    </w:p>
    <w:p w14:paraId="23F547C8" w14:textId="2FC73E87"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83" w:history="1">
        <w:r w:rsidRPr="00DA64F6">
          <w:rPr>
            <w:rStyle w:val="Hyperlink"/>
          </w:rPr>
          <w:t>2.17.1</w:t>
        </w:r>
        <w:r w:rsidRPr="00DA64F6">
          <w:rPr>
            <w:rFonts w:asciiTheme="minorHAnsi" w:eastAsiaTheme="minorEastAsia" w:hAnsiTheme="minorHAnsi" w:cstheme="minorBidi"/>
            <w:kern w:val="2"/>
            <w:sz w:val="24"/>
            <w:szCs w:val="24"/>
            <w14:ligatures w14:val="standardContextual"/>
          </w:rPr>
          <w:tab/>
        </w:r>
        <w:r w:rsidRPr="00DA64F6">
          <w:rPr>
            <w:rStyle w:val="Hyperlink"/>
          </w:rPr>
          <w:t>Ceará</w:t>
        </w:r>
        <w:r w:rsidRPr="00DA64F6">
          <w:rPr>
            <w:webHidden/>
          </w:rPr>
          <w:tab/>
        </w:r>
        <w:r w:rsidRPr="00DA64F6">
          <w:rPr>
            <w:webHidden/>
          </w:rPr>
          <w:fldChar w:fldCharType="begin"/>
        </w:r>
        <w:r w:rsidRPr="00DA64F6">
          <w:rPr>
            <w:webHidden/>
          </w:rPr>
          <w:instrText xml:space="preserve"> PAGEREF _Toc214872183 \h </w:instrText>
        </w:r>
        <w:r w:rsidRPr="00DA64F6">
          <w:rPr>
            <w:webHidden/>
          </w:rPr>
        </w:r>
        <w:r w:rsidRPr="00DA64F6">
          <w:rPr>
            <w:webHidden/>
          </w:rPr>
          <w:fldChar w:fldCharType="separate"/>
        </w:r>
        <w:r w:rsidRPr="00DA64F6">
          <w:rPr>
            <w:webHidden/>
          </w:rPr>
          <w:t>40</w:t>
        </w:r>
        <w:r w:rsidRPr="00DA64F6">
          <w:rPr>
            <w:webHidden/>
          </w:rPr>
          <w:fldChar w:fldCharType="end"/>
        </w:r>
      </w:hyperlink>
    </w:p>
    <w:p w14:paraId="13CF8FA3" w14:textId="0FD2094B" w:rsidR="00FD6900" w:rsidRPr="00DA64F6" w:rsidRDefault="00FD6900">
      <w:pPr>
        <w:pStyle w:val="TOC7"/>
        <w:rPr>
          <w:rFonts w:asciiTheme="minorHAnsi" w:eastAsiaTheme="minorEastAsia" w:hAnsiTheme="minorHAnsi" w:cstheme="minorBidi"/>
          <w:kern w:val="2"/>
          <w:sz w:val="24"/>
          <w:szCs w:val="24"/>
          <w14:ligatures w14:val="standardContextual"/>
        </w:rPr>
      </w:pPr>
      <w:hyperlink w:anchor="_Toc214872184" w:history="1">
        <w:r w:rsidRPr="00DA64F6">
          <w:rPr>
            <w:rStyle w:val="Hyperlink"/>
          </w:rPr>
          <w:t>2.17.1.1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_Toc214872184 \h </w:instrText>
        </w:r>
        <w:r w:rsidRPr="00DA64F6">
          <w:rPr>
            <w:webHidden/>
          </w:rPr>
        </w:r>
        <w:r w:rsidRPr="00DA64F6">
          <w:rPr>
            <w:webHidden/>
          </w:rPr>
          <w:fldChar w:fldCharType="separate"/>
        </w:r>
        <w:r w:rsidRPr="00DA64F6">
          <w:rPr>
            <w:webHidden/>
          </w:rPr>
          <w:t>40</w:t>
        </w:r>
        <w:r w:rsidRPr="00DA64F6">
          <w:rPr>
            <w:webHidden/>
          </w:rPr>
          <w:fldChar w:fldCharType="end"/>
        </w:r>
      </w:hyperlink>
    </w:p>
    <w:p w14:paraId="1CC6263D" w14:textId="1F2355EE" w:rsidR="00FD6900" w:rsidRPr="00DA64F6" w:rsidRDefault="00FD6900">
      <w:pPr>
        <w:pStyle w:val="TOC7"/>
        <w:rPr>
          <w:rFonts w:asciiTheme="minorHAnsi" w:eastAsiaTheme="minorEastAsia" w:hAnsiTheme="minorHAnsi" w:cstheme="minorBidi"/>
          <w:kern w:val="2"/>
          <w:sz w:val="24"/>
          <w:szCs w:val="24"/>
          <w14:ligatures w14:val="standardContextual"/>
        </w:rPr>
      </w:pPr>
      <w:hyperlink w:anchor="_Toc214872185" w:history="1">
        <w:r w:rsidRPr="00DA64F6">
          <w:rPr>
            <w:rStyle w:val="Hyperlink"/>
          </w:rPr>
          <w:t>2.17.1.2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_Toc214872185 \h </w:instrText>
        </w:r>
        <w:r w:rsidRPr="00DA64F6">
          <w:rPr>
            <w:webHidden/>
          </w:rPr>
        </w:r>
        <w:r w:rsidRPr="00DA64F6">
          <w:rPr>
            <w:webHidden/>
          </w:rPr>
          <w:fldChar w:fldCharType="separate"/>
        </w:r>
        <w:r w:rsidRPr="00DA64F6">
          <w:rPr>
            <w:webHidden/>
          </w:rPr>
          <w:t>41</w:t>
        </w:r>
        <w:r w:rsidRPr="00DA64F6">
          <w:rPr>
            <w:webHidden/>
          </w:rPr>
          <w:fldChar w:fldCharType="end"/>
        </w:r>
      </w:hyperlink>
    </w:p>
    <w:p w14:paraId="78B5AEF6" w14:textId="33D42742"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86" w:history="1">
        <w:r w:rsidRPr="00DA64F6">
          <w:rPr>
            <w:rStyle w:val="Hyperlink"/>
          </w:rPr>
          <w:t>2.17.2</w:t>
        </w:r>
        <w:r w:rsidRPr="00DA64F6">
          <w:rPr>
            <w:rFonts w:asciiTheme="minorHAnsi" w:eastAsiaTheme="minorEastAsia" w:hAnsiTheme="minorHAnsi" w:cstheme="minorBidi"/>
            <w:kern w:val="2"/>
            <w:sz w:val="24"/>
            <w:szCs w:val="24"/>
            <w14:ligatures w14:val="standardContextual"/>
          </w:rPr>
          <w:tab/>
        </w:r>
        <w:r w:rsidRPr="00DA64F6">
          <w:rPr>
            <w:rStyle w:val="Hyperlink"/>
          </w:rPr>
          <w:t>Piauí</w:t>
        </w:r>
        <w:r w:rsidRPr="00DA64F6">
          <w:rPr>
            <w:webHidden/>
          </w:rPr>
          <w:tab/>
        </w:r>
        <w:r w:rsidRPr="00DA64F6">
          <w:rPr>
            <w:webHidden/>
          </w:rPr>
          <w:fldChar w:fldCharType="begin"/>
        </w:r>
        <w:r w:rsidRPr="00DA64F6">
          <w:rPr>
            <w:webHidden/>
          </w:rPr>
          <w:instrText xml:space="preserve"> PAGEREF _Toc214872186 \h </w:instrText>
        </w:r>
        <w:r w:rsidRPr="00DA64F6">
          <w:rPr>
            <w:webHidden/>
          </w:rPr>
        </w:r>
        <w:r w:rsidRPr="00DA64F6">
          <w:rPr>
            <w:webHidden/>
          </w:rPr>
          <w:fldChar w:fldCharType="separate"/>
        </w:r>
        <w:r w:rsidRPr="00DA64F6">
          <w:rPr>
            <w:webHidden/>
          </w:rPr>
          <w:t>42</w:t>
        </w:r>
        <w:r w:rsidRPr="00DA64F6">
          <w:rPr>
            <w:webHidden/>
          </w:rPr>
          <w:fldChar w:fldCharType="end"/>
        </w:r>
      </w:hyperlink>
    </w:p>
    <w:p w14:paraId="6D060FC8" w14:textId="77A3F8AE" w:rsidR="00FD6900" w:rsidRPr="00DA64F6" w:rsidRDefault="00FD6900">
      <w:pPr>
        <w:pStyle w:val="TOC7"/>
        <w:rPr>
          <w:rFonts w:asciiTheme="minorHAnsi" w:eastAsiaTheme="minorEastAsia" w:hAnsiTheme="minorHAnsi" w:cstheme="minorBidi"/>
          <w:kern w:val="2"/>
          <w:sz w:val="24"/>
          <w:szCs w:val="24"/>
          <w14:ligatures w14:val="standardContextual"/>
        </w:rPr>
      </w:pPr>
      <w:hyperlink w:anchor="_Toc214872187" w:history="1">
        <w:r w:rsidRPr="00DA64F6">
          <w:rPr>
            <w:rStyle w:val="Hyperlink"/>
          </w:rPr>
          <w:t>2.17.2.1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_Toc214872187 \h </w:instrText>
        </w:r>
        <w:r w:rsidRPr="00DA64F6">
          <w:rPr>
            <w:webHidden/>
          </w:rPr>
        </w:r>
        <w:r w:rsidRPr="00DA64F6">
          <w:rPr>
            <w:webHidden/>
          </w:rPr>
          <w:fldChar w:fldCharType="separate"/>
        </w:r>
        <w:r w:rsidRPr="00DA64F6">
          <w:rPr>
            <w:webHidden/>
          </w:rPr>
          <w:t>42</w:t>
        </w:r>
        <w:r w:rsidRPr="00DA64F6">
          <w:rPr>
            <w:webHidden/>
          </w:rPr>
          <w:fldChar w:fldCharType="end"/>
        </w:r>
      </w:hyperlink>
    </w:p>
    <w:p w14:paraId="1C98705B" w14:textId="180864D5" w:rsidR="00FD6900" w:rsidRPr="00DA64F6" w:rsidRDefault="00FD6900">
      <w:pPr>
        <w:pStyle w:val="TOC7"/>
        <w:rPr>
          <w:rFonts w:asciiTheme="minorHAnsi" w:eastAsiaTheme="minorEastAsia" w:hAnsiTheme="minorHAnsi" w:cstheme="minorBidi"/>
          <w:kern w:val="2"/>
          <w:sz w:val="24"/>
          <w:szCs w:val="24"/>
          <w14:ligatures w14:val="standardContextual"/>
        </w:rPr>
      </w:pPr>
      <w:hyperlink w:anchor="_Toc214872188" w:history="1">
        <w:r w:rsidRPr="00DA64F6">
          <w:rPr>
            <w:rStyle w:val="Hyperlink"/>
          </w:rPr>
          <w:t>2.17.2.2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_Toc214872188 \h </w:instrText>
        </w:r>
        <w:r w:rsidRPr="00DA64F6">
          <w:rPr>
            <w:webHidden/>
          </w:rPr>
        </w:r>
        <w:r w:rsidRPr="00DA64F6">
          <w:rPr>
            <w:webHidden/>
          </w:rPr>
          <w:fldChar w:fldCharType="separate"/>
        </w:r>
        <w:r w:rsidRPr="00DA64F6">
          <w:rPr>
            <w:webHidden/>
          </w:rPr>
          <w:t>42</w:t>
        </w:r>
        <w:r w:rsidRPr="00DA64F6">
          <w:rPr>
            <w:webHidden/>
          </w:rPr>
          <w:fldChar w:fldCharType="end"/>
        </w:r>
      </w:hyperlink>
    </w:p>
    <w:p w14:paraId="1F1B20E9" w14:textId="2A940CBB" w:rsidR="00FD6900" w:rsidRPr="00DA64F6" w:rsidRDefault="00FD6900">
      <w:pPr>
        <w:pStyle w:val="TOC5"/>
        <w:rPr>
          <w:rFonts w:asciiTheme="minorHAnsi" w:eastAsiaTheme="minorEastAsia" w:hAnsiTheme="minorHAnsi" w:cstheme="minorBidi"/>
          <w:kern w:val="2"/>
          <w:sz w:val="24"/>
          <w:szCs w:val="24"/>
          <w14:ligatures w14:val="standardContextual"/>
        </w:rPr>
      </w:pPr>
      <w:hyperlink w:anchor="_Toc214872189" w:history="1">
        <w:r w:rsidRPr="00DA64F6">
          <w:rPr>
            <w:rStyle w:val="Hyperlink"/>
          </w:rPr>
          <w:t>2.18</w:t>
        </w:r>
        <w:r w:rsidRPr="00DA64F6">
          <w:rPr>
            <w:rFonts w:asciiTheme="minorHAnsi" w:eastAsiaTheme="minorEastAsia" w:hAnsiTheme="minorHAnsi" w:cstheme="minorBidi"/>
            <w:kern w:val="2"/>
            <w:sz w:val="24"/>
            <w:szCs w:val="24"/>
            <w14:ligatures w14:val="standardContextual"/>
          </w:rPr>
          <w:tab/>
        </w:r>
        <w:r w:rsidRPr="00DA64F6">
          <w:rPr>
            <w:rStyle w:val="Hyperlink"/>
          </w:rPr>
          <w:t>Volume 19 – Áreas Pará, Maranhão e Tocantins e 500 kV do Norte</w:t>
        </w:r>
        <w:r w:rsidRPr="00DA64F6">
          <w:rPr>
            <w:webHidden/>
          </w:rPr>
          <w:tab/>
        </w:r>
        <w:r w:rsidRPr="00DA64F6">
          <w:rPr>
            <w:webHidden/>
          </w:rPr>
          <w:fldChar w:fldCharType="begin"/>
        </w:r>
        <w:r w:rsidRPr="00DA64F6">
          <w:rPr>
            <w:webHidden/>
          </w:rPr>
          <w:instrText xml:space="preserve"> PAGEREF _Toc214872189 \h </w:instrText>
        </w:r>
        <w:r w:rsidRPr="00DA64F6">
          <w:rPr>
            <w:webHidden/>
          </w:rPr>
        </w:r>
        <w:r w:rsidRPr="00DA64F6">
          <w:rPr>
            <w:webHidden/>
          </w:rPr>
          <w:fldChar w:fldCharType="separate"/>
        </w:r>
        <w:r w:rsidRPr="00DA64F6">
          <w:rPr>
            <w:webHidden/>
          </w:rPr>
          <w:t>42</w:t>
        </w:r>
        <w:r w:rsidRPr="00DA64F6">
          <w:rPr>
            <w:webHidden/>
          </w:rPr>
          <w:fldChar w:fldCharType="end"/>
        </w:r>
      </w:hyperlink>
    </w:p>
    <w:p w14:paraId="6ECA59EB" w14:textId="503E3AD1"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90" w:history="1">
        <w:r w:rsidRPr="00DA64F6">
          <w:rPr>
            <w:rStyle w:val="Hyperlink"/>
          </w:rPr>
          <w:t>2.18.1</w:t>
        </w:r>
        <w:r w:rsidRPr="00DA64F6">
          <w:rPr>
            <w:rFonts w:asciiTheme="minorHAnsi" w:eastAsiaTheme="minorEastAsia" w:hAnsiTheme="minorHAnsi" w:cstheme="minorBidi"/>
            <w:kern w:val="2"/>
            <w:sz w:val="24"/>
            <w:szCs w:val="24"/>
            <w14:ligatures w14:val="standardContextual"/>
          </w:rPr>
          <w:tab/>
        </w:r>
        <w:r w:rsidRPr="00DA64F6">
          <w:rPr>
            <w:rStyle w:val="Hyperlink"/>
          </w:rPr>
          <w:t>Área 500 kV do Norte</w:t>
        </w:r>
        <w:r w:rsidRPr="00DA64F6">
          <w:rPr>
            <w:webHidden/>
          </w:rPr>
          <w:tab/>
        </w:r>
        <w:r w:rsidRPr="00DA64F6">
          <w:rPr>
            <w:webHidden/>
          </w:rPr>
          <w:fldChar w:fldCharType="begin"/>
        </w:r>
        <w:r w:rsidRPr="00DA64F6">
          <w:rPr>
            <w:webHidden/>
          </w:rPr>
          <w:instrText xml:space="preserve"> PAGEREF _Toc214872190 \h </w:instrText>
        </w:r>
        <w:r w:rsidRPr="00DA64F6">
          <w:rPr>
            <w:webHidden/>
          </w:rPr>
        </w:r>
        <w:r w:rsidRPr="00DA64F6">
          <w:rPr>
            <w:webHidden/>
          </w:rPr>
          <w:fldChar w:fldCharType="separate"/>
        </w:r>
        <w:r w:rsidRPr="00DA64F6">
          <w:rPr>
            <w:webHidden/>
          </w:rPr>
          <w:t>42</w:t>
        </w:r>
        <w:r w:rsidRPr="00DA64F6">
          <w:rPr>
            <w:webHidden/>
          </w:rPr>
          <w:fldChar w:fldCharType="end"/>
        </w:r>
      </w:hyperlink>
    </w:p>
    <w:p w14:paraId="63E86CF4" w14:textId="61604248" w:rsidR="00FD6900" w:rsidRPr="00DA64F6" w:rsidRDefault="00FD6900">
      <w:pPr>
        <w:pStyle w:val="TOC7"/>
        <w:rPr>
          <w:rFonts w:asciiTheme="minorHAnsi" w:eastAsiaTheme="minorEastAsia" w:hAnsiTheme="minorHAnsi" w:cstheme="minorBidi"/>
          <w:kern w:val="2"/>
          <w:sz w:val="24"/>
          <w:szCs w:val="24"/>
          <w14:ligatures w14:val="standardContextual"/>
        </w:rPr>
      </w:pPr>
      <w:hyperlink w:anchor="_Toc214872191" w:history="1">
        <w:r w:rsidRPr="00DA64F6">
          <w:rPr>
            <w:rStyle w:val="Hyperlink"/>
          </w:rPr>
          <w:t>2.18.1.1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_Toc214872191 \h </w:instrText>
        </w:r>
        <w:r w:rsidRPr="00DA64F6">
          <w:rPr>
            <w:webHidden/>
          </w:rPr>
        </w:r>
        <w:r w:rsidRPr="00DA64F6">
          <w:rPr>
            <w:webHidden/>
          </w:rPr>
          <w:fldChar w:fldCharType="separate"/>
        </w:r>
        <w:r w:rsidRPr="00DA64F6">
          <w:rPr>
            <w:webHidden/>
          </w:rPr>
          <w:t>42</w:t>
        </w:r>
        <w:r w:rsidRPr="00DA64F6">
          <w:rPr>
            <w:webHidden/>
          </w:rPr>
          <w:fldChar w:fldCharType="end"/>
        </w:r>
      </w:hyperlink>
    </w:p>
    <w:p w14:paraId="66A8ABB9" w14:textId="034CCB96" w:rsidR="00FD6900" w:rsidRPr="00DA64F6" w:rsidRDefault="00FD6900">
      <w:pPr>
        <w:pStyle w:val="TOC7"/>
        <w:rPr>
          <w:rFonts w:asciiTheme="minorHAnsi" w:eastAsiaTheme="minorEastAsia" w:hAnsiTheme="minorHAnsi" w:cstheme="minorBidi"/>
          <w:kern w:val="2"/>
          <w:sz w:val="24"/>
          <w:szCs w:val="24"/>
          <w14:ligatures w14:val="standardContextual"/>
        </w:rPr>
      </w:pPr>
      <w:hyperlink w:anchor="_Toc214872192" w:history="1">
        <w:r w:rsidRPr="00DA64F6">
          <w:rPr>
            <w:rStyle w:val="Hyperlink"/>
          </w:rPr>
          <w:t>2.18.1.2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_Toc214872192 \h </w:instrText>
        </w:r>
        <w:r w:rsidRPr="00DA64F6">
          <w:rPr>
            <w:webHidden/>
          </w:rPr>
        </w:r>
        <w:r w:rsidRPr="00DA64F6">
          <w:rPr>
            <w:webHidden/>
          </w:rPr>
          <w:fldChar w:fldCharType="separate"/>
        </w:r>
        <w:r w:rsidRPr="00DA64F6">
          <w:rPr>
            <w:webHidden/>
          </w:rPr>
          <w:t>42</w:t>
        </w:r>
        <w:r w:rsidRPr="00DA64F6">
          <w:rPr>
            <w:webHidden/>
          </w:rPr>
          <w:fldChar w:fldCharType="end"/>
        </w:r>
      </w:hyperlink>
    </w:p>
    <w:p w14:paraId="6FD0C54D" w14:textId="54E8C5F7"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93" w:history="1">
        <w:r w:rsidRPr="00DA64F6">
          <w:rPr>
            <w:rStyle w:val="Hyperlink"/>
          </w:rPr>
          <w:t>2.18.2</w:t>
        </w:r>
        <w:r w:rsidRPr="00DA64F6">
          <w:rPr>
            <w:rFonts w:asciiTheme="minorHAnsi" w:eastAsiaTheme="minorEastAsia" w:hAnsiTheme="minorHAnsi" w:cstheme="minorBidi"/>
            <w:kern w:val="2"/>
            <w:sz w:val="24"/>
            <w:szCs w:val="24"/>
            <w14:ligatures w14:val="standardContextual"/>
          </w:rPr>
          <w:tab/>
        </w:r>
        <w:r w:rsidRPr="00DA64F6">
          <w:rPr>
            <w:rStyle w:val="Hyperlink"/>
          </w:rPr>
          <w:t>Área Pará</w:t>
        </w:r>
        <w:r w:rsidRPr="00DA64F6">
          <w:rPr>
            <w:webHidden/>
          </w:rPr>
          <w:tab/>
        </w:r>
        <w:r w:rsidRPr="00DA64F6">
          <w:rPr>
            <w:webHidden/>
          </w:rPr>
          <w:fldChar w:fldCharType="begin"/>
        </w:r>
        <w:r w:rsidRPr="00DA64F6">
          <w:rPr>
            <w:webHidden/>
          </w:rPr>
          <w:instrText xml:space="preserve"> PAGEREF _Toc214872193 \h </w:instrText>
        </w:r>
        <w:r w:rsidRPr="00DA64F6">
          <w:rPr>
            <w:webHidden/>
          </w:rPr>
        </w:r>
        <w:r w:rsidRPr="00DA64F6">
          <w:rPr>
            <w:webHidden/>
          </w:rPr>
          <w:fldChar w:fldCharType="separate"/>
        </w:r>
        <w:r w:rsidRPr="00DA64F6">
          <w:rPr>
            <w:webHidden/>
          </w:rPr>
          <w:t>42</w:t>
        </w:r>
        <w:r w:rsidRPr="00DA64F6">
          <w:rPr>
            <w:webHidden/>
          </w:rPr>
          <w:fldChar w:fldCharType="end"/>
        </w:r>
      </w:hyperlink>
    </w:p>
    <w:p w14:paraId="372E06CC" w14:textId="42A87694" w:rsidR="00FD6900" w:rsidRPr="00DA64F6" w:rsidRDefault="00FD6900">
      <w:pPr>
        <w:pStyle w:val="TOC7"/>
        <w:rPr>
          <w:rFonts w:asciiTheme="minorHAnsi" w:eastAsiaTheme="minorEastAsia" w:hAnsiTheme="minorHAnsi" w:cstheme="minorBidi"/>
          <w:kern w:val="2"/>
          <w:sz w:val="24"/>
          <w:szCs w:val="24"/>
          <w14:ligatures w14:val="standardContextual"/>
        </w:rPr>
      </w:pPr>
      <w:hyperlink w:anchor="_Toc214872194" w:history="1">
        <w:r w:rsidRPr="00DA64F6">
          <w:rPr>
            <w:rStyle w:val="Hyperlink"/>
          </w:rPr>
          <w:t>2.18.2.1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_Toc214872194 \h </w:instrText>
        </w:r>
        <w:r w:rsidRPr="00DA64F6">
          <w:rPr>
            <w:webHidden/>
          </w:rPr>
        </w:r>
        <w:r w:rsidRPr="00DA64F6">
          <w:rPr>
            <w:webHidden/>
          </w:rPr>
          <w:fldChar w:fldCharType="separate"/>
        </w:r>
        <w:r w:rsidRPr="00DA64F6">
          <w:rPr>
            <w:webHidden/>
          </w:rPr>
          <w:t>42</w:t>
        </w:r>
        <w:r w:rsidRPr="00DA64F6">
          <w:rPr>
            <w:webHidden/>
          </w:rPr>
          <w:fldChar w:fldCharType="end"/>
        </w:r>
      </w:hyperlink>
    </w:p>
    <w:p w14:paraId="7BC78245" w14:textId="7B6D6A1B" w:rsidR="00FD6900" w:rsidRPr="00DA64F6" w:rsidRDefault="00FD6900">
      <w:pPr>
        <w:pStyle w:val="TOC7"/>
        <w:rPr>
          <w:rFonts w:asciiTheme="minorHAnsi" w:eastAsiaTheme="minorEastAsia" w:hAnsiTheme="minorHAnsi" w:cstheme="minorBidi"/>
          <w:kern w:val="2"/>
          <w:sz w:val="24"/>
          <w:szCs w:val="24"/>
          <w14:ligatures w14:val="standardContextual"/>
        </w:rPr>
      </w:pPr>
      <w:hyperlink w:anchor="_Toc214872195" w:history="1">
        <w:r w:rsidRPr="00DA64F6">
          <w:rPr>
            <w:rStyle w:val="Hyperlink"/>
          </w:rPr>
          <w:t>2.18.2.2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_Toc214872195 \h </w:instrText>
        </w:r>
        <w:r w:rsidRPr="00DA64F6">
          <w:rPr>
            <w:webHidden/>
          </w:rPr>
        </w:r>
        <w:r w:rsidRPr="00DA64F6">
          <w:rPr>
            <w:webHidden/>
          </w:rPr>
          <w:fldChar w:fldCharType="separate"/>
        </w:r>
        <w:r w:rsidRPr="00DA64F6">
          <w:rPr>
            <w:webHidden/>
          </w:rPr>
          <w:t>43</w:t>
        </w:r>
        <w:r w:rsidRPr="00DA64F6">
          <w:rPr>
            <w:webHidden/>
          </w:rPr>
          <w:fldChar w:fldCharType="end"/>
        </w:r>
      </w:hyperlink>
    </w:p>
    <w:p w14:paraId="2FDD79D1" w14:textId="2A9CE494"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196" w:history="1">
        <w:r w:rsidRPr="00DA64F6">
          <w:rPr>
            <w:rStyle w:val="Hyperlink"/>
          </w:rPr>
          <w:t>2.18.3</w:t>
        </w:r>
        <w:r w:rsidRPr="00DA64F6">
          <w:rPr>
            <w:rFonts w:asciiTheme="minorHAnsi" w:eastAsiaTheme="minorEastAsia" w:hAnsiTheme="minorHAnsi" w:cstheme="minorBidi"/>
            <w:kern w:val="2"/>
            <w:sz w:val="24"/>
            <w:szCs w:val="24"/>
            <w14:ligatures w14:val="standardContextual"/>
          </w:rPr>
          <w:tab/>
        </w:r>
        <w:r w:rsidRPr="00DA64F6">
          <w:rPr>
            <w:rStyle w:val="Hyperlink"/>
          </w:rPr>
          <w:t>Área Tocantins</w:t>
        </w:r>
        <w:r w:rsidRPr="00DA64F6">
          <w:rPr>
            <w:webHidden/>
          </w:rPr>
          <w:tab/>
        </w:r>
        <w:r w:rsidRPr="00DA64F6">
          <w:rPr>
            <w:webHidden/>
          </w:rPr>
          <w:fldChar w:fldCharType="begin"/>
        </w:r>
        <w:r w:rsidRPr="00DA64F6">
          <w:rPr>
            <w:webHidden/>
          </w:rPr>
          <w:instrText xml:space="preserve"> PAGEREF _Toc214872196 \h </w:instrText>
        </w:r>
        <w:r w:rsidRPr="00DA64F6">
          <w:rPr>
            <w:webHidden/>
          </w:rPr>
        </w:r>
        <w:r w:rsidRPr="00DA64F6">
          <w:rPr>
            <w:webHidden/>
          </w:rPr>
          <w:fldChar w:fldCharType="separate"/>
        </w:r>
        <w:r w:rsidRPr="00DA64F6">
          <w:rPr>
            <w:webHidden/>
          </w:rPr>
          <w:t>43</w:t>
        </w:r>
        <w:r w:rsidRPr="00DA64F6">
          <w:rPr>
            <w:webHidden/>
          </w:rPr>
          <w:fldChar w:fldCharType="end"/>
        </w:r>
      </w:hyperlink>
    </w:p>
    <w:p w14:paraId="5E971E5E" w14:textId="0251F699" w:rsidR="00FD6900" w:rsidRPr="00DA64F6" w:rsidRDefault="00FD6900">
      <w:pPr>
        <w:pStyle w:val="TOC7"/>
        <w:rPr>
          <w:rFonts w:asciiTheme="minorHAnsi" w:eastAsiaTheme="minorEastAsia" w:hAnsiTheme="minorHAnsi" w:cstheme="minorBidi"/>
          <w:kern w:val="2"/>
          <w:sz w:val="24"/>
          <w:szCs w:val="24"/>
          <w14:ligatures w14:val="standardContextual"/>
        </w:rPr>
      </w:pPr>
      <w:hyperlink w:anchor="_Toc214872197" w:history="1">
        <w:r w:rsidRPr="00DA64F6">
          <w:rPr>
            <w:rStyle w:val="Hyperlink"/>
          </w:rPr>
          <w:t>2.18.3.1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_Toc214872197 \h </w:instrText>
        </w:r>
        <w:r w:rsidRPr="00DA64F6">
          <w:rPr>
            <w:webHidden/>
          </w:rPr>
        </w:r>
        <w:r w:rsidRPr="00DA64F6">
          <w:rPr>
            <w:webHidden/>
          </w:rPr>
          <w:fldChar w:fldCharType="separate"/>
        </w:r>
        <w:r w:rsidRPr="00DA64F6">
          <w:rPr>
            <w:webHidden/>
          </w:rPr>
          <w:t>43</w:t>
        </w:r>
        <w:r w:rsidRPr="00DA64F6">
          <w:rPr>
            <w:webHidden/>
          </w:rPr>
          <w:fldChar w:fldCharType="end"/>
        </w:r>
      </w:hyperlink>
    </w:p>
    <w:p w14:paraId="6674D503" w14:textId="0439FAC6" w:rsidR="00FD6900" w:rsidRPr="00DA64F6" w:rsidRDefault="00FD6900">
      <w:pPr>
        <w:pStyle w:val="TOC7"/>
        <w:rPr>
          <w:rFonts w:asciiTheme="minorHAnsi" w:eastAsiaTheme="minorEastAsia" w:hAnsiTheme="minorHAnsi" w:cstheme="minorBidi"/>
          <w:kern w:val="2"/>
          <w:sz w:val="24"/>
          <w:szCs w:val="24"/>
          <w14:ligatures w14:val="standardContextual"/>
        </w:rPr>
      </w:pPr>
      <w:hyperlink w:anchor="_Toc214872198" w:history="1">
        <w:r w:rsidRPr="00DA64F6">
          <w:rPr>
            <w:rStyle w:val="Hyperlink"/>
          </w:rPr>
          <w:t>2.18.3.2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_Toc214872198 \h </w:instrText>
        </w:r>
        <w:r w:rsidRPr="00DA64F6">
          <w:rPr>
            <w:webHidden/>
          </w:rPr>
        </w:r>
        <w:r w:rsidRPr="00DA64F6">
          <w:rPr>
            <w:webHidden/>
          </w:rPr>
          <w:fldChar w:fldCharType="separate"/>
        </w:r>
        <w:r w:rsidRPr="00DA64F6">
          <w:rPr>
            <w:webHidden/>
          </w:rPr>
          <w:t>43</w:t>
        </w:r>
        <w:r w:rsidRPr="00DA64F6">
          <w:rPr>
            <w:webHidden/>
          </w:rPr>
          <w:fldChar w:fldCharType="end"/>
        </w:r>
      </w:hyperlink>
    </w:p>
    <w:p w14:paraId="2B1CBE44" w14:textId="07823346" w:rsidR="00FD6900" w:rsidRPr="00DA64F6" w:rsidRDefault="00FD6900">
      <w:pPr>
        <w:pStyle w:val="TOC5"/>
        <w:rPr>
          <w:rFonts w:asciiTheme="minorHAnsi" w:eastAsiaTheme="minorEastAsia" w:hAnsiTheme="minorHAnsi" w:cstheme="minorBidi"/>
          <w:kern w:val="2"/>
          <w:sz w:val="24"/>
          <w:szCs w:val="24"/>
          <w14:ligatures w14:val="standardContextual"/>
        </w:rPr>
      </w:pPr>
      <w:hyperlink w:anchor="_Toc214872199" w:history="1">
        <w:r w:rsidRPr="00DA64F6">
          <w:rPr>
            <w:rStyle w:val="Hyperlink"/>
          </w:rPr>
          <w:t>2.19</w:t>
        </w:r>
        <w:r w:rsidRPr="00DA64F6">
          <w:rPr>
            <w:rFonts w:asciiTheme="minorHAnsi" w:eastAsiaTheme="minorEastAsia" w:hAnsiTheme="minorHAnsi" w:cstheme="minorBidi"/>
            <w:kern w:val="2"/>
            <w:sz w:val="24"/>
            <w:szCs w:val="24"/>
            <w14:ligatures w14:val="standardContextual"/>
          </w:rPr>
          <w:tab/>
        </w:r>
        <w:r w:rsidRPr="00DA64F6">
          <w:rPr>
            <w:rStyle w:val="Hyperlink"/>
          </w:rPr>
          <w:t>Volume 20 – Área Amazonas, Amapá e Roraima</w:t>
        </w:r>
        <w:r w:rsidRPr="00DA64F6">
          <w:rPr>
            <w:webHidden/>
          </w:rPr>
          <w:tab/>
        </w:r>
        <w:r w:rsidRPr="00DA64F6">
          <w:rPr>
            <w:webHidden/>
          </w:rPr>
          <w:fldChar w:fldCharType="begin"/>
        </w:r>
        <w:r w:rsidRPr="00DA64F6">
          <w:rPr>
            <w:webHidden/>
          </w:rPr>
          <w:instrText xml:space="preserve"> PAGEREF _Toc214872199 \h </w:instrText>
        </w:r>
        <w:r w:rsidRPr="00DA64F6">
          <w:rPr>
            <w:webHidden/>
          </w:rPr>
        </w:r>
        <w:r w:rsidRPr="00DA64F6">
          <w:rPr>
            <w:webHidden/>
          </w:rPr>
          <w:fldChar w:fldCharType="separate"/>
        </w:r>
        <w:r w:rsidRPr="00DA64F6">
          <w:rPr>
            <w:webHidden/>
          </w:rPr>
          <w:t>44</w:t>
        </w:r>
        <w:r w:rsidRPr="00DA64F6">
          <w:rPr>
            <w:webHidden/>
          </w:rPr>
          <w:fldChar w:fldCharType="end"/>
        </w:r>
      </w:hyperlink>
    </w:p>
    <w:p w14:paraId="08BBF8F2" w14:textId="03D5B7AA"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200" w:history="1">
        <w:r w:rsidRPr="00DA64F6">
          <w:rPr>
            <w:rStyle w:val="Hyperlink"/>
          </w:rPr>
          <w:t>2.19.1</w:t>
        </w:r>
        <w:r w:rsidRPr="00DA64F6">
          <w:rPr>
            <w:rFonts w:asciiTheme="minorHAnsi" w:eastAsiaTheme="minorEastAsia" w:hAnsiTheme="minorHAnsi" w:cstheme="minorBidi"/>
            <w:kern w:val="2"/>
            <w:sz w:val="24"/>
            <w:szCs w:val="24"/>
            <w14:ligatures w14:val="standardContextual"/>
          </w:rPr>
          <w:tab/>
        </w:r>
        <w:r w:rsidRPr="00DA64F6">
          <w:rPr>
            <w:rStyle w:val="Hyperlink"/>
          </w:rPr>
          <w:t>Curto Prazo</w:t>
        </w:r>
        <w:r w:rsidRPr="00DA64F6">
          <w:rPr>
            <w:webHidden/>
          </w:rPr>
          <w:tab/>
        </w:r>
        <w:r w:rsidRPr="00DA64F6">
          <w:rPr>
            <w:webHidden/>
          </w:rPr>
          <w:fldChar w:fldCharType="begin"/>
        </w:r>
        <w:r w:rsidRPr="00DA64F6">
          <w:rPr>
            <w:webHidden/>
          </w:rPr>
          <w:instrText xml:space="preserve"> PAGEREF _Toc214872200 \h </w:instrText>
        </w:r>
        <w:r w:rsidRPr="00DA64F6">
          <w:rPr>
            <w:webHidden/>
          </w:rPr>
        </w:r>
        <w:r w:rsidRPr="00DA64F6">
          <w:rPr>
            <w:webHidden/>
          </w:rPr>
          <w:fldChar w:fldCharType="separate"/>
        </w:r>
        <w:r w:rsidRPr="00DA64F6">
          <w:rPr>
            <w:webHidden/>
          </w:rPr>
          <w:t>44</w:t>
        </w:r>
        <w:r w:rsidRPr="00DA64F6">
          <w:rPr>
            <w:webHidden/>
          </w:rPr>
          <w:fldChar w:fldCharType="end"/>
        </w:r>
      </w:hyperlink>
    </w:p>
    <w:p w14:paraId="2E49FEE8" w14:textId="14F7E8F6" w:rsidR="00FD6900" w:rsidRPr="00DA64F6" w:rsidRDefault="00FD6900">
      <w:pPr>
        <w:pStyle w:val="TOC6"/>
        <w:rPr>
          <w:rFonts w:asciiTheme="minorHAnsi" w:eastAsiaTheme="minorEastAsia" w:hAnsiTheme="minorHAnsi" w:cstheme="minorBidi"/>
          <w:kern w:val="2"/>
          <w:sz w:val="24"/>
          <w:szCs w:val="24"/>
          <w14:ligatures w14:val="standardContextual"/>
        </w:rPr>
      </w:pPr>
      <w:hyperlink w:anchor="_Toc214872201" w:history="1">
        <w:r w:rsidRPr="00DA64F6">
          <w:rPr>
            <w:rStyle w:val="Hyperlink"/>
          </w:rPr>
          <w:t>2.19.2</w:t>
        </w:r>
        <w:r w:rsidRPr="00DA64F6">
          <w:rPr>
            <w:rFonts w:asciiTheme="minorHAnsi" w:eastAsiaTheme="minorEastAsia" w:hAnsiTheme="minorHAnsi" w:cstheme="minorBidi"/>
            <w:kern w:val="2"/>
            <w:sz w:val="24"/>
            <w:szCs w:val="24"/>
            <w14:ligatures w14:val="standardContextual"/>
          </w:rPr>
          <w:tab/>
        </w:r>
        <w:r w:rsidRPr="00DA64F6">
          <w:rPr>
            <w:rStyle w:val="Hyperlink"/>
          </w:rPr>
          <w:t>Médio Prazo</w:t>
        </w:r>
        <w:r w:rsidRPr="00DA64F6">
          <w:rPr>
            <w:webHidden/>
          </w:rPr>
          <w:tab/>
        </w:r>
        <w:r w:rsidRPr="00DA64F6">
          <w:rPr>
            <w:webHidden/>
          </w:rPr>
          <w:fldChar w:fldCharType="begin"/>
        </w:r>
        <w:r w:rsidRPr="00DA64F6">
          <w:rPr>
            <w:webHidden/>
          </w:rPr>
          <w:instrText xml:space="preserve"> PAGEREF _Toc214872201 \h </w:instrText>
        </w:r>
        <w:r w:rsidRPr="00DA64F6">
          <w:rPr>
            <w:webHidden/>
          </w:rPr>
        </w:r>
        <w:r w:rsidRPr="00DA64F6">
          <w:rPr>
            <w:webHidden/>
          </w:rPr>
          <w:fldChar w:fldCharType="separate"/>
        </w:r>
        <w:r w:rsidRPr="00DA64F6">
          <w:rPr>
            <w:webHidden/>
          </w:rPr>
          <w:t>44</w:t>
        </w:r>
        <w:r w:rsidRPr="00DA64F6">
          <w:rPr>
            <w:webHidden/>
          </w:rPr>
          <w:fldChar w:fldCharType="end"/>
        </w:r>
      </w:hyperlink>
    </w:p>
    <w:p w14:paraId="7F18F642" w14:textId="67C4DD73" w:rsidR="001B25DC" w:rsidRPr="00DA64F6" w:rsidRDefault="00483C48" w:rsidP="0052119C">
      <w:pPr>
        <w:pStyle w:val="TOC5"/>
      </w:pPr>
      <w:r w:rsidRPr="00DA64F6">
        <w:fldChar w:fldCharType="end"/>
      </w:r>
    </w:p>
    <w:p w14:paraId="048DF33D" w14:textId="77777777" w:rsidR="001B25DC" w:rsidRPr="00DA64F6" w:rsidRDefault="001B25DC" w:rsidP="001B25DC">
      <w:pPr>
        <w:pStyle w:val="onsNormal"/>
        <w:sectPr w:rsidR="001B25DC" w:rsidRPr="00DA64F6">
          <w:headerReference w:type="even" r:id="rId22"/>
          <w:headerReference w:type="default" r:id="rId23"/>
          <w:footerReference w:type="default" r:id="rId24"/>
          <w:headerReference w:type="first" r:id="rId25"/>
          <w:pgSz w:w="11907" w:h="16840" w:code="9"/>
          <w:pgMar w:top="1514" w:right="1418" w:bottom="1418" w:left="1191" w:header="720" w:footer="794" w:gutter="0"/>
          <w:cols w:space="720"/>
        </w:sectPr>
      </w:pPr>
    </w:p>
    <w:p w14:paraId="048DF33E" w14:textId="3FD4C111" w:rsidR="001B6612" w:rsidRPr="00DA64F6" w:rsidRDefault="001B6612" w:rsidP="001C5051">
      <w:pPr>
        <w:pStyle w:val="Heading1"/>
      </w:pPr>
      <w:bookmarkStart w:id="8" w:name="Inicio"/>
      <w:bookmarkStart w:id="9" w:name="_Toc499537159"/>
      <w:bookmarkStart w:id="10" w:name="_Toc499136258"/>
      <w:bookmarkStart w:id="11" w:name="_Toc489288802"/>
      <w:bookmarkStart w:id="12" w:name="_Toc489288644"/>
      <w:bookmarkStart w:id="13" w:name="_Toc489281135"/>
      <w:bookmarkStart w:id="14" w:name="_Toc478745618"/>
      <w:bookmarkStart w:id="15" w:name="_Toc478457649"/>
      <w:bookmarkStart w:id="16" w:name="_Toc477541222"/>
      <w:bookmarkStart w:id="17" w:name="_Toc474481928"/>
      <w:bookmarkStart w:id="18" w:name="_Toc499564904"/>
      <w:bookmarkStart w:id="19" w:name="_Toc499565308"/>
      <w:bookmarkStart w:id="20" w:name="_Toc499658311"/>
      <w:bookmarkStart w:id="21" w:name="_Toc499718273"/>
      <w:bookmarkStart w:id="22" w:name="_Toc499807503"/>
      <w:bookmarkStart w:id="23" w:name="_Toc499817676"/>
      <w:bookmarkStart w:id="24" w:name="_Toc499831735"/>
      <w:bookmarkStart w:id="25" w:name="_Toc500343857"/>
      <w:bookmarkStart w:id="26" w:name="_Toc501121503"/>
      <w:bookmarkStart w:id="27" w:name="_Toc501642404"/>
      <w:bookmarkStart w:id="28" w:name="_Toc503541828"/>
      <w:bookmarkStart w:id="29" w:name="_Toc505159304"/>
      <w:bookmarkStart w:id="30" w:name="_Toc510081412"/>
      <w:bookmarkStart w:id="31" w:name="_Toc4765375"/>
      <w:bookmarkStart w:id="32" w:name="_Toc4765842"/>
      <w:bookmarkStart w:id="33" w:name="_Toc5021225"/>
      <w:bookmarkStart w:id="34" w:name="_Toc14699846"/>
      <w:bookmarkStart w:id="35" w:name="_Toc15387377"/>
      <w:bookmarkStart w:id="36" w:name="_Toc15487009"/>
      <w:bookmarkStart w:id="37" w:name="_Toc26540546"/>
      <w:bookmarkStart w:id="38" w:name="_Toc29901053"/>
      <w:bookmarkStart w:id="39" w:name="_Ref29901593"/>
      <w:bookmarkStart w:id="40" w:name="_Toc35584781"/>
      <w:bookmarkStart w:id="41" w:name="_Toc35588815"/>
      <w:bookmarkStart w:id="42" w:name="_Toc47112223"/>
      <w:bookmarkStart w:id="43" w:name="_Toc66885463"/>
      <w:bookmarkStart w:id="44" w:name="_Ref195799907"/>
      <w:bookmarkStart w:id="45" w:name="_Toc214872116"/>
      <w:bookmarkEnd w:id="8"/>
      <w:r w:rsidRPr="00DA64F6">
        <w:t>Introdução</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0F65AD70" w14:textId="77777777" w:rsidR="003A674B" w:rsidRPr="00DA64F6" w:rsidRDefault="006022FC" w:rsidP="000543C3">
      <w:pPr>
        <w:pStyle w:val="onsNormal"/>
      </w:pPr>
      <w:r w:rsidRPr="00DA64F6">
        <w:t xml:space="preserve">Neste documento </w:t>
      </w:r>
      <w:r w:rsidR="00434205" w:rsidRPr="00DA64F6">
        <w:t>é apresentada a lista de</w:t>
      </w:r>
      <w:r w:rsidRPr="00DA64F6">
        <w:t xml:space="preserve"> todas as contingências duplas simuladas</w:t>
      </w:r>
      <w:r w:rsidR="000543C3" w:rsidRPr="00DA64F6">
        <w:t>,</w:t>
      </w:r>
      <w:r w:rsidRPr="00DA64F6">
        <w:t xml:space="preserve"> </w:t>
      </w:r>
      <w:r w:rsidR="00434205" w:rsidRPr="00DA64F6">
        <w:t>divididas pelos Volumes</w:t>
      </w:r>
      <w:r w:rsidR="000543C3" w:rsidRPr="00DA64F6">
        <w:t xml:space="preserve"> e pelo horizonte de análise.</w:t>
      </w:r>
      <w:r w:rsidR="00143966" w:rsidRPr="00DA64F6">
        <w:t xml:space="preserve"> Vale ressaltar que </w:t>
      </w:r>
      <w:r w:rsidR="000543C3" w:rsidRPr="00DA64F6">
        <w:t>as contingências simuladas no Curto Prazo também são simuladas no Médio Prazo.</w:t>
      </w:r>
    </w:p>
    <w:p w14:paraId="048DF363" w14:textId="5645681D" w:rsidR="001B6612" w:rsidRPr="00DA64F6" w:rsidRDefault="00262A17" w:rsidP="000543C3">
      <w:pPr>
        <w:pStyle w:val="onsNormal"/>
      </w:pPr>
      <w:r w:rsidRPr="00DA64F6">
        <w:t>A lista é composta</w:t>
      </w:r>
      <w:r w:rsidR="00B76787" w:rsidRPr="00DA64F6">
        <w:t xml:space="preserve"> das perdas duplas </w:t>
      </w:r>
      <w:r w:rsidR="00902BB0" w:rsidRPr="00DA64F6">
        <w:t>conforme premissa</w:t>
      </w:r>
      <w:r w:rsidR="001B7F6C" w:rsidRPr="00DA64F6">
        <w:t>s</w:t>
      </w:r>
      <w:r w:rsidR="00902BB0" w:rsidRPr="00DA64F6">
        <w:t xml:space="preserve"> </w:t>
      </w:r>
      <w:r w:rsidR="001B7F6C" w:rsidRPr="00DA64F6">
        <w:t>d</w:t>
      </w:r>
      <w:r w:rsidR="00902BB0" w:rsidRPr="00DA64F6">
        <w:t>o Submódulo 2.3 dos Procedimentos de Rede.</w:t>
      </w:r>
      <w:r w:rsidR="001B6612" w:rsidRPr="00DA64F6">
        <w:br w:type="page"/>
      </w:r>
    </w:p>
    <w:p w14:paraId="048DF364" w14:textId="5E8BDDCC" w:rsidR="001B6612" w:rsidRPr="00DA64F6" w:rsidRDefault="007B59D6" w:rsidP="001C5051">
      <w:pPr>
        <w:pStyle w:val="Heading1"/>
      </w:pPr>
      <w:bookmarkStart w:id="46" w:name="_Ref214257685"/>
      <w:bookmarkStart w:id="47" w:name="_Toc214872117"/>
      <w:r w:rsidRPr="00DA64F6">
        <w:t>Lista de Contingências Duplas analisadas</w:t>
      </w:r>
      <w:bookmarkEnd w:id="46"/>
      <w:bookmarkEnd w:id="47"/>
    </w:p>
    <w:p w14:paraId="092508A6" w14:textId="386F10ED" w:rsidR="007B59D6" w:rsidRPr="00DA64F6" w:rsidRDefault="007B59D6" w:rsidP="001104F0">
      <w:pPr>
        <w:pStyle w:val="Heading2"/>
        <w:keepNext/>
        <w:rPr>
          <w:rStyle w:val="ui-provider"/>
        </w:rPr>
      </w:pPr>
      <w:bookmarkStart w:id="48" w:name="_Ref165536921"/>
      <w:bookmarkStart w:id="49" w:name="_Toc214872118"/>
      <w:r w:rsidRPr="00DA64F6">
        <w:t xml:space="preserve">Volume </w:t>
      </w:r>
      <w:r w:rsidR="00B73F7E" w:rsidRPr="00DA64F6">
        <w:t>2</w:t>
      </w:r>
      <w:r w:rsidRPr="00DA64F6">
        <w:t xml:space="preserve"> - </w:t>
      </w:r>
      <w:r w:rsidR="00B73F7E" w:rsidRPr="00DA64F6">
        <w:rPr>
          <w:rStyle w:val="ui-provider"/>
        </w:rPr>
        <w:t>Interligação Sul e Sudeste/Centro-Oeste</w:t>
      </w:r>
      <w:bookmarkEnd w:id="48"/>
      <w:bookmarkEnd w:id="49"/>
    </w:p>
    <w:p w14:paraId="0C258E05" w14:textId="77777777" w:rsidR="006F6813" w:rsidRPr="00DA64F6" w:rsidRDefault="006F6813" w:rsidP="007D0304">
      <w:pPr>
        <w:pStyle w:val="Heading3"/>
      </w:pPr>
      <w:bookmarkStart w:id="50" w:name="_Toc214872119"/>
      <w:r w:rsidRPr="00DA64F6">
        <w:t>Curto Prazo</w:t>
      </w:r>
      <w:bookmarkEnd w:id="50"/>
    </w:p>
    <w:p w14:paraId="67FE9413" w14:textId="6C5AA1D3" w:rsidR="00B73F7E" w:rsidRPr="00DA64F6" w:rsidRDefault="00B73F7E" w:rsidP="00A429F4">
      <w:pPr>
        <w:pStyle w:val="ListParagraph"/>
        <w:numPr>
          <w:ilvl w:val="0"/>
          <w:numId w:val="47"/>
        </w:numPr>
      </w:pPr>
      <w:r w:rsidRPr="00DA64F6">
        <w:t>LT 765</w:t>
      </w:r>
      <w:r w:rsidR="0089754D" w:rsidRPr="00DA64F6">
        <w:t> </w:t>
      </w:r>
      <w:r w:rsidRPr="00DA64F6">
        <w:t>kV Foz do Iguaçu – Ivaiporã</w:t>
      </w:r>
      <w:r w:rsidR="0089754D" w:rsidRPr="00DA64F6">
        <w:t xml:space="preserve"> </w:t>
      </w:r>
      <w:r w:rsidR="00463D5F" w:rsidRPr="00DA64F6">
        <w:t>C1 e C2</w:t>
      </w:r>
    </w:p>
    <w:p w14:paraId="63A3B127" w14:textId="6BFF01ED" w:rsidR="0086372F" w:rsidRPr="00DA64F6" w:rsidRDefault="0086372F">
      <w:pPr>
        <w:pStyle w:val="ListParagraph"/>
        <w:numPr>
          <w:ilvl w:val="0"/>
          <w:numId w:val="47"/>
        </w:numPr>
      </w:pPr>
      <w:r w:rsidRPr="00DA64F6">
        <w:t>LT 765 kV Foz do Iguaçu – Ivaiporã C1 e C</w:t>
      </w:r>
      <w:r w:rsidR="00EA0050" w:rsidRPr="00DA64F6">
        <w:t>3</w:t>
      </w:r>
    </w:p>
    <w:p w14:paraId="17FF27EE" w14:textId="7CEEDC99" w:rsidR="00EA0050" w:rsidRPr="00DA64F6" w:rsidRDefault="00EA0050" w:rsidP="00EA0050">
      <w:pPr>
        <w:pStyle w:val="ListParagraph"/>
        <w:numPr>
          <w:ilvl w:val="0"/>
          <w:numId w:val="47"/>
        </w:numPr>
      </w:pPr>
      <w:r w:rsidRPr="00DA64F6">
        <w:t>LT 765 kV Foz do Iguaçu – Ivaiporã C2 e C3</w:t>
      </w:r>
    </w:p>
    <w:p w14:paraId="2C839490" w14:textId="7023F555" w:rsidR="00B73F7E" w:rsidRPr="00DA64F6" w:rsidRDefault="00B73F7E" w:rsidP="00A429F4">
      <w:pPr>
        <w:pStyle w:val="ListParagraph"/>
        <w:numPr>
          <w:ilvl w:val="0"/>
          <w:numId w:val="47"/>
        </w:numPr>
      </w:pPr>
      <w:r w:rsidRPr="00DA64F6">
        <w:t>LT 765</w:t>
      </w:r>
      <w:r w:rsidR="0089754D" w:rsidRPr="00DA64F6">
        <w:t> </w:t>
      </w:r>
      <w:r w:rsidRPr="00DA64F6">
        <w:t>kV Ivaiporã – Itaberá</w:t>
      </w:r>
      <w:r w:rsidR="00475139" w:rsidRPr="00DA64F6">
        <w:t xml:space="preserve"> C1 e C2</w:t>
      </w:r>
    </w:p>
    <w:p w14:paraId="12FD6817" w14:textId="26269671" w:rsidR="00475139" w:rsidRPr="00DA64F6" w:rsidRDefault="00475139" w:rsidP="00475139">
      <w:pPr>
        <w:pStyle w:val="ListParagraph"/>
        <w:numPr>
          <w:ilvl w:val="0"/>
          <w:numId w:val="47"/>
        </w:numPr>
      </w:pPr>
      <w:r w:rsidRPr="00DA64F6">
        <w:t>LT 765 kV Ivaiporã – Itaberá C2 e C3</w:t>
      </w:r>
    </w:p>
    <w:p w14:paraId="183ABA5C" w14:textId="01648F47" w:rsidR="00475139" w:rsidRPr="00DA64F6" w:rsidRDefault="00475139" w:rsidP="00475139">
      <w:pPr>
        <w:pStyle w:val="ListParagraph"/>
        <w:numPr>
          <w:ilvl w:val="0"/>
          <w:numId w:val="47"/>
        </w:numPr>
      </w:pPr>
      <w:r w:rsidRPr="00DA64F6">
        <w:t>LT 765 kV Ivaiporã – Itaberá C2 e C3</w:t>
      </w:r>
    </w:p>
    <w:p w14:paraId="4EE73539" w14:textId="551ED579" w:rsidR="00B73F7E" w:rsidRPr="00DA64F6" w:rsidRDefault="00B73F7E" w:rsidP="00A429F4">
      <w:pPr>
        <w:pStyle w:val="ListParagraph"/>
        <w:numPr>
          <w:ilvl w:val="0"/>
          <w:numId w:val="47"/>
        </w:numPr>
      </w:pPr>
      <w:r w:rsidRPr="00DA64F6">
        <w:t>LT 765</w:t>
      </w:r>
      <w:r w:rsidR="0089754D" w:rsidRPr="00DA64F6">
        <w:t> </w:t>
      </w:r>
      <w:r w:rsidRPr="00DA64F6">
        <w:t>kV Itaberá – Tijuco Preto</w:t>
      </w:r>
      <w:r w:rsidR="000C43FA" w:rsidRPr="00DA64F6">
        <w:t xml:space="preserve"> C</w:t>
      </w:r>
      <w:r w:rsidR="00EB74D3" w:rsidRPr="00DA64F6">
        <w:t>1 e C2</w:t>
      </w:r>
    </w:p>
    <w:p w14:paraId="16F1AE8A" w14:textId="0F1D29EC" w:rsidR="00B73F7E" w:rsidRPr="00DA64F6" w:rsidRDefault="00B73F7E" w:rsidP="00A429F4">
      <w:pPr>
        <w:pStyle w:val="ListParagraph"/>
        <w:numPr>
          <w:ilvl w:val="0"/>
          <w:numId w:val="47"/>
        </w:numPr>
      </w:pPr>
      <w:r w:rsidRPr="00DA64F6">
        <w:t>Contingência Dupla da LT 500</w:t>
      </w:r>
      <w:r w:rsidR="0089754D" w:rsidRPr="00DA64F6">
        <w:t> </w:t>
      </w:r>
      <w:r w:rsidRPr="00DA64F6">
        <w:t>kV Ibiúna – Bateias</w:t>
      </w:r>
      <w:r w:rsidR="001D6485" w:rsidRPr="00DA64F6">
        <w:t xml:space="preserve"> </w:t>
      </w:r>
    </w:p>
    <w:p w14:paraId="0D60E533" w14:textId="6CDE06C4" w:rsidR="0004692F" w:rsidRPr="00DA64F6" w:rsidRDefault="0004692F" w:rsidP="00A429F4">
      <w:pPr>
        <w:pStyle w:val="ListParagraph"/>
        <w:numPr>
          <w:ilvl w:val="0"/>
          <w:numId w:val="47"/>
        </w:numPr>
      </w:pPr>
      <w:r w:rsidRPr="00DA64F6">
        <w:t xml:space="preserve">Contingência Dupla da LT 500 kV Foz do Iguaçu – Guaíra C1 e C2 </w:t>
      </w:r>
    </w:p>
    <w:p w14:paraId="158583B0" w14:textId="0AE8FAE3" w:rsidR="00C52145" w:rsidRPr="00DA64F6" w:rsidRDefault="00C52145" w:rsidP="00C52145">
      <w:pPr>
        <w:pStyle w:val="Heading3"/>
      </w:pPr>
      <w:bookmarkStart w:id="51" w:name="_Ref180496142"/>
      <w:bookmarkStart w:id="52" w:name="_Toc214872120"/>
      <w:r w:rsidRPr="00DA64F6">
        <w:t>Médio Prazo</w:t>
      </w:r>
      <w:bookmarkEnd w:id="51"/>
      <w:bookmarkEnd w:id="52"/>
    </w:p>
    <w:p w14:paraId="48606C26" w14:textId="1CB68AB6" w:rsidR="00C52145" w:rsidRPr="00DA64F6" w:rsidRDefault="00826115" w:rsidP="00A429F4">
      <w:pPr>
        <w:pStyle w:val="ListParagraph"/>
        <w:numPr>
          <w:ilvl w:val="0"/>
          <w:numId w:val="47"/>
        </w:numPr>
      </w:pPr>
      <w:r w:rsidRPr="00DA64F6">
        <w:t xml:space="preserve">Contingência Dupla da LT 500 kV Assis – Ponta Grossa C1 e C2 </w:t>
      </w:r>
    </w:p>
    <w:p w14:paraId="797D4AC2" w14:textId="55DE91E4" w:rsidR="00B73F7E" w:rsidRPr="00DA64F6" w:rsidRDefault="00B73F7E" w:rsidP="00A429F4">
      <w:pPr>
        <w:pStyle w:val="Heading2"/>
        <w:keepNext/>
      </w:pPr>
      <w:bookmarkStart w:id="53" w:name="_Ref165533875"/>
      <w:bookmarkStart w:id="54" w:name="_Toc214872121"/>
      <w:r w:rsidRPr="00DA64F6">
        <w:t>Volume 3 - Interligações Norte, Nordeste e Sudeste/Centro-Oeste</w:t>
      </w:r>
      <w:bookmarkEnd w:id="53"/>
      <w:bookmarkEnd w:id="54"/>
    </w:p>
    <w:p w14:paraId="425A62F7" w14:textId="6AC29770" w:rsidR="00A429F4" w:rsidRPr="00DA64F6" w:rsidRDefault="00A429F4" w:rsidP="00A429F4">
      <w:pPr>
        <w:pStyle w:val="ListParagraph"/>
        <w:numPr>
          <w:ilvl w:val="0"/>
          <w:numId w:val="47"/>
        </w:numPr>
      </w:pPr>
      <w:r w:rsidRPr="00DA64F6">
        <w:t>Não há.</w:t>
      </w:r>
    </w:p>
    <w:p w14:paraId="7B481C17" w14:textId="11E2BC31" w:rsidR="007B59D6" w:rsidRPr="00DA64F6" w:rsidRDefault="007B59D6" w:rsidP="00DD7563">
      <w:pPr>
        <w:pStyle w:val="Heading2"/>
        <w:keepNext/>
        <w:ind w:left="578" w:hanging="578"/>
      </w:pPr>
      <w:bookmarkStart w:id="55" w:name="_Toc214872122"/>
      <w:bookmarkStart w:id="56" w:name="_Ref214896612"/>
      <w:r w:rsidRPr="00DA64F6">
        <w:t xml:space="preserve">Volume </w:t>
      </w:r>
      <w:r w:rsidR="00B73F7E" w:rsidRPr="00DA64F6">
        <w:t>4</w:t>
      </w:r>
      <w:r w:rsidRPr="00DA64F6">
        <w:t xml:space="preserve"> - Área 525 kV e Interligações Internacionais da Região Sul</w:t>
      </w:r>
      <w:bookmarkEnd w:id="55"/>
      <w:bookmarkEnd w:id="56"/>
    </w:p>
    <w:p w14:paraId="42219BB1" w14:textId="62899C26" w:rsidR="00587B74" w:rsidRPr="00DA64F6" w:rsidRDefault="00587B74" w:rsidP="00BF3909">
      <w:pPr>
        <w:pStyle w:val="Heading3"/>
      </w:pPr>
      <w:bookmarkStart w:id="57" w:name="_Toc214872123"/>
      <w:r w:rsidRPr="00DA64F6">
        <w:t>Curto Prazo</w:t>
      </w:r>
      <w:bookmarkEnd w:id="57"/>
    </w:p>
    <w:p w14:paraId="4C4017EA" w14:textId="3C315FBF" w:rsidR="00783163" w:rsidRPr="00DA64F6" w:rsidRDefault="00783163" w:rsidP="00A429F4">
      <w:pPr>
        <w:pStyle w:val="onsNormal"/>
        <w:numPr>
          <w:ilvl w:val="0"/>
          <w:numId w:val="47"/>
        </w:numPr>
      </w:pPr>
      <w:r w:rsidRPr="00DA64F6">
        <w:t>Contingência Dupla da LT 525 kV Abdon Batista – Siderópolis 2</w:t>
      </w:r>
      <w:r w:rsidR="00731877" w:rsidRPr="00DA64F6">
        <w:t xml:space="preserve"> </w:t>
      </w:r>
      <w:r w:rsidR="00EE3766">
        <w:t>C1 e C2</w:t>
      </w:r>
    </w:p>
    <w:p w14:paraId="1CDA924A" w14:textId="3AD653BF" w:rsidR="00633282" w:rsidRPr="00DA64F6" w:rsidRDefault="00633282" w:rsidP="00A429F4">
      <w:pPr>
        <w:pStyle w:val="onsNormal"/>
        <w:numPr>
          <w:ilvl w:val="0"/>
          <w:numId w:val="47"/>
        </w:numPr>
      </w:pPr>
      <w:r w:rsidRPr="00DA64F6">
        <w:t xml:space="preserve">Contingência Dupla das LT 525 kV Blumenau – Gaspar 2 </w:t>
      </w:r>
      <w:r w:rsidRPr="00060495">
        <w:t>C</w:t>
      </w:r>
      <w:r w:rsidR="006F7CCD" w:rsidRPr="00060495">
        <w:t>1</w:t>
      </w:r>
      <w:r w:rsidRPr="00DA64F6">
        <w:t xml:space="preserve"> e LT 525 kV Biguaçu – Gaspar 2 </w:t>
      </w:r>
    </w:p>
    <w:p w14:paraId="1061E4F5" w14:textId="7D5F8F15" w:rsidR="2AB3E57B" w:rsidRPr="00DA64F6" w:rsidRDefault="2AB3E57B" w:rsidP="00A429F4">
      <w:pPr>
        <w:pStyle w:val="onsNormal"/>
        <w:numPr>
          <w:ilvl w:val="0"/>
          <w:numId w:val="47"/>
        </w:numPr>
      </w:pPr>
      <w:r w:rsidRPr="00DA64F6">
        <w:t xml:space="preserve">Contingência Dupla das LT 525 kV Blumenau – Gaspar 2 </w:t>
      </w:r>
      <w:r w:rsidRPr="00060495">
        <w:t>C</w:t>
      </w:r>
      <w:r w:rsidR="006F7CCD" w:rsidRPr="00060495">
        <w:t>2</w:t>
      </w:r>
      <w:r w:rsidRPr="00DA64F6">
        <w:t xml:space="preserve"> e LT 525 kV Curitiba – Gaspar 2 </w:t>
      </w:r>
    </w:p>
    <w:p w14:paraId="51E23F67" w14:textId="39F09F86" w:rsidR="00783163" w:rsidRPr="00DA64F6" w:rsidRDefault="00783163" w:rsidP="00A429F4">
      <w:pPr>
        <w:pStyle w:val="onsNormal"/>
        <w:numPr>
          <w:ilvl w:val="0"/>
          <w:numId w:val="47"/>
        </w:numPr>
      </w:pPr>
      <w:r w:rsidRPr="00DA64F6">
        <w:t>Contingência Dupla da LT 525 kV Candiota 2 – Guaíba 3</w:t>
      </w:r>
      <w:r w:rsidR="00DD4434" w:rsidRPr="00DA64F6">
        <w:t xml:space="preserve"> </w:t>
      </w:r>
      <w:r w:rsidR="23C79476" w:rsidRPr="00DA64F6">
        <w:t>C1 e C2</w:t>
      </w:r>
      <w:r w:rsidR="54B99A48" w:rsidRPr="00DA64F6">
        <w:t xml:space="preserve"> </w:t>
      </w:r>
    </w:p>
    <w:p w14:paraId="4CDEB738" w14:textId="23E0651E" w:rsidR="00356CF1" w:rsidRPr="00DA64F6" w:rsidRDefault="00356CF1" w:rsidP="00A429F4">
      <w:pPr>
        <w:pStyle w:val="onsNormal"/>
        <w:numPr>
          <w:ilvl w:val="0"/>
          <w:numId w:val="47"/>
        </w:numPr>
      </w:pPr>
      <w:r w:rsidRPr="00DA64F6">
        <w:t xml:space="preserve">Contingência Dupla da LT 525 kV Capivari do Sul – Gravataí e Capivari do Sul – Guaíba 3 </w:t>
      </w:r>
    </w:p>
    <w:p w14:paraId="47E6AC52" w14:textId="5F24AD05" w:rsidR="3CC20470" w:rsidRPr="00DA64F6" w:rsidRDefault="3CC20470" w:rsidP="00A429F4">
      <w:pPr>
        <w:pStyle w:val="onsNormal"/>
        <w:numPr>
          <w:ilvl w:val="0"/>
          <w:numId w:val="47"/>
        </w:numPr>
      </w:pPr>
      <w:r w:rsidRPr="00DA64F6">
        <w:t xml:space="preserve">Contingência Dupla das LT 525 kV Guaíba 3 – Nova Santa Rita C1 e LT 525 kV Guaíba 3 – Povo Novo C1 </w:t>
      </w:r>
    </w:p>
    <w:p w14:paraId="61D47340" w14:textId="1D0E94C0" w:rsidR="00052E3A" w:rsidRPr="00DA64F6" w:rsidRDefault="00052E3A" w:rsidP="00A429F4">
      <w:pPr>
        <w:pStyle w:val="onsNormal"/>
        <w:numPr>
          <w:ilvl w:val="0"/>
          <w:numId w:val="47"/>
        </w:numPr>
      </w:pPr>
      <w:r w:rsidRPr="00DA64F6">
        <w:t>Contingência Dupla da LT 525 kV Guaíra – Sarandi</w:t>
      </w:r>
      <w:r w:rsidR="0023285D" w:rsidRPr="00DA64F6">
        <w:t xml:space="preserve"> </w:t>
      </w:r>
    </w:p>
    <w:p w14:paraId="1F814532" w14:textId="536D4DDC" w:rsidR="0030743E" w:rsidRPr="00DA64F6" w:rsidRDefault="0030743E" w:rsidP="00A429F4">
      <w:pPr>
        <w:pStyle w:val="onsNormal"/>
        <w:numPr>
          <w:ilvl w:val="0"/>
          <w:numId w:val="47"/>
        </w:numPr>
      </w:pPr>
      <w:r w:rsidRPr="00DA64F6">
        <w:t>Contingência Dupla da LT 525 kV Marmeleiro 2 – Povo Novo</w:t>
      </w:r>
      <w:r w:rsidR="002A3C00" w:rsidRPr="00DA64F6">
        <w:t xml:space="preserve"> </w:t>
      </w:r>
    </w:p>
    <w:p w14:paraId="3F44DE69" w14:textId="2350CF09" w:rsidR="00052E3A" w:rsidRPr="00DA64F6" w:rsidRDefault="00052E3A" w:rsidP="00A429F4">
      <w:pPr>
        <w:pStyle w:val="onsNormal"/>
        <w:numPr>
          <w:ilvl w:val="0"/>
          <w:numId w:val="47"/>
        </w:numPr>
      </w:pPr>
      <w:r w:rsidRPr="00DA64F6">
        <w:t>Contingência Dupla da LT 525 kV Sarandi – Londrina</w:t>
      </w:r>
      <w:r w:rsidR="0023285D" w:rsidRPr="00DA64F6">
        <w:t xml:space="preserve"> </w:t>
      </w:r>
    </w:p>
    <w:p w14:paraId="5FA77691" w14:textId="51653FC6" w:rsidR="00B95698" w:rsidRPr="00DA64F6" w:rsidRDefault="00B95698" w:rsidP="00A429F4">
      <w:pPr>
        <w:pStyle w:val="onsNormal"/>
        <w:numPr>
          <w:ilvl w:val="0"/>
          <w:numId w:val="47"/>
        </w:numPr>
      </w:pPr>
      <w:r w:rsidRPr="00DA64F6">
        <w:t xml:space="preserve">Contingência Dupla das LT 525 kV Caxias Norte – </w:t>
      </w:r>
      <w:proofErr w:type="spellStart"/>
      <w:r w:rsidRPr="00DA64F6">
        <w:t>Itá</w:t>
      </w:r>
      <w:proofErr w:type="spellEnd"/>
      <w:r w:rsidRPr="00DA64F6">
        <w:t xml:space="preserve"> e Caxias Norte – Caxias C2</w:t>
      </w:r>
    </w:p>
    <w:p w14:paraId="44C05511" w14:textId="77777777" w:rsidR="00064C2A" w:rsidRPr="00DA64F6" w:rsidRDefault="00064C2A" w:rsidP="00064C2A">
      <w:pPr>
        <w:pStyle w:val="Heading3"/>
      </w:pPr>
      <w:bookmarkStart w:id="58" w:name="_Toc214872124"/>
      <w:r w:rsidRPr="00DA64F6">
        <w:t>Médio Prazo</w:t>
      </w:r>
      <w:bookmarkEnd w:id="58"/>
    </w:p>
    <w:p w14:paraId="06DDB7B4" w14:textId="02517101" w:rsidR="00064C2A" w:rsidRPr="00DA64F6" w:rsidRDefault="00064C2A" w:rsidP="00A429F4">
      <w:pPr>
        <w:pStyle w:val="onsNormal"/>
        <w:numPr>
          <w:ilvl w:val="0"/>
          <w:numId w:val="47"/>
        </w:numPr>
      </w:pPr>
      <w:r w:rsidRPr="00DA64F6">
        <w:t>Contingência Dupla das LT</w:t>
      </w:r>
      <w:r w:rsidR="00E9182F" w:rsidRPr="00DA64F6">
        <w:t> </w:t>
      </w:r>
      <w:r w:rsidRPr="00DA64F6">
        <w:t>525</w:t>
      </w:r>
      <w:r w:rsidR="00E9182F" w:rsidRPr="00DA64F6">
        <w:t> </w:t>
      </w:r>
      <w:r w:rsidRPr="00DA64F6">
        <w:t>kV Curitiba Leste – Joinville Sul C1 e LT</w:t>
      </w:r>
      <w:r w:rsidR="00B678E2" w:rsidRPr="00DA64F6">
        <w:t> </w:t>
      </w:r>
      <w:r w:rsidRPr="00DA64F6">
        <w:t>525</w:t>
      </w:r>
      <w:r w:rsidR="00E9182F" w:rsidRPr="00DA64F6">
        <w:t> </w:t>
      </w:r>
      <w:r w:rsidRPr="00DA64F6">
        <w:t>kV Blumenau – Joinville Sul C1</w:t>
      </w:r>
      <w:r w:rsidR="00C073CE" w:rsidRPr="00DA64F6">
        <w:t xml:space="preserve"> </w:t>
      </w:r>
    </w:p>
    <w:p w14:paraId="0BABB29F" w14:textId="0968D9B1" w:rsidR="00064C2A" w:rsidRPr="00DA64F6" w:rsidRDefault="00064C2A" w:rsidP="00A429F4">
      <w:pPr>
        <w:pStyle w:val="onsNormal"/>
        <w:numPr>
          <w:ilvl w:val="0"/>
          <w:numId w:val="47"/>
        </w:numPr>
      </w:pPr>
      <w:r w:rsidRPr="00DA64F6">
        <w:t>Contingência Dupla das LT</w:t>
      </w:r>
      <w:r w:rsidR="00E9182F" w:rsidRPr="00DA64F6">
        <w:t> </w:t>
      </w:r>
      <w:r w:rsidRPr="00DA64F6">
        <w:t>525</w:t>
      </w:r>
      <w:r w:rsidR="00E9182F" w:rsidRPr="00DA64F6">
        <w:t> </w:t>
      </w:r>
      <w:r w:rsidRPr="00DA64F6">
        <w:t>kV Curitiba – Joinville Sul C1 e LT</w:t>
      </w:r>
      <w:r w:rsidR="00E9182F" w:rsidRPr="00DA64F6">
        <w:t> </w:t>
      </w:r>
      <w:r w:rsidRPr="00DA64F6">
        <w:t>525</w:t>
      </w:r>
      <w:r w:rsidR="00E9182F" w:rsidRPr="00DA64F6">
        <w:t> </w:t>
      </w:r>
      <w:r w:rsidRPr="00DA64F6">
        <w:t xml:space="preserve">kV </w:t>
      </w:r>
      <w:r w:rsidR="009B0348" w:rsidRPr="00DA64F6">
        <w:t>Joinville Sul</w:t>
      </w:r>
      <w:r w:rsidRPr="00DA64F6">
        <w:t xml:space="preserve"> – Gaspar 2 C2</w:t>
      </w:r>
      <w:r w:rsidR="001C0186" w:rsidRPr="00DA64F6">
        <w:t xml:space="preserve"> </w:t>
      </w:r>
    </w:p>
    <w:p w14:paraId="6FFF3EBB" w14:textId="5167D689" w:rsidR="00064C2A" w:rsidRPr="00DA64F6" w:rsidRDefault="00064C2A" w:rsidP="00A429F4">
      <w:pPr>
        <w:pStyle w:val="onsNormal"/>
        <w:numPr>
          <w:ilvl w:val="0"/>
          <w:numId w:val="47"/>
        </w:numPr>
      </w:pPr>
      <w:r w:rsidRPr="00DA64F6">
        <w:t>Contingência Dupla das LT</w:t>
      </w:r>
      <w:r w:rsidR="00775087" w:rsidRPr="00DA64F6">
        <w:t> </w:t>
      </w:r>
      <w:r w:rsidRPr="00DA64F6">
        <w:t>525</w:t>
      </w:r>
      <w:r w:rsidR="00775087" w:rsidRPr="00DA64F6">
        <w:t> </w:t>
      </w:r>
      <w:r w:rsidRPr="00DA64F6">
        <w:t>kV Joinville Sul – Gaspar 2 C2 e LT</w:t>
      </w:r>
      <w:r w:rsidR="00775087" w:rsidRPr="00DA64F6">
        <w:t> </w:t>
      </w:r>
      <w:r w:rsidRPr="00DA64F6">
        <w:t>525 kV Blumenau – Gaspar 2 C2</w:t>
      </w:r>
      <w:r w:rsidR="007A5038" w:rsidRPr="00DA64F6">
        <w:t xml:space="preserve"> </w:t>
      </w:r>
    </w:p>
    <w:p w14:paraId="482DCD15" w14:textId="179E2B4D" w:rsidR="00CB78FD" w:rsidRPr="00DA64F6" w:rsidRDefault="00CB78FD" w:rsidP="00A429F4">
      <w:pPr>
        <w:pStyle w:val="onsNormal"/>
        <w:numPr>
          <w:ilvl w:val="0"/>
          <w:numId w:val="47"/>
        </w:numPr>
      </w:pPr>
      <w:r w:rsidRPr="00DA64F6">
        <w:t>Contingência Dupla das LT</w:t>
      </w:r>
      <w:r w:rsidR="00775087" w:rsidRPr="00DA64F6">
        <w:t> </w:t>
      </w:r>
      <w:r w:rsidRPr="00DA64F6">
        <w:t>525</w:t>
      </w:r>
      <w:r w:rsidR="00775087" w:rsidRPr="00DA64F6">
        <w:t> </w:t>
      </w:r>
      <w:r w:rsidRPr="00DA64F6">
        <w:t>kV Guaíba</w:t>
      </w:r>
      <w:r w:rsidR="00775087" w:rsidRPr="00DA64F6">
        <w:t> </w:t>
      </w:r>
      <w:r w:rsidRPr="00DA64F6">
        <w:t>3 – Povo Novo C2 e C3</w:t>
      </w:r>
      <w:r w:rsidR="00D90470" w:rsidRPr="00DA64F6">
        <w:t xml:space="preserve"> </w:t>
      </w:r>
    </w:p>
    <w:p w14:paraId="78AE9947" w14:textId="29EFE12C" w:rsidR="001E0294" w:rsidRPr="00DA64F6" w:rsidRDefault="00CB78FD" w:rsidP="00A429F4">
      <w:pPr>
        <w:pStyle w:val="onsNormal"/>
        <w:numPr>
          <w:ilvl w:val="0"/>
          <w:numId w:val="47"/>
        </w:numPr>
      </w:pPr>
      <w:r w:rsidRPr="00DA64F6">
        <w:t>Contingência Dupla das LT</w:t>
      </w:r>
      <w:r w:rsidR="00775087" w:rsidRPr="00DA64F6">
        <w:t> </w:t>
      </w:r>
      <w:r w:rsidRPr="00DA64F6">
        <w:t>525</w:t>
      </w:r>
      <w:r w:rsidR="00775087" w:rsidRPr="00DA64F6">
        <w:t> </w:t>
      </w:r>
      <w:r w:rsidRPr="00DA64F6">
        <w:t xml:space="preserve">kV Gravataí </w:t>
      </w:r>
      <w:r w:rsidR="00AC4209" w:rsidRPr="00DA64F6">
        <w:t xml:space="preserve">– Capivari do Sul </w:t>
      </w:r>
      <w:r w:rsidRPr="00DA64F6">
        <w:t>e LT</w:t>
      </w:r>
      <w:r w:rsidR="00775087" w:rsidRPr="00DA64F6">
        <w:t> </w:t>
      </w:r>
      <w:r w:rsidRPr="00DA64F6">
        <w:t>525</w:t>
      </w:r>
      <w:r w:rsidR="00775087" w:rsidRPr="00DA64F6">
        <w:t> </w:t>
      </w:r>
      <w:r w:rsidRPr="00DA64F6">
        <w:t>kV Guaíba 3 – Capivari do Sul</w:t>
      </w:r>
      <w:r w:rsidR="00636647" w:rsidRPr="00DA64F6">
        <w:t xml:space="preserve"> </w:t>
      </w:r>
    </w:p>
    <w:p w14:paraId="651869B3" w14:textId="729E114D" w:rsidR="00CB78FD" w:rsidRPr="00DA64F6" w:rsidRDefault="00CB78FD" w:rsidP="00A429F4">
      <w:pPr>
        <w:pStyle w:val="onsNormal"/>
        <w:numPr>
          <w:ilvl w:val="0"/>
          <w:numId w:val="47"/>
        </w:numPr>
      </w:pPr>
      <w:r w:rsidRPr="00DA64F6">
        <w:t>Contingência Dupla das LT</w:t>
      </w:r>
      <w:r w:rsidR="00775087" w:rsidRPr="00DA64F6">
        <w:t> </w:t>
      </w:r>
      <w:r w:rsidRPr="00DA64F6">
        <w:t>525</w:t>
      </w:r>
      <w:r w:rsidR="00775087" w:rsidRPr="00DA64F6">
        <w:t> </w:t>
      </w:r>
      <w:r w:rsidRPr="00DA64F6">
        <w:t>kV Guaíba</w:t>
      </w:r>
      <w:r w:rsidR="00775087" w:rsidRPr="00DA64F6">
        <w:t> </w:t>
      </w:r>
      <w:r w:rsidRPr="00DA64F6">
        <w:t>3 – Gravataí e LT</w:t>
      </w:r>
      <w:r w:rsidR="00775087" w:rsidRPr="00DA64F6">
        <w:t> </w:t>
      </w:r>
      <w:r w:rsidRPr="00DA64F6">
        <w:t>525</w:t>
      </w:r>
      <w:r w:rsidR="00775087" w:rsidRPr="00DA64F6">
        <w:t> </w:t>
      </w:r>
      <w:r w:rsidRPr="00DA64F6">
        <w:t>kV Guaíba 3 – Capivari do Sul</w:t>
      </w:r>
      <w:r w:rsidR="00636647" w:rsidRPr="00DA64F6">
        <w:t xml:space="preserve"> </w:t>
      </w:r>
    </w:p>
    <w:p w14:paraId="0DD27E32" w14:textId="350A9948" w:rsidR="00E9182F" w:rsidRPr="00DA64F6" w:rsidRDefault="00E9182F" w:rsidP="00A429F4">
      <w:pPr>
        <w:pStyle w:val="onsNormal"/>
        <w:numPr>
          <w:ilvl w:val="0"/>
          <w:numId w:val="47"/>
        </w:numPr>
      </w:pPr>
      <w:r w:rsidRPr="00DA64F6">
        <w:t>Contingência Dupla das LT 525 kV Campos Novos – Caxias Norte e LT 525 kV Caxias Norte – Caxias</w:t>
      </w:r>
      <w:r w:rsidR="009477A6" w:rsidRPr="00DA64F6">
        <w:t xml:space="preserve"> C1</w:t>
      </w:r>
      <w:r w:rsidR="00DE3F56" w:rsidRPr="00DA64F6">
        <w:t xml:space="preserve"> </w:t>
      </w:r>
    </w:p>
    <w:p w14:paraId="5AF99C05" w14:textId="72A71E9E" w:rsidR="00E9182F" w:rsidRPr="00DA64F6" w:rsidRDefault="00E9182F" w:rsidP="00A429F4">
      <w:pPr>
        <w:pStyle w:val="onsNormal"/>
        <w:numPr>
          <w:ilvl w:val="0"/>
          <w:numId w:val="47"/>
        </w:numPr>
      </w:pPr>
      <w:r w:rsidRPr="00DA64F6">
        <w:t xml:space="preserve">Contingência Dupla das LT 525 kV </w:t>
      </w:r>
      <w:proofErr w:type="spellStart"/>
      <w:r w:rsidRPr="00DA64F6">
        <w:t>Itá</w:t>
      </w:r>
      <w:proofErr w:type="spellEnd"/>
      <w:r w:rsidRPr="00DA64F6">
        <w:t xml:space="preserve"> – Caxias Norte e LT 525 kV Caxias Norte – Caxias</w:t>
      </w:r>
      <w:r w:rsidR="009477A6" w:rsidRPr="00DA64F6">
        <w:t xml:space="preserve"> C2</w:t>
      </w:r>
      <w:r w:rsidR="00DE3F56" w:rsidRPr="00DA64F6">
        <w:t xml:space="preserve"> </w:t>
      </w:r>
    </w:p>
    <w:p w14:paraId="4A8BA590" w14:textId="6149E28C" w:rsidR="007B59D6" w:rsidRPr="00DA64F6" w:rsidRDefault="007B59D6" w:rsidP="00DD7563">
      <w:pPr>
        <w:pStyle w:val="Heading2"/>
        <w:keepNext/>
        <w:ind w:left="578" w:hanging="578"/>
      </w:pPr>
      <w:bookmarkStart w:id="59" w:name="_Toc214872125"/>
      <w:r w:rsidRPr="00DA64F6">
        <w:t xml:space="preserve">Volume </w:t>
      </w:r>
      <w:r w:rsidR="00B73F7E" w:rsidRPr="00DA64F6">
        <w:t>5</w:t>
      </w:r>
      <w:r w:rsidRPr="00DA64F6">
        <w:t xml:space="preserve"> - Área Paraná</w:t>
      </w:r>
      <w:bookmarkEnd w:id="59"/>
    </w:p>
    <w:p w14:paraId="160A2E4F" w14:textId="78231DD9" w:rsidR="008F6F84" w:rsidRPr="00DA64F6" w:rsidRDefault="008F6F84" w:rsidP="00587B74">
      <w:pPr>
        <w:pStyle w:val="Heading3"/>
        <w:rPr>
          <w:b w:val="0"/>
        </w:rPr>
      </w:pPr>
      <w:bookmarkStart w:id="60" w:name="_Ref206599399"/>
      <w:bookmarkStart w:id="61" w:name="_Ref206599416"/>
      <w:bookmarkStart w:id="62" w:name="_Ref206599423"/>
      <w:bookmarkStart w:id="63" w:name="_Ref206599431"/>
      <w:bookmarkStart w:id="64" w:name="_Toc214872126"/>
      <w:r w:rsidRPr="00DA64F6">
        <w:t>Curto Prazo</w:t>
      </w:r>
      <w:bookmarkEnd w:id="60"/>
      <w:bookmarkEnd w:id="61"/>
      <w:bookmarkEnd w:id="62"/>
      <w:bookmarkEnd w:id="63"/>
      <w:bookmarkEnd w:id="64"/>
    </w:p>
    <w:p w14:paraId="0BBE0D36" w14:textId="104E8DD6" w:rsidR="00852D03" w:rsidRPr="00DA64F6" w:rsidRDefault="00852D03" w:rsidP="00A429F4">
      <w:pPr>
        <w:pStyle w:val="onsNormal"/>
        <w:numPr>
          <w:ilvl w:val="0"/>
          <w:numId w:val="47"/>
        </w:numPr>
      </w:pPr>
      <w:r w:rsidRPr="00DA64F6">
        <w:t>Contingência Dupla das LT 230 kV Apucarana – Londrina C2 e LT 230 kV Figueira – Londrina</w:t>
      </w:r>
      <w:r w:rsidR="00110982" w:rsidRPr="00DA64F6">
        <w:t xml:space="preserve"> </w:t>
      </w:r>
    </w:p>
    <w:p w14:paraId="454BDEF7" w14:textId="30A3F6BA" w:rsidR="00852D03" w:rsidRPr="00DA64F6" w:rsidRDefault="00852D03" w:rsidP="00A429F4">
      <w:pPr>
        <w:pStyle w:val="onsNormal"/>
        <w:numPr>
          <w:ilvl w:val="0"/>
          <w:numId w:val="47"/>
        </w:numPr>
      </w:pPr>
      <w:r w:rsidRPr="00DA64F6">
        <w:t>Contingência Dupla das LT 230 kV Bateias - Campo Comprido C1 e C2</w:t>
      </w:r>
      <w:r w:rsidR="00664452" w:rsidRPr="00DA64F6">
        <w:t xml:space="preserve"> </w:t>
      </w:r>
    </w:p>
    <w:p w14:paraId="0AB57F27" w14:textId="1D3D08F3" w:rsidR="00852D03" w:rsidRPr="00DA64F6" w:rsidRDefault="00852D03" w:rsidP="00A429F4">
      <w:pPr>
        <w:pStyle w:val="onsNormal"/>
        <w:numPr>
          <w:ilvl w:val="0"/>
          <w:numId w:val="47"/>
        </w:numPr>
      </w:pPr>
      <w:r w:rsidRPr="00DA64F6">
        <w:t>Contingência Dupla das LT 230 kV Bateias – Pilarzinho e LT 230 kV Bateias – Jaguariaíva</w:t>
      </w:r>
      <w:r w:rsidR="00EA6CAD" w:rsidRPr="00DA64F6">
        <w:t xml:space="preserve"> </w:t>
      </w:r>
    </w:p>
    <w:p w14:paraId="6FDBB157" w14:textId="498D21C7" w:rsidR="00852D03" w:rsidRPr="00DA64F6" w:rsidRDefault="00852D03" w:rsidP="00A429F4">
      <w:pPr>
        <w:pStyle w:val="onsNormal"/>
        <w:numPr>
          <w:ilvl w:val="0"/>
          <w:numId w:val="47"/>
        </w:numPr>
      </w:pPr>
      <w:r w:rsidRPr="00DA64F6">
        <w:t>Contingência Dupla das LT 230 kV Bateias – Pilarzinho e LT 230 kV Campo Comprido – Pilarzinho</w:t>
      </w:r>
      <w:r w:rsidR="009F461D" w:rsidRPr="00DA64F6">
        <w:t xml:space="preserve"> </w:t>
      </w:r>
    </w:p>
    <w:p w14:paraId="5A2F3CF5" w14:textId="46559E6B" w:rsidR="00852D03" w:rsidRPr="00DA64F6" w:rsidRDefault="00852D03" w:rsidP="00A429F4">
      <w:pPr>
        <w:pStyle w:val="onsNormal"/>
        <w:numPr>
          <w:ilvl w:val="0"/>
          <w:numId w:val="47"/>
        </w:numPr>
      </w:pPr>
      <w:r w:rsidRPr="00DA64F6">
        <w:t>Contingência Dupla das LT 230 kV Campo Comprido – Cid. Ind. Curitiba e LT 230 kV Umbará – Cid. Ind. Curitiba C1</w:t>
      </w:r>
      <w:r w:rsidR="00EF3DEB" w:rsidRPr="00DA64F6">
        <w:t xml:space="preserve"> </w:t>
      </w:r>
    </w:p>
    <w:p w14:paraId="614261A3" w14:textId="5DAB4184" w:rsidR="00852D03" w:rsidRPr="00DA64F6" w:rsidRDefault="00852D03" w:rsidP="00A429F4">
      <w:pPr>
        <w:pStyle w:val="onsNormal"/>
        <w:numPr>
          <w:ilvl w:val="0"/>
          <w:numId w:val="47"/>
        </w:numPr>
      </w:pPr>
      <w:r w:rsidRPr="00DA64F6">
        <w:t>Contingência Dupla das LT 230 kV Campo Comprido – Gralha Azul e LT 230 kV Gralha Azul – Umbará</w:t>
      </w:r>
      <w:r w:rsidR="00EF3DEB" w:rsidRPr="00DA64F6">
        <w:t xml:space="preserve"> </w:t>
      </w:r>
    </w:p>
    <w:p w14:paraId="4AA893DD" w14:textId="0DFD4C35" w:rsidR="00852D03" w:rsidRPr="00DA64F6" w:rsidRDefault="00852D03" w:rsidP="00A429F4">
      <w:pPr>
        <w:pStyle w:val="onsNormal"/>
        <w:numPr>
          <w:ilvl w:val="0"/>
          <w:numId w:val="47"/>
        </w:numPr>
      </w:pPr>
      <w:r w:rsidRPr="00DA64F6">
        <w:t>Contingência Dupla das LT 230 kV Campo Comprido – Gralha Azul e LT 230 kV Campo Comprido – Cid. Ind. Curitiba</w:t>
      </w:r>
      <w:r w:rsidR="00EF3DEB" w:rsidRPr="00DA64F6">
        <w:t xml:space="preserve"> </w:t>
      </w:r>
    </w:p>
    <w:p w14:paraId="403D6378" w14:textId="49614C45" w:rsidR="00852D03" w:rsidRPr="00DA64F6" w:rsidRDefault="00852D03" w:rsidP="00A429F4">
      <w:pPr>
        <w:pStyle w:val="onsNormal"/>
        <w:numPr>
          <w:ilvl w:val="0"/>
          <w:numId w:val="47"/>
        </w:numPr>
      </w:pPr>
      <w:r w:rsidRPr="00DA64F6">
        <w:t>Contingência Dupla das LT 230 kV Campo Comprido – Gralha Azul e LT 230 kV Umbará – Cid. Ind. Curitiba</w:t>
      </w:r>
      <w:r w:rsidR="00EF3DEB" w:rsidRPr="00DA64F6">
        <w:t xml:space="preserve"> </w:t>
      </w:r>
    </w:p>
    <w:p w14:paraId="63E5E63F" w14:textId="34B7C3B1" w:rsidR="00212DD0" w:rsidRPr="00DA64F6" w:rsidRDefault="00212DD0" w:rsidP="00A429F4">
      <w:pPr>
        <w:pStyle w:val="onsNormal"/>
        <w:numPr>
          <w:ilvl w:val="0"/>
          <w:numId w:val="47"/>
        </w:numPr>
      </w:pPr>
      <w:r w:rsidRPr="00DA64F6">
        <w:t xml:space="preserve">Contingência Dupla das LT 230 kV Campo Comprido – </w:t>
      </w:r>
      <w:r w:rsidR="00A75754" w:rsidRPr="00DA64F6">
        <w:t>Santa Quitéria</w:t>
      </w:r>
      <w:r w:rsidRPr="00DA64F6">
        <w:t xml:space="preserve"> e LT 230 kV </w:t>
      </w:r>
      <w:r w:rsidR="00A75754" w:rsidRPr="00DA64F6">
        <w:t>Santa Quitéria</w:t>
      </w:r>
      <w:r w:rsidRPr="00DA64F6">
        <w:t xml:space="preserve"> – </w:t>
      </w:r>
      <w:r w:rsidR="00A75754" w:rsidRPr="00DA64F6">
        <w:t>Umbará</w:t>
      </w:r>
      <w:r w:rsidR="00EF3DEB" w:rsidRPr="00DA64F6">
        <w:t xml:space="preserve"> </w:t>
      </w:r>
    </w:p>
    <w:p w14:paraId="2A12DAA9" w14:textId="08DB21DD" w:rsidR="00852D03" w:rsidRPr="00DA64F6" w:rsidRDefault="00852D03" w:rsidP="00A429F4">
      <w:pPr>
        <w:pStyle w:val="onsNormal"/>
        <w:numPr>
          <w:ilvl w:val="0"/>
          <w:numId w:val="47"/>
        </w:numPr>
      </w:pPr>
      <w:r w:rsidRPr="00DA64F6">
        <w:t>Contingência Dupla das LT 230 kV Campo do Assobio – D.I.S José dos Pinhais e LT 230 kV Uberaba – Umbará</w:t>
      </w:r>
      <w:r w:rsidR="00EF3DEB" w:rsidRPr="00DA64F6">
        <w:t xml:space="preserve"> </w:t>
      </w:r>
    </w:p>
    <w:p w14:paraId="305B42FD" w14:textId="59AED67A" w:rsidR="00852D03" w:rsidRPr="00DA64F6" w:rsidRDefault="00852D03" w:rsidP="00A429F4">
      <w:pPr>
        <w:pStyle w:val="onsNormal"/>
        <w:numPr>
          <w:ilvl w:val="0"/>
          <w:numId w:val="47"/>
        </w:numPr>
      </w:pPr>
      <w:r w:rsidRPr="00DA64F6">
        <w:t>Contingência Dupla das LT 230 kV Campo do Assobio – Umbará e LT 230 kV Uberaba – Umbará</w:t>
      </w:r>
      <w:r w:rsidR="00EF3DEB" w:rsidRPr="00DA64F6">
        <w:t xml:space="preserve"> </w:t>
      </w:r>
    </w:p>
    <w:p w14:paraId="3825A33A" w14:textId="2366F331" w:rsidR="00852D03" w:rsidRPr="00DA64F6" w:rsidRDefault="00852D03" w:rsidP="00A429F4">
      <w:pPr>
        <w:pStyle w:val="onsNormal"/>
        <w:numPr>
          <w:ilvl w:val="0"/>
          <w:numId w:val="47"/>
        </w:numPr>
      </w:pPr>
      <w:r w:rsidRPr="00DA64F6">
        <w:t>Contingência Dupla das LT 230 kV Campo do Assobio – Umbará e LT 230 kV Campo do Assobio – D.I.S José dos Pinhais</w:t>
      </w:r>
      <w:r w:rsidR="00EF3DEB" w:rsidRPr="00DA64F6">
        <w:t xml:space="preserve"> </w:t>
      </w:r>
    </w:p>
    <w:p w14:paraId="1D6EDB55" w14:textId="3F8C75B8" w:rsidR="00852D03" w:rsidRPr="00DA64F6" w:rsidRDefault="00852D03" w:rsidP="00A429F4">
      <w:pPr>
        <w:pStyle w:val="onsNormal"/>
        <w:numPr>
          <w:ilvl w:val="0"/>
          <w:numId w:val="47"/>
        </w:numPr>
      </w:pPr>
      <w:r w:rsidRPr="00DA64F6">
        <w:t>Contingência Dupla das LT 230 kV Cascavel – Foz do Chopim</w:t>
      </w:r>
      <w:r w:rsidR="00765B4B" w:rsidRPr="00DA64F6">
        <w:t xml:space="preserve"> C1</w:t>
      </w:r>
      <w:r w:rsidRPr="00DA64F6">
        <w:t xml:space="preserve"> e LT 230 kV Cascavel – Salto Osório</w:t>
      </w:r>
      <w:r w:rsidR="00EF3DEB" w:rsidRPr="00DA64F6">
        <w:t xml:space="preserve"> </w:t>
      </w:r>
    </w:p>
    <w:p w14:paraId="40E10892" w14:textId="0A8CE24C" w:rsidR="00852D03" w:rsidRPr="00DA64F6" w:rsidRDefault="00852D03" w:rsidP="00A429F4">
      <w:pPr>
        <w:pStyle w:val="onsNormal"/>
        <w:numPr>
          <w:ilvl w:val="0"/>
          <w:numId w:val="47"/>
        </w:numPr>
      </w:pPr>
      <w:r w:rsidRPr="00DA64F6">
        <w:t>Contingência Dupla das LT 230 kV Cascavel – Foz do Chopim</w:t>
      </w:r>
      <w:r w:rsidR="00765B4B" w:rsidRPr="00DA64F6">
        <w:t xml:space="preserve"> C1</w:t>
      </w:r>
      <w:r w:rsidRPr="00DA64F6">
        <w:t xml:space="preserve"> e LT 230 kV Foz do Chopim - Salto Osório</w:t>
      </w:r>
      <w:r w:rsidR="000079BB" w:rsidRPr="00DA64F6">
        <w:t xml:space="preserve"> C1</w:t>
      </w:r>
      <w:r w:rsidRPr="00DA64F6">
        <w:t xml:space="preserve"> </w:t>
      </w:r>
    </w:p>
    <w:p w14:paraId="27DF5B75" w14:textId="59D237E7" w:rsidR="00F141A1" w:rsidRPr="00DA64F6" w:rsidRDefault="00F141A1" w:rsidP="00A429F4">
      <w:pPr>
        <w:pStyle w:val="onsNormal"/>
        <w:numPr>
          <w:ilvl w:val="0"/>
          <w:numId w:val="47"/>
        </w:numPr>
      </w:pPr>
      <w:r w:rsidRPr="00DA64F6">
        <w:t xml:space="preserve">Contingência Dupla das LT 230 kV Cascavel – Foz do Chopim C2 e Foz do Chopim – Salto Osório C3 </w:t>
      </w:r>
    </w:p>
    <w:p w14:paraId="2ABD1AE0" w14:textId="70B77EE5" w:rsidR="00852D03" w:rsidRPr="00DA64F6" w:rsidRDefault="00852D03" w:rsidP="00A429F4">
      <w:pPr>
        <w:pStyle w:val="onsNormal"/>
        <w:numPr>
          <w:ilvl w:val="0"/>
          <w:numId w:val="47"/>
        </w:numPr>
      </w:pPr>
      <w:r w:rsidRPr="00DA64F6">
        <w:t>Contingência Dupla das LT 230 kV Cascavel Oeste – Cascavel C2 e C3</w:t>
      </w:r>
      <w:r w:rsidR="00EF3DEB" w:rsidRPr="00DA64F6">
        <w:t xml:space="preserve"> </w:t>
      </w:r>
    </w:p>
    <w:p w14:paraId="6EE9DF60" w14:textId="4A8BF933" w:rsidR="00852D03" w:rsidRPr="00DA64F6" w:rsidRDefault="00852D03" w:rsidP="00A429F4">
      <w:pPr>
        <w:pStyle w:val="onsNormal"/>
        <w:numPr>
          <w:ilvl w:val="0"/>
          <w:numId w:val="47"/>
        </w:numPr>
      </w:pPr>
      <w:r w:rsidRPr="00DA64F6">
        <w:t xml:space="preserve">Contingência Dupla das LT 230 kV Cascavel Norte – Cascavel Oeste e LT 230 kV Cascavel Norte – Umuarama Sul </w:t>
      </w:r>
    </w:p>
    <w:p w14:paraId="22853B35" w14:textId="76E3E37B" w:rsidR="00852D03" w:rsidRPr="00DA64F6" w:rsidRDefault="00852D03" w:rsidP="00A429F4">
      <w:pPr>
        <w:pStyle w:val="onsNormal"/>
        <w:numPr>
          <w:ilvl w:val="0"/>
          <w:numId w:val="47"/>
        </w:numPr>
      </w:pPr>
      <w:r w:rsidRPr="00DA64F6">
        <w:t>Contingência Dupla das LT 230 kV Curitiba Leste – D. I. S. José dos Pinhais e LT 230 kV Curitiba Leste – Santa Mônica</w:t>
      </w:r>
      <w:r w:rsidR="00EF3DEB" w:rsidRPr="00DA64F6">
        <w:t xml:space="preserve"> </w:t>
      </w:r>
    </w:p>
    <w:p w14:paraId="6C3D2A48" w14:textId="1F9ACA3D" w:rsidR="00852D03" w:rsidRPr="00DA64F6" w:rsidRDefault="00852D03" w:rsidP="00A429F4">
      <w:pPr>
        <w:pStyle w:val="onsNormal"/>
        <w:numPr>
          <w:ilvl w:val="0"/>
          <w:numId w:val="47"/>
        </w:numPr>
      </w:pPr>
      <w:r w:rsidRPr="00DA64F6">
        <w:t>Contingência Dupla das LT 230 kV Curitiba Leste – D. I. S. José dos Pinhais e LT 230 kV Curitiba Leste – Uberaba</w:t>
      </w:r>
      <w:r w:rsidR="00EF3DEB" w:rsidRPr="00DA64F6">
        <w:t xml:space="preserve"> </w:t>
      </w:r>
    </w:p>
    <w:p w14:paraId="018BF7AF" w14:textId="104D5703" w:rsidR="00852D03" w:rsidRPr="00DA64F6" w:rsidRDefault="00852D03" w:rsidP="00A429F4">
      <w:pPr>
        <w:pStyle w:val="onsNormal"/>
        <w:numPr>
          <w:ilvl w:val="0"/>
          <w:numId w:val="47"/>
        </w:numPr>
      </w:pPr>
      <w:r w:rsidRPr="00DA64F6">
        <w:t>Contingência Dupla das LT 230 kV Curitiba Leste – Posto Fiscal e LT 230 kV Curitiba Leste – Uberaba</w:t>
      </w:r>
      <w:r w:rsidR="00EF3DEB" w:rsidRPr="00DA64F6">
        <w:t xml:space="preserve"> </w:t>
      </w:r>
    </w:p>
    <w:p w14:paraId="71A99ADC" w14:textId="020FC132" w:rsidR="00852D03" w:rsidRPr="00DA64F6" w:rsidRDefault="00852D03" w:rsidP="00A429F4">
      <w:pPr>
        <w:pStyle w:val="onsNormal"/>
        <w:numPr>
          <w:ilvl w:val="0"/>
          <w:numId w:val="47"/>
        </w:numPr>
      </w:pPr>
      <w:r w:rsidRPr="00DA64F6">
        <w:t>Contingência Dupla das LT 230 kV Curitiba Leste – Posto Fiscal e LT 230 kV G. P. Souza – Posto Fiscal</w:t>
      </w:r>
      <w:r w:rsidR="00EF3DEB" w:rsidRPr="00DA64F6">
        <w:t xml:space="preserve"> </w:t>
      </w:r>
    </w:p>
    <w:p w14:paraId="12A6E329" w14:textId="317349FF" w:rsidR="00852D03" w:rsidRPr="00DA64F6" w:rsidRDefault="00852D03" w:rsidP="00A429F4">
      <w:pPr>
        <w:pStyle w:val="onsNormal"/>
        <w:numPr>
          <w:ilvl w:val="0"/>
          <w:numId w:val="47"/>
        </w:numPr>
      </w:pPr>
      <w:r w:rsidRPr="00DA64F6">
        <w:t>Contingência Dupla das LT 230 kV Curitiba Leste – Uberaba e LT 230 kV Uberaba – Umbará C2</w:t>
      </w:r>
      <w:r w:rsidR="00EF3DEB" w:rsidRPr="00DA64F6">
        <w:t xml:space="preserve"> </w:t>
      </w:r>
    </w:p>
    <w:p w14:paraId="75C2343F" w14:textId="2EEA8346" w:rsidR="00852D03" w:rsidRPr="00DA64F6" w:rsidRDefault="00852D03" w:rsidP="00A429F4">
      <w:pPr>
        <w:pStyle w:val="onsNormal"/>
        <w:numPr>
          <w:ilvl w:val="0"/>
          <w:numId w:val="47"/>
        </w:numPr>
      </w:pPr>
      <w:r w:rsidRPr="00DA64F6">
        <w:t>Contingência Dupla das LT 230 kV Curitiba Norte – Pilarzinho e LT 230 kV Pilarzinho – Santa Mônica</w:t>
      </w:r>
      <w:r w:rsidR="00EF3DEB" w:rsidRPr="00DA64F6">
        <w:t xml:space="preserve"> </w:t>
      </w:r>
    </w:p>
    <w:p w14:paraId="365B5E88" w14:textId="75BAD16B" w:rsidR="00852D03" w:rsidRPr="00DA64F6" w:rsidRDefault="00852D03" w:rsidP="00A429F4">
      <w:pPr>
        <w:pStyle w:val="onsNormal"/>
        <w:numPr>
          <w:ilvl w:val="0"/>
          <w:numId w:val="47"/>
        </w:numPr>
      </w:pPr>
      <w:r w:rsidRPr="00DA64F6">
        <w:t>Contingência Dupla das LT 230 kV D.I.S José dos Pinhais – Uberaba e LT 230 kV Uberaba – Umbará</w:t>
      </w:r>
      <w:r w:rsidR="00EF3DEB" w:rsidRPr="00DA64F6">
        <w:t xml:space="preserve"> </w:t>
      </w:r>
    </w:p>
    <w:p w14:paraId="27305507" w14:textId="1B00F088" w:rsidR="00852D03" w:rsidRPr="00DA64F6" w:rsidRDefault="00852D03" w:rsidP="00A429F4">
      <w:pPr>
        <w:pStyle w:val="onsNormal"/>
        <w:numPr>
          <w:ilvl w:val="0"/>
          <w:numId w:val="47"/>
        </w:numPr>
      </w:pPr>
      <w:r w:rsidRPr="00DA64F6">
        <w:t>Contingência Dupla das LT 230 kV G.P. Souza – Santa Mônica e LT 230 kV Pilarzinho – Santa Mônica</w:t>
      </w:r>
      <w:r w:rsidR="00EF3DEB" w:rsidRPr="00DA64F6">
        <w:t xml:space="preserve"> </w:t>
      </w:r>
    </w:p>
    <w:p w14:paraId="043AC07E" w14:textId="0E185239" w:rsidR="00852D03" w:rsidRPr="00DA64F6" w:rsidRDefault="00852D03" w:rsidP="00A429F4">
      <w:pPr>
        <w:pStyle w:val="onsNormal"/>
        <w:numPr>
          <w:ilvl w:val="0"/>
          <w:numId w:val="47"/>
        </w:numPr>
      </w:pPr>
      <w:r w:rsidRPr="00DA64F6">
        <w:t>Contingência Dupla das LT 230 kV Gralha Azul – Repar e LT 230 kV D.I.S José dos Pinhais – Repar</w:t>
      </w:r>
      <w:r w:rsidR="00EF3DEB" w:rsidRPr="00DA64F6">
        <w:t xml:space="preserve"> </w:t>
      </w:r>
    </w:p>
    <w:p w14:paraId="5CF7582C" w14:textId="56170CC1" w:rsidR="00852D03" w:rsidRPr="00DA64F6" w:rsidRDefault="00852D03" w:rsidP="00A429F4">
      <w:pPr>
        <w:pStyle w:val="onsNormal"/>
        <w:numPr>
          <w:ilvl w:val="0"/>
          <w:numId w:val="47"/>
        </w:numPr>
      </w:pPr>
      <w:r w:rsidRPr="00DA64F6">
        <w:t>Contingência Dupla das LT 230 kV Ibiporã - Londrina C1 e C2</w:t>
      </w:r>
      <w:r w:rsidR="00EF3DEB" w:rsidRPr="00DA64F6">
        <w:t xml:space="preserve"> </w:t>
      </w:r>
    </w:p>
    <w:p w14:paraId="25FC1DC3" w14:textId="4D511CDB" w:rsidR="00852D03" w:rsidRPr="00DA64F6" w:rsidRDefault="00852D03" w:rsidP="00A429F4">
      <w:pPr>
        <w:pStyle w:val="onsNormal"/>
        <w:numPr>
          <w:ilvl w:val="0"/>
          <w:numId w:val="47"/>
        </w:numPr>
      </w:pPr>
      <w:r w:rsidRPr="00DA64F6">
        <w:t>Contingência Dupla das LT 230 kV Ponta Grossa Norte – Ponta Grossa Sul e LT 230 kV Bateias – Ponta Grossa Sul</w:t>
      </w:r>
      <w:r w:rsidR="00EF3DEB" w:rsidRPr="00DA64F6">
        <w:t xml:space="preserve"> </w:t>
      </w:r>
    </w:p>
    <w:p w14:paraId="3FA7A185" w14:textId="3BCCE81B" w:rsidR="00852D03" w:rsidRPr="00DA64F6" w:rsidRDefault="00852D03" w:rsidP="00A429F4">
      <w:pPr>
        <w:pStyle w:val="onsNormal"/>
        <w:numPr>
          <w:ilvl w:val="0"/>
          <w:numId w:val="47"/>
        </w:numPr>
      </w:pPr>
      <w:r w:rsidRPr="00DA64F6">
        <w:t>Contingência Dupla das LT 230 kV Uberaba - Umbará C2 e LT 230 kV D. I. S. José dos Pinhais – Repar</w:t>
      </w:r>
      <w:r w:rsidR="00EF3DEB" w:rsidRPr="00DA64F6">
        <w:t xml:space="preserve"> </w:t>
      </w:r>
    </w:p>
    <w:p w14:paraId="1CEC43A9" w14:textId="3EF138E3" w:rsidR="00852D03" w:rsidRPr="00DA64F6" w:rsidRDefault="00852D03" w:rsidP="00A429F4">
      <w:pPr>
        <w:pStyle w:val="onsNormal"/>
        <w:numPr>
          <w:ilvl w:val="0"/>
          <w:numId w:val="47"/>
        </w:numPr>
      </w:pPr>
      <w:r w:rsidRPr="00DA64F6">
        <w:t>Contingência Dupla das LT 230 kV Areia – Guarapuava Oeste C</w:t>
      </w:r>
      <w:r w:rsidR="000A421D" w:rsidRPr="00DA64F6">
        <w:t>1</w:t>
      </w:r>
      <w:r w:rsidRPr="00DA64F6">
        <w:t xml:space="preserve"> e LT 230</w:t>
      </w:r>
      <w:r w:rsidR="00836594" w:rsidRPr="00DA64F6">
        <w:t> </w:t>
      </w:r>
      <w:r w:rsidRPr="00DA64F6">
        <w:t xml:space="preserve">kV Guarapuava Oeste – </w:t>
      </w:r>
      <w:r w:rsidR="000A421D" w:rsidRPr="00DA64F6">
        <w:t>Irati Norte</w:t>
      </w:r>
      <w:r w:rsidR="00EF3DEB" w:rsidRPr="00DA64F6">
        <w:t xml:space="preserve"> </w:t>
      </w:r>
    </w:p>
    <w:p w14:paraId="417B08F9" w14:textId="47203794" w:rsidR="00852D03" w:rsidRPr="00DA64F6" w:rsidRDefault="00852D03" w:rsidP="00A429F4">
      <w:pPr>
        <w:pStyle w:val="onsNormal"/>
        <w:numPr>
          <w:ilvl w:val="0"/>
          <w:numId w:val="47"/>
        </w:numPr>
      </w:pPr>
      <w:r w:rsidRPr="00DA64F6">
        <w:t>Contingência Dupla das LT 230 kV Figueira – Klabin Celulose e LT 230 kV Klabin Celulose – Castro Norte</w:t>
      </w:r>
      <w:r w:rsidR="00EF3DEB" w:rsidRPr="00DA64F6">
        <w:t xml:space="preserve"> </w:t>
      </w:r>
    </w:p>
    <w:p w14:paraId="3C8672F0" w14:textId="3A00FDCF" w:rsidR="00A332A1" w:rsidRPr="00DA64F6" w:rsidRDefault="00A332A1" w:rsidP="00A429F4">
      <w:pPr>
        <w:pStyle w:val="onsNormal"/>
        <w:numPr>
          <w:ilvl w:val="0"/>
          <w:numId w:val="47"/>
        </w:numPr>
      </w:pPr>
      <w:r w:rsidRPr="00DA64F6">
        <w:t>Contingência Dupla das LT 230 kV Castro Norte – Ponta Grossa e LT 230</w:t>
      </w:r>
      <w:r w:rsidR="00836594" w:rsidRPr="00DA64F6">
        <w:t> </w:t>
      </w:r>
      <w:r w:rsidRPr="00DA64F6">
        <w:t>kV Ponta Grossa – Ponta Grossa Norte C2</w:t>
      </w:r>
      <w:r w:rsidR="00EF3DEB" w:rsidRPr="00DA64F6">
        <w:t xml:space="preserve"> </w:t>
      </w:r>
    </w:p>
    <w:p w14:paraId="69F227E7" w14:textId="5315CE42" w:rsidR="0047724C" w:rsidRPr="00DA64F6" w:rsidRDefault="0047724C" w:rsidP="00A429F4">
      <w:pPr>
        <w:pStyle w:val="onsNormal"/>
        <w:numPr>
          <w:ilvl w:val="0"/>
          <w:numId w:val="47"/>
        </w:numPr>
      </w:pPr>
      <w:r w:rsidRPr="00DA64F6">
        <w:t xml:space="preserve">Contingência Dupla das LT 230 kV Sarandi – Paranavaí Norte C1 e C2 </w:t>
      </w:r>
    </w:p>
    <w:p w14:paraId="390AAF41" w14:textId="06968E93" w:rsidR="0047724C" w:rsidRPr="00DA64F6" w:rsidRDefault="0047724C" w:rsidP="00A429F4">
      <w:pPr>
        <w:pStyle w:val="onsNormal"/>
        <w:numPr>
          <w:ilvl w:val="0"/>
          <w:numId w:val="47"/>
        </w:numPr>
      </w:pPr>
      <w:r w:rsidRPr="00DA64F6">
        <w:t>Contingência Dupla das LT 230 kV</w:t>
      </w:r>
      <w:r w:rsidR="00137FE2" w:rsidRPr="00DA64F6">
        <w:t xml:space="preserve"> </w:t>
      </w:r>
      <w:r w:rsidRPr="00DA64F6">
        <w:t>Irati Norte</w:t>
      </w:r>
      <w:r w:rsidR="002A7BCE" w:rsidRPr="00DA64F6">
        <w:t xml:space="preserve"> </w:t>
      </w:r>
      <w:r w:rsidR="00137FE2" w:rsidRPr="00DA64F6">
        <w:t>–</w:t>
      </w:r>
      <w:r w:rsidR="002A7BCE" w:rsidRPr="00DA64F6">
        <w:t xml:space="preserve"> </w:t>
      </w:r>
      <w:r w:rsidR="00137FE2" w:rsidRPr="00DA64F6">
        <w:t>Ponta Grossa</w:t>
      </w:r>
      <w:r w:rsidRPr="00DA64F6">
        <w:t xml:space="preserve"> e LT 230 kV </w:t>
      </w:r>
      <w:r w:rsidR="00137FE2" w:rsidRPr="00DA64F6">
        <w:t>Ponta Grossa</w:t>
      </w:r>
      <w:r w:rsidRPr="00DA64F6">
        <w:t xml:space="preserve"> – Ponta Grossa Norte</w:t>
      </w:r>
      <w:r w:rsidR="00137FE2" w:rsidRPr="00DA64F6">
        <w:t xml:space="preserve"> C1</w:t>
      </w:r>
      <w:r w:rsidRPr="00DA64F6">
        <w:t xml:space="preserve"> </w:t>
      </w:r>
    </w:p>
    <w:p w14:paraId="1E081E2F" w14:textId="58E853A6" w:rsidR="00206C73" w:rsidRPr="00DA64F6" w:rsidRDefault="00206C73" w:rsidP="00A429F4">
      <w:pPr>
        <w:pStyle w:val="onsNormal"/>
        <w:numPr>
          <w:ilvl w:val="0"/>
          <w:numId w:val="47"/>
        </w:numPr>
      </w:pPr>
      <w:r w:rsidRPr="00DA64F6">
        <w:t xml:space="preserve">Contingência Dupla das LT 230 kV Irati Norte – Ponta Grossa e LT 230 kV </w:t>
      </w:r>
      <w:r w:rsidR="00215944" w:rsidRPr="00DA64F6">
        <w:t>Irati Norte</w:t>
      </w:r>
      <w:r w:rsidRPr="00DA64F6">
        <w:t xml:space="preserve"> – </w:t>
      </w:r>
      <w:r w:rsidR="00215944" w:rsidRPr="00DA64F6">
        <w:t>Guarapuava Oeste</w:t>
      </w:r>
      <w:r w:rsidRPr="00DA64F6">
        <w:t xml:space="preserve"> </w:t>
      </w:r>
    </w:p>
    <w:p w14:paraId="698F205F" w14:textId="63DDF4A0" w:rsidR="00082FAB" w:rsidRPr="00DA64F6" w:rsidRDefault="00082FAB" w:rsidP="00A429F4">
      <w:pPr>
        <w:pStyle w:val="onsNormal"/>
        <w:numPr>
          <w:ilvl w:val="0"/>
          <w:numId w:val="47"/>
        </w:numPr>
      </w:pPr>
      <w:r w:rsidRPr="00DA64F6">
        <w:t xml:space="preserve">Contingência Dupla das LT 230 kV Campo do Assobio – D.I.S José dos Pinhais e LT 230 kV D.I.S José dos Pinhais – REPAR </w:t>
      </w:r>
    </w:p>
    <w:p w14:paraId="1A9265E8" w14:textId="54FE787D" w:rsidR="00082FAB" w:rsidRPr="00DA64F6" w:rsidRDefault="00082FAB" w:rsidP="00A429F4">
      <w:pPr>
        <w:pStyle w:val="onsNormal"/>
        <w:numPr>
          <w:ilvl w:val="0"/>
          <w:numId w:val="47"/>
        </w:numPr>
      </w:pPr>
      <w:r w:rsidRPr="00DA64F6">
        <w:t xml:space="preserve">Contingência Dupla das LT 230 kV Cascavel - Medianeira Norte e LT 230 kV Medianeira Norte - Foz do Iguaçu Norte C1 </w:t>
      </w:r>
    </w:p>
    <w:p w14:paraId="52C57576" w14:textId="41612F7F" w:rsidR="00082FAB" w:rsidRPr="00DA64F6" w:rsidRDefault="00082FAB" w:rsidP="00A429F4">
      <w:pPr>
        <w:pStyle w:val="onsNormal"/>
        <w:numPr>
          <w:ilvl w:val="0"/>
          <w:numId w:val="47"/>
        </w:numPr>
      </w:pPr>
      <w:r w:rsidRPr="00DA64F6">
        <w:t xml:space="preserve">Contingência Dupla das LT 230 kV Cascavel Oeste - Medianeira Norte e LT 230 kV Medianeira Norte - Foz do Iguaçu Norte C2 </w:t>
      </w:r>
    </w:p>
    <w:p w14:paraId="214805B2" w14:textId="4867FE0B" w:rsidR="00082FAB" w:rsidRPr="00DA64F6" w:rsidRDefault="00082FAB" w:rsidP="00A429F4">
      <w:pPr>
        <w:pStyle w:val="onsNormal"/>
        <w:numPr>
          <w:ilvl w:val="0"/>
          <w:numId w:val="47"/>
        </w:numPr>
      </w:pPr>
      <w:r w:rsidRPr="00DA64F6">
        <w:t>Contingência Dupla das LT 230 kV Bateias - Ponta Grossa Sul e LT 230 kV Bateias - Campo Comprido C3 </w:t>
      </w:r>
    </w:p>
    <w:p w14:paraId="5E429706" w14:textId="1EA779FF" w:rsidR="0002732D" w:rsidRPr="00DA64F6" w:rsidRDefault="0002732D" w:rsidP="00A429F4">
      <w:pPr>
        <w:pStyle w:val="onsNormal"/>
        <w:numPr>
          <w:ilvl w:val="0"/>
          <w:numId w:val="47"/>
        </w:numPr>
      </w:pPr>
      <w:r w:rsidRPr="00DA64F6">
        <w:t xml:space="preserve">Contingência </w:t>
      </w:r>
      <w:r w:rsidR="00A866BB" w:rsidRPr="00DA64F6">
        <w:t xml:space="preserve">Dupla </w:t>
      </w:r>
      <w:r w:rsidRPr="00DA64F6">
        <w:t xml:space="preserve">das LT 230 kV Londrina (CGT Eletrosul) – Londrina (COPEL </w:t>
      </w:r>
      <w:proofErr w:type="spellStart"/>
      <w:r w:rsidRPr="00DA64F6">
        <w:t>GeT</w:t>
      </w:r>
      <w:proofErr w:type="spellEnd"/>
      <w:r w:rsidRPr="00DA64F6">
        <w:t>) e Londrina (CGT Eletrosul) – Sarandi</w:t>
      </w:r>
    </w:p>
    <w:p w14:paraId="204D35A3" w14:textId="6AAC1366" w:rsidR="008F6F84" w:rsidRPr="00DA64F6" w:rsidRDefault="008F6F84" w:rsidP="00587B74">
      <w:pPr>
        <w:pStyle w:val="Heading3"/>
        <w:rPr>
          <w:b w:val="0"/>
        </w:rPr>
      </w:pPr>
      <w:bookmarkStart w:id="65" w:name="_Toc214872127"/>
      <w:r w:rsidRPr="00DA64F6">
        <w:t>Médio Prazo</w:t>
      </w:r>
      <w:bookmarkEnd w:id="65"/>
    </w:p>
    <w:p w14:paraId="046207C1" w14:textId="5889BCD8" w:rsidR="009E512D" w:rsidRPr="00DA64F6" w:rsidRDefault="009E512D" w:rsidP="00A429F4">
      <w:pPr>
        <w:pStyle w:val="onsNormal"/>
        <w:numPr>
          <w:ilvl w:val="0"/>
          <w:numId w:val="47"/>
        </w:numPr>
      </w:pPr>
      <w:r w:rsidRPr="00DA64F6">
        <w:t xml:space="preserve">Contingência Dupla das LT 230 kV </w:t>
      </w:r>
      <w:r w:rsidR="0082411B" w:rsidRPr="00DA64F6">
        <w:t>Cascavel</w:t>
      </w:r>
      <w:r w:rsidRPr="00DA64F6">
        <w:t xml:space="preserve"> – </w:t>
      </w:r>
      <w:r w:rsidR="00C9049A" w:rsidRPr="00DA64F6">
        <w:t>Cascavel Oeste</w:t>
      </w:r>
      <w:r w:rsidRPr="00DA64F6">
        <w:t xml:space="preserve"> C</w:t>
      </w:r>
      <w:r w:rsidR="00C9049A" w:rsidRPr="00DA64F6">
        <w:t>4</w:t>
      </w:r>
      <w:r w:rsidRPr="00DA64F6">
        <w:t xml:space="preserve"> e </w:t>
      </w:r>
      <w:r w:rsidR="00C9049A" w:rsidRPr="00DA64F6">
        <w:t>LT 230 kV Cascavel Oeste – Medianeira Norte</w:t>
      </w:r>
      <w:r w:rsidR="00EF3DEB" w:rsidRPr="00DA64F6">
        <w:t xml:space="preserve"> </w:t>
      </w:r>
    </w:p>
    <w:p w14:paraId="55E109E2" w14:textId="371E83EF" w:rsidR="00472304" w:rsidRPr="00DA64F6" w:rsidRDefault="00F90103" w:rsidP="00A429F4">
      <w:pPr>
        <w:pStyle w:val="onsNormal"/>
        <w:numPr>
          <w:ilvl w:val="0"/>
          <w:numId w:val="47"/>
        </w:numPr>
      </w:pPr>
      <w:r w:rsidRPr="00DA64F6">
        <w:t xml:space="preserve">Contingência Dupla das LT 230 kV </w:t>
      </w:r>
      <w:r w:rsidR="004D366B" w:rsidRPr="00DA64F6">
        <w:t>Cascavel – Foz do Chopim C2</w:t>
      </w:r>
      <w:r w:rsidRPr="00DA64F6">
        <w:t xml:space="preserve"> e LT 230 kV </w:t>
      </w:r>
      <w:r w:rsidR="004D366B" w:rsidRPr="00DA64F6">
        <w:t>Salto Osório – Foz do Chopim C3</w:t>
      </w:r>
      <w:r w:rsidR="00EF3DEB" w:rsidRPr="00DA64F6">
        <w:t xml:space="preserve"> </w:t>
      </w:r>
    </w:p>
    <w:p w14:paraId="515DAA4F" w14:textId="0BC2B84D" w:rsidR="007B59D6" w:rsidRPr="00DA64F6" w:rsidRDefault="007B59D6" w:rsidP="00B62B1C">
      <w:pPr>
        <w:pStyle w:val="Heading2"/>
        <w:keepNext/>
        <w:spacing w:before="480"/>
        <w:ind w:left="578" w:hanging="578"/>
      </w:pPr>
      <w:bookmarkStart w:id="66" w:name="_Toc214872128"/>
      <w:r w:rsidRPr="00DA64F6">
        <w:t xml:space="preserve">Volume </w:t>
      </w:r>
      <w:r w:rsidR="00B73F7E" w:rsidRPr="00DA64F6">
        <w:t>6</w:t>
      </w:r>
      <w:r w:rsidRPr="00DA64F6">
        <w:t xml:space="preserve"> - Área Santa Catarina</w:t>
      </w:r>
      <w:bookmarkEnd w:id="66"/>
    </w:p>
    <w:p w14:paraId="6CDE3A12" w14:textId="0BB5C65F" w:rsidR="00587B74" w:rsidRPr="00DA64F6" w:rsidRDefault="00587B74" w:rsidP="00587B74">
      <w:pPr>
        <w:pStyle w:val="Heading3"/>
      </w:pPr>
      <w:bookmarkStart w:id="67" w:name="_Toc214872129"/>
      <w:r w:rsidRPr="00DA64F6">
        <w:t>Curto Prazo</w:t>
      </w:r>
      <w:bookmarkEnd w:id="67"/>
    </w:p>
    <w:p w14:paraId="57730233" w14:textId="28B83D05" w:rsidR="00C17812" w:rsidRPr="00DA64F6" w:rsidRDefault="00C17812" w:rsidP="00A429F4">
      <w:pPr>
        <w:pStyle w:val="onsNormal"/>
        <w:numPr>
          <w:ilvl w:val="0"/>
          <w:numId w:val="47"/>
        </w:numPr>
      </w:pPr>
      <w:r w:rsidRPr="00DA64F6">
        <w:t>Contingência Dupla da</w:t>
      </w:r>
      <w:r w:rsidR="00FB1D2E" w:rsidRPr="00DA64F6">
        <w:t>s</w:t>
      </w:r>
      <w:r w:rsidRPr="00DA64F6">
        <w:t xml:space="preserve"> LT 230 kV Abdon Batista – Barra Grande C1 e C2</w:t>
      </w:r>
      <w:r w:rsidR="008167C0" w:rsidRPr="00DA64F6">
        <w:t xml:space="preserve"> </w:t>
      </w:r>
    </w:p>
    <w:p w14:paraId="130BCFF7" w14:textId="3F09B073" w:rsidR="00C17812" w:rsidRPr="00DA64F6" w:rsidRDefault="00C17812" w:rsidP="00A429F4">
      <w:pPr>
        <w:pStyle w:val="ListParagraph"/>
        <w:numPr>
          <w:ilvl w:val="0"/>
          <w:numId w:val="47"/>
        </w:numPr>
        <w:spacing w:before="40" w:after="40" w:line="240" w:lineRule="exact"/>
        <w:rPr>
          <w:szCs w:val="22"/>
        </w:rPr>
      </w:pPr>
      <w:r w:rsidRPr="00DA64F6">
        <w:rPr>
          <w:szCs w:val="22"/>
        </w:rPr>
        <w:t>Contingência Dupla da</w:t>
      </w:r>
      <w:r w:rsidR="009E1F33" w:rsidRPr="00DA64F6">
        <w:rPr>
          <w:szCs w:val="22"/>
        </w:rPr>
        <w:t>s</w:t>
      </w:r>
      <w:r w:rsidRPr="00DA64F6">
        <w:rPr>
          <w:szCs w:val="22"/>
        </w:rPr>
        <w:t xml:space="preserve"> LT 230 kV Abdon Batista – Lages C1 e C2</w:t>
      </w:r>
      <w:r w:rsidR="00D609C4" w:rsidRPr="00DA64F6">
        <w:rPr>
          <w:szCs w:val="22"/>
        </w:rPr>
        <w:t xml:space="preserve"> </w:t>
      </w:r>
    </w:p>
    <w:p w14:paraId="61E46BE3" w14:textId="1E2BBA0C" w:rsidR="00C17812" w:rsidRPr="00DA64F6" w:rsidRDefault="00C17812" w:rsidP="00A429F4">
      <w:pPr>
        <w:pStyle w:val="onsNormal"/>
        <w:numPr>
          <w:ilvl w:val="0"/>
          <w:numId w:val="47"/>
        </w:numPr>
      </w:pPr>
      <w:r w:rsidRPr="00DA64F6">
        <w:t>Contingência Dupla da</w:t>
      </w:r>
      <w:r w:rsidR="00FB1D2E" w:rsidRPr="00DA64F6">
        <w:t>s</w:t>
      </w:r>
      <w:r w:rsidRPr="00DA64F6">
        <w:t xml:space="preserve"> LT 230 kV Biguaçu – Desterro e da LT 230 kV Biguaçu – Palhoça</w:t>
      </w:r>
    </w:p>
    <w:p w14:paraId="7F1CB956" w14:textId="0E8D130A" w:rsidR="00C17812" w:rsidRPr="00DA64F6" w:rsidRDefault="00C17812" w:rsidP="00A429F4">
      <w:pPr>
        <w:pStyle w:val="onsNormal"/>
        <w:numPr>
          <w:ilvl w:val="0"/>
          <w:numId w:val="47"/>
        </w:numPr>
      </w:pPr>
      <w:r w:rsidRPr="00DA64F6">
        <w:t>Contingência Dupla da</w:t>
      </w:r>
      <w:r w:rsidR="00FB1D2E" w:rsidRPr="00DA64F6">
        <w:t>s</w:t>
      </w:r>
      <w:r w:rsidRPr="00DA64F6">
        <w:t xml:space="preserve"> LT 230 kV Biguaçu – Gaspar 2 e da LT 230 kV Biguaçu – Jorge Lacerda B</w:t>
      </w:r>
    </w:p>
    <w:p w14:paraId="73179488" w14:textId="55200E58" w:rsidR="00C17812" w:rsidRPr="00DA64F6" w:rsidRDefault="00C17812" w:rsidP="00A429F4">
      <w:pPr>
        <w:pStyle w:val="onsNormal"/>
        <w:numPr>
          <w:ilvl w:val="0"/>
          <w:numId w:val="47"/>
        </w:numPr>
      </w:pPr>
      <w:r w:rsidRPr="00DA64F6">
        <w:t>Contingência Dupla da</w:t>
      </w:r>
      <w:r w:rsidR="00FB1D2E" w:rsidRPr="00DA64F6">
        <w:t>s</w:t>
      </w:r>
      <w:r w:rsidRPr="00DA64F6">
        <w:t xml:space="preserve"> LT 230 kV Biguaçu – Gaspar 2 e LT 230 kV Blumenau – Gaspar 2 C1</w:t>
      </w:r>
    </w:p>
    <w:p w14:paraId="686E41EA" w14:textId="49D32A26" w:rsidR="00C17812" w:rsidRPr="00DA64F6" w:rsidRDefault="00C17812" w:rsidP="00A429F4">
      <w:pPr>
        <w:pStyle w:val="onsNormal"/>
        <w:numPr>
          <w:ilvl w:val="0"/>
          <w:numId w:val="47"/>
        </w:numPr>
      </w:pPr>
      <w:r w:rsidRPr="00DA64F6">
        <w:t>Contingência Dupla da</w:t>
      </w:r>
      <w:r w:rsidR="00FB1D2E" w:rsidRPr="00DA64F6">
        <w:t>s</w:t>
      </w:r>
      <w:r w:rsidRPr="00DA64F6">
        <w:t xml:space="preserve"> LT 230 kV Blumenau – Gaspar 2 C2 e LT 230 kV </w:t>
      </w:r>
      <w:r w:rsidR="00C95589" w:rsidRPr="00DA64F6">
        <w:t xml:space="preserve">Gaspar 2 </w:t>
      </w:r>
      <w:r w:rsidR="00A8568C" w:rsidRPr="00DA64F6">
        <w:t>–</w:t>
      </w:r>
      <w:r w:rsidR="00C95589" w:rsidRPr="00DA64F6">
        <w:t xml:space="preserve"> </w:t>
      </w:r>
      <w:r w:rsidRPr="00DA64F6">
        <w:t>Palhoça</w:t>
      </w:r>
    </w:p>
    <w:p w14:paraId="35506CD5" w14:textId="4504C806" w:rsidR="00C17812" w:rsidRPr="00DA64F6" w:rsidRDefault="00C17812" w:rsidP="00A429F4">
      <w:pPr>
        <w:pStyle w:val="onsNormal"/>
        <w:numPr>
          <w:ilvl w:val="0"/>
          <w:numId w:val="47"/>
        </w:numPr>
      </w:pPr>
      <w:r w:rsidRPr="00DA64F6">
        <w:t>Contingência Dupla da</w:t>
      </w:r>
      <w:r w:rsidR="00FB1D2E" w:rsidRPr="00DA64F6">
        <w:t>s</w:t>
      </w:r>
      <w:r w:rsidRPr="00DA64F6">
        <w:t xml:space="preserve"> LT 230 kV Blumenau – Itajaí C1 </w:t>
      </w:r>
      <w:r w:rsidR="00FC3084" w:rsidRPr="00DA64F6">
        <w:t>e</w:t>
      </w:r>
      <w:r w:rsidRPr="00DA64F6">
        <w:t xml:space="preserve"> C2</w:t>
      </w:r>
    </w:p>
    <w:p w14:paraId="3F99D0E8" w14:textId="71C2F820" w:rsidR="00C17812" w:rsidRPr="00DA64F6" w:rsidRDefault="00C17812" w:rsidP="00A429F4">
      <w:pPr>
        <w:pStyle w:val="onsNormal"/>
        <w:numPr>
          <w:ilvl w:val="0"/>
          <w:numId w:val="47"/>
        </w:numPr>
      </w:pPr>
      <w:r w:rsidRPr="00DA64F6">
        <w:t>Contingência Dupla da</w:t>
      </w:r>
      <w:r w:rsidR="00FB1D2E" w:rsidRPr="00DA64F6">
        <w:t>s</w:t>
      </w:r>
      <w:r w:rsidRPr="00DA64F6">
        <w:t xml:space="preserve"> LT 230 kV Campos Novos – Videira (</w:t>
      </w:r>
      <w:proofErr w:type="gramStart"/>
      <w:r w:rsidRPr="00DA64F6">
        <w:t>ATE</w:t>
      </w:r>
      <w:proofErr w:type="gramEnd"/>
      <w:r w:rsidRPr="00DA64F6">
        <w:t>) C1 e C2</w:t>
      </w:r>
      <w:r w:rsidR="0054094F" w:rsidRPr="00DA64F6">
        <w:t xml:space="preserve"> </w:t>
      </w:r>
    </w:p>
    <w:p w14:paraId="54AC31FB" w14:textId="4A436781" w:rsidR="00C17812" w:rsidRPr="00DA64F6" w:rsidRDefault="00C17812" w:rsidP="00A429F4">
      <w:pPr>
        <w:pStyle w:val="onsNormal"/>
        <w:numPr>
          <w:ilvl w:val="0"/>
          <w:numId w:val="47"/>
        </w:numPr>
      </w:pPr>
      <w:r w:rsidRPr="00DA64F6">
        <w:t>Contingência Dupla da</w:t>
      </w:r>
      <w:r w:rsidR="00FB1D2E" w:rsidRPr="00DA64F6">
        <w:t>s</w:t>
      </w:r>
      <w:r w:rsidRPr="00DA64F6">
        <w:t xml:space="preserve"> LT 230 kV Curitiba </w:t>
      </w:r>
      <w:r w:rsidR="0054094F" w:rsidRPr="00DA64F6">
        <w:t xml:space="preserve">- </w:t>
      </w:r>
      <w:r w:rsidRPr="00DA64F6">
        <w:t xml:space="preserve">Joinville Norte </w:t>
      </w:r>
      <w:r w:rsidR="005A74F6" w:rsidRPr="00DA64F6">
        <w:t xml:space="preserve">C1 </w:t>
      </w:r>
      <w:r w:rsidRPr="00DA64F6">
        <w:t>e LT 230 kV Joinville – Joinville Norte</w:t>
      </w:r>
      <w:r w:rsidR="0054094F" w:rsidRPr="00DA64F6">
        <w:t xml:space="preserve"> </w:t>
      </w:r>
    </w:p>
    <w:p w14:paraId="0DF39BD9" w14:textId="5FB5E759" w:rsidR="00C17812" w:rsidRPr="00DA64F6" w:rsidRDefault="00C17812" w:rsidP="00A429F4">
      <w:pPr>
        <w:pStyle w:val="onsNormal"/>
        <w:numPr>
          <w:ilvl w:val="0"/>
          <w:numId w:val="47"/>
        </w:numPr>
      </w:pPr>
      <w:r w:rsidRPr="00DA64F6">
        <w:t>Contingência Dupla da</w:t>
      </w:r>
      <w:r w:rsidR="00FB1D2E" w:rsidRPr="00DA64F6">
        <w:t>s</w:t>
      </w:r>
      <w:r w:rsidRPr="00DA64F6">
        <w:t xml:space="preserve"> LT 230 kV Forquilhinha – Lajeado Grande e Forquilhinha – Siderópolis</w:t>
      </w:r>
      <w:r w:rsidR="006D1337" w:rsidRPr="00DA64F6">
        <w:t xml:space="preserve"> </w:t>
      </w:r>
    </w:p>
    <w:p w14:paraId="41E370CB" w14:textId="64B3973F" w:rsidR="00790836" w:rsidRPr="00DA64F6" w:rsidRDefault="00790836" w:rsidP="00A429F4">
      <w:pPr>
        <w:pStyle w:val="onsNormal"/>
        <w:numPr>
          <w:ilvl w:val="0"/>
          <w:numId w:val="47"/>
        </w:numPr>
      </w:pPr>
      <w:r w:rsidRPr="00DA64F6">
        <w:t>Contingência Dupla das LT 230 kV Foz do Chapecó – Pinhalzinho 2 C1 e C2</w:t>
      </w:r>
      <w:r w:rsidR="00291F3B" w:rsidRPr="00DA64F6">
        <w:t xml:space="preserve"> </w:t>
      </w:r>
    </w:p>
    <w:p w14:paraId="3D24D605" w14:textId="607927C2" w:rsidR="00291F3B" w:rsidRPr="00DA64F6" w:rsidRDefault="00291F3B" w:rsidP="00A429F4">
      <w:pPr>
        <w:pStyle w:val="onsNormal"/>
        <w:numPr>
          <w:ilvl w:val="0"/>
          <w:numId w:val="47"/>
        </w:numPr>
      </w:pPr>
      <w:r w:rsidRPr="00DA64F6">
        <w:t xml:space="preserve">Contingência Dupla das LT 230 kV Foz do Chapecó – Xanxerê C1 e C2 </w:t>
      </w:r>
    </w:p>
    <w:p w14:paraId="09F4A09F" w14:textId="58BE36E2" w:rsidR="00470A21" w:rsidRPr="00DA64F6" w:rsidRDefault="007C5F8D" w:rsidP="00A429F4">
      <w:pPr>
        <w:pStyle w:val="onsNormal"/>
        <w:numPr>
          <w:ilvl w:val="0"/>
          <w:numId w:val="47"/>
        </w:numPr>
      </w:pPr>
      <w:r w:rsidRPr="00DA64F6">
        <w:t>Contingência Dupla das LT 230 kV Gaspar 2 - Indaial C1 e C2</w:t>
      </w:r>
    </w:p>
    <w:p w14:paraId="4FA7BC00" w14:textId="144C64A1" w:rsidR="005D5E1F" w:rsidRPr="00DA64F6" w:rsidRDefault="00470A21" w:rsidP="00A429F4">
      <w:pPr>
        <w:pStyle w:val="onsNormal"/>
        <w:numPr>
          <w:ilvl w:val="0"/>
          <w:numId w:val="47"/>
        </w:numPr>
      </w:pPr>
      <w:r w:rsidRPr="00DA64F6">
        <w:t>Contingência Dupla das LT 230 kV Indaial - Rio do Sul C1 e C2</w:t>
      </w:r>
    </w:p>
    <w:p w14:paraId="52F8DE8B" w14:textId="51BD36E0" w:rsidR="00ED047A" w:rsidRPr="00DA64F6" w:rsidRDefault="005D5E1F" w:rsidP="00A429F4">
      <w:pPr>
        <w:pStyle w:val="onsNormal"/>
        <w:numPr>
          <w:ilvl w:val="0"/>
          <w:numId w:val="47"/>
        </w:numPr>
      </w:pPr>
      <w:r w:rsidRPr="00DA64F6">
        <w:t xml:space="preserve">Contingência Dupla das LT 230 kV </w:t>
      </w:r>
      <w:proofErr w:type="spellStart"/>
      <w:r w:rsidRPr="00DA64F6">
        <w:t>Itá</w:t>
      </w:r>
      <w:proofErr w:type="spellEnd"/>
      <w:r w:rsidRPr="00DA64F6">
        <w:t xml:space="preserve"> - Pinhalzinho 2 C1 e C2</w:t>
      </w:r>
    </w:p>
    <w:p w14:paraId="3225C75C" w14:textId="34BA545E" w:rsidR="005D5E1F" w:rsidRPr="00DA64F6" w:rsidRDefault="00ED047A" w:rsidP="00A429F4">
      <w:pPr>
        <w:pStyle w:val="onsNormal"/>
        <w:numPr>
          <w:ilvl w:val="0"/>
          <w:numId w:val="47"/>
        </w:numPr>
      </w:pPr>
      <w:r w:rsidRPr="00DA64F6">
        <w:t xml:space="preserve">Contingência Dupla das LT 230 kV </w:t>
      </w:r>
      <w:proofErr w:type="spellStart"/>
      <w:r w:rsidRPr="00DA64F6">
        <w:t>Itá</w:t>
      </w:r>
      <w:proofErr w:type="spellEnd"/>
      <w:r w:rsidRPr="00DA64F6">
        <w:t xml:space="preserve"> - Xanxerê C1 e C2</w:t>
      </w:r>
    </w:p>
    <w:p w14:paraId="326DD1AA" w14:textId="22F722EE" w:rsidR="00C17812" w:rsidRPr="00DA64F6" w:rsidRDefault="00C17812" w:rsidP="00A429F4">
      <w:pPr>
        <w:pStyle w:val="onsNormal"/>
        <w:numPr>
          <w:ilvl w:val="0"/>
          <w:numId w:val="47"/>
        </w:numPr>
      </w:pPr>
      <w:r w:rsidRPr="00DA64F6">
        <w:t>Contingência Dupla da</w:t>
      </w:r>
      <w:r w:rsidR="009E1F33" w:rsidRPr="00DA64F6">
        <w:t>s</w:t>
      </w:r>
      <w:r w:rsidRPr="00DA64F6">
        <w:t xml:space="preserve"> LT 230 kV Lages – Rio do Sul C1 e C2</w:t>
      </w:r>
      <w:r w:rsidR="00AF1BF8" w:rsidRPr="00DA64F6">
        <w:t xml:space="preserve"> </w:t>
      </w:r>
    </w:p>
    <w:p w14:paraId="1527D10E" w14:textId="7E03DC0C" w:rsidR="00C17812" w:rsidRPr="00DA64F6" w:rsidRDefault="00C17812" w:rsidP="00A429F4">
      <w:pPr>
        <w:pStyle w:val="onsNormal"/>
        <w:numPr>
          <w:ilvl w:val="0"/>
          <w:numId w:val="47"/>
        </w:numPr>
      </w:pPr>
      <w:r w:rsidRPr="00DA64F6">
        <w:t>Contingência Dupla da</w:t>
      </w:r>
      <w:r w:rsidR="009E1F33" w:rsidRPr="00DA64F6">
        <w:t>s</w:t>
      </w:r>
      <w:r w:rsidRPr="00DA64F6">
        <w:t xml:space="preserve"> LT 230 kV Siderópolis </w:t>
      </w:r>
      <w:r w:rsidR="0020085A" w:rsidRPr="00DA64F6">
        <w:t xml:space="preserve">2 </w:t>
      </w:r>
      <w:r w:rsidRPr="00DA64F6">
        <w:t>– Siderópolis C1 e C2</w:t>
      </w:r>
      <w:r w:rsidR="00AF1BF8" w:rsidRPr="00DA64F6">
        <w:t xml:space="preserve"> </w:t>
      </w:r>
    </w:p>
    <w:p w14:paraId="7AC2BED9" w14:textId="751DC585" w:rsidR="00052878" w:rsidRPr="00DA64F6" w:rsidRDefault="00052878" w:rsidP="00A429F4">
      <w:pPr>
        <w:pStyle w:val="onsNormal"/>
        <w:numPr>
          <w:ilvl w:val="0"/>
          <w:numId w:val="47"/>
        </w:numPr>
      </w:pPr>
      <w:r w:rsidRPr="00DA64F6">
        <w:t xml:space="preserve">Contingência Dupla das LT 230 kV Abdon Batista - Videira 2 C1 e C2 </w:t>
      </w:r>
    </w:p>
    <w:p w14:paraId="643E594B" w14:textId="122F879D" w:rsidR="00BE4741" w:rsidRPr="00DA64F6" w:rsidRDefault="00BE4741" w:rsidP="00A429F4">
      <w:pPr>
        <w:pStyle w:val="onsNormal"/>
        <w:numPr>
          <w:ilvl w:val="0"/>
          <w:numId w:val="47"/>
        </w:numPr>
      </w:pPr>
      <w:r w:rsidRPr="00DA64F6">
        <w:t xml:space="preserve">Contingência Dupla das LT 230 kV Jaraguá do Sul – Joinville </w:t>
      </w:r>
      <w:r w:rsidR="009B70B0" w:rsidRPr="00DA64F6">
        <w:t>Norte</w:t>
      </w:r>
      <w:r w:rsidRPr="00DA64F6">
        <w:t xml:space="preserve"> e LT 230 kV </w:t>
      </w:r>
      <w:r w:rsidR="00597C40" w:rsidRPr="00DA64F6">
        <w:t xml:space="preserve">Blumenau - </w:t>
      </w:r>
      <w:r w:rsidR="001A40C2" w:rsidRPr="00DA64F6">
        <w:t xml:space="preserve">Jaraguá do Sul </w:t>
      </w:r>
      <w:r w:rsidR="00597C40" w:rsidRPr="00DA64F6">
        <w:t xml:space="preserve">C1 </w:t>
      </w:r>
    </w:p>
    <w:p w14:paraId="7654BFEE" w14:textId="44725519" w:rsidR="00597C40" w:rsidRPr="00DA64F6" w:rsidRDefault="00597C40" w:rsidP="00A429F4">
      <w:pPr>
        <w:pStyle w:val="onsNormal"/>
        <w:numPr>
          <w:ilvl w:val="0"/>
          <w:numId w:val="47"/>
        </w:numPr>
      </w:pPr>
      <w:r w:rsidRPr="00DA64F6">
        <w:t xml:space="preserve">Contingência Dupla das LT 230 kV Jaraguá do Sul – Joinville e LT 230 kV Blumenau - Jaraguá do Sul </w:t>
      </w:r>
      <w:r w:rsidR="00E71287" w:rsidRPr="00DA64F6">
        <w:t xml:space="preserve">C2 </w:t>
      </w:r>
    </w:p>
    <w:p w14:paraId="2F9E96FD" w14:textId="0E5C3204" w:rsidR="009E1F33" w:rsidRPr="00DA64F6" w:rsidRDefault="009E1F33" w:rsidP="009E1F33">
      <w:pPr>
        <w:pStyle w:val="Heading3"/>
      </w:pPr>
      <w:bookmarkStart w:id="68" w:name="_Toc214872130"/>
      <w:r w:rsidRPr="00DA64F6">
        <w:t>Médio Prazo</w:t>
      </w:r>
      <w:bookmarkEnd w:id="68"/>
    </w:p>
    <w:p w14:paraId="79AA04AE" w14:textId="7137695C" w:rsidR="009E1F33" w:rsidRPr="00DA64F6" w:rsidRDefault="009E1F33" w:rsidP="00A429F4">
      <w:pPr>
        <w:pStyle w:val="onsNormal"/>
        <w:numPr>
          <w:ilvl w:val="0"/>
          <w:numId w:val="47"/>
        </w:numPr>
      </w:pPr>
      <w:r w:rsidRPr="00DA64F6">
        <w:t>Contingência Dupla das LT 230 kV Jaraguá do Sul – Joinville Sul C1 e LT 230 kV Joinville Norte – Joinville Sul C1</w:t>
      </w:r>
      <w:r w:rsidR="00BF0C25" w:rsidRPr="00DA64F6">
        <w:t xml:space="preserve"> </w:t>
      </w:r>
    </w:p>
    <w:p w14:paraId="0A8283AC" w14:textId="75D1E0FC" w:rsidR="009E1F33" w:rsidRPr="00DA64F6" w:rsidRDefault="009E1F33" w:rsidP="00A429F4">
      <w:pPr>
        <w:pStyle w:val="onsNormal"/>
        <w:numPr>
          <w:ilvl w:val="0"/>
          <w:numId w:val="47"/>
        </w:numPr>
      </w:pPr>
      <w:r w:rsidRPr="00DA64F6">
        <w:t>Contingência Dupla das LT 230 kV Jaraguá do Sul – Joinville Sul C2 e LT 230 kV Joinville – Joinville Sul C1</w:t>
      </w:r>
      <w:r w:rsidR="00BF0C25" w:rsidRPr="00DA64F6">
        <w:t xml:space="preserve"> </w:t>
      </w:r>
    </w:p>
    <w:p w14:paraId="2E2DCB84" w14:textId="0FB1196A" w:rsidR="009E1F33" w:rsidRPr="00DA64F6" w:rsidRDefault="009E1F33" w:rsidP="00A429F4">
      <w:pPr>
        <w:pStyle w:val="onsNormal"/>
        <w:numPr>
          <w:ilvl w:val="0"/>
          <w:numId w:val="47"/>
        </w:numPr>
      </w:pPr>
      <w:r w:rsidRPr="00DA64F6">
        <w:t>Contingência Dupla das LT 230 kV Joinville – Joinville Sul C2 e LT 230 kV Joinville Norte – Joinville Sul C2</w:t>
      </w:r>
      <w:r w:rsidR="00BF0C25" w:rsidRPr="00DA64F6">
        <w:t xml:space="preserve"> </w:t>
      </w:r>
    </w:p>
    <w:p w14:paraId="42CFAA7C" w14:textId="1828A059" w:rsidR="009E1F33" w:rsidRPr="00DA64F6" w:rsidRDefault="009E1F33" w:rsidP="00A429F4">
      <w:pPr>
        <w:pStyle w:val="onsNormal"/>
        <w:numPr>
          <w:ilvl w:val="0"/>
          <w:numId w:val="47"/>
        </w:numPr>
      </w:pPr>
      <w:r w:rsidRPr="00DA64F6">
        <w:t>Contingência Dupla das LT 230 kV Blumenau – Jaraguá do Sul C1 e LT 230 kV Joinville Sul – Jaraguá do Sul C1</w:t>
      </w:r>
      <w:r w:rsidR="00BF0C25" w:rsidRPr="00DA64F6">
        <w:t xml:space="preserve"> </w:t>
      </w:r>
    </w:p>
    <w:p w14:paraId="21E0D8BE" w14:textId="699C2995" w:rsidR="009E1F33" w:rsidRPr="00DA64F6" w:rsidRDefault="009E1F33" w:rsidP="00A429F4">
      <w:pPr>
        <w:pStyle w:val="onsNormal"/>
        <w:numPr>
          <w:ilvl w:val="0"/>
          <w:numId w:val="47"/>
        </w:numPr>
      </w:pPr>
      <w:r w:rsidRPr="00DA64F6">
        <w:t>Contingência Dupla das LT 230 kV Blumenau - Jaraguá do Sul C2 e LT 230 kV Joinville Sul – Jaraguá do Sul C2</w:t>
      </w:r>
      <w:r w:rsidR="00BF0C25" w:rsidRPr="00DA64F6">
        <w:t xml:space="preserve"> </w:t>
      </w:r>
    </w:p>
    <w:p w14:paraId="7E09357F" w14:textId="54161308" w:rsidR="007B59D6" w:rsidRPr="00DA64F6" w:rsidRDefault="007B59D6" w:rsidP="56E858E7">
      <w:pPr>
        <w:pStyle w:val="Heading2"/>
        <w:jc w:val="left"/>
      </w:pPr>
      <w:bookmarkStart w:id="69" w:name="_Toc214872131"/>
      <w:r w:rsidRPr="00DA64F6">
        <w:t xml:space="preserve">Volume </w:t>
      </w:r>
      <w:r w:rsidR="00B73F7E" w:rsidRPr="00DA64F6">
        <w:t>7</w:t>
      </w:r>
      <w:r w:rsidRPr="00DA64F6">
        <w:t xml:space="preserve"> - Área Rio Grande do Sul</w:t>
      </w:r>
      <w:bookmarkEnd w:id="69"/>
    </w:p>
    <w:p w14:paraId="77D2E0C4" w14:textId="77777777" w:rsidR="00F56B8A" w:rsidRPr="00DA64F6" w:rsidRDefault="00F56B8A" w:rsidP="00F56B8A">
      <w:pPr>
        <w:pStyle w:val="Heading3"/>
      </w:pPr>
      <w:bookmarkStart w:id="70" w:name="_Ref152926500"/>
      <w:bookmarkStart w:id="71" w:name="_Toc214872132"/>
      <w:r w:rsidRPr="00DA64F6">
        <w:t>Curto Prazo</w:t>
      </w:r>
      <w:bookmarkEnd w:id="70"/>
      <w:bookmarkEnd w:id="71"/>
    </w:p>
    <w:p w14:paraId="6BA42A28" w14:textId="26F41C43" w:rsidR="00EF2908" w:rsidRPr="00DA64F6" w:rsidRDefault="007355A6" w:rsidP="00A429F4">
      <w:pPr>
        <w:pStyle w:val="onsNormal"/>
        <w:numPr>
          <w:ilvl w:val="0"/>
          <w:numId w:val="47"/>
        </w:numPr>
      </w:pPr>
      <w:r w:rsidRPr="00DA64F6">
        <w:t>Contingência Dupla das LT 230 kV Alegrete 2 - Livramento 2 e LT 230 kV Bagé 2 – Livramento 2</w:t>
      </w:r>
      <w:r w:rsidR="00EF2908" w:rsidRPr="00DA64F6">
        <w:t xml:space="preserve"> </w:t>
      </w:r>
    </w:p>
    <w:p w14:paraId="6E292134" w14:textId="7DECF5BA" w:rsidR="007355A6" w:rsidRPr="00DA64F6" w:rsidRDefault="007355A6" w:rsidP="00A429F4">
      <w:pPr>
        <w:pStyle w:val="onsNormal"/>
        <w:numPr>
          <w:ilvl w:val="0"/>
          <w:numId w:val="47"/>
        </w:numPr>
      </w:pPr>
      <w:r w:rsidRPr="00DA64F6">
        <w:t>Contingência Dupla das LT 230 kV Atlântida 2 - Gravataí 3 e LT 230 kV Atlântida 2 - Osório 2</w:t>
      </w:r>
      <w:r w:rsidR="00CF5D9C" w:rsidRPr="00DA64F6">
        <w:t xml:space="preserve"> </w:t>
      </w:r>
    </w:p>
    <w:p w14:paraId="19FE947B" w14:textId="069BD40A" w:rsidR="00650940" w:rsidRPr="00DA64F6" w:rsidRDefault="00650940" w:rsidP="00A429F4">
      <w:pPr>
        <w:pStyle w:val="onsNormal"/>
        <w:numPr>
          <w:ilvl w:val="0"/>
          <w:numId w:val="47"/>
        </w:numPr>
      </w:pPr>
      <w:r w:rsidRPr="00DA64F6">
        <w:t xml:space="preserve">Contingência dupla LT 230 kV Cachoeirinha 3 – Cidade Industrial e LT 230 kV Cachoeirinha 3 – Canoas 2 </w:t>
      </w:r>
    </w:p>
    <w:p w14:paraId="4A9DA9DD" w14:textId="232233AA" w:rsidR="00834D10" w:rsidRPr="00DA64F6" w:rsidRDefault="00834D10" w:rsidP="00A429F4">
      <w:pPr>
        <w:pStyle w:val="onsNormal"/>
        <w:numPr>
          <w:ilvl w:val="0"/>
          <w:numId w:val="47"/>
        </w:numPr>
      </w:pPr>
      <w:r w:rsidRPr="00DA64F6">
        <w:t>Contingência dupla LT 230 kV Cachoeirinha 3 – Cidade Industrial e LT 230 kV Canoas 2</w:t>
      </w:r>
      <w:r w:rsidR="0083334C" w:rsidRPr="00DA64F6">
        <w:t xml:space="preserve"> – Cidade Industrial</w:t>
      </w:r>
      <w:r w:rsidRPr="00DA64F6">
        <w:t xml:space="preserve"> </w:t>
      </w:r>
    </w:p>
    <w:p w14:paraId="6C8F257A" w14:textId="7224C4CA" w:rsidR="00834D10" w:rsidRPr="00DA64F6" w:rsidRDefault="000A2A9A" w:rsidP="00A429F4">
      <w:pPr>
        <w:pStyle w:val="onsNormal"/>
        <w:numPr>
          <w:ilvl w:val="0"/>
          <w:numId w:val="47"/>
        </w:numPr>
      </w:pPr>
      <w:r w:rsidRPr="00DA64F6">
        <w:t xml:space="preserve">Contingência dupla LT 230 kV Cachoeirinha 3 – Gravataí 2 C1 e C2 </w:t>
      </w:r>
    </w:p>
    <w:p w14:paraId="030ECAF8" w14:textId="079E76E4" w:rsidR="007355A6" w:rsidRPr="00DA64F6" w:rsidRDefault="20947B4C" w:rsidP="00A429F4">
      <w:pPr>
        <w:pStyle w:val="onsNormal"/>
        <w:numPr>
          <w:ilvl w:val="0"/>
          <w:numId w:val="47"/>
        </w:numPr>
      </w:pPr>
      <w:r w:rsidRPr="00DA64F6">
        <w:t>Contingência Dupla das LT 230 kV Camaquã 3 - N. Santa Rita e LT 230 kV N. Santa Rita - Porto Alegre 9</w:t>
      </w:r>
      <w:r w:rsidR="46B04EDB" w:rsidRPr="00DA64F6">
        <w:t xml:space="preserve"> </w:t>
      </w:r>
    </w:p>
    <w:p w14:paraId="7BA0D1AA" w14:textId="53EEF123" w:rsidR="00692E94" w:rsidRPr="00DA64F6" w:rsidRDefault="00692E94" w:rsidP="00A429F4">
      <w:pPr>
        <w:pStyle w:val="onsNormal"/>
        <w:numPr>
          <w:ilvl w:val="0"/>
          <w:numId w:val="47"/>
        </w:numPr>
      </w:pPr>
      <w:r w:rsidRPr="00DA64F6">
        <w:t xml:space="preserve">Contingência Dupla das LT 230 kV Campo Bom – Caxias C1 e C2 </w:t>
      </w:r>
    </w:p>
    <w:p w14:paraId="67E26119" w14:textId="10A59D2A" w:rsidR="000C4714" w:rsidRPr="00DA64F6" w:rsidRDefault="000C4714" w:rsidP="00A429F4">
      <w:pPr>
        <w:pStyle w:val="onsNormal"/>
        <w:numPr>
          <w:ilvl w:val="0"/>
          <w:numId w:val="47"/>
        </w:numPr>
      </w:pPr>
      <w:r w:rsidRPr="00DA64F6">
        <w:t xml:space="preserve">Contingência Dupla das LT 230 kV Campo Bom – Gravataí 2 C1 e C2 </w:t>
      </w:r>
    </w:p>
    <w:p w14:paraId="618110AE" w14:textId="6543C5E5" w:rsidR="002E699C" w:rsidRPr="00DA64F6" w:rsidRDefault="002E699C" w:rsidP="00A429F4">
      <w:pPr>
        <w:pStyle w:val="onsNormal"/>
        <w:numPr>
          <w:ilvl w:val="0"/>
          <w:numId w:val="47"/>
        </w:numPr>
      </w:pPr>
      <w:r w:rsidRPr="00DA64F6">
        <w:t xml:space="preserve">Contingência Dupla das LT 230 kV N. Santa Rita - Candelária 2 e LT 230 kV Lajeado 2 - Nova Santa Rita </w:t>
      </w:r>
    </w:p>
    <w:p w14:paraId="487E44A7" w14:textId="740BBD74" w:rsidR="002E699C" w:rsidRPr="00DA64F6" w:rsidRDefault="002E699C" w:rsidP="00A429F4">
      <w:pPr>
        <w:pStyle w:val="onsNormal"/>
        <w:numPr>
          <w:ilvl w:val="0"/>
          <w:numId w:val="47"/>
        </w:numPr>
      </w:pPr>
      <w:r w:rsidRPr="00DA64F6">
        <w:t xml:space="preserve">Contingência Dupla das LT 230 kV N. Santa Rita - Candelária 2 e LT 230 kV Candelária 2 - UHE Itaúba </w:t>
      </w:r>
    </w:p>
    <w:p w14:paraId="698D3D3F" w14:textId="016FEE20" w:rsidR="007355A6" w:rsidRPr="00DA64F6" w:rsidRDefault="20947B4C" w:rsidP="00A429F4">
      <w:pPr>
        <w:pStyle w:val="onsNormal"/>
        <w:numPr>
          <w:ilvl w:val="0"/>
          <w:numId w:val="47"/>
        </w:numPr>
      </w:pPr>
      <w:r w:rsidRPr="00DA64F6">
        <w:t>Contingência Dupla das LT 230 kV Cidade Industrial - N. Santa Rita C1 e LT 230 kV Cidade Industrial - N. Santa Rita C2</w:t>
      </w:r>
      <w:r w:rsidR="46B04EDB" w:rsidRPr="00DA64F6">
        <w:t xml:space="preserve"> </w:t>
      </w:r>
    </w:p>
    <w:p w14:paraId="6A7379B8" w14:textId="3E0EF327" w:rsidR="007355A6" w:rsidRPr="00DA64F6" w:rsidRDefault="20947B4C" w:rsidP="00A429F4">
      <w:pPr>
        <w:pStyle w:val="onsNormal"/>
        <w:numPr>
          <w:ilvl w:val="0"/>
          <w:numId w:val="47"/>
        </w:numPr>
      </w:pPr>
      <w:r w:rsidRPr="00DA64F6">
        <w:t>Contingência Dupla das LT 230 kV Cidade Industrial - N. Santa Rita C1 e LT 230 kV Cidade Industrial - Polo Petroquímico C1</w:t>
      </w:r>
      <w:r w:rsidR="46B04EDB" w:rsidRPr="00DA64F6">
        <w:t xml:space="preserve"> </w:t>
      </w:r>
    </w:p>
    <w:p w14:paraId="6B1184E6" w14:textId="5E92FB7B" w:rsidR="007355A6" w:rsidRPr="00DA64F6" w:rsidRDefault="20947B4C" w:rsidP="00A429F4">
      <w:pPr>
        <w:pStyle w:val="onsNormal"/>
        <w:numPr>
          <w:ilvl w:val="0"/>
          <w:numId w:val="47"/>
        </w:numPr>
      </w:pPr>
      <w:r w:rsidRPr="00DA64F6">
        <w:t>Contingência Dupla das LT 230 kV Cidade Industrial - N. Santa Rita C3 e LT 230 kV Cidade Industrial - Venâncio Aires</w:t>
      </w:r>
      <w:r w:rsidR="46B04EDB" w:rsidRPr="00DA64F6">
        <w:t xml:space="preserve"> </w:t>
      </w:r>
    </w:p>
    <w:p w14:paraId="1A244B77" w14:textId="47C67A98" w:rsidR="007355A6" w:rsidRPr="00DA64F6" w:rsidRDefault="20947B4C" w:rsidP="00A429F4">
      <w:pPr>
        <w:pStyle w:val="onsNormal"/>
        <w:numPr>
          <w:ilvl w:val="0"/>
          <w:numId w:val="47"/>
        </w:numPr>
      </w:pPr>
      <w:r w:rsidRPr="00DA64F6">
        <w:t>Contingência Dupla das LT 230 kV Cidade Industrial - Polo Petroquímico e LT 230 kV Polo Petroquímico - N. Santa Rita</w:t>
      </w:r>
      <w:r w:rsidR="46B04EDB" w:rsidRPr="00DA64F6">
        <w:t xml:space="preserve"> </w:t>
      </w:r>
    </w:p>
    <w:p w14:paraId="472D1B51" w14:textId="2459FC0D" w:rsidR="007355A6" w:rsidRPr="00DA64F6" w:rsidRDefault="20947B4C" w:rsidP="00A429F4">
      <w:pPr>
        <w:pStyle w:val="onsNormal"/>
        <w:numPr>
          <w:ilvl w:val="0"/>
          <w:numId w:val="47"/>
        </w:numPr>
      </w:pPr>
      <w:r w:rsidRPr="00DA64F6">
        <w:t>Contingência Dupla das LT 230 kV Campo Bom – Gravataí 2 C1 e LT 230</w:t>
      </w:r>
      <w:r w:rsidR="77F3E0DC" w:rsidRPr="00DA64F6">
        <w:t> </w:t>
      </w:r>
      <w:r w:rsidRPr="00DA64F6">
        <w:t>kV Campo Bom – Gravataí 2 C2</w:t>
      </w:r>
      <w:r w:rsidR="46B04EDB" w:rsidRPr="00DA64F6">
        <w:t xml:space="preserve"> </w:t>
      </w:r>
    </w:p>
    <w:p w14:paraId="287DDF26" w14:textId="2B27489B" w:rsidR="007355A6" w:rsidRPr="0022149E" w:rsidRDefault="20947B4C" w:rsidP="00A429F4">
      <w:pPr>
        <w:pStyle w:val="onsNormal"/>
        <w:numPr>
          <w:ilvl w:val="0"/>
          <w:numId w:val="47"/>
        </w:numPr>
      </w:pPr>
      <w:r w:rsidRPr="00DA64F6">
        <w:t xml:space="preserve">Contingência Dupla das LT 230 kV Caxias - Caxias 6 e LT 230 kV Caxias - </w:t>
      </w:r>
      <w:r w:rsidRPr="0022149E">
        <w:t>Nova Petrópolis 2</w:t>
      </w:r>
      <w:r w:rsidR="46B04EDB" w:rsidRPr="0022149E">
        <w:t xml:space="preserve"> </w:t>
      </w:r>
    </w:p>
    <w:p w14:paraId="7FE67DC8" w14:textId="1D191989" w:rsidR="007355A6" w:rsidRPr="0022149E" w:rsidRDefault="20947B4C" w:rsidP="00A429F4">
      <w:pPr>
        <w:pStyle w:val="onsNormal"/>
        <w:numPr>
          <w:ilvl w:val="0"/>
          <w:numId w:val="47"/>
        </w:numPr>
      </w:pPr>
      <w:r w:rsidRPr="0022149E">
        <w:t>Contingência Dupla das LT 230 kV Caxias – Farroupilha C1 e LT 230 kV Caxias – Farroupilha C2</w:t>
      </w:r>
      <w:r w:rsidR="46B04EDB" w:rsidRPr="0022149E">
        <w:t xml:space="preserve"> </w:t>
      </w:r>
    </w:p>
    <w:p w14:paraId="08FC4646" w14:textId="06425AAB" w:rsidR="007355A6" w:rsidRPr="0022149E" w:rsidRDefault="20947B4C" w:rsidP="00A429F4">
      <w:pPr>
        <w:pStyle w:val="onsNormal"/>
        <w:numPr>
          <w:ilvl w:val="0"/>
          <w:numId w:val="47"/>
        </w:numPr>
      </w:pPr>
      <w:r w:rsidRPr="0022149E">
        <w:t xml:space="preserve">Contingência Dupla das LT 230 kV Charqueadas </w:t>
      </w:r>
      <w:r w:rsidR="00FB088A" w:rsidRPr="0022149E">
        <w:t>–</w:t>
      </w:r>
      <w:r w:rsidRPr="0022149E">
        <w:t xml:space="preserve"> </w:t>
      </w:r>
      <w:proofErr w:type="spellStart"/>
      <w:r w:rsidRPr="0022149E">
        <w:t>Scharlau</w:t>
      </w:r>
      <w:proofErr w:type="spellEnd"/>
      <w:r w:rsidR="00FB088A" w:rsidRPr="0022149E">
        <w:t xml:space="preserve"> 2</w:t>
      </w:r>
      <w:r w:rsidRPr="0022149E">
        <w:t xml:space="preserve"> e LT 230 kV Farroupilha </w:t>
      </w:r>
      <w:r w:rsidR="00FB088A" w:rsidRPr="0022149E">
        <w:t>–</w:t>
      </w:r>
      <w:r w:rsidRPr="0022149E">
        <w:t xml:space="preserve"> </w:t>
      </w:r>
      <w:proofErr w:type="spellStart"/>
      <w:r w:rsidRPr="0022149E">
        <w:t>Scharlau</w:t>
      </w:r>
      <w:proofErr w:type="spellEnd"/>
      <w:r w:rsidR="00FB088A" w:rsidRPr="0022149E">
        <w:t xml:space="preserve"> 2</w:t>
      </w:r>
      <w:r w:rsidRPr="0022149E">
        <w:t xml:space="preserve"> </w:t>
      </w:r>
    </w:p>
    <w:p w14:paraId="54E25C32" w14:textId="77777777" w:rsidR="0022149E" w:rsidRPr="0022149E" w:rsidRDefault="0022149E" w:rsidP="0022149E">
      <w:pPr>
        <w:pStyle w:val="onsNormal"/>
        <w:numPr>
          <w:ilvl w:val="0"/>
          <w:numId w:val="47"/>
        </w:numPr>
      </w:pPr>
      <w:r w:rsidRPr="0022149E">
        <w:t xml:space="preserve">Contingência Dupla das LT 230 kV Charqueadas 3 – Cidade Industrial e LT 230 kV Charqueadas – </w:t>
      </w:r>
      <w:proofErr w:type="spellStart"/>
      <w:r w:rsidRPr="0022149E">
        <w:t>Scharlau</w:t>
      </w:r>
      <w:proofErr w:type="spellEnd"/>
      <w:r w:rsidRPr="0022149E">
        <w:t xml:space="preserve"> 2 </w:t>
      </w:r>
    </w:p>
    <w:p w14:paraId="0AF7D2FE" w14:textId="77777777" w:rsidR="0022149E" w:rsidRPr="0022149E" w:rsidRDefault="0022149E" w:rsidP="0022149E">
      <w:pPr>
        <w:pStyle w:val="onsNormal"/>
        <w:numPr>
          <w:ilvl w:val="0"/>
          <w:numId w:val="47"/>
        </w:numPr>
      </w:pPr>
      <w:r w:rsidRPr="0022149E">
        <w:t xml:space="preserve">Contingência Dupla das LT 230 kV Charqueadas 3 – Santa Cruz 1 e LT 230kV Santa Cruz 1 – UHE Itaúba </w:t>
      </w:r>
    </w:p>
    <w:p w14:paraId="5D050F97" w14:textId="3A9D0765" w:rsidR="29A2C352" w:rsidRPr="0022149E" w:rsidRDefault="29A2C352" w:rsidP="00A429F4">
      <w:pPr>
        <w:pStyle w:val="onsNormal"/>
        <w:numPr>
          <w:ilvl w:val="0"/>
          <w:numId w:val="47"/>
        </w:numPr>
      </w:pPr>
      <w:r w:rsidRPr="0022149E">
        <w:t xml:space="preserve">Contingência Dupla da LT 230 kV Charqueadas 3 – Cidade Industrial e LT 230 kV Cidade Industrial – Guaíba 2  </w:t>
      </w:r>
    </w:p>
    <w:p w14:paraId="5120B203" w14:textId="35318D27" w:rsidR="007355A6" w:rsidRPr="00DA64F6" w:rsidRDefault="20947B4C" w:rsidP="00A429F4">
      <w:pPr>
        <w:pStyle w:val="onsNormal"/>
        <w:numPr>
          <w:ilvl w:val="0"/>
          <w:numId w:val="47"/>
        </w:numPr>
      </w:pPr>
      <w:r w:rsidRPr="00DA64F6">
        <w:t>Contingência Dupla das LT 230 kV Canoas 1 - Porto Alegre 9 e LT 230 kV Cidade Industrial – Porto Alegre 9</w:t>
      </w:r>
      <w:r w:rsidR="2AAEAF94" w:rsidRPr="00DA64F6">
        <w:t xml:space="preserve"> </w:t>
      </w:r>
    </w:p>
    <w:p w14:paraId="6E59FAF9" w14:textId="4900D461" w:rsidR="007355A6" w:rsidRPr="00DA64F6" w:rsidRDefault="20947B4C" w:rsidP="00A429F4">
      <w:pPr>
        <w:pStyle w:val="onsNormal"/>
        <w:numPr>
          <w:ilvl w:val="0"/>
          <w:numId w:val="47"/>
        </w:numPr>
      </w:pPr>
      <w:r w:rsidRPr="00DA64F6">
        <w:t>Contingência Dupla das LT 230 kV Cidade Industrial - Canoas 1 e LT 230 kV Cidade Industrial – Porto Alegre 9</w:t>
      </w:r>
      <w:r w:rsidR="2AAEAF94" w:rsidRPr="00DA64F6">
        <w:t xml:space="preserve"> </w:t>
      </w:r>
    </w:p>
    <w:p w14:paraId="271BE933" w14:textId="1E7AA077" w:rsidR="007355A6" w:rsidRPr="00DA64F6" w:rsidRDefault="20947B4C" w:rsidP="00A429F4">
      <w:pPr>
        <w:pStyle w:val="onsNormal"/>
        <w:numPr>
          <w:ilvl w:val="0"/>
          <w:numId w:val="47"/>
        </w:numPr>
      </w:pPr>
      <w:r w:rsidRPr="00DA64F6">
        <w:t>Contingência Dupla das LT 230 kV Cidade Industrial - Gravataí 2 C3 e LT 230 kV Cidade Industrial – Gravataí 2 C4</w:t>
      </w:r>
      <w:r w:rsidR="2AAEAF94" w:rsidRPr="00DA64F6">
        <w:t xml:space="preserve"> </w:t>
      </w:r>
    </w:p>
    <w:p w14:paraId="2152744A" w14:textId="5823E7E5" w:rsidR="007355A6" w:rsidRPr="00DA64F6" w:rsidRDefault="20947B4C" w:rsidP="00A429F4">
      <w:pPr>
        <w:pStyle w:val="onsNormal"/>
        <w:numPr>
          <w:ilvl w:val="0"/>
          <w:numId w:val="47"/>
        </w:numPr>
      </w:pPr>
      <w:r w:rsidRPr="00DA64F6">
        <w:t>Contingência Dupla das LT 230 kV UHE Dona Francisca - Santa Maria 3 C1 e LT 230 kV UHE Dona Francisca - UHE Itaúba C1</w:t>
      </w:r>
      <w:r w:rsidR="2AAEAF94" w:rsidRPr="00DA64F6">
        <w:t xml:space="preserve"> </w:t>
      </w:r>
    </w:p>
    <w:p w14:paraId="73440DD3" w14:textId="7484101C" w:rsidR="007355A6" w:rsidRPr="00DA64F6" w:rsidRDefault="77F3E0DC" w:rsidP="00A429F4">
      <w:pPr>
        <w:pStyle w:val="onsNormal"/>
        <w:numPr>
          <w:ilvl w:val="0"/>
          <w:numId w:val="47"/>
        </w:numPr>
      </w:pPr>
      <w:r w:rsidRPr="00DA64F6">
        <w:t xml:space="preserve">Contingência Dupla das </w:t>
      </w:r>
      <w:r w:rsidR="20947B4C" w:rsidRPr="00DA64F6">
        <w:t xml:space="preserve">LT 230 kV Farroupilha </w:t>
      </w:r>
      <w:r w:rsidR="00C4091E" w:rsidRPr="00DA64F6">
        <w:t>–</w:t>
      </w:r>
      <w:r w:rsidR="20947B4C" w:rsidRPr="00DA64F6">
        <w:t xml:space="preserve"> </w:t>
      </w:r>
      <w:proofErr w:type="spellStart"/>
      <w:r w:rsidR="20947B4C" w:rsidRPr="00DA64F6">
        <w:t>Scharlau</w:t>
      </w:r>
      <w:proofErr w:type="spellEnd"/>
      <w:r w:rsidR="00C4091E" w:rsidRPr="00DA64F6">
        <w:t xml:space="preserve"> 2</w:t>
      </w:r>
      <w:r w:rsidR="20947B4C" w:rsidRPr="00DA64F6">
        <w:t xml:space="preserve"> e LT 230 kV Farroupilha - Garibaldi </w:t>
      </w:r>
      <w:r w:rsidR="00F71698" w:rsidRPr="00DA64F6">
        <w:t xml:space="preserve">1 </w:t>
      </w:r>
    </w:p>
    <w:p w14:paraId="2B6A61E6" w14:textId="096AECCC" w:rsidR="44D304B4" w:rsidRPr="00DA64F6" w:rsidRDefault="44D304B4" w:rsidP="00A429F4">
      <w:pPr>
        <w:pStyle w:val="onsNormal"/>
        <w:numPr>
          <w:ilvl w:val="0"/>
          <w:numId w:val="47"/>
        </w:numPr>
      </w:pPr>
      <w:r w:rsidRPr="00DA64F6">
        <w:t xml:space="preserve">Contingência dupla das LT 230 kV Guaíba 2 - Guaíba 3 C1 e C1 </w:t>
      </w:r>
    </w:p>
    <w:p w14:paraId="14D35AC8" w14:textId="660B13DE" w:rsidR="007355A6" w:rsidRPr="00DA64F6" w:rsidRDefault="77F3E0DC" w:rsidP="00A429F4">
      <w:pPr>
        <w:pStyle w:val="onsNormal"/>
        <w:numPr>
          <w:ilvl w:val="0"/>
          <w:numId w:val="47"/>
        </w:numPr>
      </w:pPr>
      <w:r w:rsidRPr="00DA64F6">
        <w:t xml:space="preserve">Contingência Dupla das </w:t>
      </w:r>
      <w:r w:rsidR="20947B4C" w:rsidRPr="00DA64F6">
        <w:t>LT 230 kV Gravataí 2 - Gravataí 3 C1 e LT 230 kV Gravataí 2 - Gravataí 3 C2</w:t>
      </w:r>
      <w:r w:rsidR="2AAEAF94" w:rsidRPr="00DA64F6">
        <w:t xml:space="preserve"> </w:t>
      </w:r>
    </w:p>
    <w:p w14:paraId="0B4E5957" w14:textId="5206099C" w:rsidR="007355A6" w:rsidRPr="00DA64F6" w:rsidRDefault="77F3E0DC" w:rsidP="00A429F4">
      <w:pPr>
        <w:pStyle w:val="onsNormal"/>
        <w:numPr>
          <w:ilvl w:val="0"/>
          <w:numId w:val="47"/>
        </w:numPr>
      </w:pPr>
      <w:r w:rsidRPr="00DA64F6">
        <w:t xml:space="preserve">Contingência Dupla das </w:t>
      </w:r>
      <w:r w:rsidR="20947B4C" w:rsidRPr="00DA64F6">
        <w:t xml:space="preserve">LT 230 kV Gravataí 2 - Gravataí 3 C2 e LT 230 kV Gravataí 3 - Osório 2 (Ramal </w:t>
      </w:r>
      <w:proofErr w:type="spellStart"/>
      <w:r w:rsidR="20947B4C" w:rsidRPr="00DA64F6">
        <w:t>Fibraplac</w:t>
      </w:r>
      <w:proofErr w:type="spellEnd"/>
      <w:r w:rsidR="20947B4C" w:rsidRPr="00DA64F6">
        <w:t>)</w:t>
      </w:r>
      <w:r w:rsidR="2AAEAF94" w:rsidRPr="00DA64F6">
        <w:t xml:space="preserve"> </w:t>
      </w:r>
    </w:p>
    <w:p w14:paraId="57C6184D" w14:textId="4CAB76F8" w:rsidR="007355A6" w:rsidRPr="00DA64F6" w:rsidRDefault="77F3E0DC" w:rsidP="00A429F4">
      <w:pPr>
        <w:pStyle w:val="onsNormal"/>
        <w:numPr>
          <w:ilvl w:val="0"/>
          <w:numId w:val="47"/>
        </w:numPr>
      </w:pPr>
      <w:r w:rsidRPr="00DA64F6">
        <w:t xml:space="preserve">Contingência Dupla das </w:t>
      </w:r>
      <w:r w:rsidR="20947B4C" w:rsidRPr="00DA64F6">
        <w:t>LT 230 kV Gravataí 2 – Porto Alegre 6 C1 e LT 230</w:t>
      </w:r>
      <w:r w:rsidRPr="00DA64F6">
        <w:t> </w:t>
      </w:r>
      <w:r w:rsidR="20947B4C" w:rsidRPr="00DA64F6">
        <w:t>kV Gravataí 2 – Porto Alegre 6 C2</w:t>
      </w:r>
      <w:r w:rsidR="2AAEAF94" w:rsidRPr="00DA64F6">
        <w:t xml:space="preserve"> </w:t>
      </w:r>
    </w:p>
    <w:p w14:paraId="659F1691" w14:textId="68FFE501" w:rsidR="007355A6" w:rsidRPr="00DA64F6" w:rsidRDefault="77F3E0DC" w:rsidP="00A429F4">
      <w:pPr>
        <w:pStyle w:val="onsNormal"/>
        <w:numPr>
          <w:ilvl w:val="0"/>
          <w:numId w:val="47"/>
        </w:numPr>
      </w:pPr>
      <w:r w:rsidRPr="00DA64F6">
        <w:t xml:space="preserve">Contingência Dupla das </w:t>
      </w:r>
      <w:r w:rsidR="20947B4C" w:rsidRPr="00DA64F6">
        <w:t xml:space="preserve">LT 230 kV </w:t>
      </w:r>
      <w:r w:rsidRPr="00DA64F6">
        <w:t>Gravataí</w:t>
      </w:r>
      <w:r w:rsidR="20947B4C" w:rsidRPr="00DA64F6">
        <w:t xml:space="preserve"> 2 - Jardim Botânico e LT 230</w:t>
      </w:r>
      <w:r w:rsidRPr="00DA64F6">
        <w:t> </w:t>
      </w:r>
      <w:r w:rsidR="20947B4C" w:rsidRPr="00DA64F6">
        <w:t xml:space="preserve">kV </w:t>
      </w:r>
      <w:r w:rsidRPr="00DA64F6">
        <w:t>Gravataí</w:t>
      </w:r>
      <w:r w:rsidR="20947B4C" w:rsidRPr="00DA64F6">
        <w:t xml:space="preserve"> 2 - Viamão 3</w:t>
      </w:r>
      <w:r w:rsidR="2AAEAF94" w:rsidRPr="00DA64F6">
        <w:t xml:space="preserve"> </w:t>
      </w:r>
    </w:p>
    <w:p w14:paraId="2331954A" w14:textId="3C013A32" w:rsidR="007355A6" w:rsidRPr="00DA64F6" w:rsidRDefault="77F3E0DC" w:rsidP="00A429F4">
      <w:pPr>
        <w:pStyle w:val="onsNormal"/>
        <w:numPr>
          <w:ilvl w:val="0"/>
          <w:numId w:val="47"/>
        </w:numPr>
      </w:pPr>
      <w:r w:rsidRPr="00DA64F6">
        <w:t xml:space="preserve">Contingência Dupla das </w:t>
      </w:r>
      <w:r w:rsidR="20947B4C" w:rsidRPr="00DA64F6">
        <w:t xml:space="preserve">LT 230 kV </w:t>
      </w:r>
      <w:r w:rsidRPr="00DA64F6">
        <w:t>Gravataí</w:t>
      </w:r>
      <w:r w:rsidR="20947B4C" w:rsidRPr="00DA64F6">
        <w:t xml:space="preserve"> 2 - Jardim Botânico e LT </w:t>
      </w:r>
      <w:r w:rsidR="4BF02D8D" w:rsidRPr="00DA64F6">
        <w:t>230 kV</w:t>
      </w:r>
      <w:r w:rsidR="20947B4C" w:rsidRPr="00DA64F6">
        <w:t xml:space="preserve"> Porto Alegre 6 – Viamão 3</w:t>
      </w:r>
      <w:r w:rsidR="2AAEAF94" w:rsidRPr="00DA64F6">
        <w:t xml:space="preserve"> </w:t>
      </w:r>
    </w:p>
    <w:p w14:paraId="4038FED7" w14:textId="16225A0C" w:rsidR="007355A6" w:rsidRPr="00DA64F6" w:rsidRDefault="77F3E0DC" w:rsidP="00A429F4">
      <w:pPr>
        <w:pStyle w:val="onsNormal"/>
        <w:numPr>
          <w:ilvl w:val="0"/>
          <w:numId w:val="47"/>
        </w:numPr>
      </w:pPr>
      <w:r w:rsidRPr="00DA64F6">
        <w:t xml:space="preserve">Contingência Dupla das </w:t>
      </w:r>
      <w:r w:rsidR="20947B4C" w:rsidRPr="00DA64F6">
        <w:t xml:space="preserve">LT 230 kV </w:t>
      </w:r>
      <w:r w:rsidRPr="00DA64F6">
        <w:t>Gravataí</w:t>
      </w:r>
      <w:r w:rsidR="20947B4C" w:rsidRPr="00DA64F6">
        <w:t xml:space="preserve"> 2 - Jardim Botânico e LT</w:t>
      </w:r>
      <w:r w:rsidR="4BF02D8D" w:rsidRPr="00DA64F6">
        <w:t> 230 kV </w:t>
      </w:r>
      <w:r w:rsidR="20947B4C" w:rsidRPr="00DA64F6">
        <w:t>Porto Alegre 4 - Porto Alegre 6</w:t>
      </w:r>
      <w:r w:rsidR="2AAEAF94" w:rsidRPr="00DA64F6">
        <w:t xml:space="preserve"> </w:t>
      </w:r>
    </w:p>
    <w:p w14:paraId="2D6FCFAF" w14:textId="3EE53595" w:rsidR="007355A6" w:rsidRPr="00DA64F6" w:rsidRDefault="77F3E0DC" w:rsidP="00A429F4">
      <w:pPr>
        <w:pStyle w:val="onsNormal"/>
        <w:numPr>
          <w:ilvl w:val="0"/>
          <w:numId w:val="47"/>
        </w:numPr>
      </w:pPr>
      <w:r w:rsidRPr="00DA64F6">
        <w:t xml:space="preserve">Contingência Dupla das </w:t>
      </w:r>
      <w:r w:rsidR="20947B4C" w:rsidRPr="00DA64F6">
        <w:t xml:space="preserve">LT 230 kV Jardim Botânico - Porto Alegre 10 e LT </w:t>
      </w:r>
      <w:r w:rsidR="4BF02D8D" w:rsidRPr="00DA64F6">
        <w:t>230 kV</w:t>
      </w:r>
      <w:r w:rsidR="20947B4C" w:rsidRPr="00DA64F6">
        <w:t xml:space="preserve"> Porto Alegre 4 - Porto Alegre 6</w:t>
      </w:r>
      <w:r w:rsidR="2AAEAF94" w:rsidRPr="00DA64F6">
        <w:t xml:space="preserve"> </w:t>
      </w:r>
    </w:p>
    <w:p w14:paraId="357F291E" w14:textId="7A4569F2" w:rsidR="007355A6" w:rsidRPr="00DA64F6" w:rsidRDefault="77F3E0DC" w:rsidP="00A429F4">
      <w:pPr>
        <w:pStyle w:val="onsNormal"/>
        <w:numPr>
          <w:ilvl w:val="0"/>
          <w:numId w:val="47"/>
        </w:numPr>
      </w:pPr>
      <w:r w:rsidRPr="00DA64F6">
        <w:t xml:space="preserve">Contingência Dupla das </w:t>
      </w:r>
      <w:r w:rsidR="20947B4C" w:rsidRPr="00DA64F6">
        <w:t>LT 230 kV Lajeado 2 - N. Santa Rita e LT 230 kV Lajeado 2 - UHE Passo Real</w:t>
      </w:r>
      <w:r w:rsidR="2AAEAF94" w:rsidRPr="00DA64F6">
        <w:t xml:space="preserve"> </w:t>
      </w:r>
    </w:p>
    <w:p w14:paraId="48CC60E6" w14:textId="53FE5A6E" w:rsidR="4129D44B" w:rsidRPr="00DA64F6" w:rsidRDefault="4129D44B" w:rsidP="00A429F4">
      <w:pPr>
        <w:pStyle w:val="onsNormal"/>
        <w:numPr>
          <w:ilvl w:val="0"/>
          <w:numId w:val="47"/>
        </w:numPr>
      </w:pPr>
      <w:r w:rsidRPr="00DA64F6">
        <w:t xml:space="preserve">Contingência Dupla das LT 230 kV Livramento 3 – Santa Maria 3 C1 e C2 </w:t>
      </w:r>
    </w:p>
    <w:p w14:paraId="487BEC63" w14:textId="5FE00EFE" w:rsidR="007355A6" w:rsidRPr="00DA64F6" w:rsidRDefault="5E677F6F" w:rsidP="00A429F4">
      <w:pPr>
        <w:pStyle w:val="onsNormal"/>
        <w:numPr>
          <w:ilvl w:val="0"/>
          <w:numId w:val="47"/>
        </w:numPr>
      </w:pPr>
      <w:r w:rsidRPr="00DA64F6">
        <w:t xml:space="preserve">Contingência Dupla das </w:t>
      </w:r>
      <w:r w:rsidR="20947B4C" w:rsidRPr="00DA64F6">
        <w:t>LT 230 kV Lajeado 2 - UHE Passo Real e</w:t>
      </w:r>
      <w:r w:rsidR="4BF02D8D" w:rsidRPr="00DA64F6">
        <w:t xml:space="preserve"> LT 230 kV Venâncio Aires – UHE Passo Real</w:t>
      </w:r>
      <w:r w:rsidR="2AAEAF94" w:rsidRPr="00DA64F6">
        <w:t xml:space="preserve"> </w:t>
      </w:r>
    </w:p>
    <w:p w14:paraId="0DC4AC98" w14:textId="31AC08BB" w:rsidR="007355A6" w:rsidRPr="00DA64F6" w:rsidRDefault="77F3E0DC" w:rsidP="00A429F4">
      <w:pPr>
        <w:pStyle w:val="onsNormal"/>
        <w:numPr>
          <w:ilvl w:val="0"/>
          <w:numId w:val="47"/>
        </w:numPr>
      </w:pPr>
      <w:r w:rsidRPr="00DA64F6">
        <w:t xml:space="preserve">Contingência Dupla das </w:t>
      </w:r>
      <w:r w:rsidR="20947B4C" w:rsidRPr="00DA64F6">
        <w:t xml:space="preserve">LT 230 kV N. Santa Rita - </w:t>
      </w:r>
      <w:proofErr w:type="spellStart"/>
      <w:r w:rsidR="20947B4C" w:rsidRPr="00DA64F6">
        <w:t>Scharlau</w:t>
      </w:r>
      <w:proofErr w:type="spellEnd"/>
      <w:r w:rsidR="20947B4C" w:rsidRPr="00DA64F6">
        <w:t xml:space="preserve"> 2 C1 e LT 230</w:t>
      </w:r>
      <w:r w:rsidRPr="00DA64F6">
        <w:t> </w:t>
      </w:r>
      <w:r w:rsidR="20947B4C" w:rsidRPr="00DA64F6">
        <w:t xml:space="preserve">kV N. Santa Rita - </w:t>
      </w:r>
      <w:proofErr w:type="spellStart"/>
      <w:r w:rsidR="20947B4C" w:rsidRPr="00DA64F6">
        <w:t>Scharlau</w:t>
      </w:r>
      <w:proofErr w:type="spellEnd"/>
      <w:r w:rsidR="20947B4C" w:rsidRPr="00DA64F6">
        <w:t xml:space="preserve"> 2 C2</w:t>
      </w:r>
      <w:r w:rsidR="2AAEAF94" w:rsidRPr="00DA64F6">
        <w:t xml:space="preserve"> </w:t>
      </w:r>
    </w:p>
    <w:p w14:paraId="4D1DF618" w14:textId="2FD7BB56" w:rsidR="007355A6" w:rsidRPr="00DA64F6" w:rsidRDefault="4BF02D8D" w:rsidP="00A429F4">
      <w:pPr>
        <w:pStyle w:val="onsNormal"/>
        <w:numPr>
          <w:ilvl w:val="0"/>
          <w:numId w:val="47"/>
        </w:numPr>
      </w:pPr>
      <w:r w:rsidRPr="00DA64F6">
        <w:t xml:space="preserve">Contingência Dupla das </w:t>
      </w:r>
      <w:r w:rsidR="20947B4C" w:rsidRPr="00DA64F6">
        <w:t>LT 230 kV Porto Alegre 4 - Porto Alegre 6 e</w:t>
      </w:r>
      <w:r w:rsidRPr="00DA64F6">
        <w:t xml:space="preserve"> LT 230 kV Porto Alegre 4 - Porto Alegre 10 </w:t>
      </w:r>
    </w:p>
    <w:p w14:paraId="1176DD60" w14:textId="023A9E13" w:rsidR="007355A6" w:rsidRPr="00DA64F6" w:rsidRDefault="77F3E0DC" w:rsidP="00A429F4">
      <w:pPr>
        <w:pStyle w:val="onsNormal"/>
        <w:numPr>
          <w:ilvl w:val="0"/>
          <w:numId w:val="47"/>
        </w:numPr>
      </w:pPr>
      <w:r w:rsidRPr="00DA64F6">
        <w:t xml:space="preserve">Contingência Dupla das </w:t>
      </w:r>
      <w:r w:rsidR="20947B4C" w:rsidRPr="00DA64F6">
        <w:t>LT 230 kV Passo Fundo - Santa Marta e LT 230</w:t>
      </w:r>
      <w:r w:rsidRPr="00DA64F6">
        <w:t> </w:t>
      </w:r>
      <w:r w:rsidR="20947B4C" w:rsidRPr="00DA64F6">
        <w:t>kV Tapera 2 - Santa Marta</w:t>
      </w:r>
      <w:r w:rsidR="2AAEAF94" w:rsidRPr="00DA64F6">
        <w:t xml:space="preserve"> </w:t>
      </w:r>
    </w:p>
    <w:p w14:paraId="18175982" w14:textId="1DCEEB7D" w:rsidR="007355A6" w:rsidRPr="00DA64F6" w:rsidRDefault="77F3E0DC" w:rsidP="00A429F4">
      <w:pPr>
        <w:pStyle w:val="onsNormal"/>
        <w:numPr>
          <w:ilvl w:val="0"/>
          <w:numId w:val="47"/>
        </w:numPr>
      </w:pPr>
      <w:r w:rsidRPr="00DA64F6">
        <w:t xml:space="preserve">Contingência Dupla das </w:t>
      </w:r>
      <w:r w:rsidR="20947B4C" w:rsidRPr="00DA64F6">
        <w:t xml:space="preserve">LT 230 kV Polo Petroquímico - UHE Itaúba e LT 230 kV N. Santa Rita - Polo </w:t>
      </w:r>
      <w:r w:rsidRPr="00DA64F6">
        <w:t>Petroquímico</w:t>
      </w:r>
      <w:r w:rsidR="2AAEAF94" w:rsidRPr="00DA64F6">
        <w:t xml:space="preserve"> </w:t>
      </w:r>
    </w:p>
    <w:p w14:paraId="52D19B74" w14:textId="262CD0D0" w:rsidR="007355A6" w:rsidRPr="00DA64F6" w:rsidRDefault="77F3E0DC" w:rsidP="00A429F4">
      <w:pPr>
        <w:pStyle w:val="onsNormal"/>
        <w:numPr>
          <w:ilvl w:val="0"/>
          <w:numId w:val="47"/>
        </w:numPr>
      </w:pPr>
      <w:r w:rsidRPr="00DA64F6">
        <w:t xml:space="preserve">Contingência Dupla das </w:t>
      </w:r>
      <w:r w:rsidR="20947B4C" w:rsidRPr="00DA64F6">
        <w:t>LT 230 kV Santa Rosa 1 - Santo Ângelo</w:t>
      </w:r>
      <w:r w:rsidRPr="00DA64F6">
        <w:t xml:space="preserve"> 2</w:t>
      </w:r>
      <w:r w:rsidR="20947B4C" w:rsidRPr="00DA64F6">
        <w:t xml:space="preserve"> e LT 230</w:t>
      </w:r>
      <w:r w:rsidRPr="00DA64F6">
        <w:t> </w:t>
      </w:r>
      <w:r w:rsidR="20947B4C" w:rsidRPr="00DA64F6">
        <w:t>kV Santo Ângelo - Santo Ângelo 2</w:t>
      </w:r>
      <w:r w:rsidR="2AAEAF94" w:rsidRPr="00DA64F6">
        <w:t xml:space="preserve"> </w:t>
      </w:r>
    </w:p>
    <w:p w14:paraId="4E459911" w14:textId="20538119" w:rsidR="007355A6" w:rsidRPr="00DA64F6" w:rsidRDefault="77F3E0DC" w:rsidP="00A429F4">
      <w:pPr>
        <w:pStyle w:val="onsNormal"/>
        <w:numPr>
          <w:ilvl w:val="0"/>
          <w:numId w:val="47"/>
        </w:numPr>
      </w:pPr>
      <w:r w:rsidRPr="00DA64F6">
        <w:t xml:space="preserve">Contingência Dupla das </w:t>
      </w:r>
      <w:r w:rsidR="20947B4C" w:rsidRPr="00DA64F6">
        <w:t>LT 230 kV Tapera 2 - UHE Passo Real e LT 230</w:t>
      </w:r>
      <w:r w:rsidRPr="00DA64F6">
        <w:t> </w:t>
      </w:r>
      <w:r w:rsidR="20947B4C" w:rsidRPr="00DA64F6">
        <w:t>kV UHE Itaúba - UHE Passo Real</w:t>
      </w:r>
      <w:r w:rsidR="2AAEAF94" w:rsidRPr="00DA64F6">
        <w:t xml:space="preserve"> </w:t>
      </w:r>
    </w:p>
    <w:p w14:paraId="3604BE65" w14:textId="2B10CD60" w:rsidR="007355A6" w:rsidRPr="00DA64F6" w:rsidRDefault="77F3E0DC" w:rsidP="00A429F4">
      <w:pPr>
        <w:pStyle w:val="onsNormal"/>
        <w:numPr>
          <w:ilvl w:val="0"/>
          <w:numId w:val="47"/>
        </w:numPr>
      </w:pPr>
      <w:r w:rsidRPr="00DA64F6">
        <w:t xml:space="preserve">Contingência Dupla das </w:t>
      </w:r>
      <w:r w:rsidR="20947B4C" w:rsidRPr="00DA64F6">
        <w:t xml:space="preserve">LT 230 kV Garibaldi 1 – Vinhedos e LT 230 kV Monte Claro </w:t>
      </w:r>
      <w:r w:rsidR="2AAEAF94" w:rsidRPr="00DA64F6">
        <w:t>–</w:t>
      </w:r>
      <w:r w:rsidR="20947B4C" w:rsidRPr="00DA64F6">
        <w:t xml:space="preserve"> Vinhedos</w:t>
      </w:r>
      <w:r w:rsidR="2AAEAF94" w:rsidRPr="00DA64F6">
        <w:t xml:space="preserve"> </w:t>
      </w:r>
    </w:p>
    <w:p w14:paraId="6F08F09F" w14:textId="3EA3B7AA" w:rsidR="007355A6" w:rsidRPr="00DA64F6" w:rsidRDefault="77F3E0DC" w:rsidP="00A429F4">
      <w:pPr>
        <w:pStyle w:val="onsNormal"/>
        <w:numPr>
          <w:ilvl w:val="0"/>
          <w:numId w:val="47"/>
        </w:numPr>
      </w:pPr>
      <w:r w:rsidRPr="00DA64F6">
        <w:t xml:space="preserve">Contingência Dupla das </w:t>
      </w:r>
      <w:r w:rsidR="20947B4C" w:rsidRPr="00DA64F6">
        <w:t xml:space="preserve">LT 230 kV Garibaldi 1 – Vinhedos e LT 230 kV </w:t>
      </w:r>
      <w:r w:rsidRPr="00DA64F6">
        <w:t xml:space="preserve">Farroupilha </w:t>
      </w:r>
      <w:r w:rsidR="2AAEAF94" w:rsidRPr="00DA64F6">
        <w:t>–</w:t>
      </w:r>
      <w:r w:rsidR="20947B4C" w:rsidRPr="00DA64F6">
        <w:t xml:space="preserve"> Garibaldi</w:t>
      </w:r>
      <w:r w:rsidR="2AAEAF94" w:rsidRPr="00DA64F6">
        <w:t xml:space="preserve"> </w:t>
      </w:r>
      <w:r w:rsidR="000713EA" w:rsidRPr="00DA64F6">
        <w:t xml:space="preserve">1 </w:t>
      </w:r>
    </w:p>
    <w:p w14:paraId="648DF105" w14:textId="29C9BBCB" w:rsidR="007355A6" w:rsidRPr="00DA64F6" w:rsidRDefault="77F3E0DC" w:rsidP="00A429F4">
      <w:pPr>
        <w:pStyle w:val="onsNormal"/>
        <w:numPr>
          <w:ilvl w:val="0"/>
          <w:numId w:val="47"/>
        </w:numPr>
      </w:pPr>
      <w:r w:rsidRPr="00DA64F6">
        <w:t xml:space="preserve">Contingência Dupla das </w:t>
      </w:r>
      <w:r w:rsidR="20947B4C" w:rsidRPr="00DA64F6">
        <w:t>LT 230 kV Porto Alegre 13 – Restinga e LT 230 kV Porto Alegre 6 - Porto Alegre 13</w:t>
      </w:r>
      <w:r w:rsidR="2AAEAF94" w:rsidRPr="00DA64F6">
        <w:t xml:space="preserve"> </w:t>
      </w:r>
    </w:p>
    <w:p w14:paraId="27FBF95A" w14:textId="3B3615B7" w:rsidR="00AF5FE9" w:rsidRPr="00DA64F6" w:rsidRDefault="7D64A5ED" w:rsidP="00A429F4">
      <w:pPr>
        <w:pStyle w:val="onsNormal"/>
        <w:numPr>
          <w:ilvl w:val="0"/>
          <w:numId w:val="47"/>
        </w:numPr>
      </w:pPr>
      <w:r w:rsidRPr="00DA64F6">
        <w:t xml:space="preserve">Contingência Dupla das </w:t>
      </w:r>
      <w:r w:rsidR="16B8714A" w:rsidRPr="00DA64F6">
        <w:t>LT 230 kV Vila Maria – Nova Prata 2 C2 e LT 230</w:t>
      </w:r>
      <w:r w:rsidR="07E26F3A" w:rsidRPr="00DA64F6">
        <w:t> </w:t>
      </w:r>
      <w:r w:rsidR="16B8714A" w:rsidRPr="00DA64F6">
        <w:t>kV Passo Fundo - Vila Maria C2</w:t>
      </w:r>
      <w:r w:rsidR="07E26F3A" w:rsidRPr="00DA64F6">
        <w:t xml:space="preserve"> </w:t>
      </w:r>
    </w:p>
    <w:p w14:paraId="04243527" w14:textId="24EBE573" w:rsidR="0049743A" w:rsidRPr="00DA64F6" w:rsidRDefault="07E26F3A" w:rsidP="00A429F4">
      <w:pPr>
        <w:pStyle w:val="onsNormal"/>
        <w:numPr>
          <w:ilvl w:val="0"/>
          <w:numId w:val="47"/>
        </w:numPr>
      </w:pPr>
      <w:r w:rsidRPr="00DA64F6">
        <w:t>Contingência Dupla das</w:t>
      </w:r>
      <w:r w:rsidR="03B29711" w:rsidRPr="00DA64F6">
        <w:t xml:space="preserve"> LT 230 kV Vila Maria – Nova Prata 2 C1 e LT 230 kV Passo Fundo - Vila Maria C1</w:t>
      </w:r>
    </w:p>
    <w:p w14:paraId="354B7E70" w14:textId="08CE29B3" w:rsidR="00B24C20" w:rsidRPr="00DA64F6" w:rsidRDefault="30878E61" w:rsidP="00A429F4">
      <w:pPr>
        <w:pStyle w:val="onsNormal"/>
        <w:numPr>
          <w:ilvl w:val="0"/>
          <w:numId w:val="47"/>
        </w:numPr>
      </w:pPr>
      <w:r w:rsidRPr="00DA64F6">
        <w:t xml:space="preserve">Contingência Dupla das LT 230 kV </w:t>
      </w:r>
      <w:proofErr w:type="spellStart"/>
      <w:r w:rsidRPr="00DA64F6">
        <w:t>Maçambará</w:t>
      </w:r>
      <w:proofErr w:type="spellEnd"/>
      <w:r w:rsidRPr="00DA64F6">
        <w:t xml:space="preserve"> 3 - Santo </w:t>
      </w:r>
      <w:r w:rsidR="055AA934" w:rsidRPr="00DA64F6">
        <w:t>Ângelo</w:t>
      </w:r>
      <w:r w:rsidRPr="00DA64F6">
        <w:t xml:space="preserve"> C1 e LT 230 kV </w:t>
      </w:r>
      <w:proofErr w:type="spellStart"/>
      <w:r w:rsidRPr="00DA64F6">
        <w:t>Maçambará</w:t>
      </w:r>
      <w:proofErr w:type="spellEnd"/>
      <w:r w:rsidRPr="00DA64F6">
        <w:t xml:space="preserve"> 3 - </w:t>
      </w:r>
      <w:proofErr w:type="spellStart"/>
      <w:r w:rsidRPr="00DA64F6">
        <w:t>Maçambará</w:t>
      </w:r>
      <w:proofErr w:type="spellEnd"/>
      <w:r w:rsidRPr="00DA64F6">
        <w:t xml:space="preserve"> C1 </w:t>
      </w:r>
    </w:p>
    <w:p w14:paraId="7DB35D1C" w14:textId="68225EFD" w:rsidR="00441F7F" w:rsidRPr="00DA64F6" w:rsidRDefault="0395ED38" w:rsidP="00A429F4">
      <w:pPr>
        <w:pStyle w:val="onsNormal"/>
        <w:numPr>
          <w:ilvl w:val="0"/>
          <w:numId w:val="47"/>
        </w:numPr>
      </w:pPr>
      <w:r w:rsidRPr="00DA64F6">
        <w:t xml:space="preserve">Contingência Dupla das LT 230 kV </w:t>
      </w:r>
      <w:proofErr w:type="spellStart"/>
      <w:r w:rsidRPr="00DA64F6">
        <w:t>Maçambará</w:t>
      </w:r>
      <w:proofErr w:type="spellEnd"/>
      <w:r w:rsidRPr="00DA64F6">
        <w:t xml:space="preserve"> 3 - Santo </w:t>
      </w:r>
      <w:r w:rsidR="055AA934" w:rsidRPr="00DA64F6">
        <w:t>Ângelo</w:t>
      </w:r>
      <w:r w:rsidRPr="00DA64F6">
        <w:t xml:space="preserve"> C2 e LT 230 kV </w:t>
      </w:r>
      <w:proofErr w:type="spellStart"/>
      <w:r w:rsidRPr="00DA64F6">
        <w:t>Maçambará</w:t>
      </w:r>
      <w:proofErr w:type="spellEnd"/>
      <w:r w:rsidRPr="00DA64F6">
        <w:t xml:space="preserve"> 3 - </w:t>
      </w:r>
      <w:proofErr w:type="spellStart"/>
      <w:r w:rsidRPr="00DA64F6">
        <w:t>Maçambará</w:t>
      </w:r>
      <w:proofErr w:type="spellEnd"/>
      <w:r w:rsidRPr="00DA64F6">
        <w:t xml:space="preserve"> C1 </w:t>
      </w:r>
    </w:p>
    <w:p w14:paraId="5ED427F9" w14:textId="78BD592C" w:rsidR="00C57329" w:rsidRPr="00DA64F6" w:rsidRDefault="58BA95B1" w:rsidP="00A429F4">
      <w:pPr>
        <w:pStyle w:val="onsNormal"/>
        <w:numPr>
          <w:ilvl w:val="0"/>
          <w:numId w:val="47"/>
        </w:numPr>
      </w:pPr>
      <w:r w:rsidRPr="00DA64F6">
        <w:t xml:space="preserve">Contingência Dupla das </w:t>
      </w:r>
      <w:r w:rsidR="055AA934" w:rsidRPr="00DA64F6">
        <w:t xml:space="preserve">LT 230 kV LT 230 kV </w:t>
      </w:r>
      <w:proofErr w:type="spellStart"/>
      <w:r w:rsidR="055AA934" w:rsidRPr="00DA64F6">
        <w:t>Maçambará</w:t>
      </w:r>
      <w:proofErr w:type="spellEnd"/>
      <w:r w:rsidR="055AA934" w:rsidRPr="00DA64F6">
        <w:t xml:space="preserve"> 3 - </w:t>
      </w:r>
      <w:proofErr w:type="spellStart"/>
      <w:r w:rsidR="055AA934" w:rsidRPr="00DA64F6">
        <w:t>Maçambará</w:t>
      </w:r>
      <w:proofErr w:type="spellEnd"/>
      <w:r w:rsidR="055AA934" w:rsidRPr="00DA64F6">
        <w:t xml:space="preserve"> C</w:t>
      </w:r>
      <w:r w:rsidR="004373FD">
        <w:t>1</w:t>
      </w:r>
      <w:proofErr w:type="gramStart"/>
      <w:r w:rsidR="00EC6677">
        <w:t xml:space="preserve">harqueadas </w:t>
      </w:r>
      <w:r w:rsidR="055AA934" w:rsidRPr="00DA64F6">
        <w:t xml:space="preserve"> e</w:t>
      </w:r>
      <w:proofErr w:type="gramEnd"/>
      <w:r w:rsidR="055AA934" w:rsidRPr="00DA64F6">
        <w:t xml:space="preserve"> LT 230 kV </w:t>
      </w:r>
      <w:proofErr w:type="spellStart"/>
      <w:r w:rsidR="055AA934" w:rsidRPr="00DA64F6">
        <w:t>Maçambará</w:t>
      </w:r>
      <w:proofErr w:type="spellEnd"/>
      <w:r w:rsidR="055AA934" w:rsidRPr="00DA64F6">
        <w:t xml:space="preserve"> 3 - Santo Ângelo C1</w:t>
      </w:r>
    </w:p>
    <w:p w14:paraId="17EEDCCB" w14:textId="4C891E6B" w:rsidR="00C57329" w:rsidRPr="00DA64F6" w:rsidRDefault="4D1D4B55" w:rsidP="00A429F4">
      <w:pPr>
        <w:pStyle w:val="onsNormal"/>
        <w:numPr>
          <w:ilvl w:val="0"/>
          <w:numId w:val="47"/>
        </w:numPr>
      </w:pPr>
      <w:r w:rsidRPr="00DA64F6">
        <w:t xml:space="preserve">Contingência Dupla das </w:t>
      </w:r>
      <w:r w:rsidR="7D377C87" w:rsidRPr="00DA64F6">
        <w:t xml:space="preserve">LT 230 kV LT 230 kV </w:t>
      </w:r>
      <w:proofErr w:type="spellStart"/>
      <w:r w:rsidR="7D377C87" w:rsidRPr="00DA64F6">
        <w:t>Maçambará</w:t>
      </w:r>
      <w:proofErr w:type="spellEnd"/>
      <w:r w:rsidR="7D377C87" w:rsidRPr="00DA64F6">
        <w:t xml:space="preserve"> 3 - </w:t>
      </w:r>
      <w:proofErr w:type="spellStart"/>
      <w:r w:rsidR="7D377C87" w:rsidRPr="00DA64F6">
        <w:t>Maçambará</w:t>
      </w:r>
      <w:proofErr w:type="spellEnd"/>
      <w:r w:rsidR="7D377C87" w:rsidRPr="00DA64F6">
        <w:t xml:space="preserve"> C2 e LT 230 kV </w:t>
      </w:r>
      <w:proofErr w:type="spellStart"/>
      <w:r w:rsidR="7D377C87" w:rsidRPr="00DA64F6">
        <w:t>Maçambará</w:t>
      </w:r>
      <w:proofErr w:type="spellEnd"/>
      <w:r w:rsidR="7D377C87" w:rsidRPr="00DA64F6">
        <w:t xml:space="preserve"> 3 - Santo Ângelo C2</w:t>
      </w:r>
      <w:r w:rsidR="5ED855FA" w:rsidRPr="00DA64F6">
        <w:t xml:space="preserve"> </w:t>
      </w:r>
    </w:p>
    <w:p w14:paraId="7BB5267A" w14:textId="278D156A" w:rsidR="1B08AB4C" w:rsidRPr="00DA64F6" w:rsidRDefault="1B08AB4C" w:rsidP="00A429F4">
      <w:pPr>
        <w:pStyle w:val="onsNormal"/>
        <w:numPr>
          <w:ilvl w:val="0"/>
          <w:numId w:val="47"/>
        </w:numPr>
      </w:pPr>
      <w:r w:rsidRPr="00DA64F6">
        <w:t xml:space="preserve">Contingência Dupla das </w:t>
      </w:r>
      <w:r w:rsidR="74C5A449" w:rsidRPr="00DA64F6">
        <w:t xml:space="preserve">LT 230 kV </w:t>
      </w:r>
      <w:r w:rsidR="15049318" w:rsidRPr="00DA64F6">
        <w:t>Monte Claro – Nova Prata 2 C1 e LT 230kV Nova Prata 2 – Vila Maria 1 C1</w:t>
      </w:r>
    </w:p>
    <w:p w14:paraId="0402E819" w14:textId="73627B64" w:rsidR="001F12A1" w:rsidRPr="00DA64F6" w:rsidRDefault="50AEE8F8" w:rsidP="00A429F4">
      <w:pPr>
        <w:pStyle w:val="onsNormal"/>
        <w:numPr>
          <w:ilvl w:val="0"/>
          <w:numId w:val="47"/>
        </w:numPr>
      </w:pPr>
      <w:r w:rsidRPr="00DA64F6">
        <w:t xml:space="preserve">Contingência Dupla das </w:t>
      </w:r>
      <w:r w:rsidR="420863EF" w:rsidRPr="00DA64F6">
        <w:t>LT 230 kV Cachoeirinha 3 – Gravataí 2 C1</w:t>
      </w:r>
      <w:r w:rsidR="35A7BB31" w:rsidRPr="00DA64F6">
        <w:t xml:space="preserve"> e C2</w:t>
      </w:r>
      <w:r w:rsidR="3B52D0F3" w:rsidRPr="00DA64F6">
        <w:t xml:space="preserve"> </w:t>
      </w:r>
    </w:p>
    <w:p w14:paraId="10F20052" w14:textId="7638DFB3" w:rsidR="007C6E7B" w:rsidRPr="00DA64F6" w:rsidRDefault="007C6E7B" w:rsidP="00A429F4">
      <w:pPr>
        <w:pStyle w:val="onsNormal"/>
        <w:numPr>
          <w:ilvl w:val="0"/>
          <w:numId w:val="47"/>
        </w:numPr>
      </w:pPr>
      <w:r w:rsidRPr="00DA64F6">
        <w:t>Contingência Dupla das LT 230 kV Caxias Norte – Farroupilha C2 e LT 230 kV Caxias Norte – Caxias</w:t>
      </w:r>
      <w:r w:rsidR="000F0100" w:rsidRPr="00DA64F6">
        <w:t xml:space="preserve"> do Sul</w:t>
      </w:r>
      <w:r w:rsidRPr="00DA64F6">
        <w:t xml:space="preserve"> 2 </w:t>
      </w:r>
    </w:p>
    <w:p w14:paraId="0514BB3D" w14:textId="7EEABA34" w:rsidR="007C6E7B" w:rsidRPr="00DA64F6" w:rsidRDefault="007C6E7B" w:rsidP="00A429F4">
      <w:pPr>
        <w:pStyle w:val="onsNormal"/>
        <w:numPr>
          <w:ilvl w:val="0"/>
          <w:numId w:val="47"/>
        </w:numPr>
      </w:pPr>
      <w:r w:rsidRPr="00DA64F6">
        <w:t>Contingência Dupla das LT 230 kV Caxias Norte – Farroupilha C1 e LT 230 kV Caxias Norte – Caxias</w:t>
      </w:r>
      <w:r w:rsidR="00912CA0" w:rsidRPr="00DA64F6">
        <w:t xml:space="preserve"> do Sul</w:t>
      </w:r>
      <w:r w:rsidRPr="00DA64F6">
        <w:t xml:space="preserve"> 5 </w:t>
      </w:r>
    </w:p>
    <w:p w14:paraId="6D237C8B" w14:textId="3B8EA0AE" w:rsidR="00DD4623" w:rsidRPr="00DA64F6" w:rsidRDefault="00024C83" w:rsidP="00A429F4">
      <w:pPr>
        <w:pStyle w:val="onsNormal"/>
        <w:numPr>
          <w:ilvl w:val="0"/>
          <w:numId w:val="47"/>
        </w:numPr>
      </w:pPr>
      <w:r w:rsidRPr="00DA64F6">
        <w:t>Contingência Dupla da LT 230 kV Caxias Norte – Caxias do Sul 5 e LT 230</w:t>
      </w:r>
      <w:r w:rsidR="00FB5E08" w:rsidRPr="00DA64F6">
        <w:t> </w:t>
      </w:r>
      <w:r w:rsidRPr="00DA64F6">
        <w:t xml:space="preserve">kV </w:t>
      </w:r>
      <w:r w:rsidR="00FB5E08" w:rsidRPr="00DA64F6">
        <w:t>Lajeado Grande – Caxias do Sul 5</w:t>
      </w:r>
      <w:r w:rsidR="006968FE" w:rsidRPr="00DA64F6">
        <w:t xml:space="preserve"> </w:t>
      </w:r>
    </w:p>
    <w:p w14:paraId="72848023" w14:textId="69B707F4" w:rsidR="00FB5E08" w:rsidRPr="00DA64F6" w:rsidRDefault="00FB5E08" w:rsidP="00A429F4">
      <w:pPr>
        <w:pStyle w:val="onsNormal"/>
        <w:numPr>
          <w:ilvl w:val="0"/>
          <w:numId w:val="47"/>
        </w:numPr>
      </w:pPr>
      <w:r w:rsidRPr="00DA64F6">
        <w:t>Contingê</w:t>
      </w:r>
      <w:r w:rsidR="00FF70FE" w:rsidRPr="00DA64F6">
        <w:t>n</w:t>
      </w:r>
      <w:r w:rsidRPr="00DA64F6">
        <w:t xml:space="preserve">cia Dupla da LT 230 kV </w:t>
      </w:r>
      <w:r w:rsidR="00FF70FE" w:rsidRPr="00DA64F6">
        <w:t>Caxias do Norte – Caxias do Sul 5 e LT 230 kV</w:t>
      </w:r>
      <w:r w:rsidR="00AC60C2" w:rsidRPr="00DA64F6">
        <w:t xml:space="preserve"> Caxias Norte – Farroupilha C1</w:t>
      </w:r>
      <w:r w:rsidR="006968FE" w:rsidRPr="00DA64F6">
        <w:t xml:space="preserve"> </w:t>
      </w:r>
    </w:p>
    <w:p w14:paraId="327C8FDC" w14:textId="2DB90631" w:rsidR="008C3914" w:rsidRPr="00DA64F6" w:rsidRDefault="008C3914" w:rsidP="00A429F4">
      <w:pPr>
        <w:pStyle w:val="onsNormal"/>
        <w:numPr>
          <w:ilvl w:val="0"/>
          <w:numId w:val="47"/>
        </w:numPr>
      </w:pPr>
      <w:r w:rsidRPr="00DA64F6">
        <w:t xml:space="preserve">Contingência Dupla da LT </w:t>
      </w:r>
      <w:r w:rsidRPr="00DA64F6">
        <w:rPr>
          <w:rFonts w:cs="Arial"/>
        </w:rPr>
        <w:t>230 kV Caxias</w:t>
      </w:r>
      <w:r w:rsidR="00F948FA" w:rsidRPr="00DA64F6">
        <w:rPr>
          <w:rFonts w:cs="Arial"/>
        </w:rPr>
        <w:t xml:space="preserve"> do Sul</w:t>
      </w:r>
      <w:r w:rsidRPr="00DA64F6">
        <w:rPr>
          <w:rFonts w:cs="Arial"/>
        </w:rPr>
        <w:t xml:space="preserve"> 2 – Caxias Norte e LT 230</w:t>
      </w:r>
      <w:r w:rsidR="008A369E" w:rsidRPr="00DA64F6">
        <w:rPr>
          <w:rFonts w:cs="Arial"/>
        </w:rPr>
        <w:t> </w:t>
      </w:r>
      <w:r w:rsidRPr="00DA64F6">
        <w:rPr>
          <w:rFonts w:cs="Arial"/>
        </w:rPr>
        <w:t>kV Caxias</w:t>
      </w:r>
      <w:r w:rsidR="008A369E" w:rsidRPr="00DA64F6">
        <w:rPr>
          <w:rFonts w:cs="Arial"/>
        </w:rPr>
        <w:t xml:space="preserve"> do Sul</w:t>
      </w:r>
      <w:r w:rsidRPr="00DA64F6">
        <w:rPr>
          <w:rFonts w:cs="Arial"/>
        </w:rPr>
        <w:t xml:space="preserve"> 5 – Caxias Norte</w:t>
      </w:r>
      <w:r w:rsidR="00EF2B6D" w:rsidRPr="00DA64F6">
        <w:rPr>
          <w:rFonts w:cs="Arial"/>
        </w:rPr>
        <w:t xml:space="preserve"> </w:t>
      </w:r>
    </w:p>
    <w:p w14:paraId="77DEDE20" w14:textId="77777777" w:rsidR="00481D94" w:rsidRPr="00DA64F6" w:rsidRDefault="00481D94" w:rsidP="00481D94">
      <w:pPr>
        <w:pStyle w:val="Heading3"/>
      </w:pPr>
      <w:bookmarkStart w:id="72" w:name="_Toc214872133"/>
      <w:r w:rsidRPr="00DA64F6">
        <w:t>Médio Prazo</w:t>
      </w:r>
      <w:bookmarkEnd w:id="72"/>
    </w:p>
    <w:p w14:paraId="1D41AD9B" w14:textId="7DDA4CA0" w:rsidR="00481D94" w:rsidRPr="00DA64F6" w:rsidRDefault="00481D94" w:rsidP="00481D94">
      <w:pPr>
        <w:pStyle w:val="onsNormal"/>
      </w:pPr>
      <w:r w:rsidRPr="00DA64F6">
        <w:t xml:space="preserve">Todas as contingências duplas </w:t>
      </w:r>
      <w:r w:rsidR="000C06F9" w:rsidRPr="00DA64F6">
        <w:t xml:space="preserve">citadas </w:t>
      </w:r>
      <w:r w:rsidR="00F11B83" w:rsidRPr="00DA64F6">
        <w:t xml:space="preserve">no item </w:t>
      </w:r>
      <w:r w:rsidR="00B97A80" w:rsidRPr="00DA64F6">
        <w:t>anterior</w:t>
      </w:r>
      <w:r w:rsidRPr="00DA64F6">
        <w:t>.</w:t>
      </w:r>
    </w:p>
    <w:p w14:paraId="03FD7849" w14:textId="0C6FBBEF" w:rsidR="007B59D6" w:rsidRPr="00DA64F6" w:rsidRDefault="007B59D6" w:rsidP="00DD7563">
      <w:pPr>
        <w:pStyle w:val="Heading2"/>
        <w:keepNext/>
        <w:ind w:left="578" w:hanging="578"/>
      </w:pPr>
      <w:bookmarkStart w:id="73" w:name="_Toc214872134"/>
      <w:r w:rsidRPr="00DA64F6">
        <w:t xml:space="preserve">Volume </w:t>
      </w:r>
      <w:r w:rsidR="00027F88" w:rsidRPr="00DA64F6">
        <w:t>8</w:t>
      </w:r>
      <w:r w:rsidRPr="00DA64F6">
        <w:t xml:space="preserve"> - Área Mato Grosso do Sul</w:t>
      </w:r>
      <w:bookmarkEnd w:id="73"/>
    </w:p>
    <w:p w14:paraId="3BB31405" w14:textId="77777777" w:rsidR="00F56B8A" w:rsidRPr="00DA64F6" w:rsidRDefault="00F56B8A" w:rsidP="00F56B8A">
      <w:pPr>
        <w:pStyle w:val="Heading3"/>
      </w:pPr>
      <w:bookmarkStart w:id="74" w:name="_Ref181350985"/>
      <w:bookmarkStart w:id="75" w:name="_Toc214872135"/>
      <w:r w:rsidRPr="00DA64F6">
        <w:t>Curto Prazo</w:t>
      </w:r>
      <w:bookmarkEnd w:id="74"/>
      <w:bookmarkEnd w:id="75"/>
    </w:p>
    <w:p w14:paraId="5578150D" w14:textId="2E2F4484" w:rsidR="00D0209B" w:rsidRPr="00DA64F6" w:rsidRDefault="5D916A38" w:rsidP="00A429F4">
      <w:pPr>
        <w:pStyle w:val="onsNormal"/>
        <w:numPr>
          <w:ilvl w:val="0"/>
          <w:numId w:val="47"/>
        </w:numPr>
      </w:pPr>
      <w:r w:rsidRPr="00DA64F6">
        <w:t xml:space="preserve">Contingência Dupla da LT 440 kV Ilha Solteira – Ilha Solteira 2 C1 </w:t>
      </w:r>
      <w:r w:rsidR="77F8E6A4" w:rsidRPr="00DA64F6">
        <w:t>e</w:t>
      </w:r>
      <w:r w:rsidRPr="00DA64F6">
        <w:t xml:space="preserve"> C2</w:t>
      </w:r>
      <w:r w:rsidR="16CC7883" w:rsidRPr="00DA64F6">
        <w:t xml:space="preserve"> </w:t>
      </w:r>
    </w:p>
    <w:p w14:paraId="23355160" w14:textId="326CFC38" w:rsidR="00D0209B" w:rsidRPr="00DA64F6" w:rsidRDefault="5D916A38" w:rsidP="00A429F4">
      <w:pPr>
        <w:pStyle w:val="onsNormal"/>
        <w:numPr>
          <w:ilvl w:val="0"/>
          <w:numId w:val="47"/>
        </w:numPr>
      </w:pPr>
      <w:r w:rsidRPr="00DA64F6">
        <w:t>Contingência Dupla da LT 230 kV Anastácio – Corumbá 2 C1 e C2</w:t>
      </w:r>
      <w:r w:rsidR="16CC7883" w:rsidRPr="00DA64F6">
        <w:t xml:space="preserve"> </w:t>
      </w:r>
    </w:p>
    <w:p w14:paraId="7D17AEB8" w14:textId="1A14D068" w:rsidR="002D45CC" w:rsidRPr="00DA64F6" w:rsidRDefault="071D2153" w:rsidP="00A429F4">
      <w:pPr>
        <w:pStyle w:val="onsNormal"/>
        <w:numPr>
          <w:ilvl w:val="0"/>
          <w:numId w:val="47"/>
        </w:numPr>
      </w:pPr>
      <w:r w:rsidRPr="00DA64F6">
        <w:t xml:space="preserve">Contingência Dupla das LT 230 kV Campo Grande </w:t>
      </w:r>
      <w:r w:rsidR="7D424AD3" w:rsidRPr="00DA64F6">
        <w:t>2</w:t>
      </w:r>
      <w:r w:rsidRPr="00DA64F6">
        <w:t xml:space="preserve"> – </w:t>
      </w:r>
      <w:r w:rsidR="7D424AD3" w:rsidRPr="00DA64F6">
        <w:t xml:space="preserve">Paraíso 2 C1 </w:t>
      </w:r>
      <w:r w:rsidRPr="00DA64F6">
        <w:t>e Campo Grande </w:t>
      </w:r>
      <w:r w:rsidR="7D424AD3" w:rsidRPr="00DA64F6">
        <w:t>2</w:t>
      </w:r>
      <w:r w:rsidRPr="00DA64F6">
        <w:t xml:space="preserve"> – </w:t>
      </w:r>
      <w:proofErr w:type="spellStart"/>
      <w:r w:rsidR="4E5505BC" w:rsidRPr="00DA64F6">
        <w:t>Imbirussu</w:t>
      </w:r>
      <w:proofErr w:type="spellEnd"/>
      <w:r w:rsidR="4E5505BC" w:rsidRPr="00DA64F6">
        <w:t xml:space="preserve"> </w:t>
      </w:r>
      <w:r w:rsidR="160F28A5" w:rsidRPr="00DA64F6">
        <w:t>C1</w:t>
      </w:r>
      <w:r w:rsidR="4E5505BC" w:rsidRPr="00DA64F6">
        <w:t xml:space="preserve"> </w:t>
      </w:r>
    </w:p>
    <w:p w14:paraId="35DA9C50" w14:textId="2B8BD403" w:rsidR="00D0209B" w:rsidRPr="00DA64F6" w:rsidRDefault="5D916A38" w:rsidP="00A429F4">
      <w:pPr>
        <w:pStyle w:val="onsNormal"/>
        <w:numPr>
          <w:ilvl w:val="0"/>
          <w:numId w:val="47"/>
        </w:numPr>
      </w:pPr>
      <w:r w:rsidRPr="00DA64F6">
        <w:t>Contingência Dupla da LT 230 kV Chapadão – Inocência C1 e C2</w:t>
      </w:r>
      <w:r w:rsidR="4E5505BC" w:rsidRPr="00DA64F6">
        <w:t xml:space="preserve"> </w:t>
      </w:r>
    </w:p>
    <w:p w14:paraId="49FE8E92" w14:textId="2E5153B4" w:rsidR="00D0209B" w:rsidRPr="00DA64F6" w:rsidRDefault="5D916A38" w:rsidP="00A429F4">
      <w:pPr>
        <w:pStyle w:val="onsNormal"/>
        <w:numPr>
          <w:ilvl w:val="0"/>
          <w:numId w:val="47"/>
        </w:numPr>
      </w:pPr>
      <w:r w:rsidRPr="00DA64F6">
        <w:t>Contingência Dupla da LT 230 kV Ilha Solteira 2 – Inocência C1 e C2</w:t>
      </w:r>
      <w:r w:rsidR="4E5505BC" w:rsidRPr="00DA64F6">
        <w:t xml:space="preserve"> </w:t>
      </w:r>
    </w:p>
    <w:p w14:paraId="7C951735" w14:textId="0104E75A" w:rsidR="00D0209B" w:rsidRPr="00DA64F6" w:rsidRDefault="5D916A38" w:rsidP="00A429F4">
      <w:pPr>
        <w:pStyle w:val="onsNormal"/>
        <w:numPr>
          <w:ilvl w:val="0"/>
          <w:numId w:val="47"/>
        </w:numPr>
      </w:pPr>
      <w:r w:rsidRPr="00DA64F6">
        <w:t>Contingência Dupla das LT 230 kV Ivinhema 2 – Nova Porto Primavera C1 e Nova Porto Primavera – Rio Brilhante C1</w:t>
      </w:r>
      <w:r w:rsidR="4C6A2F0F" w:rsidRPr="00DA64F6">
        <w:t xml:space="preserve"> </w:t>
      </w:r>
    </w:p>
    <w:p w14:paraId="5500F668" w14:textId="342C1BB2" w:rsidR="007615CD" w:rsidRPr="00DA64F6" w:rsidRDefault="54B8D066" w:rsidP="00A429F4">
      <w:pPr>
        <w:pStyle w:val="onsNormal"/>
        <w:numPr>
          <w:ilvl w:val="0"/>
          <w:numId w:val="47"/>
        </w:numPr>
      </w:pPr>
      <w:r w:rsidRPr="00DA64F6">
        <w:t>Contingência Dupla das LT 230 kV Campo Grande 2 – Paraíso 2 C1 e LT 230 kV Chapadão – Paraíso 2 C1</w:t>
      </w:r>
      <w:r w:rsidR="4C6A2F0F" w:rsidRPr="00DA64F6">
        <w:t xml:space="preserve"> </w:t>
      </w:r>
    </w:p>
    <w:p w14:paraId="2A11BE4A" w14:textId="1B2F57C1" w:rsidR="00C055D9" w:rsidRPr="00DA64F6" w:rsidRDefault="795708A9" w:rsidP="00A429F4">
      <w:pPr>
        <w:pStyle w:val="onsNormal"/>
        <w:numPr>
          <w:ilvl w:val="0"/>
          <w:numId w:val="47"/>
        </w:numPr>
      </w:pPr>
      <w:r w:rsidRPr="00DA64F6">
        <w:t xml:space="preserve">Contingência Dupla das LT </w:t>
      </w:r>
      <w:r w:rsidR="00100A40" w:rsidRPr="00DA64F6">
        <w:t>138</w:t>
      </w:r>
      <w:r w:rsidRPr="00DA64F6">
        <w:t xml:space="preserve"> kV Anastácio - Aquidauana C1 e C2 </w:t>
      </w:r>
    </w:p>
    <w:p w14:paraId="3A7ECCB8" w14:textId="77777777" w:rsidR="00064C2A" w:rsidRPr="00DA64F6" w:rsidRDefault="00064C2A" w:rsidP="00064C2A">
      <w:pPr>
        <w:pStyle w:val="Heading3"/>
      </w:pPr>
      <w:bookmarkStart w:id="76" w:name="_Toc214872136"/>
      <w:bookmarkStart w:id="77" w:name="_Ref214957721"/>
      <w:r w:rsidRPr="00DA64F6">
        <w:t>Médio Prazo</w:t>
      </w:r>
      <w:bookmarkEnd w:id="76"/>
      <w:bookmarkEnd w:id="77"/>
    </w:p>
    <w:p w14:paraId="36BB1214" w14:textId="02464F29" w:rsidR="00064C2A" w:rsidRPr="00DA64F6" w:rsidRDefault="35135C80" w:rsidP="00A429F4">
      <w:pPr>
        <w:pStyle w:val="onsNormal"/>
        <w:numPr>
          <w:ilvl w:val="0"/>
          <w:numId w:val="47"/>
        </w:numPr>
      </w:pPr>
      <w:r w:rsidRPr="00DA64F6">
        <w:t>Contingência Dupla das LT 230 kV Guaíra – Iguatemi 2 C1 e LT 230 kV Dourados – Iguatemi 2 C1</w:t>
      </w:r>
      <w:r w:rsidR="01A2E6D8" w:rsidRPr="00DA64F6">
        <w:t xml:space="preserve"> </w:t>
      </w:r>
    </w:p>
    <w:p w14:paraId="6CA46571" w14:textId="1CF5441E" w:rsidR="0091244C" w:rsidRPr="007E1787" w:rsidRDefault="0091244C" w:rsidP="0091244C">
      <w:pPr>
        <w:pStyle w:val="onsNormal"/>
        <w:numPr>
          <w:ilvl w:val="0"/>
          <w:numId w:val="47"/>
        </w:numPr>
      </w:pPr>
      <w:r w:rsidRPr="007E1787">
        <w:t xml:space="preserve">Contingência Dupla da LT </w:t>
      </w:r>
      <w:r>
        <w:t>500</w:t>
      </w:r>
      <w:r w:rsidRPr="007E1787">
        <w:t xml:space="preserve"> kV </w:t>
      </w:r>
      <w:r>
        <w:t xml:space="preserve">Rio Brilhante </w:t>
      </w:r>
      <w:r w:rsidRPr="007E1787">
        <w:t xml:space="preserve">– </w:t>
      </w:r>
      <w:r>
        <w:t>Sarandi</w:t>
      </w:r>
      <w:r w:rsidRPr="007E1787">
        <w:t xml:space="preserve"> C1 </w:t>
      </w:r>
      <w:r>
        <w:t xml:space="preserve">e </w:t>
      </w:r>
      <w:r w:rsidRPr="007E1787">
        <w:t>C</w:t>
      </w:r>
      <w:r>
        <w:t>2</w:t>
      </w:r>
    </w:p>
    <w:p w14:paraId="0B9657E9" w14:textId="77777777" w:rsidR="0091244C" w:rsidRPr="007E1787" w:rsidRDefault="0091244C" w:rsidP="0091244C">
      <w:pPr>
        <w:pStyle w:val="onsNormal"/>
        <w:ind w:left="0"/>
      </w:pPr>
    </w:p>
    <w:p w14:paraId="3E3232DB" w14:textId="766F3340" w:rsidR="007B59D6" w:rsidRPr="00DA64F6" w:rsidRDefault="007B59D6" w:rsidP="00DD7563">
      <w:pPr>
        <w:pStyle w:val="Heading2"/>
        <w:keepNext/>
        <w:ind w:left="578" w:hanging="578"/>
      </w:pPr>
      <w:bookmarkStart w:id="78" w:name="_Toc214872137"/>
      <w:r w:rsidRPr="00DA64F6">
        <w:t xml:space="preserve">Volume </w:t>
      </w:r>
      <w:r w:rsidR="00027F88" w:rsidRPr="00DA64F6">
        <w:t>9</w:t>
      </w:r>
      <w:r w:rsidRPr="00DA64F6">
        <w:t xml:space="preserve"> - Área 500 kV da Região Sudeste</w:t>
      </w:r>
      <w:bookmarkEnd w:id="78"/>
    </w:p>
    <w:p w14:paraId="30DADE97" w14:textId="5110D4F8" w:rsidR="00401F7F" w:rsidRPr="00DA64F6" w:rsidRDefault="00401F7F" w:rsidP="00401F7F">
      <w:pPr>
        <w:pStyle w:val="Heading3"/>
      </w:pPr>
      <w:bookmarkStart w:id="79" w:name="_Ref165397024"/>
      <w:bookmarkStart w:id="80" w:name="_Toc214872138"/>
      <w:r w:rsidRPr="00DA64F6">
        <w:t>Curto Prazo</w:t>
      </w:r>
      <w:bookmarkEnd w:id="79"/>
      <w:bookmarkEnd w:id="80"/>
    </w:p>
    <w:p w14:paraId="00FD35C5" w14:textId="5E579107" w:rsidR="005B4058" w:rsidRPr="00DA64F6" w:rsidRDefault="42DEFDDE" w:rsidP="00A429F4">
      <w:pPr>
        <w:pStyle w:val="onsNormal"/>
        <w:numPr>
          <w:ilvl w:val="0"/>
          <w:numId w:val="47"/>
        </w:numPr>
      </w:pPr>
      <w:r w:rsidRPr="00DA64F6">
        <w:t>Contingência Dupla da LT 500 kV Araraquara – Marimbondo 2</w:t>
      </w:r>
      <w:r w:rsidR="08710E9A" w:rsidRPr="00DA64F6">
        <w:t xml:space="preserve"> </w:t>
      </w:r>
    </w:p>
    <w:p w14:paraId="6FC4E52C" w14:textId="6063936C" w:rsidR="00324A86" w:rsidRPr="00DA64F6" w:rsidRDefault="30FD3AC4" w:rsidP="00A429F4">
      <w:pPr>
        <w:pStyle w:val="onsNormal"/>
        <w:numPr>
          <w:ilvl w:val="0"/>
          <w:numId w:val="47"/>
        </w:numPr>
      </w:pPr>
      <w:r w:rsidRPr="00DA64F6">
        <w:t xml:space="preserve">Contingência Dupla da LT 500 kV </w:t>
      </w:r>
      <w:r w:rsidR="7BE85D8C" w:rsidRPr="00DA64F6">
        <w:t>Marimbondo – Marimbondo 2</w:t>
      </w:r>
      <w:r w:rsidR="08710E9A" w:rsidRPr="00DA64F6">
        <w:t xml:space="preserve"> </w:t>
      </w:r>
    </w:p>
    <w:p w14:paraId="0E91DD2F" w14:textId="729400AB" w:rsidR="00814808" w:rsidRPr="00DA64F6" w:rsidRDefault="30FD3AC4" w:rsidP="00A429F4">
      <w:pPr>
        <w:pStyle w:val="onsNormal"/>
        <w:numPr>
          <w:ilvl w:val="0"/>
          <w:numId w:val="47"/>
        </w:numPr>
      </w:pPr>
      <w:r w:rsidRPr="00DA64F6">
        <w:t>Contingência Dupla da</w:t>
      </w:r>
      <w:r w:rsidR="472D17F8" w:rsidRPr="00DA64F6">
        <w:t>s</w:t>
      </w:r>
      <w:r w:rsidRPr="00DA64F6">
        <w:t xml:space="preserve"> LT</w:t>
      </w:r>
      <w:r w:rsidR="40523C61" w:rsidRPr="00DA64F6">
        <w:t>s</w:t>
      </w:r>
      <w:r w:rsidRPr="00DA64F6">
        <w:t xml:space="preserve"> 500 kV Campinas – Fernão Dias e Cachoeira Paulista – Fernão Dias</w:t>
      </w:r>
      <w:r w:rsidR="08710E9A" w:rsidRPr="00DA64F6">
        <w:t xml:space="preserve"> </w:t>
      </w:r>
    </w:p>
    <w:p w14:paraId="58AFD314" w14:textId="671B6F2C" w:rsidR="00615493" w:rsidRPr="00DA64F6" w:rsidRDefault="0F3AE5DB" w:rsidP="00A429F4">
      <w:pPr>
        <w:pStyle w:val="onsNormal"/>
        <w:numPr>
          <w:ilvl w:val="0"/>
          <w:numId w:val="47"/>
        </w:numPr>
      </w:pPr>
      <w:r w:rsidRPr="00DA64F6">
        <w:t>Contingência Dupla da LT 500 kV Estreito – Fernão Dias</w:t>
      </w:r>
      <w:r w:rsidR="2319C066" w:rsidRPr="00DA64F6">
        <w:t xml:space="preserve"> </w:t>
      </w:r>
    </w:p>
    <w:p w14:paraId="006F7501" w14:textId="32EA98FB" w:rsidR="00615493" w:rsidRPr="00DA64F6" w:rsidRDefault="30FD3AC4" w:rsidP="00A429F4">
      <w:pPr>
        <w:pStyle w:val="onsNormal"/>
        <w:numPr>
          <w:ilvl w:val="0"/>
          <w:numId w:val="47"/>
        </w:numPr>
      </w:pPr>
      <w:r w:rsidRPr="00DA64F6">
        <w:t>Contingência Dupla da</w:t>
      </w:r>
      <w:r w:rsidR="472D17F8" w:rsidRPr="00DA64F6">
        <w:t>s</w:t>
      </w:r>
      <w:r w:rsidRPr="00DA64F6">
        <w:t xml:space="preserve"> LT</w:t>
      </w:r>
      <w:r w:rsidR="40523C61" w:rsidRPr="00DA64F6">
        <w:t>s</w:t>
      </w:r>
      <w:r w:rsidRPr="00DA64F6">
        <w:t xml:space="preserve"> 500 kV</w:t>
      </w:r>
      <w:r w:rsidR="7D1C8F16" w:rsidRPr="00DA64F6">
        <w:t xml:space="preserve"> Taubaté – Araraquara 2 e Taubaté – Nova Iguaçu</w:t>
      </w:r>
      <w:r w:rsidR="2319C066" w:rsidRPr="00DA64F6">
        <w:t xml:space="preserve"> </w:t>
      </w:r>
    </w:p>
    <w:p w14:paraId="27D2C05D" w14:textId="6CFBAE92" w:rsidR="00367D6B" w:rsidRPr="00DA64F6" w:rsidRDefault="1A7460DA" w:rsidP="00A429F4">
      <w:pPr>
        <w:pStyle w:val="onsNormal"/>
        <w:numPr>
          <w:ilvl w:val="0"/>
          <w:numId w:val="47"/>
        </w:numPr>
      </w:pPr>
      <w:r w:rsidRPr="00DA64F6">
        <w:t xml:space="preserve">Contingência Dupla das </w:t>
      </w:r>
      <w:r w:rsidR="3683E3BC" w:rsidRPr="00DA64F6">
        <w:t>LT</w:t>
      </w:r>
      <w:r w:rsidR="40523C61" w:rsidRPr="00DA64F6">
        <w:t>s</w:t>
      </w:r>
      <w:r w:rsidR="3683E3BC" w:rsidRPr="00DA64F6">
        <w:t xml:space="preserve"> 500</w:t>
      </w:r>
      <w:r w:rsidR="3EC1AFE9" w:rsidRPr="00DA64F6">
        <w:t> </w:t>
      </w:r>
      <w:r w:rsidR="3683E3BC" w:rsidRPr="00DA64F6">
        <w:t xml:space="preserve">kV Morro Agudo </w:t>
      </w:r>
      <w:r w:rsidR="423C5A7C" w:rsidRPr="00DA64F6">
        <w:t>–</w:t>
      </w:r>
      <w:r w:rsidR="3683E3BC" w:rsidRPr="00DA64F6">
        <w:t xml:space="preserve"> Marimbondo e Morro Agudo - Ribeirão Preto</w:t>
      </w:r>
      <w:r w:rsidR="3EC1AFE9" w:rsidRPr="00DA64F6">
        <w:t xml:space="preserve"> </w:t>
      </w:r>
    </w:p>
    <w:p w14:paraId="514FE0F3" w14:textId="2284DC21" w:rsidR="00367D6B" w:rsidRPr="00DA64F6" w:rsidRDefault="1A7460DA" w:rsidP="00A429F4">
      <w:pPr>
        <w:pStyle w:val="onsNormal"/>
        <w:numPr>
          <w:ilvl w:val="0"/>
          <w:numId w:val="47"/>
        </w:numPr>
      </w:pPr>
      <w:r w:rsidRPr="00DA64F6">
        <w:t xml:space="preserve">Contingência Dupla da </w:t>
      </w:r>
      <w:r w:rsidR="3683E3BC" w:rsidRPr="00DA64F6">
        <w:t>LT 500</w:t>
      </w:r>
      <w:r w:rsidR="3EC1AFE9" w:rsidRPr="00DA64F6">
        <w:t> </w:t>
      </w:r>
      <w:r w:rsidR="3683E3BC" w:rsidRPr="00DA64F6">
        <w:t xml:space="preserve">kV Ibiúna </w:t>
      </w:r>
      <w:r w:rsidR="39270711" w:rsidRPr="00DA64F6">
        <w:t>–</w:t>
      </w:r>
      <w:r w:rsidR="3683E3BC" w:rsidRPr="00DA64F6">
        <w:t xml:space="preserve"> Bateias</w:t>
      </w:r>
      <w:r w:rsidR="3EC1AFE9" w:rsidRPr="00DA64F6">
        <w:t xml:space="preserve"> </w:t>
      </w:r>
    </w:p>
    <w:p w14:paraId="61C82AA3" w14:textId="0E650BA1" w:rsidR="00367D6B" w:rsidRPr="00DA64F6" w:rsidRDefault="1A7460DA" w:rsidP="00A429F4">
      <w:pPr>
        <w:pStyle w:val="onsNormal"/>
        <w:numPr>
          <w:ilvl w:val="0"/>
          <w:numId w:val="47"/>
        </w:numPr>
      </w:pPr>
      <w:r w:rsidRPr="00DA64F6">
        <w:t xml:space="preserve">Contingência Dupla das </w:t>
      </w:r>
      <w:r w:rsidR="3683E3BC" w:rsidRPr="00DA64F6">
        <w:t>LT</w:t>
      </w:r>
      <w:r w:rsidR="40523C61" w:rsidRPr="00DA64F6">
        <w:t>s</w:t>
      </w:r>
      <w:r w:rsidR="3683E3BC" w:rsidRPr="00DA64F6">
        <w:t xml:space="preserve"> 500</w:t>
      </w:r>
      <w:r w:rsidR="3EC1AFE9" w:rsidRPr="00DA64F6">
        <w:t> </w:t>
      </w:r>
      <w:r w:rsidR="3683E3BC" w:rsidRPr="00DA64F6">
        <w:t xml:space="preserve">kV Lorena </w:t>
      </w:r>
      <w:r w:rsidR="39270711" w:rsidRPr="00DA64F6">
        <w:t>–</w:t>
      </w:r>
      <w:r w:rsidR="3683E3BC" w:rsidRPr="00DA64F6">
        <w:t xml:space="preserve"> Cachoeira Paulista e Lorena </w:t>
      </w:r>
      <w:r w:rsidR="39270711" w:rsidRPr="00DA64F6">
        <w:t>–</w:t>
      </w:r>
      <w:r w:rsidR="3683E3BC" w:rsidRPr="00DA64F6">
        <w:t xml:space="preserve"> Tijuco Preto</w:t>
      </w:r>
      <w:r w:rsidR="3EC1AFE9" w:rsidRPr="00DA64F6">
        <w:t xml:space="preserve"> </w:t>
      </w:r>
    </w:p>
    <w:p w14:paraId="48479014" w14:textId="557BEB3D" w:rsidR="00367D6B" w:rsidRPr="00DA64F6" w:rsidRDefault="1A7460DA" w:rsidP="00A429F4">
      <w:pPr>
        <w:pStyle w:val="onsNormal"/>
        <w:numPr>
          <w:ilvl w:val="0"/>
          <w:numId w:val="47"/>
        </w:numPr>
      </w:pPr>
      <w:r w:rsidRPr="00DA64F6">
        <w:t xml:space="preserve">Contingência Dupla das </w:t>
      </w:r>
      <w:r w:rsidR="3683E3BC" w:rsidRPr="00DA64F6">
        <w:t>LT</w:t>
      </w:r>
      <w:r w:rsidR="40523C61" w:rsidRPr="00DA64F6">
        <w:t>s</w:t>
      </w:r>
      <w:r w:rsidR="3683E3BC" w:rsidRPr="00DA64F6">
        <w:t xml:space="preserve"> 500</w:t>
      </w:r>
      <w:r w:rsidR="3EC1AFE9" w:rsidRPr="00DA64F6">
        <w:t> </w:t>
      </w:r>
      <w:r w:rsidR="3683E3BC" w:rsidRPr="00DA64F6">
        <w:t xml:space="preserve">kV Araraquara </w:t>
      </w:r>
      <w:r w:rsidR="39270711" w:rsidRPr="00DA64F6">
        <w:t>–</w:t>
      </w:r>
      <w:r w:rsidR="3683E3BC" w:rsidRPr="00DA64F6">
        <w:t xml:space="preserve"> Campinas e Araraquara </w:t>
      </w:r>
      <w:r w:rsidR="39270711" w:rsidRPr="00DA64F6">
        <w:t>–</w:t>
      </w:r>
      <w:r w:rsidR="3683E3BC" w:rsidRPr="00DA64F6">
        <w:t xml:space="preserve"> Poços de Caldas</w:t>
      </w:r>
      <w:r w:rsidR="3EC1AFE9" w:rsidRPr="00DA64F6">
        <w:t xml:space="preserve"> </w:t>
      </w:r>
    </w:p>
    <w:p w14:paraId="0D932D00" w14:textId="5DFD9C1A" w:rsidR="00C21C24" w:rsidRPr="00DA64F6" w:rsidRDefault="0FE98895" w:rsidP="00A429F4">
      <w:pPr>
        <w:pStyle w:val="onsNormal"/>
        <w:numPr>
          <w:ilvl w:val="0"/>
          <w:numId w:val="47"/>
        </w:numPr>
      </w:pPr>
      <w:r w:rsidRPr="00DA64F6">
        <w:t>Contingência Dupla das LTs 500</w:t>
      </w:r>
      <w:r w:rsidR="3EC1AFE9" w:rsidRPr="00DA64F6">
        <w:t> </w:t>
      </w:r>
      <w:r w:rsidRPr="00DA64F6">
        <w:t>kV Emborcação – Nova Ponte C1 e C2</w:t>
      </w:r>
      <w:r w:rsidR="3EC1AFE9" w:rsidRPr="00DA64F6">
        <w:t xml:space="preserve"> </w:t>
      </w:r>
    </w:p>
    <w:p w14:paraId="1CC20E4A" w14:textId="655A8189" w:rsidR="00C007FC" w:rsidRPr="00DA64F6" w:rsidRDefault="6CE61E8D" w:rsidP="00A429F4">
      <w:pPr>
        <w:pStyle w:val="onsNormal"/>
        <w:numPr>
          <w:ilvl w:val="0"/>
          <w:numId w:val="47"/>
        </w:numPr>
      </w:pPr>
      <w:r w:rsidRPr="00DA64F6">
        <w:t xml:space="preserve">Contingência Dupla das LTs 500 kV Jaguara - Nova Ponte e Nova Ponte - Estreito </w:t>
      </w:r>
    </w:p>
    <w:p w14:paraId="7A62B94D" w14:textId="50CC3B66" w:rsidR="00404823" w:rsidRPr="00DA64F6" w:rsidRDefault="00404823" w:rsidP="00404823">
      <w:pPr>
        <w:pStyle w:val="Heading3"/>
      </w:pPr>
      <w:bookmarkStart w:id="81" w:name="_Toc214872139"/>
      <w:r w:rsidRPr="00DA64F6">
        <w:t>Médio Prazo</w:t>
      </w:r>
      <w:bookmarkEnd w:id="81"/>
    </w:p>
    <w:p w14:paraId="23113695" w14:textId="0BDB9045" w:rsidR="00C218EE" w:rsidRPr="00DA64F6" w:rsidRDefault="00C218EE" w:rsidP="00C218EE">
      <w:pPr>
        <w:pStyle w:val="onsNormal"/>
      </w:pPr>
      <w:r w:rsidRPr="00DA64F6">
        <w:t xml:space="preserve">Todas as contingências duplas </w:t>
      </w:r>
      <w:r w:rsidR="00B97A80" w:rsidRPr="00DA64F6">
        <w:t>citadas no item anterior</w:t>
      </w:r>
      <w:r w:rsidRPr="00DA64F6">
        <w:t>.</w:t>
      </w:r>
    </w:p>
    <w:p w14:paraId="73A7E463" w14:textId="7FD38878" w:rsidR="007B59D6" w:rsidRPr="00DA64F6" w:rsidRDefault="007B59D6" w:rsidP="00DD7563">
      <w:pPr>
        <w:pStyle w:val="Heading2"/>
        <w:keepNext/>
        <w:ind w:left="578" w:hanging="578"/>
      </w:pPr>
      <w:bookmarkStart w:id="82" w:name="_Toc214872140"/>
      <w:r w:rsidRPr="00DA64F6">
        <w:t xml:space="preserve">Volume </w:t>
      </w:r>
      <w:r w:rsidR="00027F88" w:rsidRPr="00DA64F6">
        <w:t>10</w:t>
      </w:r>
      <w:r w:rsidRPr="00DA64F6">
        <w:t xml:space="preserve"> - Área São Paulo 440</w:t>
      </w:r>
      <w:r w:rsidR="0004546F" w:rsidRPr="00DA64F6">
        <w:t> </w:t>
      </w:r>
      <w:r w:rsidRPr="00DA64F6">
        <w:t>kV</w:t>
      </w:r>
      <w:r w:rsidR="00376790" w:rsidRPr="00DA64F6">
        <w:t xml:space="preserve"> e</w:t>
      </w:r>
      <w:r w:rsidRPr="00DA64F6">
        <w:t xml:space="preserve"> 230</w:t>
      </w:r>
      <w:r w:rsidR="0004546F" w:rsidRPr="00DA64F6">
        <w:t> </w:t>
      </w:r>
      <w:r w:rsidRPr="00DA64F6">
        <w:t>kV</w:t>
      </w:r>
      <w:bookmarkEnd w:id="82"/>
    </w:p>
    <w:p w14:paraId="394110C7" w14:textId="69D6B459" w:rsidR="00401F7F" w:rsidRPr="00DA64F6" w:rsidRDefault="00401F7F" w:rsidP="00401F7F">
      <w:pPr>
        <w:pStyle w:val="Heading3"/>
      </w:pPr>
      <w:bookmarkStart w:id="83" w:name="_Ref165397028"/>
      <w:bookmarkStart w:id="84" w:name="_Toc214872141"/>
      <w:r w:rsidRPr="00DA64F6">
        <w:t>Curto Prazo</w:t>
      </w:r>
      <w:bookmarkEnd w:id="83"/>
      <w:bookmarkEnd w:id="84"/>
    </w:p>
    <w:p w14:paraId="64F92F05" w14:textId="5C285AC8" w:rsidR="004D1833" w:rsidRPr="00DA64F6" w:rsidRDefault="17AEC90D" w:rsidP="00A429F4">
      <w:pPr>
        <w:pStyle w:val="onsNormal"/>
        <w:numPr>
          <w:ilvl w:val="0"/>
          <w:numId w:val="47"/>
        </w:numPr>
      </w:pPr>
      <w:bookmarkStart w:id="85" w:name="_Hlk119918458"/>
      <w:r w:rsidRPr="00DA64F6">
        <w:t xml:space="preserve">Contingência Dupla da LT 440 kV Ilha Solteira </w:t>
      </w:r>
      <w:r w:rsidR="38D43656" w:rsidRPr="00DA64F6">
        <w:t>–</w:t>
      </w:r>
      <w:r w:rsidRPr="00DA64F6">
        <w:t xml:space="preserve"> Mirassol II</w:t>
      </w:r>
      <w:r w:rsidR="67792E06" w:rsidRPr="00DA64F6">
        <w:t xml:space="preserve"> </w:t>
      </w:r>
    </w:p>
    <w:p w14:paraId="468DCD66" w14:textId="0DFC7581" w:rsidR="004D1833" w:rsidRPr="00DA64F6" w:rsidRDefault="17AEC90D" w:rsidP="00A429F4">
      <w:pPr>
        <w:pStyle w:val="onsNormal"/>
        <w:numPr>
          <w:ilvl w:val="0"/>
          <w:numId w:val="47"/>
        </w:numPr>
      </w:pPr>
      <w:r w:rsidRPr="00DA64F6">
        <w:t xml:space="preserve">Contingência </w:t>
      </w:r>
      <w:r w:rsidR="73B46814" w:rsidRPr="00DA64F6">
        <w:t>D</w:t>
      </w:r>
      <w:r w:rsidRPr="00DA64F6">
        <w:t>upla das LT</w:t>
      </w:r>
      <w:r w:rsidR="40523C61" w:rsidRPr="00DA64F6">
        <w:t>s</w:t>
      </w:r>
      <w:r w:rsidRPr="00DA64F6">
        <w:t xml:space="preserve"> 440 kV Ilha Solteira </w:t>
      </w:r>
      <w:r w:rsidR="38D43656" w:rsidRPr="00DA64F6">
        <w:t>–</w:t>
      </w:r>
      <w:r w:rsidRPr="00DA64F6">
        <w:t xml:space="preserve"> Água Vermelha e Ilha Solteira </w:t>
      </w:r>
      <w:r w:rsidR="38D43656" w:rsidRPr="00DA64F6">
        <w:t>–</w:t>
      </w:r>
      <w:r w:rsidRPr="00DA64F6">
        <w:t xml:space="preserve"> Mirassol </w:t>
      </w:r>
      <w:r w:rsidR="761A5B34" w:rsidRPr="00DA64F6">
        <w:t xml:space="preserve">II </w:t>
      </w:r>
      <w:r w:rsidRPr="00DA64F6">
        <w:t>C</w:t>
      </w:r>
      <w:r w:rsidR="73B46814" w:rsidRPr="00DA64F6">
        <w:t>2</w:t>
      </w:r>
      <w:r w:rsidR="67792E06" w:rsidRPr="00DA64F6">
        <w:t xml:space="preserve"> </w:t>
      </w:r>
    </w:p>
    <w:p w14:paraId="490DA230" w14:textId="132F87B8" w:rsidR="004D1833" w:rsidRPr="00DA64F6" w:rsidRDefault="17AEC90D" w:rsidP="00A429F4">
      <w:pPr>
        <w:pStyle w:val="onsNormal"/>
        <w:numPr>
          <w:ilvl w:val="0"/>
          <w:numId w:val="47"/>
        </w:numPr>
      </w:pPr>
      <w:r w:rsidRPr="00DA64F6">
        <w:t xml:space="preserve">Contingência Dupla da LT 440 kV Mirassol II </w:t>
      </w:r>
      <w:r w:rsidR="17DF173D" w:rsidRPr="00DA64F6">
        <w:t>–</w:t>
      </w:r>
      <w:r w:rsidRPr="00DA64F6">
        <w:t xml:space="preserve"> Araraquara</w:t>
      </w:r>
      <w:r w:rsidR="67792E06" w:rsidRPr="00DA64F6">
        <w:t xml:space="preserve"> </w:t>
      </w:r>
    </w:p>
    <w:p w14:paraId="2B13E700" w14:textId="21766840" w:rsidR="004D1833" w:rsidRPr="00DA64F6" w:rsidRDefault="17AEC90D" w:rsidP="00A429F4">
      <w:pPr>
        <w:pStyle w:val="onsNormal"/>
        <w:numPr>
          <w:ilvl w:val="0"/>
          <w:numId w:val="47"/>
        </w:numPr>
      </w:pPr>
      <w:r w:rsidRPr="00DA64F6">
        <w:t xml:space="preserve">Contingência Dupla da LT 440 kV Ilha Solteira </w:t>
      </w:r>
      <w:r w:rsidR="17DF173D" w:rsidRPr="00DA64F6">
        <w:t>–</w:t>
      </w:r>
      <w:r w:rsidRPr="00DA64F6">
        <w:t xml:space="preserve"> Baguaçu</w:t>
      </w:r>
      <w:r w:rsidR="67792E06" w:rsidRPr="00DA64F6">
        <w:t xml:space="preserve"> </w:t>
      </w:r>
    </w:p>
    <w:p w14:paraId="3591C37E" w14:textId="568A20E3" w:rsidR="004D1833" w:rsidRPr="00DA64F6" w:rsidRDefault="17AEC90D" w:rsidP="00A429F4">
      <w:pPr>
        <w:pStyle w:val="onsNormal"/>
        <w:numPr>
          <w:ilvl w:val="0"/>
          <w:numId w:val="47"/>
        </w:numPr>
      </w:pPr>
      <w:r w:rsidRPr="00DA64F6">
        <w:t xml:space="preserve">Contingência Dupla da LT 440 kV Baguaçu </w:t>
      </w:r>
      <w:r w:rsidR="17DF173D" w:rsidRPr="00DA64F6">
        <w:t>–</w:t>
      </w:r>
      <w:r w:rsidRPr="00DA64F6">
        <w:t xml:space="preserve"> Bauru</w:t>
      </w:r>
      <w:r w:rsidR="67792E06" w:rsidRPr="00DA64F6">
        <w:t xml:space="preserve"> </w:t>
      </w:r>
    </w:p>
    <w:p w14:paraId="521062A6" w14:textId="29349062" w:rsidR="004D1833" w:rsidRPr="00DA64F6" w:rsidRDefault="17AEC90D" w:rsidP="00A429F4">
      <w:pPr>
        <w:pStyle w:val="onsNormal"/>
        <w:numPr>
          <w:ilvl w:val="0"/>
          <w:numId w:val="47"/>
        </w:numPr>
      </w:pPr>
      <w:r w:rsidRPr="00DA64F6">
        <w:t>Contingência Dupla das LT</w:t>
      </w:r>
      <w:r w:rsidR="40523C61" w:rsidRPr="00DA64F6">
        <w:t>s</w:t>
      </w:r>
      <w:r w:rsidRPr="00DA64F6">
        <w:t xml:space="preserve"> 440 kV Getulina </w:t>
      </w:r>
      <w:r w:rsidR="17DF173D" w:rsidRPr="00DA64F6">
        <w:t>–</w:t>
      </w:r>
      <w:r w:rsidRPr="00DA64F6">
        <w:t xml:space="preserve"> Jupiá e Getulina </w:t>
      </w:r>
      <w:r w:rsidR="17DF173D" w:rsidRPr="00DA64F6">
        <w:t>–</w:t>
      </w:r>
      <w:r w:rsidRPr="00DA64F6">
        <w:t xml:space="preserve"> Marechal Rondon </w:t>
      </w:r>
    </w:p>
    <w:p w14:paraId="59A56826" w14:textId="0C1C82CE" w:rsidR="004D1833" w:rsidRPr="00DA64F6" w:rsidRDefault="17AEC90D" w:rsidP="00A429F4">
      <w:pPr>
        <w:pStyle w:val="onsNormal"/>
        <w:numPr>
          <w:ilvl w:val="0"/>
          <w:numId w:val="47"/>
        </w:numPr>
      </w:pPr>
      <w:r w:rsidRPr="00DA64F6">
        <w:t xml:space="preserve">Contingência Dupla da LT 440 kV Getulina </w:t>
      </w:r>
      <w:r w:rsidR="17DF173D" w:rsidRPr="00DA64F6">
        <w:t>–</w:t>
      </w:r>
      <w:r w:rsidRPr="00DA64F6">
        <w:t xml:space="preserve"> Bauru</w:t>
      </w:r>
      <w:r w:rsidR="67792E06" w:rsidRPr="00DA64F6">
        <w:t xml:space="preserve"> </w:t>
      </w:r>
    </w:p>
    <w:p w14:paraId="39995E95" w14:textId="6093D41E" w:rsidR="004D1833" w:rsidRPr="00DA64F6" w:rsidRDefault="17AEC90D" w:rsidP="00A429F4">
      <w:pPr>
        <w:pStyle w:val="onsNormal"/>
        <w:numPr>
          <w:ilvl w:val="0"/>
          <w:numId w:val="47"/>
        </w:numPr>
      </w:pPr>
      <w:r w:rsidRPr="00DA64F6">
        <w:t>Contingência Dupla das LT</w:t>
      </w:r>
      <w:r w:rsidR="40523C61" w:rsidRPr="00DA64F6">
        <w:t>s</w:t>
      </w:r>
      <w:r w:rsidRPr="00DA64F6">
        <w:t xml:space="preserve"> 440 kV Três Irmãos </w:t>
      </w:r>
      <w:r w:rsidR="17DF173D" w:rsidRPr="00DA64F6">
        <w:t>–</w:t>
      </w:r>
      <w:r w:rsidRPr="00DA64F6">
        <w:t xml:space="preserve"> Ilha Solteira </w:t>
      </w:r>
      <w:r w:rsidR="4A3AB401" w:rsidRPr="00DA64F6">
        <w:t>C1</w:t>
      </w:r>
      <w:r w:rsidRPr="00DA64F6">
        <w:t xml:space="preserve"> e Três Irmãos </w:t>
      </w:r>
      <w:r w:rsidR="17DF173D" w:rsidRPr="00DA64F6">
        <w:t>–</w:t>
      </w:r>
      <w:r w:rsidRPr="00DA64F6">
        <w:t xml:space="preserve"> Jupiá</w:t>
      </w:r>
      <w:r w:rsidR="67792E06" w:rsidRPr="00DA64F6">
        <w:t xml:space="preserve"> </w:t>
      </w:r>
    </w:p>
    <w:p w14:paraId="4BCE5FBB" w14:textId="223D7EE8" w:rsidR="004D1833" w:rsidRPr="00DA64F6" w:rsidRDefault="17AEC90D" w:rsidP="00A429F4">
      <w:pPr>
        <w:pStyle w:val="onsNormal"/>
        <w:numPr>
          <w:ilvl w:val="0"/>
          <w:numId w:val="47"/>
        </w:numPr>
      </w:pPr>
      <w:r w:rsidRPr="00DA64F6">
        <w:t xml:space="preserve">Contingência Dupla das LT 440 kV Cabreúva </w:t>
      </w:r>
      <w:r w:rsidR="17DF173D" w:rsidRPr="00DA64F6">
        <w:t>–</w:t>
      </w:r>
      <w:r w:rsidRPr="00DA64F6">
        <w:t xml:space="preserve"> Salto e Cabreúva </w:t>
      </w:r>
      <w:r w:rsidR="17DF173D" w:rsidRPr="00DA64F6">
        <w:t>–</w:t>
      </w:r>
      <w:r w:rsidRPr="00DA64F6">
        <w:t xml:space="preserve"> Bauru</w:t>
      </w:r>
      <w:r w:rsidR="67792E06" w:rsidRPr="00DA64F6">
        <w:t xml:space="preserve"> </w:t>
      </w:r>
    </w:p>
    <w:p w14:paraId="473B6E76" w14:textId="2C3A555C" w:rsidR="004D1833" w:rsidRPr="00DA64F6" w:rsidRDefault="17AEC90D" w:rsidP="00A429F4">
      <w:pPr>
        <w:pStyle w:val="onsNormal"/>
        <w:numPr>
          <w:ilvl w:val="0"/>
          <w:numId w:val="47"/>
        </w:numPr>
      </w:pPr>
      <w:r w:rsidRPr="00DA64F6">
        <w:t>Contingência Dupla das LT</w:t>
      </w:r>
      <w:r w:rsidR="40523C61" w:rsidRPr="00DA64F6">
        <w:t>s</w:t>
      </w:r>
      <w:r w:rsidRPr="00DA64F6">
        <w:t xml:space="preserve"> 440 kV Bauru </w:t>
      </w:r>
      <w:r w:rsidR="17DF173D" w:rsidRPr="00DA64F6">
        <w:t>–</w:t>
      </w:r>
      <w:r w:rsidRPr="00DA64F6">
        <w:t xml:space="preserve"> Salto e Bauru </w:t>
      </w:r>
      <w:r w:rsidR="17DF173D" w:rsidRPr="00DA64F6">
        <w:t>–</w:t>
      </w:r>
      <w:r w:rsidRPr="00DA64F6">
        <w:t xml:space="preserve"> Cabreúva</w:t>
      </w:r>
      <w:r w:rsidR="67792E06" w:rsidRPr="00DA64F6">
        <w:t xml:space="preserve"> </w:t>
      </w:r>
    </w:p>
    <w:p w14:paraId="5E03CF47" w14:textId="54E98469" w:rsidR="004D1833" w:rsidRPr="00DA64F6" w:rsidRDefault="17AEC90D" w:rsidP="00A429F4">
      <w:pPr>
        <w:pStyle w:val="onsNormal"/>
        <w:numPr>
          <w:ilvl w:val="0"/>
          <w:numId w:val="47"/>
        </w:numPr>
      </w:pPr>
      <w:r w:rsidRPr="00DA64F6">
        <w:t>Contingência Dupla das LT</w:t>
      </w:r>
      <w:r w:rsidR="40523C61" w:rsidRPr="00DA64F6">
        <w:t>s</w:t>
      </w:r>
      <w:r w:rsidRPr="00DA64F6">
        <w:t xml:space="preserve"> 440 kV Araraquara </w:t>
      </w:r>
      <w:r w:rsidR="17DF173D" w:rsidRPr="00DA64F6">
        <w:t>–</w:t>
      </w:r>
      <w:r w:rsidRPr="00DA64F6">
        <w:t xml:space="preserve"> Mogi Mirim III e Araraquara </w:t>
      </w:r>
      <w:r w:rsidR="17DF173D" w:rsidRPr="00DA64F6">
        <w:t>–</w:t>
      </w:r>
      <w:r w:rsidRPr="00DA64F6">
        <w:t xml:space="preserve"> Araras</w:t>
      </w:r>
      <w:r w:rsidR="67792E06" w:rsidRPr="00DA64F6">
        <w:t xml:space="preserve"> </w:t>
      </w:r>
    </w:p>
    <w:p w14:paraId="5333B919" w14:textId="1D898FC1" w:rsidR="004D1833" w:rsidRPr="00DA64F6" w:rsidRDefault="17AEC90D" w:rsidP="00A429F4">
      <w:pPr>
        <w:pStyle w:val="onsNormal"/>
        <w:numPr>
          <w:ilvl w:val="0"/>
          <w:numId w:val="47"/>
        </w:numPr>
      </w:pPr>
      <w:r w:rsidRPr="00DA64F6">
        <w:t>Contingência Dupla das LT</w:t>
      </w:r>
      <w:r w:rsidR="40523C61" w:rsidRPr="00DA64F6">
        <w:t>s</w:t>
      </w:r>
      <w:r w:rsidRPr="00DA64F6">
        <w:t xml:space="preserve"> 440 kV Piracicaba </w:t>
      </w:r>
      <w:r w:rsidR="17DF173D" w:rsidRPr="00DA64F6">
        <w:t>–</w:t>
      </w:r>
      <w:r w:rsidRPr="00DA64F6">
        <w:t xml:space="preserve"> Araraquara e Piracicaba </w:t>
      </w:r>
      <w:r w:rsidR="17DF173D" w:rsidRPr="00DA64F6">
        <w:t>–</w:t>
      </w:r>
      <w:r w:rsidRPr="00DA64F6">
        <w:t xml:space="preserve"> Santa Bárbara D'Oeste</w:t>
      </w:r>
      <w:r w:rsidR="54F0D1E4" w:rsidRPr="00DA64F6">
        <w:t xml:space="preserve"> </w:t>
      </w:r>
    </w:p>
    <w:p w14:paraId="0250D9EA" w14:textId="415CB043" w:rsidR="004D1833" w:rsidRPr="00DA64F6" w:rsidRDefault="17AEC90D" w:rsidP="00A429F4">
      <w:pPr>
        <w:pStyle w:val="onsNormal"/>
        <w:numPr>
          <w:ilvl w:val="0"/>
          <w:numId w:val="47"/>
        </w:numPr>
      </w:pPr>
      <w:r w:rsidRPr="00DA64F6">
        <w:t>Contingência Dupla das LT</w:t>
      </w:r>
      <w:r w:rsidR="40523C61" w:rsidRPr="00DA64F6">
        <w:t>s</w:t>
      </w:r>
      <w:r w:rsidRPr="00DA64F6">
        <w:t xml:space="preserve"> 440 kV Mogi Mirim III </w:t>
      </w:r>
      <w:r w:rsidR="17DF173D" w:rsidRPr="00DA64F6">
        <w:t>–</w:t>
      </w:r>
      <w:r w:rsidRPr="00DA64F6">
        <w:t xml:space="preserve"> Araraquara e Mogi Mirim III </w:t>
      </w:r>
      <w:r w:rsidR="17DF173D" w:rsidRPr="00DA64F6">
        <w:t>–</w:t>
      </w:r>
      <w:r w:rsidRPr="00DA64F6">
        <w:t xml:space="preserve"> Santo Ângelo</w:t>
      </w:r>
      <w:r w:rsidR="67792E06" w:rsidRPr="00DA64F6">
        <w:t xml:space="preserve"> </w:t>
      </w:r>
    </w:p>
    <w:p w14:paraId="339578B2" w14:textId="1BE2C951" w:rsidR="005A2671" w:rsidRPr="00DA64F6" w:rsidRDefault="005A2671" w:rsidP="00A429F4">
      <w:pPr>
        <w:pStyle w:val="onsNormal"/>
        <w:numPr>
          <w:ilvl w:val="0"/>
          <w:numId w:val="47"/>
        </w:numPr>
      </w:pPr>
      <w:r w:rsidRPr="00DA64F6">
        <w:t xml:space="preserve">Contingência Dupla das LTs 440 kV Mogi Mirim III – Araras e Mogi Mirim III – Santo </w:t>
      </w:r>
      <w:proofErr w:type="gramStart"/>
      <w:r w:rsidRPr="00DA64F6">
        <w:t>Ângelo  –</w:t>
      </w:r>
      <w:proofErr w:type="gramEnd"/>
      <w:r w:rsidRPr="00DA64F6">
        <w:t xml:space="preserve"> após seccionamento</w:t>
      </w:r>
    </w:p>
    <w:p w14:paraId="72C493B6" w14:textId="6651ED22" w:rsidR="004D1833" w:rsidRPr="00DA64F6" w:rsidRDefault="17AEC90D" w:rsidP="00A429F4">
      <w:pPr>
        <w:pStyle w:val="onsNormal"/>
        <w:numPr>
          <w:ilvl w:val="0"/>
          <w:numId w:val="47"/>
        </w:numPr>
      </w:pPr>
      <w:r w:rsidRPr="00DA64F6">
        <w:t>Contingência Dupla das LT</w:t>
      </w:r>
      <w:r w:rsidR="40523C61" w:rsidRPr="00DA64F6">
        <w:t>s</w:t>
      </w:r>
      <w:r w:rsidRPr="00DA64F6">
        <w:t xml:space="preserve"> 440 kV Araras </w:t>
      </w:r>
      <w:r w:rsidR="17DF173D" w:rsidRPr="00DA64F6">
        <w:t>–</w:t>
      </w:r>
      <w:r w:rsidRPr="00DA64F6">
        <w:t xml:space="preserve"> Replan e Mogi Mirim III </w:t>
      </w:r>
      <w:r w:rsidR="17DF173D" w:rsidRPr="00DA64F6">
        <w:t>–</w:t>
      </w:r>
      <w:r w:rsidRPr="00DA64F6">
        <w:t xml:space="preserve"> Santo Ângelo</w:t>
      </w:r>
      <w:r w:rsidR="54F0D1E4" w:rsidRPr="00DA64F6">
        <w:t xml:space="preserve"> </w:t>
      </w:r>
    </w:p>
    <w:p w14:paraId="7A63A5AD" w14:textId="700320D8" w:rsidR="004D1833" w:rsidRPr="00DA64F6" w:rsidRDefault="17AEC90D" w:rsidP="00A429F4">
      <w:pPr>
        <w:pStyle w:val="onsNormal"/>
        <w:numPr>
          <w:ilvl w:val="0"/>
          <w:numId w:val="47"/>
        </w:numPr>
      </w:pPr>
      <w:r w:rsidRPr="00DA64F6">
        <w:t>Contingência Dupla das LT</w:t>
      </w:r>
      <w:r w:rsidR="40523C61" w:rsidRPr="00DA64F6">
        <w:t>s</w:t>
      </w:r>
      <w:r w:rsidRPr="00DA64F6">
        <w:t xml:space="preserve"> 440 kV Santo Ângelo </w:t>
      </w:r>
      <w:r w:rsidR="17DF173D" w:rsidRPr="00DA64F6">
        <w:t>–</w:t>
      </w:r>
      <w:r w:rsidRPr="00DA64F6">
        <w:t xml:space="preserve"> Mogi Mirim III e Santo Ângelo </w:t>
      </w:r>
      <w:r w:rsidR="17DF173D" w:rsidRPr="00DA64F6">
        <w:t>–</w:t>
      </w:r>
      <w:r w:rsidRPr="00DA64F6">
        <w:t xml:space="preserve"> Replan</w:t>
      </w:r>
      <w:r w:rsidR="54F0D1E4" w:rsidRPr="00DA64F6">
        <w:t xml:space="preserve"> </w:t>
      </w:r>
    </w:p>
    <w:p w14:paraId="5BD7D8A7" w14:textId="430FE319" w:rsidR="004D1833" w:rsidRPr="00DA64F6" w:rsidRDefault="17AEC90D" w:rsidP="00A429F4">
      <w:pPr>
        <w:pStyle w:val="onsNormal"/>
        <w:numPr>
          <w:ilvl w:val="0"/>
          <w:numId w:val="47"/>
        </w:numPr>
      </w:pPr>
      <w:r w:rsidRPr="00DA64F6">
        <w:t>Contingência Dupla das LT</w:t>
      </w:r>
      <w:r w:rsidR="40523C61" w:rsidRPr="00DA64F6">
        <w:t>s</w:t>
      </w:r>
      <w:r w:rsidRPr="00DA64F6">
        <w:t xml:space="preserve"> 440 kV Jandira </w:t>
      </w:r>
      <w:r w:rsidR="17DF173D" w:rsidRPr="00DA64F6">
        <w:t>–</w:t>
      </w:r>
      <w:r w:rsidRPr="00DA64F6">
        <w:t xml:space="preserve"> Embu Guaçu e Jandira </w:t>
      </w:r>
      <w:r w:rsidR="17DF173D" w:rsidRPr="00DA64F6">
        <w:t>–</w:t>
      </w:r>
      <w:r w:rsidRPr="00DA64F6">
        <w:t xml:space="preserve"> Gerdau</w:t>
      </w:r>
      <w:r w:rsidR="1F98928C" w:rsidRPr="00DA64F6">
        <w:t xml:space="preserve"> </w:t>
      </w:r>
    </w:p>
    <w:p w14:paraId="029F73C9" w14:textId="3CD2C040" w:rsidR="004D1833" w:rsidRPr="00DA64F6" w:rsidRDefault="17AEC90D" w:rsidP="00A429F4">
      <w:pPr>
        <w:pStyle w:val="onsNormal"/>
        <w:numPr>
          <w:ilvl w:val="0"/>
          <w:numId w:val="47"/>
        </w:numPr>
      </w:pPr>
      <w:r w:rsidRPr="00DA64F6">
        <w:t xml:space="preserve">Contingência Dupla das LT 440 kV Solvay </w:t>
      </w:r>
      <w:r w:rsidR="17DF173D" w:rsidRPr="00DA64F6">
        <w:t>–</w:t>
      </w:r>
      <w:r w:rsidRPr="00DA64F6">
        <w:t xml:space="preserve"> Embu Guaçu e Solvay </w:t>
      </w:r>
      <w:r w:rsidR="17DF173D" w:rsidRPr="00DA64F6">
        <w:t>–</w:t>
      </w:r>
      <w:r w:rsidRPr="00DA64F6">
        <w:t xml:space="preserve"> Santo Ângelo</w:t>
      </w:r>
      <w:r w:rsidR="54F0D1E4" w:rsidRPr="00DA64F6">
        <w:t xml:space="preserve"> </w:t>
      </w:r>
    </w:p>
    <w:p w14:paraId="3A2995D3" w14:textId="53880DD2" w:rsidR="004D1833" w:rsidRPr="00DA64F6" w:rsidRDefault="17AEC90D" w:rsidP="00A429F4">
      <w:pPr>
        <w:pStyle w:val="onsNormal"/>
        <w:numPr>
          <w:ilvl w:val="0"/>
          <w:numId w:val="47"/>
        </w:numPr>
      </w:pPr>
      <w:r w:rsidRPr="00DA64F6">
        <w:t>Contingência Dupla das LT</w:t>
      </w:r>
      <w:r w:rsidR="40523C61" w:rsidRPr="00DA64F6">
        <w:t>s</w:t>
      </w:r>
      <w:r w:rsidRPr="00DA64F6">
        <w:t xml:space="preserve"> 440 kV Bom Jardim </w:t>
      </w:r>
      <w:r w:rsidR="17DF173D" w:rsidRPr="00DA64F6">
        <w:t>–</w:t>
      </w:r>
      <w:r w:rsidRPr="00DA64F6">
        <w:t xml:space="preserve"> Fernão Dias e Bom Jardim </w:t>
      </w:r>
      <w:r w:rsidR="17DF173D" w:rsidRPr="00DA64F6">
        <w:t>–</w:t>
      </w:r>
      <w:r w:rsidRPr="00DA64F6">
        <w:t xml:space="preserve"> Sumaré</w:t>
      </w:r>
      <w:r w:rsidR="67792E06" w:rsidRPr="00DA64F6">
        <w:t xml:space="preserve"> </w:t>
      </w:r>
    </w:p>
    <w:p w14:paraId="68659525" w14:textId="25872607" w:rsidR="004D1833" w:rsidRPr="00DA64F6" w:rsidRDefault="17AEC90D" w:rsidP="00A429F4">
      <w:pPr>
        <w:pStyle w:val="onsNormal"/>
        <w:numPr>
          <w:ilvl w:val="0"/>
          <w:numId w:val="47"/>
        </w:numPr>
      </w:pPr>
      <w:r w:rsidRPr="00DA64F6">
        <w:t>Contingência Dupla das LT</w:t>
      </w:r>
      <w:r w:rsidR="40523C61" w:rsidRPr="00DA64F6">
        <w:t>s</w:t>
      </w:r>
      <w:r w:rsidRPr="00DA64F6">
        <w:t xml:space="preserve"> 440 kV Bom Jardim </w:t>
      </w:r>
      <w:r w:rsidR="17DF173D" w:rsidRPr="00DA64F6">
        <w:t>–</w:t>
      </w:r>
      <w:r w:rsidRPr="00DA64F6">
        <w:t xml:space="preserve"> Água Azul e Bom Jardim </w:t>
      </w:r>
      <w:r w:rsidR="17DF173D" w:rsidRPr="00DA64F6">
        <w:t>–</w:t>
      </w:r>
      <w:r w:rsidRPr="00DA64F6">
        <w:t xml:space="preserve"> Cabreúva</w:t>
      </w:r>
      <w:r w:rsidR="67792E06" w:rsidRPr="00DA64F6">
        <w:t xml:space="preserve"> </w:t>
      </w:r>
    </w:p>
    <w:p w14:paraId="1C17A6F4" w14:textId="4CCAB43B" w:rsidR="004D1833" w:rsidRPr="00DA64F6" w:rsidRDefault="17AEC90D" w:rsidP="00A429F4">
      <w:pPr>
        <w:pStyle w:val="onsNormal"/>
        <w:numPr>
          <w:ilvl w:val="0"/>
          <w:numId w:val="47"/>
        </w:numPr>
      </w:pPr>
      <w:r w:rsidRPr="00DA64F6">
        <w:t>Contingência Dupla das LT</w:t>
      </w:r>
      <w:r w:rsidR="40523C61" w:rsidRPr="00DA64F6">
        <w:t>s</w:t>
      </w:r>
      <w:r w:rsidRPr="00DA64F6">
        <w:t xml:space="preserve"> 440 kV Fernão Dias </w:t>
      </w:r>
      <w:r w:rsidR="17DF173D" w:rsidRPr="00DA64F6">
        <w:t>–</w:t>
      </w:r>
      <w:r w:rsidRPr="00DA64F6">
        <w:t xml:space="preserve"> Bom Jardim e Fernão Dias </w:t>
      </w:r>
      <w:r w:rsidR="17DF173D" w:rsidRPr="00DA64F6">
        <w:t>–</w:t>
      </w:r>
      <w:r w:rsidRPr="00DA64F6">
        <w:t xml:space="preserve"> Taubaté</w:t>
      </w:r>
      <w:r w:rsidR="54F0D1E4" w:rsidRPr="00DA64F6">
        <w:t xml:space="preserve"> </w:t>
      </w:r>
    </w:p>
    <w:p w14:paraId="526C9171" w14:textId="17712589" w:rsidR="004D1833" w:rsidRPr="00DA64F6" w:rsidRDefault="17AEC90D" w:rsidP="00A429F4">
      <w:pPr>
        <w:pStyle w:val="onsNormal"/>
        <w:numPr>
          <w:ilvl w:val="0"/>
          <w:numId w:val="47"/>
        </w:numPr>
      </w:pPr>
      <w:r w:rsidRPr="00DA64F6">
        <w:t>Contingência Dupla das LT</w:t>
      </w:r>
      <w:r w:rsidR="40523C61" w:rsidRPr="00DA64F6">
        <w:t>s</w:t>
      </w:r>
      <w:r w:rsidRPr="00DA64F6">
        <w:t xml:space="preserve"> 440 kV Bauru </w:t>
      </w:r>
      <w:r w:rsidR="17DF173D" w:rsidRPr="00DA64F6">
        <w:t>–</w:t>
      </w:r>
      <w:r w:rsidRPr="00DA64F6">
        <w:t xml:space="preserve"> Oeste e Bauru </w:t>
      </w:r>
      <w:r w:rsidR="17DF173D" w:rsidRPr="00DA64F6">
        <w:t>–</w:t>
      </w:r>
      <w:r w:rsidRPr="00DA64F6">
        <w:t xml:space="preserve"> </w:t>
      </w:r>
      <w:proofErr w:type="spellStart"/>
      <w:r w:rsidRPr="00DA64F6">
        <w:t>Bracell</w:t>
      </w:r>
      <w:proofErr w:type="spellEnd"/>
      <w:r w:rsidR="67792E06" w:rsidRPr="00DA64F6">
        <w:t xml:space="preserve"> </w:t>
      </w:r>
    </w:p>
    <w:p w14:paraId="2A147BBC" w14:textId="6AB9B409" w:rsidR="004D1833" w:rsidRPr="00DA64F6" w:rsidRDefault="17AEC90D" w:rsidP="00A429F4">
      <w:pPr>
        <w:pStyle w:val="onsNormal"/>
        <w:numPr>
          <w:ilvl w:val="0"/>
          <w:numId w:val="47"/>
        </w:numPr>
      </w:pPr>
      <w:r w:rsidRPr="00DA64F6">
        <w:t>Contingência Dupla das LT</w:t>
      </w:r>
      <w:r w:rsidR="40523C61" w:rsidRPr="00DA64F6">
        <w:t>s</w:t>
      </w:r>
      <w:r w:rsidRPr="00DA64F6">
        <w:t xml:space="preserve"> 440 kV Bauru </w:t>
      </w:r>
      <w:r w:rsidR="17DF173D" w:rsidRPr="00DA64F6">
        <w:t>–</w:t>
      </w:r>
      <w:r w:rsidRPr="00DA64F6">
        <w:t xml:space="preserve"> Oeste e Oeste </w:t>
      </w:r>
      <w:r w:rsidR="17DF173D" w:rsidRPr="00DA64F6">
        <w:t>–</w:t>
      </w:r>
      <w:r w:rsidRPr="00DA64F6">
        <w:t xml:space="preserve"> </w:t>
      </w:r>
      <w:proofErr w:type="spellStart"/>
      <w:r w:rsidRPr="00DA64F6">
        <w:t>Bracell</w:t>
      </w:r>
      <w:proofErr w:type="spellEnd"/>
      <w:r w:rsidR="67792E06" w:rsidRPr="00DA64F6">
        <w:t xml:space="preserve"> </w:t>
      </w:r>
    </w:p>
    <w:p w14:paraId="6EDBB369" w14:textId="713CB11B" w:rsidR="004D1833" w:rsidRPr="00DA64F6" w:rsidRDefault="17AEC90D" w:rsidP="00A429F4">
      <w:pPr>
        <w:pStyle w:val="onsNormal"/>
        <w:numPr>
          <w:ilvl w:val="0"/>
          <w:numId w:val="47"/>
        </w:numPr>
      </w:pPr>
      <w:r w:rsidRPr="00DA64F6">
        <w:t xml:space="preserve">Contingência Dupla das </w:t>
      </w:r>
      <w:proofErr w:type="spellStart"/>
      <w:r w:rsidRPr="00DA64F6">
        <w:t>LT</w:t>
      </w:r>
      <w:r w:rsidR="40523C61" w:rsidRPr="00DA64F6">
        <w:t>s</w:t>
      </w:r>
      <w:proofErr w:type="spellEnd"/>
      <w:r w:rsidRPr="00DA64F6">
        <w:t xml:space="preserve"> 440 kV </w:t>
      </w:r>
      <w:proofErr w:type="spellStart"/>
      <w:r w:rsidRPr="00DA64F6">
        <w:t>Bracell</w:t>
      </w:r>
      <w:proofErr w:type="spellEnd"/>
      <w:r w:rsidRPr="00DA64F6">
        <w:t xml:space="preserve"> </w:t>
      </w:r>
      <w:r w:rsidR="17DF173D" w:rsidRPr="00DA64F6">
        <w:t>–</w:t>
      </w:r>
      <w:r w:rsidRPr="00DA64F6">
        <w:t xml:space="preserve"> Bauru e </w:t>
      </w:r>
      <w:proofErr w:type="spellStart"/>
      <w:r w:rsidRPr="00DA64F6">
        <w:t>Bracell</w:t>
      </w:r>
      <w:proofErr w:type="spellEnd"/>
      <w:r w:rsidRPr="00DA64F6">
        <w:t xml:space="preserve"> </w:t>
      </w:r>
      <w:r w:rsidR="17DF173D" w:rsidRPr="00DA64F6">
        <w:t>–</w:t>
      </w:r>
      <w:r w:rsidRPr="00DA64F6">
        <w:t xml:space="preserve"> Oeste</w:t>
      </w:r>
      <w:r w:rsidR="67792E06" w:rsidRPr="00DA64F6">
        <w:t xml:space="preserve"> </w:t>
      </w:r>
    </w:p>
    <w:p w14:paraId="69FBB3EF" w14:textId="406351F8" w:rsidR="00550A95" w:rsidRPr="00DA64F6" w:rsidRDefault="4B5A3623" w:rsidP="00A429F4">
      <w:pPr>
        <w:pStyle w:val="onsNormal"/>
        <w:numPr>
          <w:ilvl w:val="0"/>
          <w:numId w:val="47"/>
        </w:numPr>
      </w:pPr>
      <w:r w:rsidRPr="00DA64F6">
        <w:t>Contingência Dupla das LT</w:t>
      </w:r>
      <w:r w:rsidR="40523C61" w:rsidRPr="00DA64F6">
        <w:t>s</w:t>
      </w:r>
      <w:r w:rsidRPr="00DA64F6">
        <w:t xml:space="preserve"> 440 kV Ilha Solteira – Mirassol C1 </w:t>
      </w:r>
      <w:r w:rsidR="1A7460DA" w:rsidRPr="00DA64F6">
        <w:t>e</w:t>
      </w:r>
      <w:r w:rsidRPr="00DA64F6">
        <w:t xml:space="preserve"> Ilha Solteira – Baguaçu C2</w:t>
      </w:r>
      <w:r w:rsidR="4A3AB401" w:rsidRPr="00DA64F6">
        <w:t xml:space="preserve"> </w:t>
      </w:r>
    </w:p>
    <w:p w14:paraId="7832D840" w14:textId="3D4C65FE" w:rsidR="00550A95" w:rsidRPr="00DA64F6" w:rsidRDefault="4B5A3623" w:rsidP="00A429F4">
      <w:pPr>
        <w:pStyle w:val="onsNormal"/>
        <w:numPr>
          <w:ilvl w:val="0"/>
          <w:numId w:val="47"/>
        </w:numPr>
      </w:pPr>
      <w:r w:rsidRPr="00DA64F6">
        <w:t>Contingência Dupla das LT</w:t>
      </w:r>
      <w:r w:rsidR="40523C61" w:rsidRPr="00DA64F6">
        <w:t>s</w:t>
      </w:r>
      <w:r w:rsidRPr="00DA64F6">
        <w:t xml:space="preserve"> 440 kV Ilha Solteira – Baguaçu C1 </w:t>
      </w:r>
      <w:r w:rsidR="1A7460DA" w:rsidRPr="00DA64F6">
        <w:t>e</w:t>
      </w:r>
      <w:r w:rsidRPr="00DA64F6">
        <w:t xml:space="preserve"> Ilha Solteira – Três Irmãos</w:t>
      </w:r>
      <w:r w:rsidR="4A3AB401" w:rsidRPr="00DA64F6">
        <w:t xml:space="preserve"> C1 </w:t>
      </w:r>
    </w:p>
    <w:p w14:paraId="519EF5D3" w14:textId="36F1A561" w:rsidR="00550A95" w:rsidRPr="00DA64F6" w:rsidRDefault="4B5A3623" w:rsidP="00A429F4">
      <w:pPr>
        <w:pStyle w:val="onsNormal"/>
        <w:numPr>
          <w:ilvl w:val="0"/>
          <w:numId w:val="47"/>
        </w:numPr>
      </w:pPr>
      <w:r w:rsidRPr="00DA64F6">
        <w:t>Contingência Dupla das LT</w:t>
      </w:r>
      <w:r w:rsidR="40523C61" w:rsidRPr="00DA64F6">
        <w:t>s</w:t>
      </w:r>
      <w:r w:rsidRPr="00DA64F6">
        <w:t xml:space="preserve"> 440 kV Embu Guaçu – Oeste </w:t>
      </w:r>
      <w:r w:rsidR="1A7460DA" w:rsidRPr="00DA64F6">
        <w:t>e</w:t>
      </w:r>
      <w:r w:rsidRPr="00DA64F6">
        <w:t xml:space="preserve"> Embu Guaçu </w:t>
      </w:r>
      <w:r w:rsidR="40523C61" w:rsidRPr="00DA64F6">
        <w:t>–</w:t>
      </w:r>
      <w:r w:rsidRPr="00DA64F6">
        <w:t xml:space="preserve"> CBA</w:t>
      </w:r>
      <w:r w:rsidR="4A3AB401" w:rsidRPr="00DA64F6">
        <w:t xml:space="preserve"> </w:t>
      </w:r>
    </w:p>
    <w:p w14:paraId="5A49931E" w14:textId="6F62477D" w:rsidR="00550A95" w:rsidRPr="00DA64F6" w:rsidRDefault="4B5A3623" w:rsidP="00A429F4">
      <w:pPr>
        <w:pStyle w:val="onsNormal"/>
        <w:numPr>
          <w:ilvl w:val="0"/>
          <w:numId w:val="47"/>
        </w:numPr>
      </w:pPr>
      <w:r w:rsidRPr="00DA64F6">
        <w:t>Contingência Dupla das LT</w:t>
      </w:r>
      <w:r w:rsidR="40523C61" w:rsidRPr="00DA64F6">
        <w:t>s</w:t>
      </w:r>
      <w:r w:rsidRPr="00DA64F6">
        <w:t xml:space="preserve"> 440 kV Embu Guaçu – Oeste </w:t>
      </w:r>
      <w:r w:rsidR="1A7460DA" w:rsidRPr="00DA64F6">
        <w:t>e</w:t>
      </w:r>
      <w:r w:rsidRPr="00DA64F6">
        <w:t xml:space="preserve"> Oeste – CBA</w:t>
      </w:r>
      <w:r w:rsidR="4A3AB401" w:rsidRPr="00DA64F6">
        <w:t xml:space="preserve"> </w:t>
      </w:r>
    </w:p>
    <w:p w14:paraId="524796BE" w14:textId="285D6AAA" w:rsidR="00367D6B" w:rsidRPr="00DA64F6" w:rsidRDefault="1A7460DA" w:rsidP="00A429F4">
      <w:pPr>
        <w:pStyle w:val="onsNormal"/>
        <w:numPr>
          <w:ilvl w:val="0"/>
          <w:numId w:val="47"/>
        </w:numPr>
      </w:pPr>
      <w:r w:rsidRPr="00DA64F6">
        <w:t>Contingência Dupla das LT</w:t>
      </w:r>
      <w:r w:rsidR="40523C61" w:rsidRPr="00DA64F6">
        <w:t>s</w:t>
      </w:r>
      <w:r w:rsidRPr="00DA64F6">
        <w:t xml:space="preserve"> </w:t>
      </w:r>
      <w:r w:rsidR="3683E3BC" w:rsidRPr="00DA64F6">
        <w:t xml:space="preserve">440 kV CBA – Oeste e CBA – </w:t>
      </w:r>
      <w:r w:rsidRPr="00DA64F6">
        <w:t>E</w:t>
      </w:r>
      <w:r w:rsidR="3683E3BC" w:rsidRPr="00DA64F6">
        <w:t>mbu Guaçu</w:t>
      </w:r>
      <w:r w:rsidR="4A3AB401" w:rsidRPr="00DA64F6">
        <w:t xml:space="preserve"> </w:t>
      </w:r>
    </w:p>
    <w:p w14:paraId="09C768ED" w14:textId="22D1D719" w:rsidR="00367D6B" w:rsidRPr="00DA64F6" w:rsidRDefault="1A7460DA" w:rsidP="00A429F4">
      <w:pPr>
        <w:pStyle w:val="onsNormal"/>
        <w:numPr>
          <w:ilvl w:val="0"/>
          <w:numId w:val="47"/>
        </w:numPr>
      </w:pPr>
      <w:r w:rsidRPr="00DA64F6">
        <w:t>Contingência Dupla das LT</w:t>
      </w:r>
      <w:r w:rsidR="40523C61" w:rsidRPr="00DA64F6">
        <w:t>s</w:t>
      </w:r>
      <w:r w:rsidRPr="00DA64F6">
        <w:t xml:space="preserve"> 4</w:t>
      </w:r>
      <w:r w:rsidR="3683E3BC" w:rsidRPr="00DA64F6">
        <w:t>40 kV Araras – Araraquara e Araras – Replan</w:t>
      </w:r>
      <w:r w:rsidR="54F0D1E4" w:rsidRPr="00DA64F6">
        <w:t xml:space="preserve"> </w:t>
      </w:r>
    </w:p>
    <w:p w14:paraId="0B512A6B" w14:textId="5FFF3247" w:rsidR="005A2671" w:rsidRPr="00DA64F6" w:rsidRDefault="005A2671" w:rsidP="00A429F4">
      <w:pPr>
        <w:pStyle w:val="onsNormal"/>
        <w:numPr>
          <w:ilvl w:val="0"/>
          <w:numId w:val="47"/>
        </w:numPr>
      </w:pPr>
      <w:r w:rsidRPr="00DA64F6">
        <w:t>Contingência Dupla das LTs 440 kV Araras – Araraquara – após seccionamento</w:t>
      </w:r>
    </w:p>
    <w:bookmarkEnd w:id="85"/>
    <w:p w14:paraId="13A9B835" w14:textId="617649DA" w:rsidR="00F71C11" w:rsidRPr="00DA64F6" w:rsidRDefault="64EFE5FC" w:rsidP="00A429F4">
      <w:pPr>
        <w:pStyle w:val="onsNormal"/>
        <w:numPr>
          <w:ilvl w:val="0"/>
          <w:numId w:val="47"/>
        </w:numPr>
      </w:pPr>
      <w:r w:rsidRPr="00DA64F6">
        <w:t>Contingência Dupla das LT</w:t>
      </w:r>
      <w:r w:rsidR="40523C61" w:rsidRPr="00DA64F6">
        <w:t>s</w:t>
      </w:r>
      <w:r w:rsidRPr="00DA64F6">
        <w:t xml:space="preserve"> 440 kV Araras – Replan e Mogi Mirim III – Santo Ângelo </w:t>
      </w:r>
    </w:p>
    <w:p w14:paraId="1A928175" w14:textId="04A3621B" w:rsidR="00E5108A" w:rsidRPr="00DA64F6" w:rsidRDefault="64EFE5FC" w:rsidP="00A429F4">
      <w:pPr>
        <w:pStyle w:val="onsNormal"/>
        <w:numPr>
          <w:ilvl w:val="0"/>
          <w:numId w:val="47"/>
        </w:numPr>
      </w:pPr>
      <w:r w:rsidRPr="00DA64F6">
        <w:t>Contingência Dupla das LT</w:t>
      </w:r>
      <w:r w:rsidR="40523C61" w:rsidRPr="00DA64F6">
        <w:t>s</w:t>
      </w:r>
      <w:r w:rsidRPr="00DA64F6">
        <w:t xml:space="preserve"> 440 kV Araras – Replan e Mogi Mirim III – Araraquara </w:t>
      </w:r>
      <w:r w:rsidR="005A2671" w:rsidRPr="00DA64F6">
        <w:t>– até seccionamento</w:t>
      </w:r>
    </w:p>
    <w:p w14:paraId="2F55307F" w14:textId="0AF751DF" w:rsidR="005A2671" w:rsidRPr="00DA64F6" w:rsidRDefault="005A2671" w:rsidP="00A429F4">
      <w:pPr>
        <w:pStyle w:val="onsNormal"/>
        <w:numPr>
          <w:ilvl w:val="0"/>
          <w:numId w:val="47"/>
        </w:numPr>
      </w:pPr>
      <w:r w:rsidRPr="00DA64F6">
        <w:t>Contingência Dupla das LTs 440 kV Araras – Replan e Mogi Mirim III – Araras – após seccionamento</w:t>
      </w:r>
    </w:p>
    <w:p w14:paraId="200D497E" w14:textId="13FA75CF" w:rsidR="00F71C11" w:rsidRPr="00DA64F6" w:rsidRDefault="64EFE5FC" w:rsidP="00A429F4">
      <w:pPr>
        <w:pStyle w:val="onsNormal"/>
        <w:numPr>
          <w:ilvl w:val="0"/>
          <w:numId w:val="47"/>
        </w:numPr>
      </w:pPr>
      <w:r w:rsidRPr="00DA64F6">
        <w:t>Contingência Dupla das LT</w:t>
      </w:r>
      <w:r w:rsidR="40523C61" w:rsidRPr="00DA64F6">
        <w:t>s</w:t>
      </w:r>
      <w:r w:rsidRPr="00DA64F6">
        <w:t xml:space="preserve"> 440 kV Araras – Replan e Replan – Santo Ângelo </w:t>
      </w:r>
    </w:p>
    <w:p w14:paraId="75015774" w14:textId="0A864943" w:rsidR="00F71C11" w:rsidRPr="00DA64F6" w:rsidRDefault="64EFE5FC" w:rsidP="00A429F4">
      <w:pPr>
        <w:pStyle w:val="ListParagraph"/>
        <w:numPr>
          <w:ilvl w:val="0"/>
          <w:numId w:val="47"/>
        </w:numPr>
        <w:rPr>
          <w:szCs w:val="22"/>
        </w:rPr>
      </w:pPr>
      <w:r w:rsidRPr="00DA64F6">
        <w:t>Contingência Dupla das LT</w:t>
      </w:r>
      <w:r w:rsidR="40523C61" w:rsidRPr="00DA64F6">
        <w:t>s</w:t>
      </w:r>
      <w:r w:rsidRPr="00DA64F6">
        <w:t xml:space="preserve"> 440 kV Araras – Replan e Mogi Mirim III – Santo Ângelo </w:t>
      </w:r>
    </w:p>
    <w:p w14:paraId="542E4696" w14:textId="4D0C83FF" w:rsidR="00A12BA6" w:rsidRPr="00DA64F6" w:rsidRDefault="00A12BA6" w:rsidP="00A429F4">
      <w:pPr>
        <w:pStyle w:val="onsNormal"/>
        <w:numPr>
          <w:ilvl w:val="0"/>
          <w:numId w:val="47"/>
        </w:numPr>
      </w:pPr>
      <w:r w:rsidRPr="00DA64F6">
        <w:t>Contingência Dupla das LT 440 kV Araras – Mogi Mirim III e Araras – Replan</w:t>
      </w:r>
      <w:r w:rsidR="000A1643" w:rsidRPr="00DA64F6">
        <w:t xml:space="preserve"> – após seccionamento</w:t>
      </w:r>
    </w:p>
    <w:p w14:paraId="7FEE0789" w14:textId="74309903" w:rsidR="00A12BA6" w:rsidRPr="00DA64F6" w:rsidRDefault="00A12BA6" w:rsidP="00A429F4">
      <w:pPr>
        <w:pStyle w:val="onsNormal"/>
        <w:numPr>
          <w:ilvl w:val="0"/>
          <w:numId w:val="47"/>
        </w:numPr>
      </w:pPr>
      <w:r w:rsidRPr="00DA64F6">
        <w:t>Contingência Dupla das LT 440 kV Mogi Mirim III – Araras e Mogi Mirim III – Santo Ângelo</w:t>
      </w:r>
      <w:r w:rsidR="000A1643" w:rsidRPr="00DA64F6">
        <w:t xml:space="preserve"> – após seccionamento</w:t>
      </w:r>
    </w:p>
    <w:p w14:paraId="406DBF8A" w14:textId="209DC722" w:rsidR="004D1833" w:rsidRPr="00DA64F6" w:rsidRDefault="17AEC90D" w:rsidP="00A429F4">
      <w:pPr>
        <w:pStyle w:val="onsNormal"/>
        <w:numPr>
          <w:ilvl w:val="0"/>
          <w:numId w:val="47"/>
        </w:numPr>
      </w:pPr>
      <w:r w:rsidRPr="00DA64F6">
        <w:t xml:space="preserve">Contingência Dupla da LT 230 kV Anhanguera </w:t>
      </w:r>
      <w:r w:rsidR="17DF173D" w:rsidRPr="00DA64F6">
        <w:t>–</w:t>
      </w:r>
      <w:r w:rsidRPr="00DA64F6">
        <w:t xml:space="preserve"> Centro </w:t>
      </w:r>
      <w:r w:rsidR="2B1A16CE" w:rsidRPr="00DA64F6">
        <w:t>C</w:t>
      </w:r>
      <w:r w:rsidRPr="00DA64F6">
        <w:t>T</w:t>
      </w:r>
      <w:r w:rsidR="0A2B10AD" w:rsidRPr="00DA64F6">
        <w:t>T</w:t>
      </w:r>
      <w:r w:rsidRPr="00DA64F6">
        <w:t xml:space="preserve"> C1 e C2</w:t>
      </w:r>
      <w:r w:rsidR="2B1A16CE" w:rsidRPr="00DA64F6">
        <w:t xml:space="preserve"> </w:t>
      </w:r>
    </w:p>
    <w:p w14:paraId="0BE8F788" w14:textId="5FED2330" w:rsidR="004D1833" w:rsidRPr="00DA64F6" w:rsidRDefault="17AEC90D" w:rsidP="00A429F4">
      <w:pPr>
        <w:pStyle w:val="onsNormal"/>
        <w:numPr>
          <w:ilvl w:val="0"/>
          <w:numId w:val="47"/>
        </w:numPr>
      </w:pPr>
      <w:r w:rsidRPr="00DA64F6">
        <w:t xml:space="preserve">Contingência Dupla da LT 230 kV Edgard de Souza </w:t>
      </w:r>
      <w:r w:rsidR="17DF173D" w:rsidRPr="00DA64F6">
        <w:t>–</w:t>
      </w:r>
      <w:r w:rsidRPr="00DA64F6">
        <w:t xml:space="preserve"> Pirituba C1 e C2</w:t>
      </w:r>
      <w:r w:rsidR="30CBCEAC" w:rsidRPr="00DA64F6">
        <w:t xml:space="preserve"> </w:t>
      </w:r>
    </w:p>
    <w:p w14:paraId="036CD3C8" w14:textId="276BDF5A" w:rsidR="004D1833" w:rsidRPr="00DA64F6" w:rsidRDefault="17AEC90D" w:rsidP="00A429F4">
      <w:pPr>
        <w:pStyle w:val="onsNormal"/>
        <w:numPr>
          <w:ilvl w:val="0"/>
          <w:numId w:val="47"/>
        </w:numPr>
      </w:pPr>
      <w:r w:rsidRPr="00DA64F6">
        <w:t xml:space="preserve">Contingência Dupla da LT 230 kV Cabreúva </w:t>
      </w:r>
      <w:r w:rsidR="17DF173D" w:rsidRPr="00DA64F6">
        <w:t>–</w:t>
      </w:r>
      <w:r w:rsidRPr="00DA64F6">
        <w:t xml:space="preserve"> Edgard de Souza C2 e C3 ou C4 e C5</w:t>
      </w:r>
      <w:r w:rsidR="2B1A16CE" w:rsidRPr="00DA64F6">
        <w:t xml:space="preserve"> </w:t>
      </w:r>
    </w:p>
    <w:p w14:paraId="01055C0D" w14:textId="70643D49" w:rsidR="004D1833" w:rsidRPr="00DA64F6" w:rsidRDefault="17AEC90D" w:rsidP="00A429F4">
      <w:pPr>
        <w:pStyle w:val="onsNormal"/>
        <w:numPr>
          <w:ilvl w:val="0"/>
          <w:numId w:val="47"/>
        </w:numPr>
      </w:pPr>
      <w:r w:rsidRPr="00DA64F6">
        <w:t xml:space="preserve">Contingência Dupla da LT 230 kV Rosana </w:t>
      </w:r>
      <w:r w:rsidR="17DF173D" w:rsidRPr="00DA64F6">
        <w:t>–</w:t>
      </w:r>
      <w:r w:rsidRPr="00DA64F6">
        <w:t xml:space="preserve"> Nova Porto Primavera</w:t>
      </w:r>
      <w:r w:rsidR="30CBCEAC" w:rsidRPr="00DA64F6">
        <w:t xml:space="preserve"> </w:t>
      </w:r>
    </w:p>
    <w:p w14:paraId="04ED8F43" w14:textId="3B73AE28" w:rsidR="00550A95" w:rsidRPr="00DA64F6" w:rsidRDefault="4B5A3623" w:rsidP="00A429F4">
      <w:pPr>
        <w:pStyle w:val="onsNormal"/>
        <w:numPr>
          <w:ilvl w:val="0"/>
          <w:numId w:val="47"/>
        </w:numPr>
      </w:pPr>
      <w:r w:rsidRPr="00DA64F6">
        <w:t xml:space="preserve">Contingência Dupla das </w:t>
      </w:r>
      <w:r w:rsidR="00F5AB7A" w:rsidRPr="00DA64F6">
        <w:t>LT</w:t>
      </w:r>
      <w:r w:rsidR="40523C61" w:rsidRPr="00DA64F6">
        <w:t>s</w:t>
      </w:r>
      <w:r w:rsidRPr="00DA64F6">
        <w:t xml:space="preserve"> 230 kV Anhanguera – Edgard de Souza C1 e C2</w:t>
      </w:r>
      <w:r w:rsidR="30CBCEAC" w:rsidRPr="00DA64F6">
        <w:t xml:space="preserve"> </w:t>
      </w:r>
    </w:p>
    <w:p w14:paraId="6928F469" w14:textId="508FFF32" w:rsidR="00524383" w:rsidRPr="00DA64F6" w:rsidRDefault="025622A0" w:rsidP="00A429F4">
      <w:pPr>
        <w:pStyle w:val="onsNormal"/>
        <w:numPr>
          <w:ilvl w:val="0"/>
          <w:numId w:val="47"/>
        </w:numPr>
      </w:pPr>
      <w:r w:rsidRPr="00DA64F6">
        <w:t>Contingência Dupla da LT 230 kV Assis – Paraguaçu Paulista</w:t>
      </w:r>
      <w:r w:rsidR="6CA8C078" w:rsidRPr="00DA64F6">
        <w:t xml:space="preserve"> 2</w:t>
      </w:r>
      <w:r w:rsidR="17E319DA" w:rsidRPr="00DA64F6">
        <w:t xml:space="preserve"> </w:t>
      </w:r>
    </w:p>
    <w:p w14:paraId="633554BB" w14:textId="5FECFCB0" w:rsidR="00524383" w:rsidRPr="00DA64F6" w:rsidRDefault="025622A0" w:rsidP="00A429F4">
      <w:pPr>
        <w:pStyle w:val="onsNormal"/>
        <w:numPr>
          <w:ilvl w:val="0"/>
          <w:numId w:val="47"/>
        </w:numPr>
      </w:pPr>
      <w:r w:rsidRPr="00DA64F6">
        <w:t>Contingência Dupla das LT</w:t>
      </w:r>
      <w:r w:rsidR="40523C61" w:rsidRPr="00DA64F6">
        <w:t>s</w:t>
      </w:r>
      <w:r w:rsidRPr="00DA64F6">
        <w:t xml:space="preserve"> 230 kV Botucatu – Cerquilho</w:t>
      </w:r>
      <w:r w:rsidR="54F0D1E4" w:rsidRPr="00DA64F6">
        <w:t xml:space="preserve"> III</w:t>
      </w:r>
      <w:r w:rsidRPr="00DA64F6">
        <w:t xml:space="preserve"> e Cerquilho</w:t>
      </w:r>
      <w:r w:rsidR="54F0D1E4" w:rsidRPr="00DA64F6">
        <w:t xml:space="preserve"> III</w:t>
      </w:r>
      <w:r w:rsidRPr="00DA64F6">
        <w:t xml:space="preserve"> Toyota</w:t>
      </w:r>
      <w:r w:rsidR="2B1A16CE" w:rsidRPr="00DA64F6">
        <w:t xml:space="preserve"> </w:t>
      </w:r>
    </w:p>
    <w:p w14:paraId="10007C0D" w14:textId="21A6C2B5" w:rsidR="00524383" w:rsidRPr="00DA64F6" w:rsidRDefault="025622A0" w:rsidP="00A429F4">
      <w:pPr>
        <w:pStyle w:val="onsNormal"/>
        <w:numPr>
          <w:ilvl w:val="0"/>
          <w:numId w:val="47"/>
        </w:numPr>
      </w:pPr>
      <w:r w:rsidRPr="00DA64F6">
        <w:t>Contingência Dupla das LT</w:t>
      </w:r>
      <w:r w:rsidR="40523C61" w:rsidRPr="00DA64F6">
        <w:t>s</w:t>
      </w:r>
      <w:r w:rsidRPr="00DA64F6">
        <w:t xml:space="preserve"> 230 kV Jurumirim – </w:t>
      </w:r>
      <w:proofErr w:type="spellStart"/>
      <w:r w:rsidRPr="00DA64F6">
        <w:t>Pirajú</w:t>
      </w:r>
      <w:proofErr w:type="spellEnd"/>
      <w:r w:rsidRPr="00DA64F6">
        <w:t xml:space="preserve"> e Chavantes </w:t>
      </w:r>
      <w:r w:rsidR="2B1A16CE" w:rsidRPr="00DA64F6">
        <w:t>–</w:t>
      </w:r>
      <w:r w:rsidRPr="00DA64F6">
        <w:t xml:space="preserve"> </w:t>
      </w:r>
      <w:proofErr w:type="spellStart"/>
      <w:r w:rsidRPr="00DA64F6">
        <w:t>Pirajú</w:t>
      </w:r>
      <w:proofErr w:type="spellEnd"/>
      <w:r w:rsidR="30CBCEAC" w:rsidRPr="00DA64F6">
        <w:t xml:space="preserve"> </w:t>
      </w:r>
    </w:p>
    <w:p w14:paraId="335F6122" w14:textId="52308386" w:rsidR="002A0912" w:rsidRPr="00DA64F6" w:rsidRDefault="3E809AEA" w:rsidP="00A429F4">
      <w:pPr>
        <w:pStyle w:val="onsNormal"/>
        <w:numPr>
          <w:ilvl w:val="0"/>
          <w:numId w:val="47"/>
        </w:numPr>
      </w:pPr>
      <w:r w:rsidRPr="00DA64F6">
        <w:t>Contingência Dupla das LT</w:t>
      </w:r>
      <w:r w:rsidR="40523C61" w:rsidRPr="00DA64F6">
        <w:t>s</w:t>
      </w:r>
      <w:r w:rsidRPr="00DA64F6">
        <w:t xml:space="preserve"> 230 kV Edgard de Souza – Toyota e Cerquilho</w:t>
      </w:r>
      <w:r w:rsidR="00A35E1D" w:rsidRPr="00DA64F6">
        <w:t> </w:t>
      </w:r>
      <w:r w:rsidRPr="00DA64F6">
        <w:t xml:space="preserve">III – Toyota </w:t>
      </w:r>
    </w:p>
    <w:p w14:paraId="3061D520" w14:textId="2AFBCB9B" w:rsidR="00097EDE" w:rsidRPr="00DA64F6" w:rsidRDefault="17D12200" w:rsidP="00A429F4">
      <w:pPr>
        <w:pStyle w:val="onsNormal"/>
        <w:numPr>
          <w:ilvl w:val="0"/>
          <w:numId w:val="47"/>
        </w:numPr>
      </w:pPr>
      <w:r w:rsidRPr="00DA64F6">
        <w:t>Contingência Dupla das LT</w:t>
      </w:r>
      <w:r w:rsidR="40523C61" w:rsidRPr="00DA64F6">
        <w:t>s</w:t>
      </w:r>
      <w:r w:rsidRPr="00DA64F6">
        <w:t xml:space="preserve"> 138 kV Água Vermelha – Pedranópolis e Água Vermelha </w:t>
      </w:r>
      <w:r w:rsidR="50D5863A" w:rsidRPr="00DA64F6">
        <w:t>–</w:t>
      </w:r>
      <w:r w:rsidRPr="00DA64F6">
        <w:t xml:space="preserve"> Guariroba (Moema)</w:t>
      </w:r>
      <w:r w:rsidR="6E73162E" w:rsidRPr="00DA64F6">
        <w:t xml:space="preserve"> </w:t>
      </w:r>
    </w:p>
    <w:p w14:paraId="0CEA605A" w14:textId="18BEB82D" w:rsidR="00097EDE" w:rsidRPr="00DA64F6" w:rsidRDefault="17D12200" w:rsidP="00A429F4">
      <w:pPr>
        <w:pStyle w:val="onsNormal"/>
        <w:numPr>
          <w:ilvl w:val="0"/>
          <w:numId w:val="47"/>
        </w:numPr>
      </w:pPr>
      <w:r w:rsidRPr="00DA64F6">
        <w:t>Contingência Dupla das LT</w:t>
      </w:r>
      <w:r w:rsidR="40523C61" w:rsidRPr="00DA64F6">
        <w:t>s</w:t>
      </w:r>
      <w:r w:rsidRPr="00DA64F6">
        <w:t xml:space="preserve"> 138 kV Pedranópolis </w:t>
      </w:r>
      <w:r w:rsidR="50D5863A" w:rsidRPr="00DA64F6">
        <w:t>–</w:t>
      </w:r>
      <w:r w:rsidRPr="00DA64F6">
        <w:t xml:space="preserve"> Votuporanga II e Guariroba (Moema) </w:t>
      </w:r>
      <w:r w:rsidR="50D5863A" w:rsidRPr="00DA64F6">
        <w:t>–</w:t>
      </w:r>
      <w:r w:rsidRPr="00DA64F6">
        <w:t xml:space="preserve"> Votuporanga II</w:t>
      </w:r>
      <w:r w:rsidR="6E73162E" w:rsidRPr="00DA64F6">
        <w:t xml:space="preserve"> </w:t>
      </w:r>
    </w:p>
    <w:p w14:paraId="2A14E1C7" w14:textId="67AC5908" w:rsidR="00550A95" w:rsidRPr="00DA64F6" w:rsidRDefault="4B5A3623" w:rsidP="00A429F4">
      <w:pPr>
        <w:pStyle w:val="onsNormal"/>
        <w:numPr>
          <w:ilvl w:val="0"/>
          <w:numId w:val="47"/>
        </w:numPr>
      </w:pPr>
      <w:r w:rsidRPr="00DA64F6">
        <w:t>Contingência Dupla da LT</w:t>
      </w:r>
      <w:r w:rsidR="40523C61" w:rsidRPr="00DA64F6">
        <w:t>s</w:t>
      </w:r>
      <w:r w:rsidRPr="00DA64F6">
        <w:t xml:space="preserve"> 138 kV Jales </w:t>
      </w:r>
      <w:r w:rsidR="50D5863A" w:rsidRPr="00DA64F6">
        <w:t>–</w:t>
      </w:r>
      <w:r w:rsidRPr="00DA64F6">
        <w:t xml:space="preserve"> Votuporanga II</w:t>
      </w:r>
      <w:r w:rsidR="54F0D1E4" w:rsidRPr="00DA64F6">
        <w:t xml:space="preserve"> </w:t>
      </w:r>
    </w:p>
    <w:p w14:paraId="7E2662D6" w14:textId="59E07B12" w:rsidR="00524383" w:rsidRPr="00DA64F6" w:rsidRDefault="025622A0" w:rsidP="00A429F4">
      <w:pPr>
        <w:pStyle w:val="onsNormal"/>
        <w:numPr>
          <w:ilvl w:val="0"/>
          <w:numId w:val="47"/>
        </w:numPr>
      </w:pPr>
      <w:r w:rsidRPr="00DA64F6">
        <w:t>Contingência Dupla das LT</w:t>
      </w:r>
      <w:r w:rsidR="40523C61" w:rsidRPr="00DA64F6">
        <w:t>s</w:t>
      </w:r>
      <w:r w:rsidRPr="00DA64F6">
        <w:t xml:space="preserve"> 138 kV Três Irmãos </w:t>
      </w:r>
      <w:r w:rsidR="50D5863A" w:rsidRPr="00DA64F6">
        <w:t>–</w:t>
      </w:r>
      <w:r w:rsidRPr="00DA64F6">
        <w:t xml:space="preserve"> Valparaíso e Três Irmãos </w:t>
      </w:r>
      <w:r w:rsidR="50D5863A" w:rsidRPr="00DA64F6">
        <w:t>–</w:t>
      </w:r>
      <w:r w:rsidRPr="00DA64F6">
        <w:t xml:space="preserve"> Da Mata</w:t>
      </w:r>
      <w:r w:rsidR="54F0D1E4" w:rsidRPr="00DA64F6">
        <w:t xml:space="preserve"> </w:t>
      </w:r>
    </w:p>
    <w:p w14:paraId="21AA99E4" w14:textId="13DE4259" w:rsidR="00524383" w:rsidRPr="00DA64F6" w:rsidRDefault="025622A0" w:rsidP="00A429F4">
      <w:pPr>
        <w:pStyle w:val="onsNormal"/>
        <w:numPr>
          <w:ilvl w:val="0"/>
          <w:numId w:val="47"/>
        </w:numPr>
      </w:pPr>
      <w:r w:rsidRPr="00DA64F6">
        <w:t>Contingência Dupla das LT</w:t>
      </w:r>
      <w:r w:rsidR="40523C61" w:rsidRPr="00DA64F6">
        <w:t>s</w:t>
      </w:r>
      <w:r w:rsidRPr="00DA64F6">
        <w:t xml:space="preserve"> 138 kV Valparaíso </w:t>
      </w:r>
      <w:r w:rsidR="50D5863A" w:rsidRPr="00DA64F6">
        <w:t>–</w:t>
      </w:r>
      <w:r w:rsidRPr="00DA64F6">
        <w:t xml:space="preserve"> Três Irmãos e Valparaíso </w:t>
      </w:r>
      <w:r w:rsidR="50D5863A" w:rsidRPr="00DA64F6">
        <w:t>–</w:t>
      </w:r>
      <w:r w:rsidRPr="00DA64F6">
        <w:t xml:space="preserve"> Da Mata</w:t>
      </w:r>
      <w:r w:rsidR="54F0D1E4" w:rsidRPr="00DA64F6">
        <w:t xml:space="preserve"> </w:t>
      </w:r>
    </w:p>
    <w:p w14:paraId="28DE73E8" w14:textId="50A41DE2" w:rsidR="00524383" w:rsidRPr="00DA64F6" w:rsidRDefault="025622A0" w:rsidP="00A429F4">
      <w:pPr>
        <w:pStyle w:val="onsNormal"/>
        <w:numPr>
          <w:ilvl w:val="0"/>
          <w:numId w:val="47"/>
        </w:numPr>
      </w:pPr>
      <w:r w:rsidRPr="00DA64F6">
        <w:t>Contingência Dupla da LT</w:t>
      </w:r>
      <w:r w:rsidR="40523C61" w:rsidRPr="00DA64F6">
        <w:t>s</w:t>
      </w:r>
      <w:r w:rsidRPr="00DA64F6">
        <w:t xml:space="preserve"> 138 kV Valparaíso </w:t>
      </w:r>
      <w:r w:rsidR="50D5863A" w:rsidRPr="00DA64F6">
        <w:t>–</w:t>
      </w:r>
      <w:r w:rsidRPr="00DA64F6">
        <w:t xml:space="preserve"> Baguaçu</w:t>
      </w:r>
      <w:r w:rsidR="2B1A16CE" w:rsidRPr="00DA64F6">
        <w:t xml:space="preserve"> </w:t>
      </w:r>
    </w:p>
    <w:p w14:paraId="791147F8" w14:textId="3F3E0DBC" w:rsidR="00524383" w:rsidRPr="00DA64F6" w:rsidRDefault="025622A0" w:rsidP="00A429F4">
      <w:pPr>
        <w:pStyle w:val="onsNormal"/>
        <w:numPr>
          <w:ilvl w:val="0"/>
          <w:numId w:val="47"/>
        </w:numPr>
      </w:pPr>
      <w:r w:rsidRPr="00DA64F6">
        <w:t xml:space="preserve">Contingência Dupla da LT 138 kV Bariri </w:t>
      </w:r>
      <w:r w:rsidR="2B1A16CE" w:rsidRPr="00DA64F6">
        <w:t>–</w:t>
      </w:r>
      <w:r w:rsidRPr="00DA64F6">
        <w:t xml:space="preserve"> Ibitinga</w:t>
      </w:r>
      <w:r w:rsidR="2B1A16CE" w:rsidRPr="00DA64F6">
        <w:t xml:space="preserve"> </w:t>
      </w:r>
    </w:p>
    <w:p w14:paraId="2702FA3E" w14:textId="4AA1C6B4" w:rsidR="00524383" w:rsidRPr="00DA64F6" w:rsidRDefault="025622A0" w:rsidP="00A429F4">
      <w:pPr>
        <w:pStyle w:val="onsNormal"/>
        <w:numPr>
          <w:ilvl w:val="0"/>
          <w:numId w:val="47"/>
        </w:numPr>
      </w:pPr>
      <w:r w:rsidRPr="00DA64F6">
        <w:t xml:space="preserve">Contingência Dupla da LT 138 kV Bariri </w:t>
      </w:r>
      <w:r w:rsidR="50D5863A" w:rsidRPr="00DA64F6">
        <w:t>–</w:t>
      </w:r>
      <w:r w:rsidRPr="00DA64F6">
        <w:t xml:space="preserve"> Bauru</w:t>
      </w:r>
      <w:r w:rsidR="2B1A16CE" w:rsidRPr="00DA64F6">
        <w:t xml:space="preserve"> </w:t>
      </w:r>
    </w:p>
    <w:p w14:paraId="3846EDD2" w14:textId="3B50C653" w:rsidR="00524383" w:rsidRPr="00DA64F6" w:rsidRDefault="025622A0" w:rsidP="00A429F4">
      <w:pPr>
        <w:pStyle w:val="onsNormal"/>
        <w:numPr>
          <w:ilvl w:val="0"/>
          <w:numId w:val="47"/>
        </w:numPr>
      </w:pPr>
      <w:r w:rsidRPr="00DA64F6">
        <w:t xml:space="preserve">Contingência Dupla da LT 138 kV Bariri </w:t>
      </w:r>
      <w:r w:rsidR="50D5863A" w:rsidRPr="00DA64F6">
        <w:t>–</w:t>
      </w:r>
      <w:r w:rsidRPr="00DA64F6">
        <w:t xml:space="preserve"> Barra Bonita</w:t>
      </w:r>
      <w:r w:rsidR="2B1A16CE" w:rsidRPr="00DA64F6">
        <w:t xml:space="preserve"> </w:t>
      </w:r>
    </w:p>
    <w:p w14:paraId="141E6E34" w14:textId="24D53D50" w:rsidR="00524383" w:rsidRPr="00DA64F6" w:rsidRDefault="025622A0" w:rsidP="00A429F4">
      <w:pPr>
        <w:pStyle w:val="onsNormal"/>
        <w:numPr>
          <w:ilvl w:val="0"/>
          <w:numId w:val="47"/>
        </w:numPr>
      </w:pPr>
      <w:r w:rsidRPr="00DA64F6">
        <w:t xml:space="preserve">Contingência Dupla da LT 138 kV Água Vermelha </w:t>
      </w:r>
      <w:r w:rsidR="50D5863A" w:rsidRPr="00DA64F6">
        <w:t>–</w:t>
      </w:r>
      <w:r w:rsidRPr="00DA64F6">
        <w:t xml:space="preserve"> Boa Hora</w:t>
      </w:r>
      <w:r w:rsidR="54F0D1E4" w:rsidRPr="00DA64F6">
        <w:t xml:space="preserve"> </w:t>
      </w:r>
    </w:p>
    <w:p w14:paraId="6E767D5B" w14:textId="239DF3C4" w:rsidR="00524383" w:rsidRPr="00DA64F6" w:rsidRDefault="025622A0" w:rsidP="00A429F4">
      <w:pPr>
        <w:pStyle w:val="onsNormal"/>
        <w:numPr>
          <w:ilvl w:val="0"/>
          <w:numId w:val="47"/>
        </w:numPr>
      </w:pPr>
      <w:r w:rsidRPr="00DA64F6">
        <w:t xml:space="preserve">Contingência Dupla da LT 138 kV Jales </w:t>
      </w:r>
      <w:r w:rsidR="50D5863A" w:rsidRPr="00DA64F6">
        <w:t>–</w:t>
      </w:r>
      <w:r w:rsidRPr="00DA64F6">
        <w:t xml:space="preserve"> Boa Hora</w:t>
      </w:r>
      <w:r w:rsidR="54F0D1E4" w:rsidRPr="00DA64F6">
        <w:t xml:space="preserve"> </w:t>
      </w:r>
    </w:p>
    <w:p w14:paraId="52B3FC4D" w14:textId="7D9D678A" w:rsidR="00524383" w:rsidRPr="00DA64F6" w:rsidRDefault="025622A0" w:rsidP="00A429F4">
      <w:pPr>
        <w:pStyle w:val="onsNormal"/>
        <w:numPr>
          <w:ilvl w:val="0"/>
          <w:numId w:val="47"/>
        </w:numPr>
      </w:pPr>
      <w:r w:rsidRPr="00DA64F6">
        <w:t>Contingência Dupla da LT 138 kV Baguaçu – Nova Avanhandava</w:t>
      </w:r>
      <w:r w:rsidR="2B1A16CE" w:rsidRPr="00DA64F6">
        <w:t xml:space="preserve"> </w:t>
      </w:r>
    </w:p>
    <w:p w14:paraId="5DE2F3B5" w14:textId="431B40DE" w:rsidR="00524383" w:rsidRPr="00DA64F6" w:rsidRDefault="025622A0" w:rsidP="00A429F4">
      <w:pPr>
        <w:pStyle w:val="onsNormal"/>
        <w:numPr>
          <w:ilvl w:val="0"/>
          <w:numId w:val="47"/>
        </w:numPr>
      </w:pPr>
      <w:r w:rsidRPr="00DA64F6">
        <w:t>Contingência Dupla das LT</w:t>
      </w:r>
      <w:r w:rsidR="40523C61" w:rsidRPr="00DA64F6">
        <w:t>s</w:t>
      </w:r>
      <w:r w:rsidRPr="00DA64F6">
        <w:t xml:space="preserve"> 138 kV Nova Avanhandava </w:t>
      </w:r>
      <w:r w:rsidR="50D5863A" w:rsidRPr="00DA64F6">
        <w:t>–</w:t>
      </w:r>
      <w:r w:rsidRPr="00DA64F6">
        <w:t xml:space="preserve"> Promissão e Nova Avanhandava </w:t>
      </w:r>
      <w:r w:rsidR="50D5863A" w:rsidRPr="00DA64F6">
        <w:t>–</w:t>
      </w:r>
      <w:r w:rsidRPr="00DA64F6">
        <w:t xml:space="preserve"> </w:t>
      </w:r>
      <w:proofErr w:type="spellStart"/>
      <w:r w:rsidRPr="00DA64F6">
        <w:t>Biopav</w:t>
      </w:r>
      <w:proofErr w:type="spellEnd"/>
      <w:r w:rsidR="40300198" w:rsidRPr="00DA64F6">
        <w:t xml:space="preserve"> </w:t>
      </w:r>
    </w:p>
    <w:p w14:paraId="66AC4982" w14:textId="07944F5B" w:rsidR="00524383" w:rsidRPr="00DA64F6" w:rsidRDefault="025622A0" w:rsidP="00A429F4">
      <w:pPr>
        <w:pStyle w:val="onsNormal"/>
        <w:numPr>
          <w:ilvl w:val="0"/>
          <w:numId w:val="47"/>
        </w:numPr>
      </w:pPr>
      <w:r w:rsidRPr="00DA64F6">
        <w:t>Contingência Dupla das LT</w:t>
      </w:r>
      <w:r w:rsidR="40523C61" w:rsidRPr="00DA64F6">
        <w:t>s</w:t>
      </w:r>
      <w:r w:rsidRPr="00DA64F6">
        <w:t xml:space="preserve"> 138 kV Nova Avanhandava </w:t>
      </w:r>
      <w:r w:rsidR="50D5863A" w:rsidRPr="00DA64F6">
        <w:t>–</w:t>
      </w:r>
      <w:r w:rsidRPr="00DA64F6">
        <w:t xml:space="preserve"> Promissão e </w:t>
      </w:r>
      <w:proofErr w:type="spellStart"/>
      <w:r w:rsidRPr="00DA64F6">
        <w:t>Biopav</w:t>
      </w:r>
      <w:proofErr w:type="spellEnd"/>
      <w:r w:rsidRPr="00DA64F6">
        <w:t xml:space="preserve"> – Promissão</w:t>
      </w:r>
      <w:r w:rsidR="40300198" w:rsidRPr="00DA64F6">
        <w:t xml:space="preserve"> </w:t>
      </w:r>
    </w:p>
    <w:p w14:paraId="52544FF9" w14:textId="60427FF1" w:rsidR="00280898" w:rsidRPr="00DA64F6" w:rsidRDefault="00280898" w:rsidP="00280898">
      <w:pPr>
        <w:pStyle w:val="Heading3"/>
      </w:pPr>
      <w:bookmarkStart w:id="86" w:name="_Toc214872142"/>
      <w:r w:rsidRPr="00DA64F6">
        <w:t>Médio Prazo</w:t>
      </w:r>
      <w:bookmarkEnd w:id="86"/>
    </w:p>
    <w:p w14:paraId="59AC06AF" w14:textId="000A97C1" w:rsidR="00367D6B" w:rsidRPr="00DA64F6" w:rsidRDefault="025622A0" w:rsidP="00A429F4">
      <w:pPr>
        <w:pStyle w:val="onsNormal"/>
        <w:numPr>
          <w:ilvl w:val="0"/>
          <w:numId w:val="47"/>
        </w:numPr>
      </w:pPr>
      <w:r w:rsidRPr="00DA64F6">
        <w:t xml:space="preserve">Contingência Dupla das </w:t>
      </w:r>
      <w:r w:rsidR="3683E3BC" w:rsidRPr="00DA64F6">
        <w:t xml:space="preserve">LT 440 kV Bom Jardim </w:t>
      </w:r>
      <w:r w:rsidR="2529D3EB" w:rsidRPr="00DA64F6">
        <w:t>–</w:t>
      </w:r>
      <w:r w:rsidR="3683E3BC" w:rsidRPr="00DA64F6">
        <w:t xml:space="preserve"> Fernão Dias </w:t>
      </w:r>
      <w:r w:rsidR="14BCC84A" w:rsidRPr="00DA64F6">
        <w:t xml:space="preserve">C2 </w:t>
      </w:r>
      <w:r w:rsidR="3683E3BC" w:rsidRPr="00DA64F6">
        <w:t>e Bom Jardim – Cabreúva</w:t>
      </w:r>
    </w:p>
    <w:p w14:paraId="29B83EC7" w14:textId="2AD876D2" w:rsidR="00367D6B" w:rsidRPr="00DA64F6" w:rsidRDefault="025622A0" w:rsidP="00A429F4">
      <w:pPr>
        <w:pStyle w:val="onsNormal"/>
        <w:numPr>
          <w:ilvl w:val="0"/>
          <w:numId w:val="47"/>
        </w:numPr>
      </w:pPr>
      <w:r w:rsidRPr="00DA64F6">
        <w:t xml:space="preserve">Contingência Dupla das </w:t>
      </w:r>
      <w:r w:rsidR="3683E3BC" w:rsidRPr="00DA64F6">
        <w:t xml:space="preserve">LT 440 Água Azul </w:t>
      </w:r>
      <w:r w:rsidR="2529D3EB" w:rsidRPr="00DA64F6">
        <w:t>–</w:t>
      </w:r>
      <w:r w:rsidR="3683E3BC" w:rsidRPr="00DA64F6">
        <w:t xml:space="preserve"> Santo Ângelo e Água Azul -Fernão Dias</w:t>
      </w:r>
    </w:p>
    <w:p w14:paraId="304B71A6" w14:textId="450B0FC9" w:rsidR="00367D6B" w:rsidRPr="00DA64F6" w:rsidRDefault="025622A0" w:rsidP="00A429F4">
      <w:pPr>
        <w:pStyle w:val="onsNormal"/>
        <w:numPr>
          <w:ilvl w:val="0"/>
          <w:numId w:val="47"/>
        </w:numPr>
      </w:pPr>
      <w:r w:rsidRPr="00DA64F6">
        <w:t xml:space="preserve">Contingência Dupla das </w:t>
      </w:r>
      <w:r w:rsidR="3683E3BC" w:rsidRPr="00DA64F6">
        <w:t xml:space="preserve">LT 440 Fernão Dias </w:t>
      </w:r>
      <w:r w:rsidR="2529D3EB" w:rsidRPr="00DA64F6">
        <w:t>–</w:t>
      </w:r>
      <w:r w:rsidR="3683E3BC" w:rsidRPr="00DA64F6">
        <w:t xml:space="preserve"> Bom Jardim e Água Azul </w:t>
      </w:r>
      <w:r w:rsidR="2529D3EB" w:rsidRPr="00DA64F6">
        <w:t>–</w:t>
      </w:r>
      <w:r w:rsidR="3683E3BC" w:rsidRPr="00DA64F6">
        <w:t>Fernão Dias</w:t>
      </w:r>
    </w:p>
    <w:p w14:paraId="752B1927" w14:textId="65247B4C" w:rsidR="007B59D6" w:rsidRPr="00DA64F6" w:rsidRDefault="007B59D6" w:rsidP="00DD7563">
      <w:pPr>
        <w:pStyle w:val="Heading2"/>
        <w:keepNext/>
        <w:ind w:left="578" w:hanging="578"/>
      </w:pPr>
      <w:bookmarkStart w:id="87" w:name="_Toc214872143"/>
      <w:bookmarkStart w:id="88" w:name="_Ref214898488"/>
      <w:r w:rsidRPr="00DA64F6">
        <w:t xml:space="preserve">Volume </w:t>
      </w:r>
      <w:r w:rsidR="00027F88" w:rsidRPr="00DA64F6">
        <w:t>11</w:t>
      </w:r>
      <w:r w:rsidRPr="00DA64F6">
        <w:t xml:space="preserve"> - Área São Paulo 345</w:t>
      </w:r>
      <w:r w:rsidR="00302E34" w:rsidRPr="00DA64F6">
        <w:t> </w:t>
      </w:r>
      <w:r w:rsidRPr="00DA64F6">
        <w:t>kV</w:t>
      </w:r>
      <w:r w:rsidR="005A6626" w:rsidRPr="00DA64F6">
        <w:t xml:space="preserve"> e</w:t>
      </w:r>
      <w:r w:rsidRPr="00DA64F6">
        <w:t xml:space="preserve"> 230</w:t>
      </w:r>
      <w:r w:rsidR="00302E34" w:rsidRPr="00DA64F6">
        <w:t> </w:t>
      </w:r>
      <w:r w:rsidRPr="00DA64F6">
        <w:t>kV</w:t>
      </w:r>
      <w:bookmarkEnd w:id="87"/>
      <w:bookmarkEnd w:id="88"/>
    </w:p>
    <w:p w14:paraId="06D9D123" w14:textId="3DE0AD82" w:rsidR="00280898" w:rsidRPr="00DA64F6" w:rsidRDefault="00280898" w:rsidP="00280898">
      <w:pPr>
        <w:pStyle w:val="Heading3"/>
      </w:pPr>
      <w:bookmarkStart w:id="89" w:name="_Ref165397043"/>
      <w:bookmarkStart w:id="90" w:name="_Toc214872144"/>
      <w:r w:rsidRPr="00DA64F6">
        <w:t>Curto Prazo</w:t>
      </w:r>
      <w:bookmarkEnd w:id="89"/>
      <w:bookmarkEnd w:id="90"/>
      <w:r w:rsidRPr="00DA64F6">
        <w:t xml:space="preserve"> </w:t>
      </w:r>
    </w:p>
    <w:p w14:paraId="5E107D68" w14:textId="1A9A01F6" w:rsidR="00E874EA" w:rsidRPr="00DA64F6" w:rsidRDefault="7EC9CC31" w:rsidP="00A429F4">
      <w:pPr>
        <w:pStyle w:val="onsNormal"/>
        <w:numPr>
          <w:ilvl w:val="0"/>
          <w:numId w:val="47"/>
        </w:numPr>
      </w:pPr>
      <w:r w:rsidRPr="00DA64F6">
        <w:t>Contingência Dupla da LT 345 kV Ibiúna – Interlagos</w:t>
      </w:r>
      <w:r w:rsidR="5666AF84" w:rsidRPr="00DA64F6">
        <w:t xml:space="preserve"> </w:t>
      </w:r>
    </w:p>
    <w:p w14:paraId="19FC39A3" w14:textId="2149F257" w:rsidR="00524383" w:rsidRPr="00DA64F6" w:rsidRDefault="7EC9CC31" w:rsidP="00A429F4">
      <w:pPr>
        <w:pStyle w:val="onsNormal"/>
        <w:numPr>
          <w:ilvl w:val="0"/>
          <w:numId w:val="47"/>
        </w:numPr>
      </w:pPr>
      <w:r w:rsidRPr="00DA64F6">
        <w:t>Contingência Dupla da LT 345 kV Tijuco Preto – Baixada Santista</w:t>
      </w:r>
      <w:r w:rsidR="5666AF84" w:rsidRPr="00DA64F6">
        <w:t xml:space="preserve"> </w:t>
      </w:r>
    </w:p>
    <w:p w14:paraId="7A8C76A2" w14:textId="2CE2C162" w:rsidR="00E874EA" w:rsidRPr="00DA64F6" w:rsidRDefault="7EC9CC31" w:rsidP="00A429F4">
      <w:pPr>
        <w:pStyle w:val="onsNormal"/>
        <w:numPr>
          <w:ilvl w:val="0"/>
          <w:numId w:val="47"/>
        </w:numPr>
      </w:pPr>
      <w:r w:rsidRPr="00DA64F6">
        <w:t>Contingência Dupla da LT 345 kV Tijuco Preto – Itapeti C1 e C2</w:t>
      </w:r>
      <w:r w:rsidR="5666AF84" w:rsidRPr="00DA64F6">
        <w:t xml:space="preserve"> </w:t>
      </w:r>
    </w:p>
    <w:p w14:paraId="79B01BE9" w14:textId="122194E9" w:rsidR="00E874EA" w:rsidRPr="00DA64F6" w:rsidRDefault="7EC9CC31" w:rsidP="00A429F4">
      <w:pPr>
        <w:pStyle w:val="onsNormal"/>
        <w:numPr>
          <w:ilvl w:val="0"/>
          <w:numId w:val="47"/>
        </w:numPr>
      </w:pPr>
      <w:r w:rsidRPr="00DA64F6">
        <w:t>Contingência Dupla da LT 345 kV Tijuco Preto 2 – Itapeti C3 e C4</w:t>
      </w:r>
      <w:r w:rsidR="20F7E093" w:rsidRPr="00DA64F6">
        <w:t xml:space="preserve"> </w:t>
      </w:r>
    </w:p>
    <w:p w14:paraId="2DA1E50E" w14:textId="2D5A6CFD" w:rsidR="00524383" w:rsidRPr="00DA64F6" w:rsidRDefault="7EC9CC31" w:rsidP="00A429F4">
      <w:pPr>
        <w:pStyle w:val="onsNormal"/>
        <w:numPr>
          <w:ilvl w:val="0"/>
          <w:numId w:val="47"/>
        </w:numPr>
      </w:pPr>
      <w:r w:rsidRPr="00DA64F6">
        <w:t>Contingência Dupla da LT 345 kV Leste – Tijuco Preto 2</w:t>
      </w:r>
      <w:r w:rsidR="5666AF84" w:rsidRPr="00DA64F6">
        <w:t xml:space="preserve"> </w:t>
      </w:r>
    </w:p>
    <w:p w14:paraId="4A636427" w14:textId="0113DE2F" w:rsidR="00E874EA" w:rsidRPr="00DA64F6" w:rsidRDefault="7EC9CC31" w:rsidP="00A429F4">
      <w:pPr>
        <w:pStyle w:val="onsNormal"/>
        <w:numPr>
          <w:ilvl w:val="0"/>
          <w:numId w:val="47"/>
        </w:numPr>
      </w:pPr>
      <w:r w:rsidRPr="00DA64F6">
        <w:t xml:space="preserve">Contingência Dupla da LT 345 kV Itapeti – Santo Ângelo </w:t>
      </w:r>
    </w:p>
    <w:p w14:paraId="6205F5F8" w14:textId="723F745B" w:rsidR="00E874EA" w:rsidRPr="00DA64F6" w:rsidRDefault="7EC9CC31" w:rsidP="00A429F4">
      <w:pPr>
        <w:pStyle w:val="onsNormal"/>
        <w:numPr>
          <w:ilvl w:val="0"/>
          <w:numId w:val="47"/>
        </w:numPr>
      </w:pPr>
      <w:r w:rsidRPr="00DA64F6">
        <w:t xml:space="preserve">Contingência Dupla da LT 345 kV Norte – Guarulhos </w:t>
      </w:r>
    </w:p>
    <w:p w14:paraId="15A039D8" w14:textId="075FCB9D" w:rsidR="00E874EA" w:rsidRPr="00DA64F6" w:rsidRDefault="7EC9CC31" w:rsidP="00A429F4">
      <w:pPr>
        <w:pStyle w:val="onsNormal"/>
        <w:numPr>
          <w:ilvl w:val="0"/>
          <w:numId w:val="47"/>
        </w:numPr>
      </w:pPr>
      <w:r w:rsidRPr="00DA64F6">
        <w:t xml:space="preserve">Contingência Dupla da LT 345 kV Leste – Ramon </w:t>
      </w:r>
      <w:proofErr w:type="spellStart"/>
      <w:r w:rsidRPr="00DA64F6">
        <w:t>Reberte</w:t>
      </w:r>
      <w:proofErr w:type="spellEnd"/>
      <w:r w:rsidRPr="00DA64F6">
        <w:t xml:space="preserve"> Filho</w:t>
      </w:r>
      <w:r w:rsidR="5666AF84" w:rsidRPr="00DA64F6">
        <w:t xml:space="preserve"> </w:t>
      </w:r>
      <w:r w:rsidRPr="00DA64F6">
        <w:t xml:space="preserve"> </w:t>
      </w:r>
    </w:p>
    <w:p w14:paraId="3ED7DE3F" w14:textId="0112EB21" w:rsidR="00E874EA" w:rsidRPr="00DA64F6" w:rsidRDefault="7EC9CC31" w:rsidP="00A429F4">
      <w:pPr>
        <w:pStyle w:val="onsNormal"/>
        <w:numPr>
          <w:ilvl w:val="0"/>
          <w:numId w:val="47"/>
        </w:numPr>
      </w:pPr>
      <w:r w:rsidRPr="00DA64F6">
        <w:t xml:space="preserve">Contingência Dupla da LT 345 kV Anhanguera – Guarulhos </w:t>
      </w:r>
    </w:p>
    <w:p w14:paraId="7A75FB5D" w14:textId="4DD30117" w:rsidR="00E874EA" w:rsidRPr="00DA64F6" w:rsidRDefault="7EC9CC31" w:rsidP="00A429F4">
      <w:pPr>
        <w:pStyle w:val="onsNormal"/>
        <w:numPr>
          <w:ilvl w:val="0"/>
          <w:numId w:val="47"/>
        </w:numPr>
      </w:pPr>
      <w:r w:rsidRPr="00DA64F6">
        <w:t>Contingência Dupla da LT 345 kV Interlagos – Xavantes</w:t>
      </w:r>
      <w:r w:rsidR="5666AF84" w:rsidRPr="00DA64F6">
        <w:t xml:space="preserve"> </w:t>
      </w:r>
    </w:p>
    <w:p w14:paraId="1B390EE1" w14:textId="32DDC0B9" w:rsidR="00E874EA" w:rsidRPr="00DA64F6" w:rsidRDefault="7EC9CC31" w:rsidP="00A429F4">
      <w:pPr>
        <w:pStyle w:val="onsNormal"/>
        <w:numPr>
          <w:ilvl w:val="0"/>
          <w:numId w:val="47"/>
        </w:numPr>
      </w:pPr>
      <w:r w:rsidRPr="00DA64F6">
        <w:t>Contingência Dupla da LT 345 kV Piratininga 2 – Interlagos</w:t>
      </w:r>
      <w:r w:rsidR="3AE2DF8F" w:rsidRPr="00DA64F6">
        <w:t xml:space="preserve"> </w:t>
      </w:r>
    </w:p>
    <w:p w14:paraId="76FC9D62" w14:textId="003757B2" w:rsidR="00E874EA" w:rsidRPr="00DA64F6" w:rsidRDefault="7EC9CC31" w:rsidP="00A429F4">
      <w:pPr>
        <w:pStyle w:val="onsNormal"/>
        <w:numPr>
          <w:ilvl w:val="0"/>
          <w:numId w:val="47"/>
        </w:numPr>
      </w:pPr>
      <w:r w:rsidRPr="00DA64F6">
        <w:t>Contingência Dupla da LT 345 kV Interlagos – Embu Guaçu</w:t>
      </w:r>
      <w:r w:rsidR="5666AF84" w:rsidRPr="00DA64F6">
        <w:t xml:space="preserve"> </w:t>
      </w:r>
    </w:p>
    <w:p w14:paraId="542EBC06" w14:textId="5FB50D34" w:rsidR="00E874EA" w:rsidRPr="00DA64F6" w:rsidRDefault="7EC9CC31" w:rsidP="00A429F4">
      <w:pPr>
        <w:pStyle w:val="onsNormal"/>
        <w:numPr>
          <w:ilvl w:val="0"/>
          <w:numId w:val="47"/>
        </w:numPr>
      </w:pPr>
      <w:r w:rsidRPr="00DA64F6">
        <w:t>Contingência Dupla das LT</w:t>
      </w:r>
      <w:r w:rsidR="40523C61" w:rsidRPr="00DA64F6">
        <w:t>s</w:t>
      </w:r>
      <w:r w:rsidRPr="00DA64F6">
        <w:t xml:space="preserve"> 345 kV Embu Guaçu – Baixada Santista e Baixada Santista – Sul</w:t>
      </w:r>
      <w:r w:rsidR="5666AF84" w:rsidRPr="00DA64F6">
        <w:t xml:space="preserve"> </w:t>
      </w:r>
    </w:p>
    <w:p w14:paraId="1FF02319" w14:textId="3FC8781B" w:rsidR="00E874EA" w:rsidRPr="00DA64F6" w:rsidRDefault="7EC9CC31" w:rsidP="00A429F4">
      <w:pPr>
        <w:pStyle w:val="onsNormal"/>
        <w:numPr>
          <w:ilvl w:val="0"/>
          <w:numId w:val="47"/>
        </w:numPr>
      </w:pPr>
      <w:r w:rsidRPr="00DA64F6">
        <w:t>Contingência Dupla das LT</w:t>
      </w:r>
      <w:r w:rsidR="40523C61" w:rsidRPr="00DA64F6">
        <w:t>s</w:t>
      </w:r>
      <w:r w:rsidRPr="00DA64F6">
        <w:t xml:space="preserve"> 345 kV Embu Guaçu – Baixada Santista e Embu Guaçu – Sul</w:t>
      </w:r>
      <w:r w:rsidR="5666AF84" w:rsidRPr="00DA64F6">
        <w:t xml:space="preserve"> </w:t>
      </w:r>
    </w:p>
    <w:p w14:paraId="5A7F45A8" w14:textId="08B47316" w:rsidR="00E874EA" w:rsidRPr="00DA64F6" w:rsidRDefault="7EC9CC31" w:rsidP="00A429F4">
      <w:pPr>
        <w:pStyle w:val="onsNormal"/>
        <w:numPr>
          <w:ilvl w:val="0"/>
          <w:numId w:val="47"/>
        </w:numPr>
      </w:pPr>
      <w:r w:rsidRPr="00DA64F6">
        <w:t>Contingência Dupla das LT</w:t>
      </w:r>
      <w:r w:rsidR="40523C61" w:rsidRPr="00DA64F6">
        <w:t>s</w:t>
      </w:r>
      <w:r w:rsidRPr="00DA64F6">
        <w:t xml:space="preserve"> 345 kV Baixada Santista – Sul e Embu Guaçu – Sul</w:t>
      </w:r>
      <w:r w:rsidR="5666AF84" w:rsidRPr="00DA64F6">
        <w:t xml:space="preserve"> </w:t>
      </w:r>
    </w:p>
    <w:p w14:paraId="5FA0141F" w14:textId="662BFD03" w:rsidR="00E874EA" w:rsidRPr="00DA64F6" w:rsidRDefault="7EC9CC31" w:rsidP="00A429F4">
      <w:pPr>
        <w:pStyle w:val="onsNormal"/>
        <w:numPr>
          <w:ilvl w:val="0"/>
          <w:numId w:val="47"/>
        </w:numPr>
      </w:pPr>
      <w:r w:rsidRPr="00DA64F6">
        <w:t>Contingência Dupla da LT 345 kV Ibiúna – Guarulhos</w:t>
      </w:r>
      <w:r w:rsidR="5666AF84" w:rsidRPr="00DA64F6">
        <w:t xml:space="preserve"> </w:t>
      </w:r>
    </w:p>
    <w:p w14:paraId="1B30DE27" w14:textId="40964285" w:rsidR="00E874EA" w:rsidRPr="00DA64F6" w:rsidRDefault="7EC9CC31" w:rsidP="00A429F4">
      <w:pPr>
        <w:pStyle w:val="onsNormal"/>
        <w:numPr>
          <w:ilvl w:val="0"/>
          <w:numId w:val="47"/>
        </w:numPr>
      </w:pPr>
      <w:r w:rsidRPr="00DA64F6">
        <w:t>Contingência Dupla da LT 345 kV Ibiúna – Tijuco Preto</w:t>
      </w:r>
      <w:r w:rsidR="5666AF84" w:rsidRPr="00DA64F6">
        <w:t xml:space="preserve"> </w:t>
      </w:r>
    </w:p>
    <w:p w14:paraId="2FA5D432" w14:textId="5F82B5CA" w:rsidR="0048019C" w:rsidRPr="00DA64F6" w:rsidRDefault="0048019C" w:rsidP="00A429F4">
      <w:pPr>
        <w:pStyle w:val="onsNormal"/>
        <w:numPr>
          <w:ilvl w:val="0"/>
          <w:numId w:val="47"/>
        </w:numPr>
      </w:pPr>
      <w:r w:rsidRPr="00DA64F6">
        <w:t xml:space="preserve">Contingência Dupla das LT 345 kV Ibiúna – Sul e Ibiúna – Tijuco Preto C1 </w:t>
      </w:r>
    </w:p>
    <w:p w14:paraId="07CA4561" w14:textId="3484FF8B" w:rsidR="0048019C" w:rsidRPr="00DA64F6" w:rsidRDefault="0048019C" w:rsidP="00A429F4">
      <w:pPr>
        <w:pStyle w:val="onsNormal"/>
        <w:numPr>
          <w:ilvl w:val="0"/>
          <w:numId w:val="47"/>
        </w:numPr>
      </w:pPr>
      <w:r w:rsidRPr="00DA64F6">
        <w:t xml:space="preserve">Contingência Dupla das LT 345 kV Tijuco Preto – Sul e Tijuco Preto 2 – Ibiúna C1  </w:t>
      </w:r>
    </w:p>
    <w:p w14:paraId="75D44B17" w14:textId="6D4C4651" w:rsidR="0048019C" w:rsidRPr="00DA64F6" w:rsidRDefault="0048019C" w:rsidP="00A429F4">
      <w:pPr>
        <w:pStyle w:val="onsNormal"/>
        <w:numPr>
          <w:ilvl w:val="0"/>
          <w:numId w:val="47"/>
        </w:numPr>
      </w:pPr>
      <w:r w:rsidRPr="00DA64F6">
        <w:t xml:space="preserve">Contingência Dupla das LT 345 kV Sul – Ibiúna e Sul – Tijuco Preto </w:t>
      </w:r>
    </w:p>
    <w:p w14:paraId="3CC73F6E" w14:textId="3BE4D310" w:rsidR="00E874EA" w:rsidRPr="00DA64F6" w:rsidRDefault="7EC9CC31" w:rsidP="00A429F4">
      <w:pPr>
        <w:pStyle w:val="onsNormal"/>
        <w:numPr>
          <w:ilvl w:val="0"/>
          <w:numId w:val="47"/>
        </w:numPr>
      </w:pPr>
      <w:r w:rsidRPr="00DA64F6">
        <w:t>Contingência Dupla das LT</w:t>
      </w:r>
      <w:r w:rsidR="40523C61" w:rsidRPr="00DA64F6">
        <w:t>s</w:t>
      </w:r>
      <w:r w:rsidRPr="00DA64F6">
        <w:t xml:space="preserve"> 345 kV Leste – Tijuco Preto 2 C1 e Tijuco Preto</w:t>
      </w:r>
      <w:r w:rsidR="006E70CC" w:rsidRPr="00DA64F6">
        <w:t> </w:t>
      </w:r>
      <w:r w:rsidRPr="00DA64F6">
        <w:t>2 – Baixada Santista C3</w:t>
      </w:r>
      <w:r w:rsidR="20F7E093" w:rsidRPr="00DA64F6">
        <w:t xml:space="preserve"> </w:t>
      </w:r>
    </w:p>
    <w:p w14:paraId="5C6B7203" w14:textId="2C606FA1" w:rsidR="0048019C" w:rsidRPr="00DA64F6" w:rsidRDefault="0048019C" w:rsidP="00A429F4">
      <w:pPr>
        <w:pStyle w:val="onsNormal"/>
        <w:numPr>
          <w:ilvl w:val="0"/>
          <w:numId w:val="47"/>
        </w:numPr>
      </w:pPr>
      <w:r w:rsidRPr="00DA64F6">
        <w:t xml:space="preserve">Contingência Dupla das LT 345 kV Tijuco Preto 2 – Domênico Rangoni e Tijuco Preto 2 – Leste C1 </w:t>
      </w:r>
    </w:p>
    <w:p w14:paraId="2101BC8E" w14:textId="0AA73341" w:rsidR="0048019C" w:rsidRPr="00DA64F6" w:rsidRDefault="0048019C" w:rsidP="00A429F4">
      <w:pPr>
        <w:pStyle w:val="onsNormal"/>
        <w:numPr>
          <w:ilvl w:val="0"/>
          <w:numId w:val="47"/>
        </w:numPr>
      </w:pPr>
      <w:r w:rsidRPr="00DA64F6">
        <w:t xml:space="preserve">Contingência Dupla das LT 345 kV Tijuco Preto 2 – Domênico Rangoni e Baixada Santista – Domênico Rangoni </w:t>
      </w:r>
    </w:p>
    <w:p w14:paraId="42D940D1" w14:textId="223294ED" w:rsidR="00E874EA" w:rsidRPr="00DA64F6" w:rsidRDefault="7EC9CC31" w:rsidP="00A429F4">
      <w:pPr>
        <w:pStyle w:val="onsNormal"/>
        <w:numPr>
          <w:ilvl w:val="0"/>
          <w:numId w:val="47"/>
        </w:numPr>
      </w:pPr>
      <w:r w:rsidRPr="00DA64F6">
        <w:t>Contingência Dupla da LT 345 kV Itapeti – Mogi das Cruzes</w:t>
      </w:r>
      <w:r w:rsidR="5666AF84" w:rsidRPr="00DA64F6">
        <w:t xml:space="preserve"> </w:t>
      </w:r>
    </w:p>
    <w:p w14:paraId="2398744F" w14:textId="4B660E31" w:rsidR="00E874EA" w:rsidRPr="00DA64F6" w:rsidRDefault="7EC9CC31" w:rsidP="00A429F4">
      <w:pPr>
        <w:pStyle w:val="onsNormal"/>
        <w:numPr>
          <w:ilvl w:val="0"/>
          <w:numId w:val="47"/>
        </w:numPr>
      </w:pPr>
      <w:r w:rsidRPr="00DA64F6">
        <w:t>Contingência Dupla das LT</w:t>
      </w:r>
      <w:r w:rsidR="40523C61" w:rsidRPr="00DA64F6">
        <w:t>s</w:t>
      </w:r>
      <w:r w:rsidRPr="00DA64F6">
        <w:t xml:space="preserve"> 345 kV Mogi </w:t>
      </w:r>
      <w:r w:rsidR="025622A0" w:rsidRPr="00DA64F6">
        <w:t xml:space="preserve">das Cruzes </w:t>
      </w:r>
      <w:r w:rsidRPr="00DA64F6">
        <w:t>– Nordeste e Guarulhos – Nordeste</w:t>
      </w:r>
      <w:r w:rsidR="5666AF84" w:rsidRPr="00DA64F6">
        <w:t xml:space="preserve"> </w:t>
      </w:r>
    </w:p>
    <w:p w14:paraId="2AB2C122" w14:textId="0988198C" w:rsidR="00E874EA" w:rsidRPr="00DA64F6" w:rsidRDefault="7EC9CC31" w:rsidP="00A429F4">
      <w:pPr>
        <w:pStyle w:val="onsNormal"/>
        <w:numPr>
          <w:ilvl w:val="0"/>
          <w:numId w:val="47"/>
        </w:numPr>
      </w:pPr>
      <w:r w:rsidRPr="00DA64F6">
        <w:t xml:space="preserve">Contingência Dupla da LT 345 kV Anhanguera – Milton </w:t>
      </w:r>
      <w:proofErr w:type="spellStart"/>
      <w:r w:rsidRPr="00DA64F6">
        <w:t>Fornasaro</w:t>
      </w:r>
      <w:proofErr w:type="spellEnd"/>
      <w:r w:rsidR="20F7E093" w:rsidRPr="00DA64F6">
        <w:t xml:space="preserve"> </w:t>
      </w:r>
    </w:p>
    <w:p w14:paraId="1765D3D2" w14:textId="253B55E1" w:rsidR="008005A6" w:rsidRPr="00DA64F6" w:rsidRDefault="6409464F" w:rsidP="00A429F4">
      <w:pPr>
        <w:pStyle w:val="onsNormal"/>
        <w:numPr>
          <w:ilvl w:val="0"/>
          <w:numId w:val="47"/>
        </w:numPr>
      </w:pPr>
      <w:r w:rsidRPr="00DA64F6">
        <w:t>Contingência Dupla da</w:t>
      </w:r>
      <w:r w:rsidR="40523C61" w:rsidRPr="00DA64F6">
        <w:t>s</w:t>
      </w:r>
      <w:r w:rsidRPr="00DA64F6">
        <w:t xml:space="preserve"> LT</w:t>
      </w:r>
      <w:r w:rsidR="40523C61" w:rsidRPr="00DA64F6">
        <w:t>s</w:t>
      </w:r>
      <w:r w:rsidRPr="00DA64F6">
        <w:t xml:space="preserve"> 345 kV Anhanguera – Milton </w:t>
      </w:r>
      <w:proofErr w:type="spellStart"/>
      <w:r w:rsidRPr="00DA64F6">
        <w:t>Fornasaro</w:t>
      </w:r>
      <w:proofErr w:type="spellEnd"/>
      <w:r w:rsidRPr="00DA64F6">
        <w:t xml:space="preserve"> e Milton </w:t>
      </w:r>
      <w:proofErr w:type="spellStart"/>
      <w:r w:rsidRPr="00DA64F6">
        <w:t>Forna</w:t>
      </w:r>
      <w:r w:rsidR="5379B9C5" w:rsidRPr="00DA64F6">
        <w:t>saro</w:t>
      </w:r>
      <w:proofErr w:type="spellEnd"/>
      <w:r w:rsidR="5379B9C5" w:rsidRPr="00DA64F6">
        <w:t xml:space="preserve"> – Xavantes </w:t>
      </w:r>
    </w:p>
    <w:p w14:paraId="26A8054D" w14:textId="4548D458" w:rsidR="00E874EA" w:rsidRPr="00DA64F6" w:rsidRDefault="7EC9CC31" w:rsidP="00A429F4">
      <w:pPr>
        <w:pStyle w:val="onsNormal"/>
        <w:numPr>
          <w:ilvl w:val="0"/>
          <w:numId w:val="47"/>
        </w:numPr>
      </w:pPr>
      <w:r w:rsidRPr="00DA64F6">
        <w:t xml:space="preserve">Contingência Dupla da LT 345 kV Xavantes – Milton </w:t>
      </w:r>
      <w:proofErr w:type="spellStart"/>
      <w:r w:rsidRPr="00DA64F6">
        <w:t>Fornasaro</w:t>
      </w:r>
      <w:proofErr w:type="spellEnd"/>
      <w:r w:rsidR="20F7E093" w:rsidRPr="00DA64F6">
        <w:t xml:space="preserve"> </w:t>
      </w:r>
    </w:p>
    <w:p w14:paraId="79565FFE" w14:textId="705A57AD" w:rsidR="00E874EA" w:rsidRPr="00DA64F6" w:rsidRDefault="7EC9CC31" w:rsidP="00A429F4">
      <w:pPr>
        <w:pStyle w:val="onsNormal"/>
        <w:numPr>
          <w:ilvl w:val="0"/>
          <w:numId w:val="47"/>
        </w:numPr>
      </w:pPr>
      <w:r w:rsidRPr="00DA64F6">
        <w:t xml:space="preserve">Contingência Dupla das </w:t>
      </w:r>
      <w:r w:rsidR="00F5AB7A" w:rsidRPr="00DA64F6">
        <w:t>LT</w:t>
      </w:r>
      <w:r w:rsidR="40523C61" w:rsidRPr="00DA64F6">
        <w:t>s</w:t>
      </w:r>
      <w:r w:rsidRPr="00DA64F6">
        <w:t xml:space="preserve"> 230 kV Itapeti – Mogi (CTEEP) e Mogi (CTEEP) – Mogi das Cruzes</w:t>
      </w:r>
      <w:r w:rsidR="5F39B9CB" w:rsidRPr="00DA64F6">
        <w:t xml:space="preserve"> </w:t>
      </w:r>
    </w:p>
    <w:p w14:paraId="01AD81B9" w14:textId="54E277DD" w:rsidR="00E874EA" w:rsidRPr="00DA64F6" w:rsidRDefault="7EC9CC31" w:rsidP="00A429F4">
      <w:pPr>
        <w:pStyle w:val="onsNormal"/>
        <w:numPr>
          <w:ilvl w:val="0"/>
          <w:numId w:val="47"/>
        </w:numPr>
      </w:pPr>
      <w:r w:rsidRPr="00DA64F6">
        <w:t xml:space="preserve">Contingência Dupla das </w:t>
      </w:r>
      <w:r w:rsidR="00F5AB7A" w:rsidRPr="00DA64F6">
        <w:t>LT</w:t>
      </w:r>
      <w:r w:rsidR="40523C61" w:rsidRPr="00DA64F6">
        <w:t>s</w:t>
      </w:r>
      <w:r w:rsidRPr="00DA64F6">
        <w:t xml:space="preserve"> 230 kV Itapeti – Mogi das Cruzes e Mogi (CTEEP) – Mogi das Cruzes</w:t>
      </w:r>
      <w:r w:rsidR="5F39B9CB" w:rsidRPr="00DA64F6">
        <w:t xml:space="preserve"> </w:t>
      </w:r>
    </w:p>
    <w:p w14:paraId="78564B2E" w14:textId="0F1D4868" w:rsidR="00E874EA" w:rsidRPr="00DA64F6" w:rsidRDefault="7EC9CC31" w:rsidP="00A429F4">
      <w:pPr>
        <w:pStyle w:val="onsNormal"/>
        <w:numPr>
          <w:ilvl w:val="0"/>
          <w:numId w:val="47"/>
        </w:numPr>
      </w:pPr>
      <w:r w:rsidRPr="00DA64F6">
        <w:t xml:space="preserve">Contingência Dupla das </w:t>
      </w:r>
      <w:r w:rsidR="00F5AB7A" w:rsidRPr="00DA64F6">
        <w:t>LT</w:t>
      </w:r>
      <w:r w:rsidR="40523C61" w:rsidRPr="00DA64F6">
        <w:t>s</w:t>
      </w:r>
      <w:r w:rsidRPr="00DA64F6">
        <w:t xml:space="preserve"> 230 kV Taubaté – Aparecida C1 e Aparecida – GV do Brasil</w:t>
      </w:r>
      <w:r w:rsidR="282BBD32" w:rsidRPr="00DA64F6">
        <w:t xml:space="preserve"> </w:t>
      </w:r>
    </w:p>
    <w:p w14:paraId="218F0DAA" w14:textId="716F7F91" w:rsidR="00E874EA" w:rsidRPr="00DA64F6" w:rsidRDefault="7EC9CC31" w:rsidP="00A429F4">
      <w:pPr>
        <w:pStyle w:val="onsNormal"/>
        <w:numPr>
          <w:ilvl w:val="0"/>
          <w:numId w:val="47"/>
        </w:numPr>
      </w:pPr>
      <w:r w:rsidRPr="00DA64F6">
        <w:t xml:space="preserve">Contingência Dupla das </w:t>
      </w:r>
      <w:r w:rsidR="00F5AB7A" w:rsidRPr="00DA64F6">
        <w:t>LT</w:t>
      </w:r>
      <w:r w:rsidR="40523C61" w:rsidRPr="00DA64F6">
        <w:t>s</w:t>
      </w:r>
      <w:r w:rsidRPr="00DA64F6">
        <w:t xml:space="preserve"> 230 kV Taubaté – Aparecida C1 e Taubaté – GV do Brasil</w:t>
      </w:r>
      <w:r w:rsidR="5F39B9CB" w:rsidRPr="00DA64F6">
        <w:t xml:space="preserve"> </w:t>
      </w:r>
    </w:p>
    <w:p w14:paraId="1BDD0259" w14:textId="5D7DC9F2" w:rsidR="00FF5031" w:rsidRPr="00DA64F6" w:rsidRDefault="660CC96E" w:rsidP="00A429F4">
      <w:pPr>
        <w:pStyle w:val="onsNormal"/>
        <w:numPr>
          <w:ilvl w:val="0"/>
          <w:numId w:val="47"/>
        </w:numPr>
      </w:pPr>
      <w:r w:rsidRPr="00DA64F6">
        <w:t>Contingência Dupla das LT</w:t>
      </w:r>
      <w:r w:rsidR="40523C61" w:rsidRPr="00DA64F6">
        <w:t>s</w:t>
      </w:r>
      <w:r w:rsidRPr="00DA64F6">
        <w:t xml:space="preserve"> 230 kV Taubaté – GV do Brasil e Aparecida – GV do Brasil </w:t>
      </w:r>
    </w:p>
    <w:p w14:paraId="080BF72C" w14:textId="16070E8F" w:rsidR="00E874EA" w:rsidRPr="00DA64F6" w:rsidRDefault="7EC9CC31" w:rsidP="00A429F4">
      <w:pPr>
        <w:pStyle w:val="onsNormal"/>
        <w:numPr>
          <w:ilvl w:val="0"/>
          <w:numId w:val="47"/>
        </w:numPr>
      </w:pPr>
      <w:r w:rsidRPr="00DA64F6">
        <w:t>Contingência Dupla da LT 230 kV Lorena – Santa Cabeça</w:t>
      </w:r>
      <w:r w:rsidR="5F39B9CB" w:rsidRPr="00DA64F6">
        <w:t xml:space="preserve"> </w:t>
      </w:r>
    </w:p>
    <w:p w14:paraId="4E16003E" w14:textId="27C64E94" w:rsidR="00E874EA" w:rsidRPr="00DA64F6" w:rsidRDefault="7EC9CC31" w:rsidP="00A429F4">
      <w:pPr>
        <w:pStyle w:val="onsNormal"/>
        <w:numPr>
          <w:ilvl w:val="0"/>
          <w:numId w:val="47"/>
        </w:numPr>
      </w:pPr>
      <w:r w:rsidRPr="00DA64F6">
        <w:t>Contingência Dupla da LT 230 kV Piratininga – Interlagos</w:t>
      </w:r>
      <w:r w:rsidR="5F39B9CB" w:rsidRPr="00DA64F6">
        <w:t xml:space="preserve"> </w:t>
      </w:r>
    </w:p>
    <w:p w14:paraId="54EA4078" w14:textId="7DC15A4E" w:rsidR="00FD0FBA" w:rsidRPr="00DA64F6" w:rsidRDefault="761A5B34" w:rsidP="00A429F4">
      <w:pPr>
        <w:pStyle w:val="onsNormal"/>
        <w:numPr>
          <w:ilvl w:val="0"/>
          <w:numId w:val="47"/>
        </w:numPr>
      </w:pPr>
      <w:r w:rsidRPr="00DA64F6">
        <w:t>Contingência Dupla da LT 230 kV Henry Borden – Manoel da Nóbrega</w:t>
      </w:r>
      <w:r w:rsidR="01E661DF" w:rsidRPr="00DA64F6">
        <w:t xml:space="preserve"> </w:t>
      </w:r>
    </w:p>
    <w:p w14:paraId="3D141946" w14:textId="3DB934E3" w:rsidR="00E874EA" w:rsidRPr="00DA64F6" w:rsidRDefault="7EC9CC31" w:rsidP="00A429F4">
      <w:pPr>
        <w:pStyle w:val="onsNormal"/>
        <w:numPr>
          <w:ilvl w:val="0"/>
          <w:numId w:val="47"/>
        </w:numPr>
      </w:pPr>
      <w:r w:rsidRPr="00DA64F6">
        <w:t xml:space="preserve">Contingência Dupla das </w:t>
      </w:r>
      <w:r w:rsidR="00F5AB7A" w:rsidRPr="00DA64F6">
        <w:t>LT</w:t>
      </w:r>
      <w:r w:rsidR="40523C61" w:rsidRPr="00DA64F6">
        <w:t>s</w:t>
      </w:r>
      <w:r w:rsidRPr="00DA64F6">
        <w:t xml:space="preserve"> 230 kV Henry Borden – Cubatão e Henry Borden – Carbocloro</w:t>
      </w:r>
      <w:r w:rsidR="5F39B9CB" w:rsidRPr="00DA64F6">
        <w:t xml:space="preserve"> </w:t>
      </w:r>
    </w:p>
    <w:p w14:paraId="471A6899" w14:textId="052EB87E" w:rsidR="00E874EA" w:rsidRPr="00DA64F6" w:rsidRDefault="7EC9CC31" w:rsidP="00A429F4">
      <w:pPr>
        <w:pStyle w:val="onsNormal"/>
        <w:numPr>
          <w:ilvl w:val="0"/>
          <w:numId w:val="47"/>
        </w:numPr>
      </w:pPr>
      <w:r w:rsidRPr="00DA64F6">
        <w:t xml:space="preserve">Contingência Dupla das </w:t>
      </w:r>
      <w:r w:rsidR="00F5AB7A" w:rsidRPr="00DA64F6">
        <w:t>LT</w:t>
      </w:r>
      <w:r w:rsidR="40523C61" w:rsidRPr="00DA64F6">
        <w:t>s</w:t>
      </w:r>
      <w:r w:rsidRPr="00DA64F6">
        <w:t xml:space="preserve"> 230 kV Baixada Santista – Cubatão e Baixada Santista – Carbocloro</w:t>
      </w:r>
      <w:r w:rsidR="736779C5" w:rsidRPr="00DA64F6">
        <w:t xml:space="preserve"> </w:t>
      </w:r>
    </w:p>
    <w:p w14:paraId="5B2B8B13" w14:textId="6C686CF2" w:rsidR="00E874EA" w:rsidRPr="00DA64F6" w:rsidRDefault="7EC9CC31" w:rsidP="00A429F4">
      <w:pPr>
        <w:pStyle w:val="onsNormal"/>
        <w:numPr>
          <w:ilvl w:val="0"/>
          <w:numId w:val="47"/>
        </w:numPr>
      </w:pPr>
      <w:r w:rsidRPr="00DA64F6">
        <w:t xml:space="preserve">Contingência Dupla das </w:t>
      </w:r>
      <w:r w:rsidR="00F5AB7A" w:rsidRPr="00DA64F6">
        <w:t>LT</w:t>
      </w:r>
      <w:r w:rsidR="40523C61" w:rsidRPr="00DA64F6">
        <w:t>s</w:t>
      </w:r>
      <w:r w:rsidRPr="00DA64F6">
        <w:t xml:space="preserve"> 230 kV Henry Borden – Carbocloro e Baixada Santista – Cubatão</w:t>
      </w:r>
      <w:r w:rsidR="5F39B9CB" w:rsidRPr="00DA64F6">
        <w:t xml:space="preserve"> </w:t>
      </w:r>
    </w:p>
    <w:p w14:paraId="30833B69" w14:textId="7D288270" w:rsidR="00E874EA" w:rsidRPr="00DA64F6" w:rsidRDefault="7EC9CC31" w:rsidP="00A429F4">
      <w:pPr>
        <w:pStyle w:val="onsNormal"/>
        <w:numPr>
          <w:ilvl w:val="0"/>
          <w:numId w:val="47"/>
        </w:numPr>
      </w:pPr>
      <w:r w:rsidRPr="00DA64F6">
        <w:t xml:space="preserve">Contingência Dupla das </w:t>
      </w:r>
      <w:r w:rsidR="00F5AB7A" w:rsidRPr="00DA64F6">
        <w:t>LT</w:t>
      </w:r>
      <w:r w:rsidR="40523C61" w:rsidRPr="00DA64F6">
        <w:t>s</w:t>
      </w:r>
      <w:r w:rsidRPr="00DA64F6">
        <w:t xml:space="preserve"> 230 kV Henry Borden – Cubatão e Baixada Santista – Carbocloro</w:t>
      </w:r>
      <w:r w:rsidR="660CC96E" w:rsidRPr="00DA64F6">
        <w:t xml:space="preserve"> </w:t>
      </w:r>
    </w:p>
    <w:p w14:paraId="4DD251B2" w14:textId="1620ECB7" w:rsidR="00753817" w:rsidRPr="00DA64F6" w:rsidRDefault="5193FDBF" w:rsidP="00A429F4">
      <w:pPr>
        <w:pStyle w:val="onsNormal"/>
        <w:numPr>
          <w:ilvl w:val="0"/>
          <w:numId w:val="47"/>
        </w:numPr>
      </w:pPr>
      <w:r w:rsidRPr="00DA64F6">
        <w:t>Contingência Dupla das LT</w:t>
      </w:r>
      <w:r w:rsidR="40523C61" w:rsidRPr="00DA64F6">
        <w:t>s</w:t>
      </w:r>
      <w:r w:rsidRPr="00DA64F6">
        <w:t xml:space="preserve"> 230 kV Henry Borden – Carbocloro e Baixada Santista – Carbocloro</w:t>
      </w:r>
      <w:r w:rsidR="660CC96E" w:rsidRPr="00DA64F6">
        <w:t xml:space="preserve"> </w:t>
      </w:r>
    </w:p>
    <w:p w14:paraId="3D5A5742" w14:textId="0825DCDC" w:rsidR="00753817" w:rsidRPr="00DA64F6" w:rsidRDefault="5193FDBF" w:rsidP="00A429F4">
      <w:pPr>
        <w:pStyle w:val="onsNormal"/>
        <w:numPr>
          <w:ilvl w:val="0"/>
          <w:numId w:val="47"/>
        </w:numPr>
      </w:pPr>
      <w:r w:rsidRPr="00DA64F6">
        <w:t>Contingência Dupla das LT</w:t>
      </w:r>
      <w:r w:rsidR="40523C61" w:rsidRPr="00DA64F6">
        <w:t>s</w:t>
      </w:r>
      <w:r w:rsidRPr="00DA64F6">
        <w:t xml:space="preserve"> 230 kV Henry Borden – Cubatão e Baixada Santista – Cubatão</w:t>
      </w:r>
      <w:r w:rsidR="660CC96E" w:rsidRPr="00DA64F6">
        <w:t xml:space="preserve"> </w:t>
      </w:r>
    </w:p>
    <w:p w14:paraId="2CCD3CF3" w14:textId="2F969620" w:rsidR="00E874EA" w:rsidRPr="00DA64F6" w:rsidRDefault="7EC9CC31" w:rsidP="00A429F4">
      <w:pPr>
        <w:pStyle w:val="onsNormal"/>
        <w:numPr>
          <w:ilvl w:val="0"/>
          <w:numId w:val="47"/>
        </w:numPr>
      </w:pPr>
      <w:r w:rsidRPr="00DA64F6">
        <w:t xml:space="preserve">Contingência Dupla das </w:t>
      </w:r>
      <w:r w:rsidR="00F5AB7A" w:rsidRPr="00DA64F6">
        <w:t>LT</w:t>
      </w:r>
      <w:r w:rsidR="40523C61" w:rsidRPr="00DA64F6">
        <w:t>s</w:t>
      </w:r>
      <w:r w:rsidRPr="00DA64F6">
        <w:t xml:space="preserve"> 230 Mogi das Cruzes – Itapeti e Mogi (CTEEP) – Itapeti</w:t>
      </w:r>
      <w:r w:rsidR="5F39B9CB" w:rsidRPr="00DA64F6">
        <w:t xml:space="preserve"> </w:t>
      </w:r>
    </w:p>
    <w:p w14:paraId="5DE3EF11" w14:textId="3F0A17ED" w:rsidR="00280898" w:rsidRPr="00DA64F6" w:rsidRDefault="7EC9CC31" w:rsidP="00A429F4">
      <w:pPr>
        <w:pStyle w:val="onsNormal"/>
        <w:numPr>
          <w:ilvl w:val="0"/>
          <w:numId w:val="47"/>
        </w:numPr>
      </w:pPr>
      <w:r w:rsidRPr="00DA64F6">
        <w:t xml:space="preserve">Contingência Dupla das </w:t>
      </w:r>
      <w:r w:rsidR="00F5AB7A" w:rsidRPr="00DA64F6">
        <w:t>LT</w:t>
      </w:r>
      <w:r w:rsidR="40523C61" w:rsidRPr="00DA64F6">
        <w:t>s</w:t>
      </w:r>
      <w:r w:rsidR="00F5AB7A" w:rsidRPr="00DA64F6">
        <w:t xml:space="preserve"> 230 kV Itapeti – São José dos Campos e Mogi das Cruzes – São José dos Campos C2</w:t>
      </w:r>
      <w:r w:rsidR="1AF07292" w:rsidRPr="00DA64F6">
        <w:t xml:space="preserve"> </w:t>
      </w:r>
    </w:p>
    <w:p w14:paraId="0DD08AFA" w14:textId="0144B1D3" w:rsidR="00280898" w:rsidRPr="00DA64F6" w:rsidRDefault="00F5AB7A" w:rsidP="00A429F4">
      <w:pPr>
        <w:pStyle w:val="onsNormal"/>
        <w:numPr>
          <w:ilvl w:val="0"/>
          <w:numId w:val="47"/>
        </w:numPr>
      </w:pPr>
      <w:r w:rsidRPr="00DA64F6">
        <w:t>Contingência Dupla das LT</w:t>
      </w:r>
      <w:r w:rsidR="40523C61" w:rsidRPr="00DA64F6">
        <w:t>s</w:t>
      </w:r>
      <w:r w:rsidRPr="00DA64F6">
        <w:t xml:space="preserve"> 230 kV </w:t>
      </w:r>
      <w:r w:rsidR="4DA865D8" w:rsidRPr="00DA64F6">
        <w:t xml:space="preserve">Itapeti – </w:t>
      </w:r>
      <w:r w:rsidRPr="00DA64F6">
        <w:t>São José dos Campos e</w:t>
      </w:r>
      <w:r w:rsidR="4DA865D8" w:rsidRPr="00DA64F6">
        <w:t xml:space="preserve"> São José dos Campos</w:t>
      </w:r>
      <w:r w:rsidRPr="00DA64F6">
        <w:t xml:space="preserve"> </w:t>
      </w:r>
      <w:r w:rsidR="4DA865D8" w:rsidRPr="00DA64F6">
        <w:t xml:space="preserve">– </w:t>
      </w:r>
      <w:r w:rsidRPr="00DA64F6">
        <w:t>Mogi das Cruzes</w:t>
      </w:r>
      <w:r w:rsidR="4DA865D8" w:rsidRPr="00DA64F6">
        <w:t xml:space="preserve"> </w:t>
      </w:r>
    </w:p>
    <w:p w14:paraId="58A80E77" w14:textId="7DB25AAB" w:rsidR="00E874EA" w:rsidRPr="00DA64F6" w:rsidRDefault="00F5AB7A" w:rsidP="00A429F4">
      <w:pPr>
        <w:pStyle w:val="onsNormal"/>
        <w:numPr>
          <w:ilvl w:val="0"/>
          <w:numId w:val="47"/>
        </w:numPr>
      </w:pPr>
      <w:r w:rsidRPr="00DA64F6">
        <w:t>Contingência Dupla da LT</w:t>
      </w:r>
      <w:r w:rsidR="7EC9CC31" w:rsidRPr="00DA64F6">
        <w:t xml:space="preserve"> 230 kV Aparecida – Lorena</w:t>
      </w:r>
      <w:r w:rsidR="282BBD32" w:rsidRPr="00DA64F6">
        <w:t xml:space="preserve"> </w:t>
      </w:r>
    </w:p>
    <w:p w14:paraId="280440D6" w14:textId="3E4D4789" w:rsidR="00E874EA" w:rsidRPr="00DA64F6" w:rsidRDefault="7EC9CC31" w:rsidP="00A429F4">
      <w:pPr>
        <w:pStyle w:val="onsNormal"/>
        <w:numPr>
          <w:ilvl w:val="0"/>
          <w:numId w:val="47"/>
        </w:numPr>
      </w:pPr>
      <w:r w:rsidRPr="00DA64F6">
        <w:t>Contingência Dupla da LT 88 kV Henry Borden – Baixada Santista C1 e C2</w:t>
      </w:r>
      <w:r w:rsidR="5F39B9CB" w:rsidRPr="00DA64F6">
        <w:t xml:space="preserve"> </w:t>
      </w:r>
    </w:p>
    <w:p w14:paraId="463817BA" w14:textId="35BE1E86" w:rsidR="00E874EA" w:rsidRPr="00DA64F6" w:rsidRDefault="7EC9CC31" w:rsidP="00A429F4">
      <w:pPr>
        <w:pStyle w:val="onsNormal"/>
        <w:numPr>
          <w:ilvl w:val="0"/>
          <w:numId w:val="47"/>
        </w:numPr>
      </w:pPr>
      <w:r w:rsidRPr="00DA64F6">
        <w:t>Contingência Dupla da LT 88 kV Henry Borden – Baixada Santista C3 e C4</w:t>
      </w:r>
      <w:r w:rsidR="5F39B9CB" w:rsidRPr="00DA64F6">
        <w:t xml:space="preserve"> </w:t>
      </w:r>
    </w:p>
    <w:p w14:paraId="33B4B70C" w14:textId="59A5C6A8" w:rsidR="00E874EA" w:rsidRPr="00DA64F6" w:rsidRDefault="7EC9CC31" w:rsidP="00A429F4">
      <w:pPr>
        <w:pStyle w:val="onsNormal"/>
        <w:numPr>
          <w:ilvl w:val="0"/>
          <w:numId w:val="47"/>
        </w:numPr>
      </w:pPr>
      <w:r w:rsidRPr="00DA64F6">
        <w:t>Contingência Dupla da LT 88 kV Henry Borden – Baixada Santista C5 e C6</w:t>
      </w:r>
      <w:r w:rsidR="5F39B9CB" w:rsidRPr="00DA64F6">
        <w:t xml:space="preserve"> </w:t>
      </w:r>
    </w:p>
    <w:p w14:paraId="7631136A" w14:textId="77777777" w:rsidR="00000652" w:rsidRPr="007E1787" w:rsidRDefault="00000652" w:rsidP="00000652">
      <w:pPr>
        <w:pStyle w:val="onsNormal"/>
        <w:numPr>
          <w:ilvl w:val="0"/>
          <w:numId w:val="47"/>
        </w:numPr>
      </w:pPr>
      <w:r w:rsidRPr="007E1787">
        <w:t xml:space="preserve">Contingência Dupla da LT 345 kV Miguel </w:t>
      </w:r>
      <w:proofErr w:type="spellStart"/>
      <w:r w:rsidRPr="007E1787">
        <w:t>Reale</w:t>
      </w:r>
      <w:proofErr w:type="spellEnd"/>
      <w:r w:rsidRPr="007E1787">
        <w:t xml:space="preserve"> – São Caetano do Sul</w:t>
      </w:r>
    </w:p>
    <w:p w14:paraId="43A6EF24" w14:textId="3084E793" w:rsidR="00000652" w:rsidRPr="007E1787" w:rsidRDefault="00000652" w:rsidP="00000652">
      <w:pPr>
        <w:pStyle w:val="onsNormal"/>
        <w:numPr>
          <w:ilvl w:val="0"/>
          <w:numId w:val="47"/>
        </w:numPr>
      </w:pPr>
      <w:r w:rsidRPr="007E1787">
        <w:t>Contingência Dupla da LT 345 kV Sul – São Caetano do Sul</w:t>
      </w:r>
      <w:r>
        <w:t>.</w:t>
      </w:r>
    </w:p>
    <w:p w14:paraId="5566B2D6" w14:textId="05CE35D4" w:rsidR="00280898" w:rsidRPr="00DA64F6" w:rsidRDefault="00280898" w:rsidP="00280898">
      <w:pPr>
        <w:pStyle w:val="Heading3"/>
      </w:pPr>
      <w:bookmarkStart w:id="91" w:name="_Toc214872145"/>
      <w:r w:rsidRPr="00DA64F6">
        <w:t>Médio Prazo</w:t>
      </w:r>
      <w:bookmarkEnd w:id="91"/>
    </w:p>
    <w:p w14:paraId="410610BA" w14:textId="5D52C725" w:rsidR="003E3161" w:rsidRPr="00DA64F6" w:rsidRDefault="32DD0212" w:rsidP="00A429F4">
      <w:pPr>
        <w:pStyle w:val="onsNormal"/>
        <w:numPr>
          <w:ilvl w:val="0"/>
          <w:numId w:val="47"/>
        </w:numPr>
      </w:pPr>
      <w:r w:rsidRPr="00DA64F6">
        <w:t xml:space="preserve">Contingência Dupla da </w:t>
      </w:r>
      <w:r w:rsidR="14BCC84A" w:rsidRPr="00DA64F6">
        <w:t>LT 345</w:t>
      </w:r>
      <w:r w:rsidR="381149CF" w:rsidRPr="00DA64F6">
        <w:t> </w:t>
      </w:r>
      <w:r w:rsidR="14BCC84A" w:rsidRPr="00DA64F6">
        <w:t xml:space="preserve">kV Norte </w:t>
      </w:r>
      <w:r w:rsidR="5F1DB9E8" w:rsidRPr="00DA64F6">
        <w:t>–</w:t>
      </w:r>
      <w:r w:rsidR="14BCC84A" w:rsidRPr="00DA64F6">
        <w:t xml:space="preserve"> São Miguel </w:t>
      </w:r>
    </w:p>
    <w:p w14:paraId="15AC4544" w14:textId="0803C7F4" w:rsidR="003E3161" w:rsidRPr="00DA64F6" w:rsidRDefault="32DD0212" w:rsidP="00A429F4">
      <w:pPr>
        <w:pStyle w:val="onsNormal"/>
        <w:numPr>
          <w:ilvl w:val="0"/>
          <w:numId w:val="47"/>
        </w:numPr>
      </w:pPr>
      <w:r w:rsidRPr="00DA64F6">
        <w:t xml:space="preserve">Contingência Dupla da </w:t>
      </w:r>
      <w:r w:rsidR="14BCC84A" w:rsidRPr="00DA64F6">
        <w:t>LT 345</w:t>
      </w:r>
      <w:r w:rsidR="381149CF" w:rsidRPr="00DA64F6">
        <w:t> </w:t>
      </w:r>
      <w:r w:rsidR="14BCC84A" w:rsidRPr="00DA64F6">
        <w:t xml:space="preserve">kV Ramon </w:t>
      </w:r>
      <w:proofErr w:type="spellStart"/>
      <w:r w:rsidR="14BCC84A" w:rsidRPr="00DA64F6">
        <w:t>Reberte</w:t>
      </w:r>
      <w:proofErr w:type="spellEnd"/>
      <w:r w:rsidR="14BCC84A" w:rsidRPr="00DA64F6">
        <w:t xml:space="preserve"> Filho</w:t>
      </w:r>
      <w:r w:rsidR="5F1DB9E8" w:rsidRPr="00DA64F6">
        <w:t xml:space="preserve"> –</w:t>
      </w:r>
      <w:r w:rsidR="14BCC84A" w:rsidRPr="00DA64F6">
        <w:t xml:space="preserve"> São Miguel </w:t>
      </w:r>
    </w:p>
    <w:p w14:paraId="4BA1C1AE" w14:textId="77777777" w:rsidR="00745173" w:rsidRPr="00DA64F6" w:rsidRDefault="166BE26C" w:rsidP="00A429F4">
      <w:pPr>
        <w:pStyle w:val="onsNormal"/>
        <w:numPr>
          <w:ilvl w:val="0"/>
          <w:numId w:val="47"/>
        </w:numPr>
      </w:pPr>
      <w:r w:rsidRPr="00DA64F6">
        <w:t>Contingência Dupla das LT 230 kV São José dos Campos – Itapeti e São José dos Campos – Dom Pedro I</w:t>
      </w:r>
    </w:p>
    <w:p w14:paraId="17900EB3" w14:textId="77777777" w:rsidR="00745173" w:rsidRPr="00DA64F6" w:rsidRDefault="166BE26C" w:rsidP="00A429F4">
      <w:pPr>
        <w:pStyle w:val="onsNormal"/>
        <w:numPr>
          <w:ilvl w:val="0"/>
          <w:numId w:val="47"/>
        </w:numPr>
      </w:pPr>
      <w:r w:rsidRPr="00DA64F6">
        <w:t>Contingência Dupla das LT 230 kV São José dos Campos – Dom Pedro I e Mogi das Cruzes – Dom Pedro I</w:t>
      </w:r>
    </w:p>
    <w:p w14:paraId="0C90A9D8" w14:textId="77777777" w:rsidR="00745173" w:rsidRPr="00DA64F6" w:rsidRDefault="166BE26C" w:rsidP="00A429F4">
      <w:pPr>
        <w:pStyle w:val="onsNormal"/>
        <w:numPr>
          <w:ilvl w:val="0"/>
          <w:numId w:val="47"/>
        </w:numPr>
      </w:pPr>
      <w:r w:rsidRPr="00DA64F6">
        <w:t>Contingência Dupla das LT 230 kV Mogi das Cruzes – Itapeti e Mogi das Cruzes – Dom Pedro I</w:t>
      </w:r>
    </w:p>
    <w:p w14:paraId="24D07B84" w14:textId="77777777" w:rsidR="00745173" w:rsidRPr="00DA64F6" w:rsidRDefault="166BE26C" w:rsidP="00A429F4">
      <w:pPr>
        <w:pStyle w:val="onsNormal"/>
        <w:numPr>
          <w:ilvl w:val="0"/>
          <w:numId w:val="47"/>
        </w:numPr>
      </w:pPr>
      <w:r w:rsidRPr="00DA64F6">
        <w:t>Contingência Dupla das LT 230 kV Mogi das Cruzes – Dom Pedro I e Mogi das Cruzes - Mogi</w:t>
      </w:r>
    </w:p>
    <w:p w14:paraId="3526BDA3" w14:textId="2BC0CEAE" w:rsidR="007B59D6" w:rsidRPr="00DA64F6" w:rsidRDefault="007B59D6" w:rsidP="00DD7563">
      <w:pPr>
        <w:pStyle w:val="Heading2"/>
        <w:keepNext/>
        <w:ind w:left="578" w:hanging="578"/>
      </w:pPr>
      <w:bookmarkStart w:id="92" w:name="_Toc214872146"/>
      <w:r w:rsidRPr="00DA64F6">
        <w:t>Volume 1</w:t>
      </w:r>
      <w:r w:rsidR="00027F88" w:rsidRPr="00DA64F6">
        <w:t>2</w:t>
      </w:r>
      <w:r w:rsidRPr="00DA64F6">
        <w:t xml:space="preserve"> - Área Rio de Janeiro e Espírito Santo</w:t>
      </w:r>
      <w:bookmarkEnd w:id="92"/>
    </w:p>
    <w:p w14:paraId="039CE9D7" w14:textId="77777777" w:rsidR="00884224" w:rsidRPr="00DA64F6" w:rsidRDefault="00884224" w:rsidP="00884224">
      <w:pPr>
        <w:pStyle w:val="Heading3"/>
      </w:pPr>
      <w:bookmarkStart w:id="93" w:name="_Toc112942644"/>
      <w:bookmarkStart w:id="94" w:name="_Ref203743623"/>
      <w:bookmarkStart w:id="95" w:name="_Toc214872147"/>
      <w:r w:rsidRPr="00DA64F6">
        <w:t>Curto Prazo</w:t>
      </w:r>
      <w:bookmarkEnd w:id="93"/>
      <w:bookmarkEnd w:id="94"/>
      <w:bookmarkEnd w:id="95"/>
    </w:p>
    <w:p w14:paraId="35C3A171" w14:textId="47C2FBEA" w:rsidR="00884224" w:rsidRPr="00DA64F6" w:rsidRDefault="16B91D93" w:rsidP="00A429F4">
      <w:pPr>
        <w:pStyle w:val="onsNormal"/>
        <w:numPr>
          <w:ilvl w:val="0"/>
          <w:numId w:val="47"/>
        </w:numPr>
      </w:pPr>
      <w:r w:rsidRPr="00DA64F6">
        <w:t xml:space="preserve">Contingência Dupla das LT 500 kV Adrianópolis - Grajau e Adrianópolis - São José </w:t>
      </w:r>
    </w:p>
    <w:p w14:paraId="2D1538B4" w14:textId="1E471488" w:rsidR="00884224" w:rsidRPr="00DA64F6" w:rsidRDefault="16B91D93" w:rsidP="00A429F4">
      <w:pPr>
        <w:pStyle w:val="onsNormal"/>
        <w:numPr>
          <w:ilvl w:val="0"/>
          <w:numId w:val="47"/>
        </w:numPr>
      </w:pPr>
      <w:r w:rsidRPr="00DA64F6">
        <w:t xml:space="preserve">Contingência Dupla das LT 500 kV Adrianópolis - Grajau e Grajau - Nova Iguaçu </w:t>
      </w:r>
    </w:p>
    <w:p w14:paraId="222D2443" w14:textId="27EB54B0" w:rsidR="00884224" w:rsidRPr="00DA64F6" w:rsidRDefault="16B91D93" w:rsidP="00A429F4">
      <w:pPr>
        <w:pStyle w:val="onsNormal"/>
        <w:numPr>
          <w:ilvl w:val="0"/>
          <w:numId w:val="47"/>
        </w:numPr>
      </w:pPr>
      <w:r w:rsidRPr="00DA64F6">
        <w:t xml:space="preserve">Contingência Dupla das LT 500 kV Adrianópolis - São José e São José - Nova Iguaçu </w:t>
      </w:r>
    </w:p>
    <w:p w14:paraId="38D4F422" w14:textId="0A1CAF05" w:rsidR="00884224" w:rsidRPr="00DA64F6" w:rsidRDefault="16B91D93" w:rsidP="00A429F4">
      <w:pPr>
        <w:pStyle w:val="onsNormal"/>
        <w:numPr>
          <w:ilvl w:val="0"/>
          <w:numId w:val="47"/>
        </w:numPr>
      </w:pPr>
      <w:r w:rsidRPr="00DA64F6">
        <w:t xml:space="preserve">Contingência Dupla das LT 500 kV Angra - Nova Iguaçu e Angra - Zona Oeste </w:t>
      </w:r>
    </w:p>
    <w:p w14:paraId="5CA6955D" w14:textId="09730672" w:rsidR="00884224" w:rsidRPr="00DA64F6" w:rsidRDefault="16B91D93" w:rsidP="00A429F4">
      <w:pPr>
        <w:pStyle w:val="onsNormal"/>
        <w:numPr>
          <w:ilvl w:val="0"/>
          <w:numId w:val="47"/>
        </w:numPr>
      </w:pPr>
      <w:r w:rsidRPr="00DA64F6">
        <w:t xml:space="preserve">Contingência Dupla das LT 500 kV Terminal Rio - Nova Iguaçu C1 e C2 </w:t>
      </w:r>
    </w:p>
    <w:p w14:paraId="694D6145" w14:textId="1CCAFCA9" w:rsidR="000822A0" w:rsidRPr="00DA64F6" w:rsidRDefault="0F6783DF" w:rsidP="00A429F4">
      <w:pPr>
        <w:pStyle w:val="onsNormal"/>
        <w:numPr>
          <w:ilvl w:val="0"/>
          <w:numId w:val="47"/>
        </w:numPr>
      </w:pPr>
      <w:r w:rsidRPr="00DA64F6">
        <w:t xml:space="preserve">Contingência Dupla das LT 500 kV Terminal Rio – Lagos C1 e C2 </w:t>
      </w:r>
    </w:p>
    <w:p w14:paraId="150841B1" w14:textId="324BB08B" w:rsidR="000822A0" w:rsidRPr="00DA64F6" w:rsidRDefault="0F6783DF" w:rsidP="00A429F4">
      <w:pPr>
        <w:pStyle w:val="onsNormal"/>
        <w:numPr>
          <w:ilvl w:val="0"/>
          <w:numId w:val="47"/>
        </w:numPr>
      </w:pPr>
      <w:r w:rsidRPr="00DA64F6">
        <w:t xml:space="preserve">Contingência Dupla das LT 500 kV Lagos – Campos 2 C1 e C2 </w:t>
      </w:r>
    </w:p>
    <w:p w14:paraId="78CCE5C2" w14:textId="1CC09379" w:rsidR="000822A0" w:rsidRPr="00DA64F6" w:rsidRDefault="0F6783DF" w:rsidP="00A429F4">
      <w:pPr>
        <w:pStyle w:val="onsNormal"/>
        <w:numPr>
          <w:ilvl w:val="0"/>
          <w:numId w:val="47"/>
        </w:numPr>
      </w:pPr>
      <w:r w:rsidRPr="00DA64F6">
        <w:t xml:space="preserve">Contingência Dupla das LT 500 kV Campos 2 – Mutum (MG) C1 e C2 </w:t>
      </w:r>
    </w:p>
    <w:p w14:paraId="1B842979" w14:textId="24B73815" w:rsidR="00884224" w:rsidRPr="00DA64F6" w:rsidRDefault="16B91D93" w:rsidP="00A429F4">
      <w:pPr>
        <w:pStyle w:val="onsNormal"/>
        <w:numPr>
          <w:ilvl w:val="0"/>
          <w:numId w:val="47"/>
        </w:numPr>
      </w:pPr>
      <w:r w:rsidRPr="00DA64F6">
        <w:t>Contingência Dupla das LT 345 kV GNA </w:t>
      </w:r>
      <w:r w:rsidR="4878FDEC" w:rsidRPr="00DA64F6">
        <w:t>-</w:t>
      </w:r>
      <w:r w:rsidRPr="00DA64F6">
        <w:t> Campos C1 e C2</w:t>
      </w:r>
    </w:p>
    <w:p w14:paraId="3837BEC8" w14:textId="22E64DAB" w:rsidR="00884224" w:rsidRPr="00DA64F6" w:rsidRDefault="16B91D93" w:rsidP="00A429F4">
      <w:pPr>
        <w:pStyle w:val="onsNormal"/>
        <w:numPr>
          <w:ilvl w:val="0"/>
          <w:numId w:val="47"/>
        </w:numPr>
      </w:pPr>
      <w:r w:rsidRPr="00DA64F6">
        <w:t>Contingência Dupla das LT 345 kV</w:t>
      </w:r>
      <w:r w:rsidR="005278CC" w:rsidRPr="00DA64F6">
        <w:t xml:space="preserve"> </w:t>
      </w:r>
      <w:r w:rsidRPr="00DA64F6">
        <w:t xml:space="preserve">Adrianópolis - Nova Iguaçu e Jacarepaguá - Nova Iguaçu </w:t>
      </w:r>
    </w:p>
    <w:p w14:paraId="5F2028AB" w14:textId="77777777" w:rsidR="00660AB1" w:rsidRPr="00DA64F6" w:rsidRDefault="16B91D93" w:rsidP="00A429F4">
      <w:pPr>
        <w:pStyle w:val="onsNormal"/>
        <w:numPr>
          <w:ilvl w:val="0"/>
          <w:numId w:val="47"/>
        </w:numPr>
      </w:pPr>
      <w:r w:rsidRPr="00DA64F6">
        <w:t>Contingência Dupla das LT 345 kV Lagos </w:t>
      </w:r>
      <w:r w:rsidR="715E4574" w:rsidRPr="00DA64F6">
        <w:t>–</w:t>
      </w:r>
      <w:r w:rsidRPr="00DA64F6">
        <w:t> Comperj</w:t>
      </w:r>
      <w:r w:rsidR="715E4574" w:rsidRPr="00DA64F6">
        <w:t xml:space="preserve"> </w:t>
      </w:r>
      <w:r w:rsidRPr="00DA64F6">
        <w:t xml:space="preserve">e </w:t>
      </w:r>
      <w:r w:rsidR="715E4574" w:rsidRPr="00DA64F6">
        <w:t>Lagos – </w:t>
      </w:r>
      <w:r w:rsidRPr="00DA64F6">
        <w:t>Macaé Merchant </w:t>
      </w:r>
      <w:r w:rsidR="715E4574" w:rsidRPr="00DA64F6">
        <w:t>C1</w:t>
      </w:r>
    </w:p>
    <w:p w14:paraId="1629E8FB" w14:textId="54E9BF54" w:rsidR="00D23E55" w:rsidRPr="00DA64F6" w:rsidRDefault="00660AB1">
      <w:pPr>
        <w:pStyle w:val="ListParagraph"/>
        <w:numPr>
          <w:ilvl w:val="0"/>
          <w:numId w:val="47"/>
        </w:numPr>
      </w:pPr>
      <w:r w:rsidRPr="00DA64F6">
        <w:rPr>
          <w:szCs w:val="22"/>
        </w:rPr>
        <w:t>Contingência Dupla das LT 345 kV Viana 2 - Viana C1 e C2</w:t>
      </w:r>
      <w:r w:rsidR="715E4574" w:rsidRPr="00DA64F6">
        <w:t xml:space="preserve"> </w:t>
      </w:r>
    </w:p>
    <w:p w14:paraId="33CCD484" w14:textId="0C4C15E2" w:rsidR="00884224" w:rsidRPr="00DA64F6" w:rsidRDefault="16B91D93" w:rsidP="00A429F4">
      <w:pPr>
        <w:pStyle w:val="onsNormal"/>
        <w:numPr>
          <w:ilvl w:val="0"/>
          <w:numId w:val="47"/>
        </w:numPr>
      </w:pPr>
      <w:r w:rsidRPr="00DA64F6">
        <w:t>Contingência Dupla das LT 138 kV Adrianópolis </w:t>
      </w:r>
      <w:r w:rsidR="4878FDEC" w:rsidRPr="00DA64F6">
        <w:t>-</w:t>
      </w:r>
      <w:r w:rsidRPr="00DA64F6">
        <w:t xml:space="preserve"> Magé C1 e C2 </w:t>
      </w:r>
    </w:p>
    <w:p w14:paraId="54019741" w14:textId="5DF0307A" w:rsidR="00884224" w:rsidRPr="00DA64F6" w:rsidRDefault="16B91D93" w:rsidP="00A429F4">
      <w:pPr>
        <w:pStyle w:val="onsNormal"/>
        <w:numPr>
          <w:ilvl w:val="0"/>
          <w:numId w:val="47"/>
        </w:numPr>
      </w:pPr>
      <w:r w:rsidRPr="00DA64F6">
        <w:t>Contingência Dupla das LT 138 kV Campos </w:t>
      </w:r>
      <w:r w:rsidR="4878FDEC" w:rsidRPr="00DA64F6">
        <w:t>-</w:t>
      </w:r>
      <w:r w:rsidRPr="00DA64F6">
        <w:t> Cachoeiro do Itapemirim e Campos </w:t>
      </w:r>
      <w:r w:rsidR="09719ABC" w:rsidRPr="00DA64F6">
        <w:t>–</w:t>
      </w:r>
      <w:r w:rsidRPr="00DA64F6">
        <w:t xml:space="preserve"> Safra </w:t>
      </w:r>
    </w:p>
    <w:p w14:paraId="5C148781" w14:textId="6280AD0F" w:rsidR="00884224" w:rsidRPr="00DA64F6" w:rsidRDefault="16B91D93" w:rsidP="00A429F4">
      <w:pPr>
        <w:pStyle w:val="onsNormal"/>
        <w:numPr>
          <w:ilvl w:val="0"/>
          <w:numId w:val="47"/>
        </w:numPr>
      </w:pPr>
      <w:r w:rsidRPr="00DA64F6">
        <w:t>Contingência Dupla das LT 138 kV Campos </w:t>
      </w:r>
      <w:r w:rsidR="4878FDEC" w:rsidRPr="00DA64F6">
        <w:t>-</w:t>
      </w:r>
      <w:r w:rsidRPr="00DA64F6">
        <w:t> Cachoeiro do Itapemirim e Cachoeiro do Itapemirim </w:t>
      </w:r>
      <w:r w:rsidR="09719ABC" w:rsidRPr="00DA64F6">
        <w:t>–</w:t>
      </w:r>
      <w:r w:rsidRPr="00DA64F6">
        <w:t> </w:t>
      </w:r>
      <w:r w:rsidR="09719ABC" w:rsidRPr="00DA64F6">
        <w:t>Sa</w:t>
      </w:r>
      <w:r w:rsidRPr="00DA64F6">
        <w:t xml:space="preserve">fra </w:t>
      </w:r>
    </w:p>
    <w:p w14:paraId="1A9F5979" w14:textId="7D7BF223" w:rsidR="00884224" w:rsidRPr="00DA64F6" w:rsidRDefault="16B91D93" w:rsidP="00A429F4">
      <w:pPr>
        <w:pStyle w:val="onsNormal"/>
        <w:numPr>
          <w:ilvl w:val="0"/>
          <w:numId w:val="47"/>
        </w:numPr>
      </w:pPr>
      <w:bookmarkStart w:id="96" w:name="_Hlk203743494"/>
      <w:bookmarkStart w:id="97" w:name="_Hlk203743542"/>
      <w:r w:rsidRPr="00DA64F6">
        <w:t>Contingência Dupla das LT 138 kV Campos </w:t>
      </w:r>
      <w:r w:rsidR="09719ABC" w:rsidRPr="00DA64F6">
        <w:t>–</w:t>
      </w:r>
      <w:r w:rsidRPr="00DA64F6">
        <w:t xml:space="preserve"> Iriri </w:t>
      </w:r>
      <w:r w:rsidR="00F20135" w:rsidRPr="00DA64F6">
        <w:t>C1 e C2</w:t>
      </w:r>
      <w:r w:rsidRPr="00DA64F6">
        <w:t xml:space="preserve"> </w:t>
      </w:r>
    </w:p>
    <w:p w14:paraId="6E38493A" w14:textId="170512D1" w:rsidR="00884224" w:rsidRPr="00DA64F6" w:rsidRDefault="16B91D93" w:rsidP="00A429F4">
      <w:pPr>
        <w:pStyle w:val="onsNormal"/>
        <w:numPr>
          <w:ilvl w:val="0"/>
          <w:numId w:val="47"/>
        </w:numPr>
      </w:pPr>
      <w:bookmarkStart w:id="98" w:name="_Hlk203743508"/>
      <w:bookmarkEnd w:id="96"/>
      <w:r w:rsidRPr="00DA64F6">
        <w:t xml:space="preserve">Contingência Dupla das LT 138 kV </w:t>
      </w:r>
      <w:r w:rsidR="00F20135" w:rsidRPr="00DA64F6">
        <w:t>Iriri</w:t>
      </w:r>
      <w:r w:rsidRPr="00DA64F6">
        <w:t> </w:t>
      </w:r>
      <w:r w:rsidR="09719ABC" w:rsidRPr="00DA64F6">
        <w:t>–</w:t>
      </w:r>
      <w:r w:rsidRPr="00DA64F6">
        <w:t xml:space="preserve"> Rocha Leão </w:t>
      </w:r>
      <w:r w:rsidR="00F20135" w:rsidRPr="00DA64F6">
        <w:t xml:space="preserve">C1 e C2 </w:t>
      </w:r>
    </w:p>
    <w:bookmarkEnd w:id="97"/>
    <w:bookmarkEnd w:id="98"/>
    <w:p w14:paraId="361ED22A" w14:textId="768915B2" w:rsidR="00884224" w:rsidRPr="00DA64F6" w:rsidRDefault="16B91D93" w:rsidP="00A429F4">
      <w:pPr>
        <w:pStyle w:val="onsNormal"/>
        <w:numPr>
          <w:ilvl w:val="0"/>
          <w:numId w:val="47"/>
        </w:numPr>
      </w:pPr>
      <w:r w:rsidRPr="00DA64F6">
        <w:t>Contingência Dupla das LT 138 kV São José </w:t>
      </w:r>
      <w:r w:rsidR="09719ABC" w:rsidRPr="00DA64F6">
        <w:t>–</w:t>
      </w:r>
      <w:r w:rsidRPr="00DA64F6">
        <w:t xml:space="preserve"> Magé C1 e C2 </w:t>
      </w:r>
    </w:p>
    <w:p w14:paraId="0C72454B" w14:textId="77777777" w:rsidR="00884224" w:rsidRPr="00DA64F6" w:rsidRDefault="00884224" w:rsidP="00884224">
      <w:pPr>
        <w:pStyle w:val="Heading3"/>
      </w:pPr>
      <w:bookmarkStart w:id="99" w:name="_Toc112942645"/>
      <w:bookmarkStart w:id="100" w:name="_Toc214872148"/>
      <w:r w:rsidRPr="00DA64F6">
        <w:t>Médio Prazo</w:t>
      </w:r>
      <w:bookmarkEnd w:id="99"/>
      <w:bookmarkEnd w:id="100"/>
    </w:p>
    <w:p w14:paraId="20934587" w14:textId="0412512B" w:rsidR="00DC60EF" w:rsidRPr="00DA64F6" w:rsidRDefault="5BE23C32" w:rsidP="00A429F4">
      <w:pPr>
        <w:pStyle w:val="onsNormal"/>
        <w:numPr>
          <w:ilvl w:val="0"/>
          <w:numId w:val="47"/>
        </w:numPr>
      </w:pPr>
      <w:r w:rsidRPr="00DA64F6">
        <w:t xml:space="preserve">Contingência Dupla das LT 345 kV Porto Açu - Campos C1 e C2 </w:t>
      </w:r>
    </w:p>
    <w:p w14:paraId="017E0566" w14:textId="4DC089B4" w:rsidR="00050911" w:rsidRPr="00DA64F6" w:rsidRDefault="4EC30C51" w:rsidP="00A429F4">
      <w:pPr>
        <w:pStyle w:val="onsNormal"/>
        <w:numPr>
          <w:ilvl w:val="0"/>
          <w:numId w:val="47"/>
        </w:numPr>
      </w:pPr>
      <w:r w:rsidRPr="00DA64F6">
        <w:t xml:space="preserve">Contingência Dupla das LT 345 kV Porto Açu - UTE GNA I C1 e C2 </w:t>
      </w:r>
    </w:p>
    <w:p w14:paraId="5FFFA71B" w14:textId="6E6FA93C" w:rsidR="002261EE" w:rsidRPr="00DA64F6" w:rsidRDefault="5BC79DD2" w:rsidP="00A429F4">
      <w:pPr>
        <w:pStyle w:val="onsNormal"/>
        <w:numPr>
          <w:ilvl w:val="0"/>
          <w:numId w:val="47"/>
        </w:numPr>
      </w:pPr>
      <w:r w:rsidRPr="00DA64F6">
        <w:t xml:space="preserve">Contingência Dupla das LT 345 kV Venda das Pedras </w:t>
      </w:r>
      <w:r w:rsidR="316390B0" w:rsidRPr="00DA64F6">
        <w:t>-</w:t>
      </w:r>
      <w:r w:rsidRPr="00DA64F6">
        <w:t xml:space="preserve"> Sete Pontes C1 e C2 </w:t>
      </w:r>
    </w:p>
    <w:p w14:paraId="54096972" w14:textId="226B8BD2" w:rsidR="007B59D6" w:rsidRPr="00DA64F6" w:rsidRDefault="007B59D6" w:rsidP="00DD7563">
      <w:pPr>
        <w:pStyle w:val="Heading2"/>
        <w:keepNext/>
        <w:ind w:left="578" w:hanging="578"/>
      </w:pPr>
      <w:bookmarkStart w:id="101" w:name="_Ref196223323"/>
      <w:bookmarkStart w:id="102" w:name="_Toc214872149"/>
      <w:r w:rsidRPr="00DA64F6">
        <w:t>Volume 1</w:t>
      </w:r>
      <w:r w:rsidR="00027F88" w:rsidRPr="00DA64F6">
        <w:t>3</w:t>
      </w:r>
      <w:r w:rsidRPr="00DA64F6">
        <w:t xml:space="preserve"> - Área Minas Gerais</w:t>
      </w:r>
      <w:bookmarkEnd w:id="101"/>
      <w:bookmarkEnd w:id="102"/>
    </w:p>
    <w:p w14:paraId="7958A720" w14:textId="71B0480C" w:rsidR="00CC378A" w:rsidRPr="00DA64F6" w:rsidRDefault="00CC378A" w:rsidP="00CC378A">
      <w:pPr>
        <w:pStyle w:val="Heading3"/>
      </w:pPr>
      <w:bookmarkStart w:id="103" w:name="_Ref175057727"/>
      <w:bookmarkStart w:id="104" w:name="_Toc214872150"/>
      <w:r w:rsidRPr="00DA64F6">
        <w:t>Curto Prazo</w:t>
      </w:r>
      <w:bookmarkEnd w:id="103"/>
      <w:bookmarkEnd w:id="104"/>
    </w:p>
    <w:p w14:paraId="21A158BE" w14:textId="70D4F2FE" w:rsidR="004F2933" w:rsidRPr="00DA64F6" w:rsidRDefault="004F2933" w:rsidP="00A429F4">
      <w:pPr>
        <w:pStyle w:val="onsNormal"/>
        <w:numPr>
          <w:ilvl w:val="0"/>
          <w:numId w:val="47"/>
        </w:numPr>
      </w:pPr>
      <w:r w:rsidRPr="00DA64F6">
        <w:t xml:space="preserve">Contingência Dupla das LT 345 kV Nova Ponte – Uberlândia 10 e Nova Ponte – Araxá 3 </w:t>
      </w:r>
    </w:p>
    <w:p w14:paraId="45D62D44" w14:textId="724B8773" w:rsidR="004F2933" w:rsidRPr="00DA64F6" w:rsidRDefault="004F2933" w:rsidP="00A429F4">
      <w:pPr>
        <w:pStyle w:val="onsNormal"/>
        <w:numPr>
          <w:ilvl w:val="0"/>
          <w:numId w:val="47"/>
        </w:numPr>
      </w:pPr>
      <w:r w:rsidRPr="00DA64F6">
        <w:t xml:space="preserve">Contingência Dupla das LT 345 kV Várzea da Palma 4 – Pirapora 2 e Várzea da Palma 4 – Várzea da Palma 1 </w:t>
      </w:r>
    </w:p>
    <w:p w14:paraId="2D26538F" w14:textId="56984AA6" w:rsidR="004F2933" w:rsidRPr="00DA64F6" w:rsidRDefault="004F2933" w:rsidP="00A429F4">
      <w:pPr>
        <w:pStyle w:val="onsNormal"/>
        <w:numPr>
          <w:ilvl w:val="0"/>
          <w:numId w:val="47"/>
        </w:numPr>
      </w:pPr>
      <w:r w:rsidRPr="00DA64F6">
        <w:t xml:space="preserve">Contingência Dupla das LT 230 kV Itabira 2 – Itabira 5 C1 e Itabira 4 – Itabira 5 </w:t>
      </w:r>
    </w:p>
    <w:p w14:paraId="32606AD1" w14:textId="2B74B685" w:rsidR="004F2933" w:rsidRPr="00DA64F6" w:rsidRDefault="004F2933" w:rsidP="00A429F4">
      <w:pPr>
        <w:pStyle w:val="onsNormal"/>
        <w:numPr>
          <w:ilvl w:val="0"/>
          <w:numId w:val="47"/>
        </w:numPr>
      </w:pPr>
      <w:r w:rsidRPr="00DA64F6">
        <w:t xml:space="preserve">Contingência Dupla das LT 230 kV Itabira 2 – Itabira 5 C2 e Itabira 4 – Itabira 5 </w:t>
      </w:r>
    </w:p>
    <w:p w14:paraId="37EEB3E9" w14:textId="378ADB97" w:rsidR="004F2933" w:rsidRPr="00DA64F6" w:rsidRDefault="004F2933" w:rsidP="00A429F4">
      <w:pPr>
        <w:pStyle w:val="onsNormal"/>
        <w:numPr>
          <w:ilvl w:val="0"/>
          <w:numId w:val="47"/>
        </w:numPr>
      </w:pPr>
      <w:r w:rsidRPr="00DA64F6">
        <w:t xml:space="preserve">Contingência Dupla das LT 230 kV Janaúba 3 – Jaíba C1 e C2 </w:t>
      </w:r>
    </w:p>
    <w:p w14:paraId="5B78BF45" w14:textId="65171070" w:rsidR="004F2933" w:rsidRPr="00DA64F6" w:rsidRDefault="004F2933" w:rsidP="00A429F4">
      <w:pPr>
        <w:pStyle w:val="onsNormal"/>
        <w:numPr>
          <w:ilvl w:val="0"/>
          <w:numId w:val="47"/>
        </w:numPr>
      </w:pPr>
      <w:r w:rsidRPr="00DA64F6">
        <w:t xml:space="preserve">Contingência Dupla das LT 230 kV Baguari – Governador Valadares 2 e Baguari – Mesquita </w:t>
      </w:r>
    </w:p>
    <w:p w14:paraId="424E9ACD" w14:textId="40DE77B2" w:rsidR="004F2933" w:rsidRPr="00DA64F6" w:rsidRDefault="004F2933" w:rsidP="00A429F4">
      <w:pPr>
        <w:pStyle w:val="onsNormal"/>
        <w:numPr>
          <w:ilvl w:val="0"/>
          <w:numId w:val="47"/>
        </w:numPr>
      </w:pPr>
      <w:r w:rsidRPr="00DA64F6">
        <w:t xml:space="preserve">Contingência Dupla das LT 230 kV Braúnas – Porto Estrela e </w:t>
      </w:r>
      <w:r w:rsidR="00AB5E88" w:rsidRPr="00DA64F6">
        <w:t>Mesquita</w:t>
      </w:r>
      <w:r w:rsidRPr="00DA64F6">
        <w:t xml:space="preserve"> - Porto Estrela </w:t>
      </w:r>
    </w:p>
    <w:p w14:paraId="3D935801" w14:textId="04179DED" w:rsidR="009418FD" w:rsidRPr="00DA64F6" w:rsidRDefault="00CC378A" w:rsidP="009418FD">
      <w:pPr>
        <w:pStyle w:val="Heading3"/>
      </w:pPr>
      <w:bookmarkStart w:id="105" w:name="_Toc214872151"/>
      <w:r w:rsidRPr="00DA64F6">
        <w:t>Médio Prazo</w:t>
      </w:r>
      <w:bookmarkEnd w:id="105"/>
    </w:p>
    <w:p w14:paraId="3ADA40CA" w14:textId="71B3C790" w:rsidR="000E47A6" w:rsidRPr="00DA64F6" w:rsidRDefault="7D9FC65B" w:rsidP="00A429F4">
      <w:pPr>
        <w:pStyle w:val="onsNormal"/>
        <w:numPr>
          <w:ilvl w:val="0"/>
          <w:numId w:val="47"/>
        </w:numPr>
      </w:pPr>
      <w:r w:rsidRPr="00DA64F6">
        <w:t>Contingência Dupla da LT 500 kV Pirapora 2 – Buritizeiro 3</w:t>
      </w:r>
      <w:r w:rsidR="35C0924C" w:rsidRPr="00DA64F6">
        <w:t xml:space="preserve"> C1 e C2</w:t>
      </w:r>
    </w:p>
    <w:p w14:paraId="47F74646" w14:textId="513170FC" w:rsidR="00EB0308" w:rsidRPr="00DA64F6" w:rsidRDefault="35C0924C" w:rsidP="00A429F4">
      <w:pPr>
        <w:pStyle w:val="onsNormal"/>
        <w:numPr>
          <w:ilvl w:val="0"/>
          <w:numId w:val="47"/>
        </w:numPr>
      </w:pPr>
      <w:r w:rsidRPr="00DA64F6">
        <w:t>Contingência Dupla da LT 500 kV Presidente Juscelino – Vespasiano 2 C1 e C2</w:t>
      </w:r>
    </w:p>
    <w:p w14:paraId="715978FE" w14:textId="199EF4EC" w:rsidR="00634254" w:rsidRPr="00DA64F6" w:rsidRDefault="334D45A1" w:rsidP="00A429F4">
      <w:pPr>
        <w:pStyle w:val="onsNormal"/>
        <w:numPr>
          <w:ilvl w:val="0"/>
          <w:numId w:val="47"/>
        </w:numPr>
      </w:pPr>
      <w:r w:rsidRPr="00DA64F6">
        <w:t>Contingência Dupla da LT 500 kV Jaíba – Janaúba 6 C1 e C2</w:t>
      </w:r>
    </w:p>
    <w:p w14:paraId="0CF1DD15" w14:textId="5B720F5E" w:rsidR="00634254" w:rsidRPr="00DA64F6" w:rsidRDefault="334D45A1" w:rsidP="00A429F4">
      <w:pPr>
        <w:pStyle w:val="onsNormal"/>
        <w:numPr>
          <w:ilvl w:val="0"/>
          <w:numId w:val="47"/>
        </w:numPr>
      </w:pPr>
      <w:r w:rsidRPr="00DA64F6">
        <w:t>Contingência Dupla da LT 500 kV Janaúba 6 – Janaúba 3 C1 e C2</w:t>
      </w:r>
    </w:p>
    <w:p w14:paraId="13038FC1" w14:textId="0D3B90D6" w:rsidR="00634254" w:rsidRPr="00DA64F6" w:rsidRDefault="334D45A1" w:rsidP="00A429F4">
      <w:pPr>
        <w:pStyle w:val="onsNormal"/>
        <w:numPr>
          <w:ilvl w:val="0"/>
          <w:numId w:val="47"/>
        </w:numPr>
      </w:pPr>
      <w:r w:rsidRPr="00DA64F6">
        <w:t>Contingência Dupla da LT 500 kV Janaúba 6 – Capelinha 3 C1 e C2</w:t>
      </w:r>
    </w:p>
    <w:p w14:paraId="40B11572" w14:textId="079DFD4A" w:rsidR="00634254" w:rsidRPr="00DA64F6" w:rsidRDefault="334D45A1" w:rsidP="00A429F4">
      <w:pPr>
        <w:pStyle w:val="onsNormal"/>
        <w:numPr>
          <w:ilvl w:val="0"/>
          <w:numId w:val="47"/>
        </w:numPr>
      </w:pPr>
      <w:r w:rsidRPr="00DA64F6">
        <w:t>Contingência Dupla da LT 500 kV Capelinha 3 – Governador Valadares 6 C1 e C2</w:t>
      </w:r>
    </w:p>
    <w:p w14:paraId="6A83BE10" w14:textId="48AA59EF" w:rsidR="00634254" w:rsidRPr="00DA64F6" w:rsidRDefault="334D45A1" w:rsidP="00A429F4">
      <w:pPr>
        <w:pStyle w:val="onsNormal"/>
        <w:numPr>
          <w:ilvl w:val="0"/>
          <w:numId w:val="47"/>
        </w:numPr>
      </w:pPr>
      <w:r w:rsidRPr="00DA64F6">
        <w:t>Contingência Dupla da LT 500 kV Jaíba – Buritizeiro 3 C1 e C2</w:t>
      </w:r>
    </w:p>
    <w:p w14:paraId="01422436" w14:textId="3534820B" w:rsidR="00634254" w:rsidRPr="00DA64F6" w:rsidRDefault="334D45A1" w:rsidP="00A429F4">
      <w:pPr>
        <w:pStyle w:val="onsNormal"/>
        <w:numPr>
          <w:ilvl w:val="0"/>
          <w:numId w:val="47"/>
        </w:numPr>
      </w:pPr>
      <w:r w:rsidRPr="00DA64F6">
        <w:t>Contingência Dupla da LT 500 kV Bom Jesus da Lapa II – Jaíba C1 e C2</w:t>
      </w:r>
    </w:p>
    <w:p w14:paraId="70C85DF1" w14:textId="563ABF8C" w:rsidR="00EB0308" w:rsidRPr="00DA64F6" w:rsidRDefault="334D45A1" w:rsidP="00A429F4">
      <w:pPr>
        <w:pStyle w:val="onsNormal"/>
        <w:numPr>
          <w:ilvl w:val="0"/>
          <w:numId w:val="47"/>
        </w:numPr>
      </w:pPr>
      <w:bookmarkStart w:id="106" w:name="_Hlk130218999"/>
      <w:r w:rsidRPr="00DA64F6">
        <w:t xml:space="preserve">Contingência Dupla da </w:t>
      </w:r>
      <w:bookmarkEnd w:id="106"/>
      <w:r w:rsidRPr="00DA64F6">
        <w:t>LT 500 kV Jussiape – São João do Paraíso C1 e C2</w:t>
      </w:r>
    </w:p>
    <w:p w14:paraId="2A02C2AD" w14:textId="2D47691B" w:rsidR="007B59D6" w:rsidRPr="00DA64F6" w:rsidRDefault="007B59D6" w:rsidP="00DD7563">
      <w:pPr>
        <w:pStyle w:val="Heading2"/>
        <w:keepNext/>
        <w:ind w:left="578" w:hanging="578"/>
      </w:pPr>
      <w:bookmarkStart w:id="107" w:name="_Toc214872152"/>
      <w:r w:rsidRPr="00DA64F6">
        <w:t>Volume 1</w:t>
      </w:r>
      <w:r w:rsidR="00027F88" w:rsidRPr="00DA64F6">
        <w:t>4</w:t>
      </w:r>
      <w:r w:rsidRPr="00DA64F6">
        <w:t xml:space="preserve"> - Área Goiás e Distrito Federal</w:t>
      </w:r>
      <w:bookmarkEnd w:id="107"/>
    </w:p>
    <w:p w14:paraId="65C4CCBF" w14:textId="66E28700" w:rsidR="0005338B" w:rsidRPr="00DA64F6" w:rsidRDefault="00B82406" w:rsidP="00B82406">
      <w:pPr>
        <w:pStyle w:val="Heading3"/>
      </w:pPr>
      <w:bookmarkStart w:id="108" w:name="_Toc214872153"/>
      <w:r w:rsidRPr="00DA64F6">
        <w:t>Curto Prazo</w:t>
      </w:r>
      <w:bookmarkEnd w:id="108"/>
    </w:p>
    <w:p w14:paraId="6AECE607" w14:textId="31A2CDCB" w:rsidR="004278FC" w:rsidRPr="00DA64F6" w:rsidRDefault="4A32F8AB" w:rsidP="00A429F4">
      <w:pPr>
        <w:pStyle w:val="onsNormal"/>
        <w:numPr>
          <w:ilvl w:val="0"/>
          <w:numId w:val="47"/>
        </w:numPr>
      </w:pPr>
      <w:r w:rsidRPr="00DA64F6">
        <w:t>Contingência dupla da LT 500 kV Rio Verde Norte – Trindade</w:t>
      </w:r>
      <w:r w:rsidR="1C495931" w:rsidRPr="00DA64F6">
        <w:t xml:space="preserve"> </w:t>
      </w:r>
    </w:p>
    <w:p w14:paraId="65556CE5" w14:textId="4DBDAE53" w:rsidR="004278FC" w:rsidRPr="00DA64F6" w:rsidRDefault="4A32F8AB" w:rsidP="00A429F4">
      <w:pPr>
        <w:pStyle w:val="onsNormal"/>
        <w:numPr>
          <w:ilvl w:val="0"/>
          <w:numId w:val="47"/>
        </w:numPr>
      </w:pPr>
      <w:r w:rsidRPr="00DA64F6">
        <w:t>Contingência dupla da LT 345 kV Samambaia – Brasília Sul C</w:t>
      </w:r>
      <w:r w:rsidR="3B96141C" w:rsidRPr="00DA64F6">
        <w:t>1</w:t>
      </w:r>
      <w:r w:rsidRPr="00DA64F6">
        <w:t xml:space="preserve"> e C3</w:t>
      </w:r>
      <w:r w:rsidR="35E513A8" w:rsidRPr="00DA64F6">
        <w:t xml:space="preserve"> </w:t>
      </w:r>
    </w:p>
    <w:p w14:paraId="651E9238" w14:textId="00D58E3B" w:rsidR="004278FC" w:rsidRPr="00DA64F6" w:rsidRDefault="4A32F8AB" w:rsidP="00A429F4">
      <w:pPr>
        <w:pStyle w:val="onsNormal"/>
        <w:numPr>
          <w:ilvl w:val="0"/>
          <w:numId w:val="47"/>
        </w:numPr>
      </w:pPr>
      <w:r w:rsidRPr="00DA64F6">
        <w:t>Contingência dupla da LT 345 kV Samambaia – Brasília Sul C</w:t>
      </w:r>
      <w:r w:rsidR="3B96141C" w:rsidRPr="00DA64F6">
        <w:t>2</w:t>
      </w:r>
      <w:r w:rsidRPr="00DA64F6">
        <w:t xml:space="preserve"> e da LT 230</w:t>
      </w:r>
      <w:r w:rsidR="68B20732" w:rsidRPr="00DA64F6">
        <w:t> </w:t>
      </w:r>
      <w:r w:rsidRPr="00DA64F6">
        <w:t>kV Brasília Sul – Águas Lindas</w:t>
      </w:r>
      <w:r w:rsidR="35E513A8" w:rsidRPr="00DA64F6">
        <w:t xml:space="preserve"> </w:t>
      </w:r>
    </w:p>
    <w:p w14:paraId="02814E6F" w14:textId="1BBE2C60" w:rsidR="004278FC" w:rsidRPr="00DA64F6" w:rsidRDefault="4A32F8AB" w:rsidP="00A429F4">
      <w:pPr>
        <w:pStyle w:val="onsNormal"/>
        <w:numPr>
          <w:ilvl w:val="0"/>
          <w:numId w:val="47"/>
        </w:numPr>
      </w:pPr>
      <w:r w:rsidRPr="00DA64F6">
        <w:t>Contingência dupla da LT 345 kV Brasília Sul – Corumbá e da LT 230 kV Brasília Sul – Pirineus</w:t>
      </w:r>
      <w:r w:rsidR="460C1A02" w:rsidRPr="00DA64F6">
        <w:t xml:space="preserve"> </w:t>
      </w:r>
    </w:p>
    <w:p w14:paraId="3CE941E2" w14:textId="69B92887" w:rsidR="004278FC" w:rsidRPr="00DA64F6" w:rsidRDefault="4A32F8AB" w:rsidP="00A429F4">
      <w:pPr>
        <w:pStyle w:val="onsNormal"/>
        <w:numPr>
          <w:ilvl w:val="0"/>
          <w:numId w:val="47"/>
        </w:numPr>
      </w:pPr>
      <w:r w:rsidRPr="00DA64F6">
        <w:t>Contingência dupla da LT 230 kV Trindade – Xavantes</w:t>
      </w:r>
      <w:r w:rsidR="317144D3" w:rsidRPr="00DA64F6">
        <w:t xml:space="preserve"> C1 e C2</w:t>
      </w:r>
      <w:r w:rsidR="5DCC5054" w:rsidRPr="00DA64F6">
        <w:t xml:space="preserve"> </w:t>
      </w:r>
    </w:p>
    <w:p w14:paraId="5B914FFE" w14:textId="7F54BD96" w:rsidR="004278FC" w:rsidRPr="00DA64F6" w:rsidRDefault="4A32F8AB" w:rsidP="00A429F4">
      <w:pPr>
        <w:pStyle w:val="onsNormal"/>
        <w:numPr>
          <w:ilvl w:val="0"/>
          <w:numId w:val="47"/>
        </w:numPr>
      </w:pPr>
      <w:r w:rsidRPr="00DA64F6">
        <w:t>Contingência dupla da LT 230 kV Anhanguera – Carajás</w:t>
      </w:r>
      <w:r w:rsidR="317144D3" w:rsidRPr="00DA64F6">
        <w:t xml:space="preserve"> C1 e C2</w:t>
      </w:r>
      <w:r w:rsidR="5DCC5054" w:rsidRPr="00DA64F6">
        <w:t xml:space="preserve"> </w:t>
      </w:r>
    </w:p>
    <w:p w14:paraId="1F567F00" w14:textId="70FA1348" w:rsidR="004278FC" w:rsidRPr="00DA64F6" w:rsidRDefault="4A32F8AB" w:rsidP="00A429F4">
      <w:pPr>
        <w:pStyle w:val="onsNormal"/>
        <w:numPr>
          <w:ilvl w:val="0"/>
          <w:numId w:val="47"/>
        </w:numPr>
      </w:pPr>
      <w:r w:rsidRPr="00DA64F6">
        <w:t>Contingência dupla da LT 230 kV Jataí – Rio Verde Norte</w:t>
      </w:r>
      <w:r w:rsidR="317144D3" w:rsidRPr="00DA64F6">
        <w:t xml:space="preserve"> C1 e C2</w:t>
      </w:r>
      <w:r w:rsidR="5DCC5054" w:rsidRPr="00DA64F6">
        <w:t xml:space="preserve"> </w:t>
      </w:r>
    </w:p>
    <w:p w14:paraId="7620911D" w14:textId="44C2B1A9" w:rsidR="00DB72C7" w:rsidRPr="00DA64F6" w:rsidRDefault="77977D92" w:rsidP="00A429F4">
      <w:pPr>
        <w:pStyle w:val="onsNormal"/>
        <w:numPr>
          <w:ilvl w:val="0"/>
          <w:numId w:val="47"/>
        </w:numPr>
      </w:pPr>
      <w:r w:rsidRPr="00DA64F6">
        <w:t xml:space="preserve">Contingência dupla da LT 230 kV Chapadão – Jataí C1 e C2 </w:t>
      </w:r>
    </w:p>
    <w:p w14:paraId="0DFFBE30" w14:textId="7C2667A6" w:rsidR="004278FC" w:rsidRPr="00DA64F6" w:rsidRDefault="4A32F8AB" w:rsidP="00A429F4">
      <w:pPr>
        <w:pStyle w:val="onsNormal"/>
        <w:numPr>
          <w:ilvl w:val="0"/>
          <w:numId w:val="47"/>
        </w:numPr>
      </w:pPr>
      <w:r w:rsidRPr="00DA64F6">
        <w:t>Contingência dupla das LTs 230 kV Xavantes – Bandeirantes C2 e Pirineus – Xavantes C1</w:t>
      </w:r>
      <w:r w:rsidR="460C1A02" w:rsidRPr="00DA64F6">
        <w:t xml:space="preserve"> </w:t>
      </w:r>
    </w:p>
    <w:p w14:paraId="272FE9CB" w14:textId="6863418A" w:rsidR="004278FC" w:rsidRPr="00DA64F6" w:rsidRDefault="4A32F8AB" w:rsidP="00A429F4">
      <w:pPr>
        <w:pStyle w:val="onsNormal"/>
        <w:numPr>
          <w:ilvl w:val="0"/>
          <w:numId w:val="47"/>
        </w:numPr>
      </w:pPr>
      <w:r w:rsidRPr="00DA64F6">
        <w:t>Contingência dupla das LTs 230 kV Xavantes – Bandeirantes C1 e Xavantes – Goiânia Leste</w:t>
      </w:r>
      <w:r w:rsidR="460C1A02" w:rsidRPr="00DA64F6">
        <w:t xml:space="preserve"> </w:t>
      </w:r>
    </w:p>
    <w:p w14:paraId="717943E1" w14:textId="4E09C4A0" w:rsidR="0057477E" w:rsidRPr="00DA64F6" w:rsidRDefault="00A0583F" w:rsidP="0057477E">
      <w:pPr>
        <w:pStyle w:val="Heading3"/>
      </w:pPr>
      <w:bookmarkStart w:id="109" w:name="_Toc214872154"/>
      <w:r w:rsidRPr="00DA64F6">
        <w:t>Médio</w:t>
      </w:r>
      <w:r w:rsidR="0057477E" w:rsidRPr="00DA64F6">
        <w:t xml:space="preserve"> Prazo</w:t>
      </w:r>
      <w:bookmarkEnd w:id="109"/>
    </w:p>
    <w:p w14:paraId="6732C11B" w14:textId="4AAEFD03" w:rsidR="00EF5377" w:rsidRPr="00DA64F6" w:rsidRDefault="00B97A80" w:rsidP="00EF5377">
      <w:pPr>
        <w:pStyle w:val="onsNormal"/>
      </w:pPr>
      <w:r w:rsidRPr="00DA64F6">
        <w:t>Todas as contingências duplas citadas no item anterior.</w:t>
      </w:r>
    </w:p>
    <w:p w14:paraId="7BB520BD" w14:textId="0AC9E2ED" w:rsidR="007B59D6" w:rsidRPr="00DA64F6" w:rsidRDefault="007B59D6" w:rsidP="00DD7563">
      <w:pPr>
        <w:pStyle w:val="Heading2"/>
        <w:keepNext/>
        <w:ind w:left="578" w:hanging="578"/>
      </w:pPr>
      <w:bookmarkStart w:id="110" w:name="_Toc214872155"/>
      <w:r w:rsidRPr="00DA64F6">
        <w:t>Volume 1</w:t>
      </w:r>
      <w:r w:rsidR="00027F88" w:rsidRPr="00DA64F6">
        <w:t>5</w:t>
      </w:r>
      <w:r w:rsidRPr="00DA64F6">
        <w:t xml:space="preserve"> - Áreas Mato Grosso, Acre e Rondônia</w:t>
      </w:r>
      <w:bookmarkEnd w:id="110"/>
    </w:p>
    <w:p w14:paraId="096F85A7" w14:textId="6084A83E" w:rsidR="00F87267" w:rsidRPr="00DA64F6" w:rsidRDefault="00F87267" w:rsidP="00267681">
      <w:pPr>
        <w:pStyle w:val="Heading3"/>
      </w:pPr>
      <w:bookmarkStart w:id="111" w:name="_Toc214872156"/>
      <w:r w:rsidRPr="00DA64F6">
        <w:t>Área Mato Grosso</w:t>
      </w:r>
      <w:bookmarkEnd w:id="111"/>
    </w:p>
    <w:p w14:paraId="4BD5FBA5" w14:textId="1B0DC5D5" w:rsidR="0037287E" w:rsidRPr="00DA64F6" w:rsidRDefault="0037287E" w:rsidP="0037287E">
      <w:pPr>
        <w:pStyle w:val="Heading4"/>
      </w:pPr>
      <w:r w:rsidRPr="00DA64F6">
        <w:t xml:space="preserve"> </w:t>
      </w:r>
      <w:bookmarkStart w:id="112" w:name="_Toc214872157"/>
      <w:r w:rsidRPr="00DA64F6">
        <w:t>Curto Prazo</w:t>
      </w:r>
      <w:bookmarkEnd w:id="112"/>
    </w:p>
    <w:p w14:paraId="6EB5E1DA" w14:textId="42D63D40" w:rsidR="007B59D6" w:rsidRPr="00DA64F6" w:rsidRDefault="7E152B2D" w:rsidP="00A429F4">
      <w:pPr>
        <w:pStyle w:val="onsNormal"/>
        <w:numPr>
          <w:ilvl w:val="0"/>
          <w:numId w:val="47"/>
        </w:numPr>
      </w:pPr>
      <w:r w:rsidRPr="00DA64F6">
        <w:t>Contingência Dupla da LT 500 kV Teles Pires – Paranaíta C1 e C2</w:t>
      </w:r>
      <w:r w:rsidR="26D70FD4" w:rsidRPr="00DA64F6">
        <w:t xml:space="preserve"> </w:t>
      </w:r>
    </w:p>
    <w:p w14:paraId="69391CD6" w14:textId="2FF88C3B" w:rsidR="00F87267" w:rsidRPr="00DA64F6" w:rsidRDefault="7E152B2D" w:rsidP="00A429F4">
      <w:pPr>
        <w:pStyle w:val="onsNormal"/>
        <w:numPr>
          <w:ilvl w:val="0"/>
          <w:numId w:val="47"/>
        </w:numPr>
      </w:pPr>
      <w:r w:rsidRPr="00DA64F6">
        <w:t>Contingência Dupla da LT 500 kV Paranaíta – Cláudia C1 e C2</w:t>
      </w:r>
      <w:r w:rsidR="26D70FD4" w:rsidRPr="00DA64F6">
        <w:t xml:space="preserve"> </w:t>
      </w:r>
    </w:p>
    <w:p w14:paraId="7DD9DDC0" w14:textId="6D286DF3" w:rsidR="00F87267" w:rsidRPr="00DA64F6" w:rsidRDefault="7E152B2D" w:rsidP="00A429F4">
      <w:pPr>
        <w:pStyle w:val="onsNormal"/>
        <w:numPr>
          <w:ilvl w:val="0"/>
          <w:numId w:val="47"/>
        </w:numPr>
      </w:pPr>
      <w:r w:rsidRPr="00DA64F6">
        <w:t>Contingência Dupla da LT 500 kV Cláudia – Sinop e LT 500 kV Sinop – Paranatinga</w:t>
      </w:r>
      <w:r w:rsidR="26D70FD4" w:rsidRPr="00DA64F6">
        <w:t xml:space="preserve"> </w:t>
      </w:r>
    </w:p>
    <w:p w14:paraId="2B31332E" w14:textId="54CE8005" w:rsidR="00F87267" w:rsidRPr="00DA64F6" w:rsidRDefault="7E152B2D" w:rsidP="00A429F4">
      <w:pPr>
        <w:pStyle w:val="onsNormal"/>
        <w:numPr>
          <w:ilvl w:val="0"/>
          <w:numId w:val="47"/>
        </w:numPr>
      </w:pPr>
      <w:r w:rsidRPr="00DA64F6">
        <w:t>Contingência Dupla da LT 500 kV Cláudia – Paranatinga C1 e LT 500 kV Sinop – Paranatinga</w:t>
      </w:r>
    </w:p>
    <w:p w14:paraId="11122559" w14:textId="430EFE29" w:rsidR="00F87267" w:rsidRPr="00DA64F6" w:rsidRDefault="7E152B2D" w:rsidP="00A429F4">
      <w:pPr>
        <w:pStyle w:val="onsNormal"/>
        <w:numPr>
          <w:ilvl w:val="0"/>
          <w:numId w:val="47"/>
        </w:numPr>
      </w:pPr>
      <w:r w:rsidRPr="00DA64F6">
        <w:t xml:space="preserve">Contingência Dupla da LT 500 kV Paranatinga – </w:t>
      </w:r>
      <w:proofErr w:type="spellStart"/>
      <w:r w:rsidRPr="00DA64F6">
        <w:t>Ribeirãozinho</w:t>
      </w:r>
      <w:proofErr w:type="spellEnd"/>
      <w:r w:rsidRPr="00DA64F6">
        <w:t xml:space="preserve"> C1 e C2</w:t>
      </w:r>
      <w:r w:rsidR="26D70FD4" w:rsidRPr="00DA64F6">
        <w:t xml:space="preserve"> </w:t>
      </w:r>
    </w:p>
    <w:p w14:paraId="01FD752D" w14:textId="43125C7D" w:rsidR="0061789A" w:rsidRPr="00DA64F6" w:rsidRDefault="7E152B2D" w:rsidP="00A429F4">
      <w:pPr>
        <w:pStyle w:val="onsNormal"/>
        <w:numPr>
          <w:ilvl w:val="0"/>
          <w:numId w:val="47"/>
        </w:numPr>
      </w:pPr>
      <w:r w:rsidRPr="00DA64F6">
        <w:t xml:space="preserve">Contingência Dupla da LT 500 kV </w:t>
      </w:r>
      <w:r w:rsidR="430AC747" w:rsidRPr="00DA64F6">
        <w:t xml:space="preserve">Rio Verde Norte – Marimbondo 2 </w:t>
      </w:r>
    </w:p>
    <w:p w14:paraId="665D2C8A" w14:textId="7C6DB935" w:rsidR="00F87267" w:rsidRPr="00DA64F6" w:rsidRDefault="7E152B2D" w:rsidP="00A429F4">
      <w:pPr>
        <w:pStyle w:val="onsNormal"/>
        <w:numPr>
          <w:ilvl w:val="0"/>
          <w:numId w:val="47"/>
        </w:numPr>
      </w:pPr>
      <w:r w:rsidRPr="00DA64F6">
        <w:t>Contingência Dupla da LT 230 kV Brasnorte – Nova Mutum C1 e C2</w:t>
      </w:r>
      <w:r w:rsidR="26D70FD4" w:rsidRPr="00DA64F6">
        <w:t xml:space="preserve"> </w:t>
      </w:r>
    </w:p>
    <w:p w14:paraId="1F82907D" w14:textId="1867269C" w:rsidR="00F87267" w:rsidRPr="00DA64F6" w:rsidRDefault="7E152B2D" w:rsidP="00A429F4">
      <w:pPr>
        <w:pStyle w:val="onsNormal"/>
        <w:numPr>
          <w:ilvl w:val="0"/>
          <w:numId w:val="47"/>
        </w:numPr>
      </w:pPr>
      <w:r w:rsidRPr="00DA64F6">
        <w:t>Contingência Dupla da LT 230 kV Juína – Brasnorte C1 e C2</w:t>
      </w:r>
      <w:r w:rsidR="26D70FD4" w:rsidRPr="00DA64F6">
        <w:t xml:space="preserve"> </w:t>
      </w:r>
    </w:p>
    <w:p w14:paraId="6EEDC387" w14:textId="4840E7FE" w:rsidR="00F87267" w:rsidRPr="00DA64F6" w:rsidRDefault="7E152B2D" w:rsidP="00A429F4">
      <w:pPr>
        <w:pStyle w:val="onsNormal"/>
        <w:numPr>
          <w:ilvl w:val="0"/>
          <w:numId w:val="47"/>
        </w:numPr>
      </w:pPr>
      <w:r w:rsidRPr="00DA64F6">
        <w:t>Contingência Dupla da LT 230 kV Dardanelos – Juína C1 e C2</w:t>
      </w:r>
      <w:r w:rsidR="26D70FD4" w:rsidRPr="00DA64F6">
        <w:t xml:space="preserve"> </w:t>
      </w:r>
    </w:p>
    <w:p w14:paraId="3273141F" w14:textId="7D10D363" w:rsidR="00F87267" w:rsidRPr="00DA64F6" w:rsidRDefault="7E152B2D" w:rsidP="00A429F4">
      <w:pPr>
        <w:pStyle w:val="onsNormal"/>
        <w:numPr>
          <w:ilvl w:val="0"/>
          <w:numId w:val="47"/>
        </w:numPr>
      </w:pPr>
      <w:r w:rsidRPr="00DA64F6">
        <w:t>Contingência Dupla da LT 230 kV Brasnorte – Juba C1 e C2</w:t>
      </w:r>
      <w:r w:rsidR="26D70FD4" w:rsidRPr="00DA64F6">
        <w:t xml:space="preserve"> </w:t>
      </w:r>
    </w:p>
    <w:p w14:paraId="03D7A954" w14:textId="098A6E2F" w:rsidR="00F87267" w:rsidRPr="00DA64F6" w:rsidRDefault="7E152B2D" w:rsidP="00A429F4">
      <w:pPr>
        <w:pStyle w:val="onsNormal"/>
        <w:numPr>
          <w:ilvl w:val="0"/>
          <w:numId w:val="47"/>
        </w:numPr>
      </w:pPr>
      <w:r w:rsidRPr="00DA64F6">
        <w:t>Contingência Dupla da LT 230 kV Jauru – Juba C1 e C2</w:t>
      </w:r>
      <w:r w:rsidR="26D70FD4" w:rsidRPr="00DA64F6">
        <w:t xml:space="preserve"> </w:t>
      </w:r>
    </w:p>
    <w:p w14:paraId="0387BA9C" w14:textId="1EB1C63C" w:rsidR="00F87267" w:rsidRPr="00DA64F6" w:rsidRDefault="7E152B2D" w:rsidP="00A429F4">
      <w:pPr>
        <w:pStyle w:val="onsNormal"/>
        <w:numPr>
          <w:ilvl w:val="0"/>
          <w:numId w:val="47"/>
        </w:numPr>
      </w:pPr>
      <w:r w:rsidRPr="00DA64F6">
        <w:t>Contingência Dupla da LT 230 kV Brasnorte – Parecis C1 e C2</w:t>
      </w:r>
      <w:r w:rsidR="26D70FD4" w:rsidRPr="00DA64F6">
        <w:t xml:space="preserve"> </w:t>
      </w:r>
    </w:p>
    <w:p w14:paraId="090EA3E7" w14:textId="250EB860" w:rsidR="00F87267" w:rsidRPr="00DA64F6" w:rsidRDefault="7E152B2D" w:rsidP="00A429F4">
      <w:pPr>
        <w:pStyle w:val="onsNormal"/>
        <w:numPr>
          <w:ilvl w:val="0"/>
          <w:numId w:val="47"/>
        </w:numPr>
      </w:pPr>
      <w:r w:rsidRPr="00DA64F6">
        <w:t>Contingência Dupla da LT 230 kV Coxipó – Cuiabá C1 e C2</w:t>
      </w:r>
      <w:r w:rsidR="26D70FD4" w:rsidRPr="00DA64F6">
        <w:t xml:space="preserve"> </w:t>
      </w:r>
    </w:p>
    <w:p w14:paraId="11B2955C" w14:textId="40C406C7" w:rsidR="00F87267" w:rsidRPr="00DA64F6" w:rsidRDefault="7E152B2D" w:rsidP="00A429F4">
      <w:pPr>
        <w:pStyle w:val="onsNormal"/>
        <w:numPr>
          <w:ilvl w:val="0"/>
          <w:numId w:val="47"/>
        </w:numPr>
      </w:pPr>
      <w:r w:rsidRPr="00DA64F6">
        <w:t>Contingência Dupla da LT 230 kV Várzea Grande 2 – Coxipó C1 e C2</w:t>
      </w:r>
      <w:r w:rsidR="26D70FD4" w:rsidRPr="00DA64F6">
        <w:t xml:space="preserve"> </w:t>
      </w:r>
    </w:p>
    <w:p w14:paraId="429BAF56" w14:textId="3B44DA35" w:rsidR="00F87267" w:rsidRPr="00DA64F6" w:rsidRDefault="7E152B2D" w:rsidP="00A429F4">
      <w:pPr>
        <w:pStyle w:val="onsNormal"/>
        <w:numPr>
          <w:ilvl w:val="0"/>
          <w:numId w:val="47"/>
        </w:numPr>
      </w:pPr>
      <w:r w:rsidRPr="00DA64F6">
        <w:t>Contingência Dupla da LT 230 kV Jauru – Várzea Grande 2 C1 e C2</w:t>
      </w:r>
      <w:r w:rsidR="26D70FD4" w:rsidRPr="00DA64F6">
        <w:t xml:space="preserve"> </w:t>
      </w:r>
    </w:p>
    <w:p w14:paraId="1B9B33A9" w14:textId="48B95F5A" w:rsidR="0037287E" w:rsidRPr="00DA64F6" w:rsidRDefault="0037287E" w:rsidP="0037287E">
      <w:pPr>
        <w:pStyle w:val="Heading4"/>
      </w:pPr>
      <w:r w:rsidRPr="00DA64F6">
        <w:t xml:space="preserve"> </w:t>
      </w:r>
      <w:bookmarkStart w:id="113" w:name="_Toc214872158"/>
      <w:r w:rsidRPr="00DA64F6">
        <w:t>Médio Prazo</w:t>
      </w:r>
      <w:bookmarkEnd w:id="113"/>
    </w:p>
    <w:p w14:paraId="329B0FCC" w14:textId="5B73FBE5" w:rsidR="008F489C" w:rsidRPr="00DA64F6" w:rsidRDefault="119F234D" w:rsidP="00A429F4">
      <w:pPr>
        <w:pStyle w:val="onsNormal"/>
        <w:numPr>
          <w:ilvl w:val="0"/>
          <w:numId w:val="47"/>
        </w:numPr>
      </w:pPr>
      <w:r w:rsidRPr="00DA64F6">
        <w:t>Contingência Dupla da LT 500 kV Jauru – Cuiabá Norte e LT 500 kV Cuiabá Norte – Cuiabá</w:t>
      </w:r>
      <w:r w:rsidR="26D70FD4" w:rsidRPr="00DA64F6">
        <w:t xml:space="preserve"> </w:t>
      </w:r>
    </w:p>
    <w:p w14:paraId="1B7B0B21" w14:textId="042885C3" w:rsidR="00F87267" w:rsidRPr="00DA64F6" w:rsidRDefault="00F87267" w:rsidP="00267681">
      <w:pPr>
        <w:pStyle w:val="Heading3"/>
      </w:pPr>
      <w:bookmarkStart w:id="114" w:name="_Toc214872159"/>
      <w:r w:rsidRPr="00DA64F6">
        <w:t>Área Acre e Rondônia</w:t>
      </w:r>
      <w:bookmarkEnd w:id="114"/>
    </w:p>
    <w:p w14:paraId="1C1AD591" w14:textId="6684C6D6" w:rsidR="008F489C" w:rsidRPr="00DA64F6" w:rsidRDefault="002E5690" w:rsidP="008F489C">
      <w:pPr>
        <w:pStyle w:val="Heading4"/>
      </w:pPr>
      <w:r w:rsidRPr="00DA64F6">
        <w:t xml:space="preserve"> </w:t>
      </w:r>
      <w:bookmarkStart w:id="115" w:name="_Ref201752800"/>
      <w:bookmarkStart w:id="116" w:name="_Ref201753241"/>
      <w:bookmarkStart w:id="117" w:name="_Ref201753252"/>
      <w:bookmarkStart w:id="118" w:name="_Ref201753260"/>
      <w:bookmarkStart w:id="119" w:name="_Ref201753271"/>
      <w:bookmarkStart w:id="120" w:name="_Ref201753279"/>
      <w:bookmarkStart w:id="121" w:name="_Toc214872160"/>
      <w:r w:rsidR="008F489C" w:rsidRPr="00DA64F6">
        <w:t>Curto Prazo</w:t>
      </w:r>
      <w:bookmarkEnd w:id="115"/>
      <w:bookmarkEnd w:id="116"/>
      <w:bookmarkEnd w:id="117"/>
      <w:bookmarkEnd w:id="118"/>
      <w:bookmarkEnd w:id="119"/>
      <w:bookmarkEnd w:id="120"/>
      <w:bookmarkEnd w:id="121"/>
    </w:p>
    <w:p w14:paraId="5356BAA5" w14:textId="0B935577" w:rsidR="00F87267" w:rsidRPr="00DA64F6" w:rsidRDefault="7E152B2D" w:rsidP="00A429F4">
      <w:pPr>
        <w:pStyle w:val="onsNormal"/>
        <w:numPr>
          <w:ilvl w:val="0"/>
          <w:numId w:val="47"/>
        </w:numPr>
      </w:pPr>
      <w:r w:rsidRPr="00DA64F6">
        <w:t>Contingência Dupla da LT 230 kV Porto Velho – Santo Antônio C1 e C2</w:t>
      </w:r>
      <w:r w:rsidR="68C918B1" w:rsidRPr="00DA64F6">
        <w:t xml:space="preserve"> </w:t>
      </w:r>
    </w:p>
    <w:p w14:paraId="41432ABA" w14:textId="2E425E78" w:rsidR="00F87267" w:rsidRPr="00DA64F6" w:rsidRDefault="7E152B2D" w:rsidP="00A429F4">
      <w:pPr>
        <w:pStyle w:val="onsNormal"/>
        <w:numPr>
          <w:ilvl w:val="0"/>
          <w:numId w:val="47"/>
        </w:numPr>
      </w:pPr>
      <w:r w:rsidRPr="00DA64F6">
        <w:t>Contingência Dupla da LT 230 kV Porto Velho – Samuel C1 e C2</w:t>
      </w:r>
      <w:r w:rsidR="56ED810D" w:rsidRPr="00DA64F6">
        <w:t xml:space="preserve"> </w:t>
      </w:r>
    </w:p>
    <w:p w14:paraId="2A8B9C82" w14:textId="432EE9D3" w:rsidR="00F87267" w:rsidRPr="00DA64F6" w:rsidRDefault="7E152B2D" w:rsidP="00A429F4">
      <w:pPr>
        <w:pStyle w:val="onsNormal"/>
        <w:numPr>
          <w:ilvl w:val="0"/>
          <w:numId w:val="47"/>
        </w:numPr>
      </w:pPr>
      <w:r w:rsidRPr="00DA64F6">
        <w:t>Contingência Dupla da LT 230 kV Jauru – Vilhena C1 e C2</w:t>
      </w:r>
      <w:r w:rsidR="56ED810D" w:rsidRPr="00DA64F6">
        <w:t xml:space="preserve"> </w:t>
      </w:r>
    </w:p>
    <w:p w14:paraId="11C83396" w14:textId="0066AB17" w:rsidR="008F489C" w:rsidRPr="00DA64F6" w:rsidRDefault="0038418F" w:rsidP="008F489C">
      <w:pPr>
        <w:pStyle w:val="Heading4"/>
      </w:pPr>
      <w:r w:rsidRPr="00DA64F6">
        <w:t xml:space="preserve"> </w:t>
      </w:r>
      <w:bookmarkStart w:id="122" w:name="_Ref201754375"/>
      <w:bookmarkStart w:id="123" w:name="_Ref201754382"/>
      <w:bookmarkStart w:id="124" w:name="_Ref201754390"/>
      <w:bookmarkStart w:id="125" w:name="_Toc214872161"/>
      <w:r w:rsidR="008F489C" w:rsidRPr="00DA64F6">
        <w:t>Médio Prazo</w:t>
      </w:r>
      <w:bookmarkEnd w:id="122"/>
      <w:bookmarkEnd w:id="123"/>
      <w:bookmarkEnd w:id="124"/>
      <w:bookmarkEnd w:id="125"/>
    </w:p>
    <w:p w14:paraId="70210A30" w14:textId="79CD2162" w:rsidR="008F489C" w:rsidRPr="00DA64F6" w:rsidRDefault="119F234D" w:rsidP="00A429F4">
      <w:pPr>
        <w:pStyle w:val="onsNormal"/>
        <w:numPr>
          <w:ilvl w:val="0"/>
          <w:numId w:val="47"/>
        </w:numPr>
      </w:pPr>
      <w:r w:rsidRPr="00DA64F6">
        <w:t xml:space="preserve">Contingência Dupla da LT 230 kV Coletora Porto Velho – </w:t>
      </w:r>
      <w:r w:rsidR="01CBA502" w:rsidRPr="00DA64F6">
        <w:t>Caladinho II e LT 230 kV Caladinho II – Porto Velho</w:t>
      </w:r>
      <w:r w:rsidR="68C918B1" w:rsidRPr="00DA64F6">
        <w:t xml:space="preserve"> </w:t>
      </w:r>
    </w:p>
    <w:p w14:paraId="7B7305CF" w14:textId="77777777" w:rsidR="00C01443" w:rsidRPr="00DA64F6" w:rsidRDefault="00CF134B" w:rsidP="00A33315">
      <w:pPr>
        <w:pStyle w:val="Heading2"/>
        <w:keepNext/>
        <w:ind w:left="851" w:hanging="851"/>
      </w:pPr>
      <w:bookmarkStart w:id="126" w:name="_Toc214872162"/>
      <w:r w:rsidRPr="00DA64F6">
        <w:t>Volume 1</w:t>
      </w:r>
      <w:r w:rsidR="002A58BA" w:rsidRPr="00DA64F6">
        <w:t>6</w:t>
      </w:r>
      <w:r w:rsidRPr="00DA64F6">
        <w:t xml:space="preserve"> - Áreas Bahia e Sergipe</w:t>
      </w:r>
      <w:bookmarkEnd w:id="126"/>
    </w:p>
    <w:p w14:paraId="7BE30F55" w14:textId="77777777" w:rsidR="00806CB2" w:rsidRPr="00DA64F6" w:rsidRDefault="00806CB2" w:rsidP="00C01443">
      <w:pPr>
        <w:pStyle w:val="Heading3"/>
      </w:pPr>
      <w:bookmarkStart w:id="127" w:name="_Ref182818560"/>
      <w:bookmarkStart w:id="128" w:name="_Toc214872163"/>
      <w:r w:rsidRPr="00DA64F6">
        <w:t>Área Sergipe</w:t>
      </w:r>
      <w:bookmarkEnd w:id="127"/>
      <w:bookmarkEnd w:id="128"/>
    </w:p>
    <w:p w14:paraId="09C66D3F" w14:textId="77777777" w:rsidR="00806CB2" w:rsidRPr="00DA64F6" w:rsidRDefault="00806CB2" w:rsidP="00806CB2">
      <w:pPr>
        <w:pStyle w:val="Heading4"/>
      </w:pPr>
      <w:r w:rsidRPr="00DA64F6">
        <w:t xml:space="preserve"> </w:t>
      </w:r>
      <w:bookmarkStart w:id="129" w:name="_Toc214872164"/>
      <w:r w:rsidRPr="00DA64F6">
        <w:t>Curto Prazo</w:t>
      </w:r>
      <w:bookmarkEnd w:id="129"/>
    </w:p>
    <w:p w14:paraId="27BE17B1" w14:textId="309CACDA" w:rsidR="00EF29AF" w:rsidRPr="00DA64F6" w:rsidRDefault="636BD7F1" w:rsidP="00A429F4">
      <w:pPr>
        <w:pStyle w:val="onsNormal"/>
        <w:numPr>
          <w:ilvl w:val="0"/>
          <w:numId w:val="47"/>
        </w:numPr>
      </w:pPr>
      <w:r w:rsidRPr="00DA64F6">
        <w:t>Contingência Dupla da LT 230 kV Paulo Afonso – Itabaiana C1(S6) e LT 230 kV Paulo Afonso – Itabaiana C2(S7);</w:t>
      </w:r>
    </w:p>
    <w:p w14:paraId="6F8CF192" w14:textId="6415A1CE" w:rsidR="0026368C" w:rsidRPr="00DA64F6" w:rsidRDefault="45348B33" w:rsidP="00A429F4">
      <w:pPr>
        <w:pStyle w:val="onsNormal"/>
        <w:numPr>
          <w:ilvl w:val="0"/>
          <w:numId w:val="47"/>
        </w:numPr>
      </w:pPr>
      <w:r w:rsidRPr="00DA64F6">
        <w:t>Contingência Dupla das LTs 230 kV Jardim – Nossa Senhora do Socorro C1 e C2 (04S1 e 04S2)</w:t>
      </w:r>
      <w:r w:rsidR="51A48B04" w:rsidRPr="00DA64F6">
        <w:t>;</w:t>
      </w:r>
    </w:p>
    <w:p w14:paraId="7074607B" w14:textId="06EB0233" w:rsidR="00CA0C9C" w:rsidRPr="00DA64F6" w:rsidRDefault="51A48B04" w:rsidP="00A429F4">
      <w:pPr>
        <w:pStyle w:val="onsNormal"/>
        <w:numPr>
          <w:ilvl w:val="0"/>
          <w:numId w:val="47"/>
        </w:numPr>
      </w:pPr>
      <w:r w:rsidRPr="00DA64F6">
        <w:t>Contingência Dupla da LT 230 kV Itabaiana – Jardim C1 e C</w:t>
      </w:r>
      <w:proofErr w:type="gramStart"/>
      <w:r w:rsidRPr="00DA64F6">
        <w:t>2 .</w:t>
      </w:r>
      <w:proofErr w:type="gramEnd"/>
    </w:p>
    <w:p w14:paraId="5E77C6C9" w14:textId="1F5A5BA2" w:rsidR="00806CB2" w:rsidRPr="00DA64F6" w:rsidRDefault="00806CB2" w:rsidP="00806CB2">
      <w:pPr>
        <w:pStyle w:val="Heading4"/>
      </w:pPr>
      <w:r w:rsidRPr="00DA64F6">
        <w:t xml:space="preserve"> </w:t>
      </w:r>
      <w:bookmarkStart w:id="130" w:name="_Toc214872165"/>
      <w:r w:rsidRPr="00DA64F6">
        <w:t>Médio Prazo</w:t>
      </w:r>
      <w:bookmarkEnd w:id="130"/>
    </w:p>
    <w:p w14:paraId="24FE7599" w14:textId="238520B4" w:rsidR="00B077F7" w:rsidRPr="00DA64F6" w:rsidRDefault="00B077F7" w:rsidP="00B077F7">
      <w:pPr>
        <w:pStyle w:val="onsNormal"/>
      </w:pPr>
      <w:r w:rsidRPr="00DA64F6">
        <w:t xml:space="preserve">Todas as contingências duplas </w:t>
      </w:r>
      <w:r w:rsidR="00B97A80" w:rsidRPr="00DA64F6">
        <w:t>citadas</w:t>
      </w:r>
      <w:r w:rsidRPr="00DA64F6">
        <w:t xml:space="preserve"> no item </w:t>
      </w:r>
      <w:r w:rsidR="00B97A80" w:rsidRPr="00DA64F6">
        <w:t>anterior</w:t>
      </w:r>
      <w:r w:rsidRPr="00DA64F6">
        <w:t>.</w:t>
      </w:r>
    </w:p>
    <w:p w14:paraId="5BF802F8" w14:textId="6188F6FA" w:rsidR="00CF134B" w:rsidRPr="00DA64F6" w:rsidRDefault="00806CB2" w:rsidP="00C01443">
      <w:pPr>
        <w:pStyle w:val="Heading3"/>
      </w:pPr>
      <w:bookmarkStart w:id="131" w:name="_Toc214872166"/>
      <w:r w:rsidRPr="00DA64F6">
        <w:t>Área Bahia</w:t>
      </w:r>
      <w:bookmarkEnd w:id="131"/>
      <w:r w:rsidR="00C01443" w:rsidRPr="00DA64F6">
        <w:t xml:space="preserve"> </w:t>
      </w:r>
    </w:p>
    <w:p w14:paraId="6EEF3030" w14:textId="77777777" w:rsidR="00CF134B" w:rsidRPr="00DA64F6" w:rsidRDefault="00CF134B" w:rsidP="00806CB2">
      <w:pPr>
        <w:pStyle w:val="Heading4"/>
      </w:pPr>
      <w:bookmarkStart w:id="132" w:name="_Ref201752809"/>
      <w:bookmarkStart w:id="133" w:name="_Toc214872167"/>
      <w:r w:rsidRPr="00DA64F6">
        <w:t>Curto Prazo</w:t>
      </w:r>
      <w:bookmarkEnd w:id="132"/>
      <w:bookmarkEnd w:id="133"/>
    </w:p>
    <w:p w14:paraId="364D6A5C" w14:textId="25E8A039" w:rsidR="00F809A7" w:rsidRPr="00DA64F6" w:rsidRDefault="5514EC43" w:rsidP="00A429F4">
      <w:pPr>
        <w:pStyle w:val="onsNormal"/>
        <w:numPr>
          <w:ilvl w:val="0"/>
          <w:numId w:val="47"/>
        </w:numPr>
      </w:pPr>
      <w:r w:rsidRPr="00DA64F6">
        <w:t>Contingência Dupla das LTs 230 kV Paulo Afonso – Cícero Dantas C1(S2) e C2(S3);</w:t>
      </w:r>
    </w:p>
    <w:p w14:paraId="06467D69" w14:textId="0079410D" w:rsidR="00F809A7" w:rsidRPr="00DA64F6" w:rsidRDefault="5514EC43" w:rsidP="00A429F4">
      <w:pPr>
        <w:pStyle w:val="onsNormal"/>
        <w:numPr>
          <w:ilvl w:val="0"/>
          <w:numId w:val="47"/>
        </w:numPr>
      </w:pPr>
      <w:r w:rsidRPr="00DA64F6">
        <w:t>Contingência Dupla da LT 230 kV Camaçari II – Governador Mangabeira C1(C7) e da LT 230 kV Camaçari II – Feira de Santana III C1(C6);</w:t>
      </w:r>
    </w:p>
    <w:p w14:paraId="5945D2B3" w14:textId="01A2F187" w:rsidR="00F809A7" w:rsidRPr="00DA64F6" w:rsidRDefault="5514EC43" w:rsidP="00A429F4">
      <w:pPr>
        <w:pStyle w:val="onsNormal"/>
        <w:numPr>
          <w:ilvl w:val="0"/>
          <w:numId w:val="47"/>
        </w:numPr>
      </w:pPr>
      <w:r w:rsidRPr="00DA64F6">
        <w:t>Contingência Dupla da LT 230 kV Camaçari II – Governador Mangabeira C1(C7) e da LT 230 kV Feira de Santana III – Governador Mangabeira C1(C6);</w:t>
      </w:r>
    </w:p>
    <w:p w14:paraId="66B107A6" w14:textId="3EFF3B34" w:rsidR="00F809A7" w:rsidRPr="00DA64F6" w:rsidRDefault="5514EC43" w:rsidP="00A429F4">
      <w:pPr>
        <w:pStyle w:val="onsNormal"/>
        <w:numPr>
          <w:ilvl w:val="0"/>
          <w:numId w:val="47"/>
        </w:numPr>
      </w:pPr>
      <w:r w:rsidRPr="00DA64F6">
        <w:t>Contingência Dupla da LT 230 kV Camaçari II – Governador Mangabeira C1(C7) e da LT 230 kV Catu – Governador Mangabeira C1(M3);</w:t>
      </w:r>
    </w:p>
    <w:p w14:paraId="307F575A" w14:textId="6B1A486F" w:rsidR="00F809A7" w:rsidRPr="00DA64F6" w:rsidRDefault="5514EC43" w:rsidP="00A429F4">
      <w:pPr>
        <w:pStyle w:val="onsNormal"/>
        <w:numPr>
          <w:ilvl w:val="0"/>
          <w:numId w:val="47"/>
        </w:numPr>
      </w:pPr>
      <w:r w:rsidRPr="00DA64F6">
        <w:t>Contingência Dupla da LT 230 kV Camaçari II – Feira de Santana III 04C6 e LT 230 kV Feira de Santana III – Governador Mangabeira 04F6</w:t>
      </w:r>
      <w:r w:rsidR="00091793" w:rsidRPr="00DA64F6">
        <w:t>;</w:t>
      </w:r>
    </w:p>
    <w:p w14:paraId="2046EEB0" w14:textId="0CDBE6EC" w:rsidR="00F809A7" w:rsidRPr="00DA64F6" w:rsidRDefault="5514EC43" w:rsidP="00A429F4">
      <w:pPr>
        <w:pStyle w:val="onsNormal"/>
        <w:numPr>
          <w:ilvl w:val="0"/>
          <w:numId w:val="47"/>
        </w:numPr>
      </w:pPr>
      <w:r w:rsidRPr="00DA64F6">
        <w:t xml:space="preserve">Contingência Dupla da LT 230 kV Camaçari II – Cotegipe C1 (04M5) e LT 230 kV Camaçari II – </w:t>
      </w:r>
      <w:proofErr w:type="spellStart"/>
      <w:r w:rsidRPr="00DA64F6">
        <w:t>Matatu</w:t>
      </w:r>
      <w:proofErr w:type="spellEnd"/>
      <w:r w:rsidRPr="00DA64F6">
        <w:t xml:space="preserve"> C1 (04M7);</w:t>
      </w:r>
    </w:p>
    <w:p w14:paraId="5C3FAB5B" w14:textId="28531A21" w:rsidR="00F809A7" w:rsidRPr="00DA64F6" w:rsidRDefault="5514EC43" w:rsidP="00A429F4">
      <w:pPr>
        <w:pStyle w:val="onsNormal"/>
        <w:numPr>
          <w:ilvl w:val="0"/>
          <w:numId w:val="47"/>
        </w:numPr>
      </w:pPr>
      <w:r w:rsidRPr="00DA64F6">
        <w:t>Contingência Dupla da LT 230 kV Camaçari II – Cotegipe C1 (04M5) e LT 230 kV Camaçari IV – Cotegipe C1 (04M6);</w:t>
      </w:r>
    </w:p>
    <w:p w14:paraId="119D9E99" w14:textId="7B3FE1D4" w:rsidR="00F809A7" w:rsidRPr="00DA64F6" w:rsidRDefault="5514EC43" w:rsidP="00A429F4">
      <w:pPr>
        <w:pStyle w:val="onsNormal"/>
        <w:numPr>
          <w:ilvl w:val="0"/>
          <w:numId w:val="47"/>
        </w:numPr>
      </w:pPr>
      <w:r w:rsidRPr="00DA64F6">
        <w:t xml:space="preserve">Contingência Dupla da LT 230 kV Camaçari IV – Cotegipe C1 (04M6) e LT 230 kV Camaçari II – Pituaçu C1 (04M9); </w:t>
      </w:r>
    </w:p>
    <w:p w14:paraId="66DA1392" w14:textId="691B5B48" w:rsidR="00F809A7" w:rsidRPr="00DA64F6" w:rsidRDefault="5514EC43" w:rsidP="00A429F4">
      <w:pPr>
        <w:pStyle w:val="onsNormal"/>
        <w:numPr>
          <w:ilvl w:val="0"/>
          <w:numId w:val="47"/>
        </w:numPr>
      </w:pPr>
      <w:r w:rsidRPr="00DA64F6">
        <w:t>Contingência Dupla da LT 230 kV Camaçari IV – Polo C1 e C2</w:t>
      </w:r>
      <w:r w:rsidR="00091793" w:rsidRPr="00DA64F6">
        <w:t>;</w:t>
      </w:r>
    </w:p>
    <w:p w14:paraId="572DA686" w14:textId="18AC4CDD" w:rsidR="00F809A7" w:rsidRPr="00DA64F6" w:rsidRDefault="5514EC43" w:rsidP="00A429F4">
      <w:pPr>
        <w:pStyle w:val="onsNormal"/>
        <w:numPr>
          <w:ilvl w:val="0"/>
          <w:numId w:val="47"/>
        </w:numPr>
      </w:pPr>
      <w:r w:rsidRPr="00DA64F6">
        <w:t xml:space="preserve">Contingência Dupla da LT 230 kV Camaçari IV – </w:t>
      </w:r>
      <w:proofErr w:type="spellStart"/>
      <w:r w:rsidRPr="00DA64F6">
        <w:t>Jacaracanga</w:t>
      </w:r>
      <w:proofErr w:type="spellEnd"/>
      <w:r w:rsidRPr="00DA64F6">
        <w:t xml:space="preserve"> C1 e C2 (04C3 e 04C4);</w:t>
      </w:r>
    </w:p>
    <w:p w14:paraId="0D5A3E65" w14:textId="10F62F78" w:rsidR="00F809A7" w:rsidRPr="00DA64F6" w:rsidRDefault="5514EC43" w:rsidP="00A429F4">
      <w:pPr>
        <w:pStyle w:val="onsNormal"/>
        <w:numPr>
          <w:ilvl w:val="0"/>
          <w:numId w:val="47"/>
        </w:numPr>
      </w:pPr>
      <w:r w:rsidRPr="00DA64F6">
        <w:t>Contingência Dupla da LT 230 kV Camaçari IV – Pituaçu C1 (04M8) e LT 230 kV Camaçari II – Pituaçu C1 (04M9);</w:t>
      </w:r>
    </w:p>
    <w:p w14:paraId="5A1868C1" w14:textId="77777777" w:rsidR="00CF134B" w:rsidRPr="00DA64F6" w:rsidRDefault="1EAF3C22" w:rsidP="00A429F4">
      <w:pPr>
        <w:pStyle w:val="onsNormal"/>
        <w:numPr>
          <w:ilvl w:val="0"/>
          <w:numId w:val="47"/>
        </w:numPr>
      </w:pPr>
      <w:r w:rsidRPr="00DA64F6">
        <w:t>Contingência Dupla da LT 230 kV Camaçari IV – Catu C1 e C2 (04M1 e 04M2);</w:t>
      </w:r>
    </w:p>
    <w:p w14:paraId="75779990" w14:textId="281E47D7" w:rsidR="00CF134B" w:rsidRPr="00DA64F6" w:rsidRDefault="1EAF3C22" w:rsidP="00A429F4">
      <w:pPr>
        <w:pStyle w:val="onsNormal"/>
        <w:numPr>
          <w:ilvl w:val="0"/>
          <w:numId w:val="47"/>
        </w:numPr>
      </w:pPr>
      <w:r w:rsidRPr="00DA64F6">
        <w:t>Contingência Dupla da LT 230 kV Funil – Itapebi C1 (04F6) e LT 230 kV Funil – Itabuna III C2 (04F7);</w:t>
      </w:r>
    </w:p>
    <w:p w14:paraId="084B2745" w14:textId="7ADA4907" w:rsidR="00F809A7" w:rsidRPr="00DA64F6" w:rsidRDefault="5514EC43" w:rsidP="00A429F4">
      <w:pPr>
        <w:pStyle w:val="onsNormal"/>
        <w:numPr>
          <w:ilvl w:val="0"/>
          <w:numId w:val="47"/>
        </w:numPr>
      </w:pPr>
      <w:r w:rsidRPr="00DA64F6">
        <w:t>Contingência Dupla da LT 230 kV Funil – Itapebi C1 (04F6) e LT 230 kV Itabuna III – Itapebi C2 (04F7);</w:t>
      </w:r>
    </w:p>
    <w:p w14:paraId="462E4294" w14:textId="17E70E7C" w:rsidR="00F809A7" w:rsidRPr="00DA64F6" w:rsidRDefault="5514EC43" w:rsidP="00A429F4">
      <w:pPr>
        <w:pStyle w:val="onsNormal"/>
        <w:numPr>
          <w:ilvl w:val="0"/>
          <w:numId w:val="47"/>
        </w:numPr>
      </w:pPr>
      <w:r w:rsidRPr="00DA64F6">
        <w:t>Contingência Dupla da LT 230 kV Funil – Itabuna III e LT 230 kV Itapebi – Itabuna III</w:t>
      </w:r>
      <w:r w:rsidR="00091793" w:rsidRPr="00DA64F6">
        <w:t>;</w:t>
      </w:r>
    </w:p>
    <w:p w14:paraId="77BD10AA" w14:textId="698E8294" w:rsidR="00F809A7" w:rsidRPr="00DA64F6" w:rsidRDefault="5514EC43" w:rsidP="00A429F4">
      <w:pPr>
        <w:pStyle w:val="onsNormal"/>
        <w:numPr>
          <w:ilvl w:val="0"/>
          <w:numId w:val="47"/>
        </w:numPr>
      </w:pPr>
      <w:r w:rsidRPr="00DA64F6">
        <w:t>Contingência Dupla da LT 230 kV Funil – Itagibá C1(F4) e LT 230 kV Funil – Poções II C1(M1);</w:t>
      </w:r>
    </w:p>
    <w:p w14:paraId="2B352EFD" w14:textId="4071F5B6" w:rsidR="00F809A7" w:rsidRPr="00DA64F6" w:rsidRDefault="5514EC43" w:rsidP="00A429F4">
      <w:pPr>
        <w:pStyle w:val="onsNormal"/>
        <w:numPr>
          <w:ilvl w:val="0"/>
          <w:numId w:val="47"/>
        </w:numPr>
      </w:pPr>
      <w:r w:rsidRPr="00DA64F6">
        <w:t>Contingência Dupla da LT 230 kV Poções II – Itagibá C1(Z1) e LT 230 kV Funil – Poções II C1(M1);</w:t>
      </w:r>
    </w:p>
    <w:p w14:paraId="325862AC" w14:textId="739F49D6" w:rsidR="00F809A7" w:rsidRPr="00DA64F6" w:rsidRDefault="5514EC43" w:rsidP="00A429F4">
      <w:pPr>
        <w:pStyle w:val="onsNormal"/>
        <w:numPr>
          <w:ilvl w:val="0"/>
          <w:numId w:val="47"/>
        </w:numPr>
      </w:pPr>
      <w:r w:rsidRPr="00DA64F6">
        <w:t>Contingência Dupla das LTs 230 kV Poções II – Poções III C1 e C2</w:t>
      </w:r>
      <w:r w:rsidR="00091793" w:rsidRPr="00DA64F6">
        <w:t>;</w:t>
      </w:r>
    </w:p>
    <w:p w14:paraId="03CE3442" w14:textId="02CC5683" w:rsidR="00F809A7" w:rsidRPr="00DA64F6" w:rsidRDefault="5514EC43" w:rsidP="00A429F4">
      <w:pPr>
        <w:pStyle w:val="onsNormal"/>
        <w:numPr>
          <w:ilvl w:val="0"/>
          <w:numId w:val="47"/>
        </w:numPr>
      </w:pPr>
      <w:r w:rsidRPr="00DA64F6">
        <w:t>Contingência Dupla das LTs 230 kV Santo Antônio de Jesus – Funil C2 e C3 (04F2 e 04L3);</w:t>
      </w:r>
    </w:p>
    <w:p w14:paraId="18B77E4D" w14:textId="0125A36B" w:rsidR="00F809A7" w:rsidRPr="00DA64F6" w:rsidRDefault="5514EC43" w:rsidP="00A429F4">
      <w:pPr>
        <w:pStyle w:val="onsNormal"/>
        <w:numPr>
          <w:ilvl w:val="0"/>
          <w:numId w:val="47"/>
        </w:numPr>
      </w:pPr>
      <w:r w:rsidRPr="00DA64F6">
        <w:t>Contingência Dupla das LTs 230 kV Santo Antônio de Jesus – Sapeaçu C2 e C3 (04L2 e 04F3);</w:t>
      </w:r>
    </w:p>
    <w:p w14:paraId="52751DE6" w14:textId="77777777" w:rsidR="00CF134B" w:rsidRPr="00DA64F6" w:rsidRDefault="1EAF3C22" w:rsidP="00A429F4">
      <w:pPr>
        <w:pStyle w:val="onsNormal"/>
        <w:numPr>
          <w:ilvl w:val="0"/>
          <w:numId w:val="47"/>
        </w:numPr>
      </w:pPr>
      <w:r w:rsidRPr="00DA64F6">
        <w:t>Contingência Dupla das LTs 230 kV Governador Mangabeira – Sapeaçu C2 e C3 (04C2 e 04C3);</w:t>
      </w:r>
    </w:p>
    <w:p w14:paraId="7208D6CB" w14:textId="060B86DD" w:rsidR="00CF134B" w:rsidRPr="00DA64F6" w:rsidRDefault="1EAF3C22" w:rsidP="00A429F4">
      <w:pPr>
        <w:pStyle w:val="onsNormal"/>
        <w:numPr>
          <w:ilvl w:val="0"/>
          <w:numId w:val="47"/>
        </w:numPr>
      </w:pPr>
      <w:r w:rsidRPr="00DA64F6">
        <w:t>Contingência Dupla da LT 230 kV Governador Mangabeira – Embasa – Tomba C1 (04S1) e LT 230 kV Tomba – Governador Mangabeira C1 (04S2);</w:t>
      </w:r>
    </w:p>
    <w:p w14:paraId="58252C92" w14:textId="000D7D44" w:rsidR="00F809A7" w:rsidRPr="00DA64F6" w:rsidRDefault="5514EC43" w:rsidP="00A429F4">
      <w:pPr>
        <w:pStyle w:val="onsNormal"/>
        <w:numPr>
          <w:ilvl w:val="0"/>
          <w:numId w:val="47"/>
        </w:numPr>
      </w:pPr>
      <w:r w:rsidRPr="00DA64F6">
        <w:t>Contingência Dupla das LTs 230 kV Itapebi – Eunápolis C1 e C2 (04N1 e 04N2);</w:t>
      </w:r>
    </w:p>
    <w:p w14:paraId="252BBC93" w14:textId="1A4F3FA1" w:rsidR="00F809A7" w:rsidRPr="00DA64F6" w:rsidRDefault="5514EC43" w:rsidP="00A429F4">
      <w:pPr>
        <w:pStyle w:val="onsNormal"/>
        <w:numPr>
          <w:ilvl w:val="0"/>
          <w:numId w:val="47"/>
        </w:numPr>
      </w:pPr>
      <w:r w:rsidRPr="00DA64F6">
        <w:t>Contingência Dupla das LTs 230 kV Pituaçu – Narandiba C1 e C2 (04L5 e 04L6);</w:t>
      </w:r>
    </w:p>
    <w:p w14:paraId="19EE1D96" w14:textId="1C7172F2" w:rsidR="00F809A7" w:rsidRPr="00DA64F6" w:rsidRDefault="5514EC43" w:rsidP="00A429F4">
      <w:pPr>
        <w:pStyle w:val="onsNormal"/>
        <w:numPr>
          <w:ilvl w:val="0"/>
          <w:numId w:val="47"/>
        </w:numPr>
      </w:pPr>
      <w:r w:rsidRPr="00DA64F6">
        <w:t>Contingência Dupla das LTs 230 kV Camaçari IV – Pirajá C1 e C2</w:t>
      </w:r>
      <w:r w:rsidR="00091793" w:rsidRPr="00DA64F6">
        <w:t>;</w:t>
      </w:r>
    </w:p>
    <w:p w14:paraId="5EF1B039" w14:textId="64F44930" w:rsidR="00F809A7" w:rsidRPr="00DA64F6" w:rsidRDefault="5514EC43" w:rsidP="00A429F4">
      <w:pPr>
        <w:pStyle w:val="onsNormal"/>
        <w:numPr>
          <w:ilvl w:val="0"/>
          <w:numId w:val="47"/>
        </w:numPr>
      </w:pPr>
      <w:r w:rsidRPr="00DA64F6">
        <w:t>Contingência Dupla das LTs 230 kV Medeiros Neto II – Teixeira de Freitas II C1 e C2</w:t>
      </w:r>
      <w:r w:rsidR="00091793" w:rsidRPr="00DA64F6">
        <w:t>;</w:t>
      </w:r>
    </w:p>
    <w:p w14:paraId="79026567" w14:textId="027CA565" w:rsidR="00F809A7" w:rsidRPr="00DA64F6" w:rsidRDefault="5514EC43" w:rsidP="00A429F4">
      <w:pPr>
        <w:pStyle w:val="onsNormal"/>
        <w:numPr>
          <w:ilvl w:val="0"/>
          <w:numId w:val="47"/>
        </w:numPr>
      </w:pPr>
      <w:r w:rsidRPr="00DA64F6">
        <w:t>Contingência Dupla da LT 230 kV Sobradinho – Juazeiro da Bahia II C1(S1) e C2(S2);</w:t>
      </w:r>
    </w:p>
    <w:p w14:paraId="6BF9136E" w14:textId="2CA23747" w:rsidR="00F809A7" w:rsidRPr="00DA64F6" w:rsidRDefault="5514EC43" w:rsidP="00A429F4">
      <w:pPr>
        <w:pStyle w:val="onsNormal"/>
        <w:numPr>
          <w:ilvl w:val="0"/>
          <w:numId w:val="47"/>
        </w:numPr>
      </w:pPr>
      <w:r w:rsidRPr="00DA64F6">
        <w:t>Contingência Dupla da LT 230 kV Juazeiro da Bahia II – Senhor do Bonfim II C1(N2) e LT 230 kV Jaguarari – Senhor do Bonfim II C1(L1);</w:t>
      </w:r>
    </w:p>
    <w:p w14:paraId="4D6B5C45" w14:textId="4322C5D3" w:rsidR="00F809A7" w:rsidRPr="00DA64F6" w:rsidRDefault="5514EC43" w:rsidP="00A429F4">
      <w:pPr>
        <w:pStyle w:val="onsNormal"/>
        <w:numPr>
          <w:ilvl w:val="0"/>
          <w:numId w:val="47"/>
        </w:numPr>
      </w:pPr>
      <w:r w:rsidRPr="00DA64F6">
        <w:t>Contingência Dupla da LT 230 kV Juazeiro da Bahia II – Jaguarari C1(N1) e LT 230 KV Juazeiro da Bahia II – Senhor do Bonfim II C1(N2);</w:t>
      </w:r>
    </w:p>
    <w:p w14:paraId="2ABF9FE7" w14:textId="6F9BA68A" w:rsidR="00F809A7" w:rsidRPr="00DA64F6" w:rsidRDefault="5514EC43" w:rsidP="00A429F4">
      <w:pPr>
        <w:pStyle w:val="onsNormal"/>
        <w:numPr>
          <w:ilvl w:val="0"/>
          <w:numId w:val="47"/>
        </w:numPr>
      </w:pPr>
      <w:r w:rsidRPr="00DA64F6">
        <w:t>Contingência Dupla da LT 230 kV Juazeiro da Bahia II – Jaguarari C1(N1) e LT 230 KV Jaguarari – Senhor do Bonfim II C1(L1);</w:t>
      </w:r>
    </w:p>
    <w:p w14:paraId="14663CC8" w14:textId="592FB4F5" w:rsidR="00F809A7" w:rsidRPr="00DA64F6" w:rsidRDefault="5514EC43" w:rsidP="00A429F4">
      <w:pPr>
        <w:pStyle w:val="onsNormal"/>
        <w:numPr>
          <w:ilvl w:val="0"/>
          <w:numId w:val="47"/>
        </w:numPr>
      </w:pPr>
      <w:r w:rsidRPr="00DA64F6">
        <w:t>Contingência Dupla da LT 230 kV Senhor do Bonfim II – Campo Formoso C1(C1) e LT 230 kV Campo Formoso – Ourolândia II C1(C2);</w:t>
      </w:r>
    </w:p>
    <w:p w14:paraId="313692A8" w14:textId="6592C9D9" w:rsidR="00F809A7" w:rsidRPr="00DA64F6" w:rsidRDefault="1EAF3C22" w:rsidP="00A429F4">
      <w:pPr>
        <w:pStyle w:val="onsNormal"/>
        <w:numPr>
          <w:ilvl w:val="0"/>
          <w:numId w:val="47"/>
        </w:numPr>
      </w:pPr>
      <w:r w:rsidRPr="00DA64F6">
        <w:t>Contingência Dupla da LT 230 kV Irecê – Brotas de Macaúbas C1(F2) e LT  230 kV Brotas de Macaúbas – Bom Jesus da Lapa C1(F5</w:t>
      </w:r>
      <w:r w:rsidR="5514EC43" w:rsidRPr="00DA64F6">
        <w:t>);</w:t>
      </w:r>
    </w:p>
    <w:p w14:paraId="15A5143F" w14:textId="512E361F" w:rsidR="00F809A7" w:rsidRPr="00DA64F6" w:rsidRDefault="5514EC43" w:rsidP="00A429F4">
      <w:pPr>
        <w:pStyle w:val="onsNormal"/>
        <w:numPr>
          <w:ilvl w:val="0"/>
          <w:numId w:val="47"/>
        </w:numPr>
      </w:pPr>
      <w:r w:rsidRPr="00DA64F6">
        <w:t>Contingência Dupla da LT 230 kV Igaporã III – Pindaí II C2(N2) e LT 230 kV Igaporã III – Pindaí II C1(N3);</w:t>
      </w:r>
    </w:p>
    <w:p w14:paraId="790666DC" w14:textId="31F5B761" w:rsidR="00F809A7" w:rsidRPr="00DA64F6" w:rsidRDefault="5514EC43" w:rsidP="00A429F4">
      <w:pPr>
        <w:pStyle w:val="onsNormal"/>
        <w:numPr>
          <w:ilvl w:val="0"/>
          <w:numId w:val="47"/>
        </w:numPr>
      </w:pPr>
      <w:r w:rsidRPr="00DA64F6">
        <w:t>Contingência Dupla da LT 230 kV Rio Formoso – Rio das Éguas C1 e C2</w:t>
      </w:r>
      <w:r w:rsidR="00091793" w:rsidRPr="00DA64F6">
        <w:t>;</w:t>
      </w:r>
    </w:p>
    <w:p w14:paraId="5CD5CFEF" w14:textId="796C8ADB" w:rsidR="009155FD" w:rsidRPr="00DA64F6" w:rsidRDefault="009155FD" w:rsidP="00A429F4">
      <w:pPr>
        <w:pStyle w:val="onsNormal"/>
        <w:numPr>
          <w:ilvl w:val="0"/>
          <w:numId w:val="47"/>
        </w:numPr>
      </w:pPr>
      <w:r w:rsidRPr="00DA64F6">
        <w:t xml:space="preserve">Contingência Dupla da LT 230 kV Barreiras – Rio Grande II </w:t>
      </w:r>
      <w:r w:rsidR="008571B5" w:rsidRPr="00DA64F6">
        <w:t>e da LT 230 kV Barreiras II – Rio Grande II</w:t>
      </w:r>
      <w:r w:rsidR="00DF642E" w:rsidRPr="00DA64F6">
        <w:t>;</w:t>
      </w:r>
    </w:p>
    <w:p w14:paraId="340E731C" w14:textId="6025E7CA" w:rsidR="00CF134B" w:rsidRPr="00DA64F6" w:rsidRDefault="5514EC43" w:rsidP="00A429F4">
      <w:pPr>
        <w:pStyle w:val="onsNormal"/>
        <w:numPr>
          <w:ilvl w:val="0"/>
          <w:numId w:val="47"/>
        </w:numPr>
      </w:pPr>
      <w:r w:rsidRPr="00DA64F6">
        <w:t>Contingência Dupla da LT 230 kV Irecê – Morro do Chapéu II C2 e C</w:t>
      </w:r>
      <w:proofErr w:type="gramStart"/>
      <w:r w:rsidRPr="00DA64F6">
        <w:t>3 .</w:t>
      </w:r>
      <w:proofErr w:type="gramEnd"/>
    </w:p>
    <w:p w14:paraId="1891BEBC" w14:textId="77CEA951" w:rsidR="00CF134B" w:rsidRPr="00DA64F6" w:rsidRDefault="00CF134B" w:rsidP="00EF5377">
      <w:pPr>
        <w:pStyle w:val="Heading4"/>
      </w:pPr>
      <w:bookmarkStart w:id="134" w:name="_Toc214872168"/>
      <w:r w:rsidRPr="00DA64F6">
        <w:t>Médio Prazo</w:t>
      </w:r>
      <w:bookmarkEnd w:id="134"/>
    </w:p>
    <w:p w14:paraId="668A3808" w14:textId="3FEA6D01" w:rsidR="00CF134B" w:rsidRPr="00DA64F6" w:rsidRDefault="00CF134B" w:rsidP="0032191D">
      <w:pPr>
        <w:pStyle w:val="onsNormal"/>
      </w:pPr>
      <w:r w:rsidRPr="00DA64F6">
        <w:t xml:space="preserve">Todas as contingências duplas </w:t>
      </w:r>
      <w:r w:rsidR="00B97A80" w:rsidRPr="00DA64F6">
        <w:t>citadas no item anterior</w:t>
      </w:r>
      <w:r w:rsidR="0032191D" w:rsidRPr="00DA64F6">
        <w:t>.</w:t>
      </w:r>
    </w:p>
    <w:p w14:paraId="5AB0E69C" w14:textId="2F299899" w:rsidR="002B52F6" w:rsidRPr="00DA64F6" w:rsidRDefault="002B52F6" w:rsidP="002B52F6">
      <w:pPr>
        <w:pStyle w:val="Heading2"/>
        <w:keepNext/>
        <w:ind w:left="851" w:hanging="851"/>
      </w:pPr>
      <w:bookmarkStart w:id="135" w:name="_Ref165625665"/>
      <w:bookmarkStart w:id="136" w:name="_Toc214872169"/>
      <w:r w:rsidRPr="00DA64F6">
        <w:t xml:space="preserve">Volume 17 – </w:t>
      </w:r>
      <w:r w:rsidR="00776BA5" w:rsidRPr="00DA64F6">
        <w:t>Áreas Rio Grande do Norte, Paraíba, Pernambuco e Alagoas</w:t>
      </w:r>
      <w:bookmarkEnd w:id="135"/>
      <w:bookmarkEnd w:id="136"/>
    </w:p>
    <w:p w14:paraId="1EC550BE" w14:textId="77777777" w:rsidR="00A77585" w:rsidRPr="00DA64F6" w:rsidRDefault="00776BA5" w:rsidP="002B52F6">
      <w:pPr>
        <w:pStyle w:val="Heading3"/>
        <w:ind w:left="851" w:hanging="851"/>
      </w:pPr>
      <w:bookmarkStart w:id="137" w:name="_Ref198561693"/>
      <w:bookmarkStart w:id="138" w:name="_Toc214872170"/>
      <w:r w:rsidRPr="00DA64F6">
        <w:t>Rio Grande do Norte</w:t>
      </w:r>
      <w:bookmarkEnd w:id="137"/>
      <w:bookmarkEnd w:id="138"/>
    </w:p>
    <w:p w14:paraId="45167301" w14:textId="77777777" w:rsidR="00A77585" w:rsidRPr="00DA64F6" w:rsidRDefault="00A77585" w:rsidP="00A77585">
      <w:pPr>
        <w:pStyle w:val="Heading4"/>
      </w:pPr>
      <w:bookmarkStart w:id="139" w:name="_Toc214872171"/>
      <w:r w:rsidRPr="00DA64F6">
        <w:t>Curto Prazo</w:t>
      </w:r>
      <w:bookmarkEnd w:id="139"/>
    </w:p>
    <w:p w14:paraId="0EF00CD4" w14:textId="293A07C0" w:rsidR="00922DC1" w:rsidRPr="00DA64F6" w:rsidRDefault="15A517F2" w:rsidP="00A429F4">
      <w:pPr>
        <w:pStyle w:val="onsNormal"/>
        <w:numPr>
          <w:ilvl w:val="0"/>
          <w:numId w:val="47"/>
        </w:numPr>
        <w:ind w:left="1667" w:hanging="284"/>
      </w:pPr>
      <w:r w:rsidRPr="00DA64F6">
        <w:t>Contingência dupla da LT 230 kV Açu II – Açu III 04L2 e LT 230 kV Açu III – Mossoró II 04Z7</w:t>
      </w:r>
      <w:r w:rsidR="18DDF8A9" w:rsidRPr="00DA64F6">
        <w:t xml:space="preserve"> </w:t>
      </w:r>
    </w:p>
    <w:p w14:paraId="2A28D564" w14:textId="324822A6" w:rsidR="00922DC1" w:rsidRPr="00DA64F6" w:rsidRDefault="15A517F2" w:rsidP="00A429F4">
      <w:pPr>
        <w:pStyle w:val="onsNormal"/>
        <w:numPr>
          <w:ilvl w:val="0"/>
          <w:numId w:val="47"/>
        </w:numPr>
        <w:ind w:left="1667" w:hanging="284"/>
      </w:pPr>
      <w:r w:rsidRPr="00DA64F6">
        <w:t>Contingência dupla da LT 230 kV Açu II – Açu III 04L6 e LT 230 kV Açu III – Mossoró II 04Z8</w:t>
      </w:r>
      <w:r w:rsidR="18DDF8A9" w:rsidRPr="00DA64F6">
        <w:t xml:space="preserve"> </w:t>
      </w:r>
    </w:p>
    <w:p w14:paraId="7B8F35E4" w14:textId="1466023D" w:rsidR="00922DC1" w:rsidRPr="00DA64F6" w:rsidRDefault="15A517F2" w:rsidP="00A429F4">
      <w:pPr>
        <w:pStyle w:val="onsNormal"/>
        <w:numPr>
          <w:ilvl w:val="0"/>
          <w:numId w:val="47"/>
        </w:numPr>
        <w:ind w:left="1667" w:hanging="284"/>
      </w:pPr>
      <w:r w:rsidRPr="00DA64F6">
        <w:t>Contingência dupla da LT 230 kV Campina Grande II – Paraíso 04V1 e 04V2</w:t>
      </w:r>
      <w:r w:rsidR="18DDF8A9" w:rsidRPr="00DA64F6">
        <w:t xml:space="preserve"> </w:t>
      </w:r>
    </w:p>
    <w:p w14:paraId="4013607E" w14:textId="2870A006" w:rsidR="00922DC1" w:rsidRPr="00DA64F6" w:rsidRDefault="15A517F2" w:rsidP="00A429F4">
      <w:pPr>
        <w:pStyle w:val="onsNormal"/>
        <w:numPr>
          <w:ilvl w:val="0"/>
          <w:numId w:val="47"/>
        </w:numPr>
        <w:ind w:left="1667" w:hanging="284"/>
      </w:pPr>
      <w:r w:rsidRPr="00DA64F6">
        <w:t>Contingência dupla da LT 230 kV Lagoa Nova II – Currais Novos II 04L1 e 04L2</w:t>
      </w:r>
      <w:r w:rsidR="18DDF8A9" w:rsidRPr="00DA64F6">
        <w:t xml:space="preserve"> </w:t>
      </w:r>
    </w:p>
    <w:p w14:paraId="42699492" w14:textId="03B7D30F" w:rsidR="00922DC1" w:rsidRPr="00DA64F6" w:rsidRDefault="15A517F2" w:rsidP="00A429F4">
      <w:pPr>
        <w:pStyle w:val="onsNormal"/>
        <w:numPr>
          <w:ilvl w:val="0"/>
          <w:numId w:val="47"/>
        </w:numPr>
        <w:ind w:left="1667" w:hanging="284"/>
      </w:pPr>
      <w:r w:rsidRPr="00DA64F6">
        <w:t>Contingência dupla da LT 230 kV João Câmara II – João Câmara III 04N1 e 04N2</w:t>
      </w:r>
      <w:r w:rsidR="18DDF8A9" w:rsidRPr="00DA64F6">
        <w:t xml:space="preserve"> </w:t>
      </w:r>
    </w:p>
    <w:p w14:paraId="677573DD" w14:textId="3E28A7DD" w:rsidR="00922DC1" w:rsidRPr="00DA64F6" w:rsidRDefault="15A517F2" w:rsidP="00A429F4">
      <w:pPr>
        <w:pStyle w:val="onsNormal"/>
        <w:numPr>
          <w:ilvl w:val="0"/>
          <w:numId w:val="47"/>
        </w:numPr>
        <w:ind w:left="1667" w:hanging="284"/>
      </w:pPr>
      <w:r w:rsidRPr="00DA64F6">
        <w:t>Contingência dupla da LT 230 kV Natal III – Natal II 04N3 e 04N4</w:t>
      </w:r>
      <w:r w:rsidR="18DDF8A9" w:rsidRPr="00DA64F6">
        <w:t xml:space="preserve"> </w:t>
      </w:r>
    </w:p>
    <w:p w14:paraId="1FEAC26C" w14:textId="38BC92B7" w:rsidR="00922DC1" w:rsidRPr="00DA64F6" w:rsidRDefault="15A517F2" w:rsidP="00A429F4">
      <w:pPr>
        <w:pStyle w:val="onsNormal"/>
        <w:numPr>
          <w:ilvl w:val="0"/>
          <w:numId w:val="47"/>
        </w:numPr>
        <w:ind w:left="1667" w:hanging="284"/>
      </w:pPr>
      <w:r w:rsidRPr="00DA64F6">
        <w:t>Contingência dupla da LT 230 kV Paraíso – Natal II 04N1 e 04N2</w:t>
      </w:r>
      <w:r w:rsidR="18DDF8A9" w:rsidRPr="00DA64F6">
        <w:t xml:space="preserve"> </w:t>
      </w:r>
    </w:p>
    <w:p w14:paraId="0C317A9C" w14:textId="3555509F" w:rsidR="00922DC1" w:rsidRPr="00DA64F6" w:rsidRDefault="15A517F2" w:rsidP="00A429F4">
      <w:pPr>
        <w:pStyle w:val="onsNormal"/>
        <w:numPr>
          <w:ilvl w:val="0"/>
          <w:numId w:val="47"/>
        </w:numPr>
        <w:ind w:left="1667" w:hanging="284"/>
      </w:pPr>
      <w:r w:rsidRPr="00DA64F6">
        <w:t>Contingência dupla da LT 230 kV Extremoz II – Natal III 04F3 e 04F4</w:t>
      </w:r>
      <w:r w:rsidR="18DDF8A9" w:rsidRPr="00DA64F6">
        <w:t xml:space="preserve"> </w:t>
      </w:r>
    </w:p>
    <w:p w14:paraId="61397030" w14:textId="2502AAF2" w:rsidR="00922DC1" w:rsidRPr="00DA64F6" w:rsidRDefault="15A517F2" w:rsidP="00A429F4">
      <w:pPr>
        <w:pStyle w:val="onsNormal"/>
        <w:numPr>
          <w:ilvl w:val="0"/>
          <w:numId w:val="47"/>
        </w:numPr>
        <w:ind w:left="1667" w:hanging="284"/>
      </w:pPr>
      <w:r w:rsidRPr="00DA64F6">
        <w:t>Contingência dupla da LT 230 kV João Câmara II – Ceará Mirim II 04C1 e LT 230 kV Extremoz – Ceará Mirim II 04Z2</w:t>
      </w:r>
      <w:r w:rsidR="18DDF8A9" w:rsidRPr="00DA64F6">
        <w:t xml:space="preserve"> </w:t>
      </w:r>
    </w:p>
    <w:p w14:paraId="7391C025" w14:textId="7264CED1" w:rsidR="00922DC1" w:rsidRPr="00DA64F6" w:rsidRDefault="15A517F2" w:rsidP="00A429F4">
      <w:pPr>
        <w:pStyle w:val="onsNormal"/>
        <w:numPr>
          <w:ilvl w:val="0"/>
          <w:numId w:val="47"/>
        </w:numPr>
        <w:ind w:left="1667" w:hanging="284"/>
      </w:pPr>
      <w:r w:rsidRPr="00DA64F6">
        <w:t>Contingência dupla da LT 230 kV Extremoz II – Natal III 04F3 e LT 230 kV Extremoz II – Riachão II 04M3</w:t>
      </w:r>
      <w:r w:rsidR="18DDF8A9" w:rsidRPr="00DA64F6">
        <w:t xml:space="preserve"> </w:t>
      </w:r>
    </w:p>
    <w:p w14:paraId="39853C0F" w14:textId="205F1E04" w:rsidR="00922DC1" w:rsidRPr="00DA64F6" w:rsidRDefault="15A517F2" w:rsidP="00A429F4">
      <w:pPr>
        <w:pStyle w:val="onsNormal"/>
        <w:numPr>
          <w:ilvl w:val="0"/>
          <w:numId w:val="47"/>
        </w:numPr>
        <w:ind w:left="1667" w:hanging="284"/>
      </w:pPr>
      <w:r w:rsidRPr="00DA64F6">
        <w:t>Contingência dupla da LT 230 kV Campina Grande III – Extremoz II 04M2 e LT 230 kV Campina Grande III – Riachão II 04M1</w:t>
      </w:r>
      <w:r w:rsidR="18DDF8A9" w:rsidRPr="00DA64F6">
        <w:t xml:space="preserve"> </w:t>
      </w:r>
    </w:p>
    <w:p w14:paraId="475DE596" w14:textId="7C0F3D1E" w:rsidR="00922DC1" w:rsidRPr="00DA64F6" w:rsidRDefault="15A517F2" w:rsidP="00A429F4">
      <w:pPr>
        <w:pStyle w:val="onsNormal"/>
        <w:numPr>
          <w:ilvl w:val="0"/>
          <w:numId w:val="47"/>
        </w:numPr>
        <w:ind w:left="1667" w:hanging="284"/>
      </w:pPr>
      <w:r w:rsidRPr="00DA64F6">
        <w:t>Contingência dupla da LT 230 kV Campina Grande III – Extremoz II 04M2 e LT 230 kV Extremoz II – Riachão II 04M3</w:t>
      </w:r>
      <w:r w:rsidR="18DDF8A9" w:rsidRPr="00DA64F6">
        <w:t xml:space="preserve"> </w:t>
      </w:r>
    </w:p>
    <w:p w14:paraId="783D9909" w14:textId="6FA8948B" w:rsidR="00922DC1" w:rsidRPr="00DA64F6" w:rsidRDefault="15A517F2" w:rsidP="00A429F4">
      <w:pPr>
        <w:pStyle w:val="onsNormal"/>
        <w:numPr>
          <w:ilvl w:val="0"/>
          <w:numId w:val="47"/>
        </w:numPr>
        <w:ind w:left="1667" w:hanging="284"/>
      </w:pPr>
      <w:r w:rsidRPr="00DA64F6">
        <w:t>Contingência dupla da LT 230 kV Ceará Mirim II – Extremoz II 04Z1 e 04Z2</w:t>
      </w:r>
      <w:r w:rsidR="18DDF8A9" w:rsidRPr="00DA64F6">
        <w:t xml:space="preserve"> </w:t>
      </w:r>
    </w:p>
    <w:p w14:paraId="6E24DD89" w14:textId="31578106" w:rsidR="00922DC1" w:rsidRPr="00DA64F6" w:rsidRDefault="15A517F2" w:rsidP="00A429F4">
      <w:pPr>
        <w:pStyle w:val="onsNormal"/>
        <w:numPr>
          <w:ilvl w:val="0"/>
          <w:numId w:val="47"/>
        </w:numPr>
        <w:ind w:left="1667" w:hanging="284"/>
        <w:rPr>
          <w:color w:val="000000" w:themeColor="text1"/>
        </w:rPr>
      </w:pPr>
      <w:r w:rsidRPr="00DA64F6">
        <w:t>Contingência dupla da LT 230 kV Açu III – Caraúbas II 04C1 e 04C2</w:t>
      </w:r>
      <w:r w:rsidR="18DDF8A9" w:rsidRPr="00DA64F6">
        <w:t xml:space="preserve"> </w:t>
      </w:r>
    </w:p>
    <w:p w14:paraId="33A82589" w14:textId="04FD85A5" w:rsidR="00197FC9" w:rsidRPr="00DA64F6" w:rsidRDefault="00197FC9" w:rsidP="00A429F4">
      <w:pPr>
        <w:pStyle w:val="onsNormal"/>
        <w:numPr>
          <w:ilvl w:val="0"/>
          <w:numId w:val="47"/>
        </w:numPr>
        <w:rPr>
          <w:color w:val="000000" w:themeColor="text1"/>
        </w:rPr>
      </w:pPr>
      <w:r w:rsidRPr="00DA64F6">
        <w:rPr>
          <w:color w:val="000000" w:themeColor="text1"/>
        </w:rPr>
        <w:t xml:space="preserve">Contingência dupla da LT 230 kV Açu II – Açu III 04L1 e LT 230 kV Açu III – </w:t>
      </w:r>
      <w:proofErr w:type="spellStart"/>
      <w:r w:rsidRPr="00DA64F6">
        <w:rPr>
          <w:color w:val="000000" w:themeColor="text1"/>
        </w:rPr>
        <w:t>Simplice</w:t>
      </w:r>
      <w:proofErr w:type="spellEnd"/>
      <w:r w:rsidRPr="00DA64F6">
        <w:rPr>
          <w:color w:val="000000" w:themeColor="text1"/>
        </w:rPr>
        <w:t xml:space="preserve"> 04L4 </w:t>
      </w:r>
    </w:p>
    <w:p w14:paraId="0E79A0CD" w14:textId="0CFCC2D7" w:rsidR="00197FC9" w:rsidRPr="00DA64F6" w:rsidRDefault="00197FC9" w:rsidP="00A429F4">
      <w:pPr>
        <w:pStyle w:val="onsNormal"/>
        <w:numPr>
          <w:ilvl w:val="0"/>
          <w:numId w:val="47"/>
        </w:numPr>
        <w:rPr>
          <w:color w:val="000000" w:themeColor="text1"/>
        </w:rPr>
      </w:pPr>
      <w:r w:rsidRPr="00DA64F6">
        <w:rPr>
          <w:color w:val="000000" w:themeColor="text1"/>
        </w:rPr>
        <w:t xml:space="preserve">Contingência dupla da LT 230 kV Paraíso – Lagoa Nova II 04C8 e LT 230 kV </w:t>
      </w:r>
      <w:proofErr w:type="spellStart"/>
      <w:r w:rsidRPr="00DA64F6">
        <w:rPr>
          <w:color w:val="000000" w:themeColor="text1"/>
        </w:rPr>
        <w:t>Simplice</w:t>
      </w:r>
      <w:proofErr w:type="spellEnd"/>
      <w:r w:rsidRPr="00DA64F6">
        <w:rPr>
          <w:color w:val="000000" w:themeColor="text1"/>
        </w:rPr>
        <w:t xml:space="preserve"> – Lagoa Nova II 04L3 </w:t>
      </w:r>
    </w:p>
    <w:p w14:paraId="27E44021" w14:textId="77777777" w:rsidR="00A77585" w:rsidRPr="00DA64F6" w:rsidRDefault="00922DC1" w:rsidP="00A77585">
      <w:pPr>
        <w:pStyle w:val="Heading4"/>
      </w:pPr>
      <w:bookmarkStart w:id="140" w:name="_Toc214872172"/>
      <w:r w:rsidRPr="00DA64F6">
        <w:t>Médio Prazo</w:t>
      </w:r>
      <w:bookmarkEnd w:id="140"/>
    </w:p>
    <w:p w14:paraId="7A7CE7A2" w14:textId="19B4E239" w:rsidR="00A77585" w:rsidRPr="00DA64F6" w:rsidRDefault="00A77585" w:rsidP="00A77585">
      <w:pPr>
        <w:pStyle w:val="onsNormal"/>
      </w:pPr>
      <w:r w:rsidRPr="00DA64F6">
        <w:t xml:space="preserve">Todas as contingências duplas </w:t>
      </w:r>
      <w:r w:rsidR="00B97A80" w:rsidRPr="00DA64F6">
        <w:t>citadas</w:t>
      </w:r>
      <w:r w:rsidRPr="00DA64F6">
        <w:t xml:space="preserve"> no item </w:t>
      </w:r>
      <w:r w:rsidR="00B97A80" w:rsidRPr="00DA64F6">
        <w:t>anterior</w:t>
      </w:r>
      <w:r w:rsidRPr="00DA64F6">
        <w:t>.</w:t>
      </w:r>
    </w:p>
    <w:p w14:paraId="43234E4A" w14:textId="1F43BCB8" w:rsidR="00922DC1" w:rsidRPr="00DA64F6" w:rsidRDefault="00922DC1" w:rsidP="00922DC1">
      <w:pPr>
        <w:pStyle w:val="Heading3"/>
        <w:ind w:left="851" w:hanging="851"/>
      </w:pPr>
      <w:bookmarkStart w:id="141" w:name="_Toc214872173"/>
      <w:r w:rsidRPr="00DA64F6">
        <w:t>Paraíba</w:t>
      </w:r>
      <w:bookmarkEnd w:id="141"/>
    </w:p>
    <w:p w14:paraId="74ABDE7D" w14:textId="0EB84884" w:rsidR="00A77585" w:rsidRPr="00DA64F6" w:rsidRDefault="00A77585" w:rsidP="00A77585">
      <w:pPr>
        <w:pStyle w:val="Heading4"/>
      </w:pPr>
      <w:bookmarkStart w:id="142" w:name="_Toc214872174"/>
      <w:r w:rsidRPr="00DA64F6">
        <w:t>Curto Prazo</w:t>
      </w:r>
      <w:bookmarkEnd w:id="142"/>
    </w:p>
    <w:p w14:paraId="43CD7C44" w14:textId="57CB78E9" w:rsidR="00373FD2" w:rsidRPr="00DA64F6" w:rsidRDefault="203189B6" w:rsidP="00A429F4">
      <w:pPr>
        <w:pStyle w:val="onsNormal"/>
        <w:numPr>
          <w:ilvl w:val="0"/>
          <w:numId w:val="47"/>
        </w:numPr>
        <w:ind w:left="1667" w:hanging="284"/>
      </w:pPr>
      <w:r w:rsidRPr="00DA64F6">
        <w:t>Contingência dupla da LT 230 kV Goianinha – João Pessoa II 04N2 e 04N3</w:t>
      </w:r>
      <w:r w:rsidR="18DDF8A9" w:rsidRPr="00DA64F6">
        <w:t xml:space="preserve"> </w:t>
      </w:r>
    </w:p>
    <w:p w14:paraId="3D252168" w14:textId="33EA7570" w:rsidR="00373FD2" w:rsidRPr="00DA64F6" w:rsidRDefault="203189B6" w:rsidP="00A429F4">
      <w:pPr>
        <w:pStyle w:val="onsNormal"/>
        <w:numPr>
          <w:ilvl w:val="0"/>
          <w:numId w:val="47"/>
        </w:numPr>
        <w:ind w:left="1667" w:hanging="284"/>
      </w:pPr>
      <w:r w:rsidRPr="00DA64F6">
        <w:t>Contingência dupla da LT 230 kV João Pessoa II – Santa Rita II 04F4 e 04J1</w:t>
      </w:r>
      <w:r w:rsidR="18DDF8A9" w:rsidRPr="00DA64F6">
        <w:t xml:space="preserve"> </w:t>
      </w:r>
    </w:p>
    <w:p w14:paraId="547F716A" w14:textId="44A807A7" w:rsidR="00373FD2" w:rsidRPr="00DA64F6" w:rsidRDefault="203189B6" w:rsidP="00A429F4">
      <w:pPr>
        <w:pStyle w:val="onsNormal"/>
        <w:numPr>
          <w:ilvl w:val="0"/>
          <w:numId w:val="47"/>
        </w:numPr>
        <w:ind w:left="1667" w:hanging="284"/>
      </w:pPr>
      <w:r w:rsidRPr="00DA64F6">
        <w:t xml:space="preserve">Contingência dupla da LT 230 kV João Pessoa II – </w:t>
      </w:r>
      <w:proofErr w:type="spellStart"/>
      <w:r w:rsidRPr="00DA64F6">
        <w:t>Mussuré</w:t>
      </w:r>
      <w:proofErr w:type="spellEnd"/>
      <w:r w:rsidRPr="00DA64F6">
        <w:t xml:space="preserve"> II 04F1 e 04F2</w:t>
      </w:r>
      <w:r w:rsidR="18DDF8A9" w:rsidRPr="00DA64F6">
        <w:t xml:space="preserve"> </w:t>
      </w:r>
    </w:p>
    <w:p w14:paraId="382ED928" w14:textId="7D3A73D2" w:rsidR="00373FD2" w:rsidRPr="00DA64F6" w:rsidRDefault="203189B6" w:rsidP="00A429F4">
      <w:pPr>
        <w:pStyle w:val="onsNormal"/>
        <w:numPr>
          <w:ilvl w:val="0"/>
          <w:numId w:val="47"/>
        </w:numPr>
        <w:ind w:left="1667" w:hanging="284"/>
      </w:pPr>
      <w:r w:rsidRPr="00DA64F6">
        <w:t>Contingência Dupla da LT 230 kV Campina Grande II – Coteminas 04C3 e LT 230 kV Pau Ferro – Campina Grande II 04C4</w:t>
      </w:r>
      <w:r w:rsidR="18DDF8A9" w:rsidRPr="00DA64F6">
        <w:t xml:space="preserve"> </w:t>
      </w:r>
    </w:p>
    <w:p w14:paraId="5C693BCC" w14:textId="77777777" w:rsidR="00A77585" w:rsidRPr="00DA64F6" w:rsidRDefault="00A77585" w:rsidP="00A77585">
      <w:pPr>
        <w:pStyle w:val="Heading4"/>
      </w:pPr>
      <w:bookmarkStart w:id="143" w:name="_Toc214872175"/>
      <w:r w:rsidRPr="00DA64F6">
        <w:t>Médio Prazo</w:t>
      </w:r>
      <w:bookmarkEnd w:id="143"/>
    </w:p>
    <w:p w14:paraId="4C27E596" w14:textId="271EE277" w:rsidR="00A77585" w:rsidRPr="00DA64F6" w:rsidRDefault="00A77585" w:rsidP="00A77585">
      <w:pPr>
        <w:pStyle w:val="onsNormal"/>
      </w:pPr>
      <w:r w:rsidRPr="00DA64F6">
        <w:t xml:space="preserve">Todas as contingências duplas </w:t>
      </w:r>
      <w:r w:rsidR="00B97A80" w:rsidRPr="00DA64F6">
        <w:t>citadas</w:t>
      </w:r>
      <w:r w:rsidRPr="00DA64F6">
        <w:t xml:space="preserve"> no item </w:t>
      </w:r>
      <w:r w:rsidR="00B97A80" w:rsidRPr="00DA64F6">
        <w:t>anterior</w:t>
      </w:r>
      <w:r w:rsidRPr="00DA64F6">
        <w:t>.</w:t>
      </w:r>
    </w:p>
    <w:p w14:paraId="73810123" w14:textId="396BF390" w:rsidR="00373FD2" w:rsidRPr="00DA64F6" w:rsidRDefault="00373FD2" w:rsidP="00373FD2">
      <w:pPr>
        <w:pStyle w:val="Heading3"/>
        <w:ind w:left="851" w:hanging="851"/>
      </w:pPr>
      <w:bookmarkStart w:id="144" w:name="_Ref188622551"/>
      <w:bookmarkStart w:id="145" w:name="_Toc214872176"/>
      <w:r w:rsidRPr="00DA64F6">
        <w:t>P</w:t>
      </w:r>
      <w:r w:rsidR="00B0664B" w:rsidRPr="00DA64F6">
        <w:t>ernambuco</w:t>
      </w:r>
      <w:bookmarkEnd w:id="144"/>
      <w:bookmarkEnd w:id="145"/>
    </w:p>
    <w:p w14:paraId="2F01D748" w14:textId="77777777" w:rsidR="007169B4" w:rsidRPr="00DA64F6" w:rsidRDefault="007169B4" w:rsidP="007169B4">
      <w:pPr>
        <w:pStyle w:val="Heading4"/>
      </w:pPr>
      <w:bookmarkStart w:id="146" w:name="_Toc214872177"/>
      <w:r w:rsidRPr="00DA64F6">
        <w:t>Curto Prazo</w:t>
      </w:r>
      <w:bookmarkEnd w:id="146"/>
    </w:p>
    <w:p w14:paraId="62954DF5" w14:textId="467A3D8B" w:rsidR="00B0664B" w:rsidRPr="00DA64F6" w:rsidRDefault="56F86495" w:rsidP="00A429F4">
      <w:pPr>
        <w:pStyle w:val="onsNormal"/>
        <w:numPr>
          <w:ilvl w:val="0"/>
          <w:numId w:val="47"/>
        </w:numPr>
        <w:ind w:left="1667" w:hanging="284"/>
      </w:pPr>
      <w:r w:rsidRPr="00DA64F6">
        <w:t>Contingência dupla da LT 230 kV Angelim – Tacaimbó 04M4 e 04M5</w:t>
      </w:r>
      <w:r w:rsidR="18DDF8A9" w:rsidRPr="00DA64F6">
        <w:t xml:space="preserve"> </w:t>
      </w:r>
    </w:p>
    <w:p w14:paraId="14DC8D71" w14:textId="5A97D9E2" w:rsidR="00B0664B" w:rsidRPr="00DA64F6" w:rsidRDefault="56F86495" w:rsidP="00A429F4">
      <w:pPr>
        <w:pStyle w:val="onsNormal"/>
        <w:numPr>
          <w:ilvl w:val="0"/>
          <w:numId w:val="47"/>
        </w:numPr>
        <w:ind w:left="1667" w:hanging="284"/>
      </w:pPr>
      <w:r w:rsidRPr="00DA64F6">
        <w:t>Contingência dupla da LT 230 kV Tacaimbó – Campina Grande II 04C1 e 04C2</w:t>
      </w:r>
      <w:r w:rsidR="18DDF8A9" w:rsidRPr="00DA64F6">
        <w:t xml:space="preserve"> </w:t>
      </w:r>
    </w:p>
    <w:p w14:paraId="461D1A38" w14:textId="0E8E8B85" w:rsidR="00B0664B" w:rsidRPr="00DA64F6" w:rsidRDefault="56F86495" w:rsidP="00A429F4">
      <w:pPr>
        <w:pStyle w:val="onsNormal"/>
        <w:numPr>
          <w:ilvl w:val="0"/>
          <w:numId w:val="47"/>
        </w:numPr>
        <w:ind w:left="1667" w:hanging="284"/>
      </w:pPr>
      <w:r w:rsidRPr="00DA64F6">
        <w:t>Contingência dupla da LT 230 kV 230 kV Paulo Afonso – Garanhuns II 04L2 e 04L3</w:t>
      </w:r>
      <w:r w:rsidR="18DDF8A9" w:rsidRPr="00DA64F6">
        <w:t xml:space="preserve"> </w:t>
      </w:r>
    </w:p>
    <w:p w14:paraId="6583B6A0" w14:textId="0D8B2DAF" w:rsidR="00B0664B" w:rsidRPr="00DA64F6" w:rsidRDefault="56F86495" w:rsidP="00A429F4">
      <w:pPr>
        <w:pStyle w:val="onsNormal"/>
        <w:numPr>
          <w:ilvl w:val="0"/>
          <w:numId w:val="47"/>
        </w:numPr>
        <w:ind w:left="1667" w:hanging="284"/>
      </w:pPr>
      <w:r w:rsidRPr="00DA64F6">
        <w:t>Contingência dupla da LT 230 kV Pau Ferro – Mata Norte 04S1 e 04S2</w:t>
      </w:r>
      <w:r w:rsidR="18DDF8A9" w:rsidRPr="00DA64F6">
        <w:t xml:space="preserve"> </w:t>
      </w:r>
    </w:p>
    <w:p w14:paraId="090201A1" w14:textId="2F64472D" w:rsidR="00B0664B" w:rsidRPr="00DA64F6" w:rsidRDefault="56F86495" w:rsidP="00A429F4">
      <w:pPr>
        <w:pStyle w:val="onsNormal"/>
        <w:numPr>
          <w:ilvl w:val="0"/>
          <w:numId w:val="47"/>
        </w:numPr>
        <w:ind w:left="1667" w:hanging="284"/>
      </w:pPr>
      <w:r w:rsidRPr="00DA64F6">
        <w:t>Contingência dupla da LT 230 kV Pirapama II – Suape II 04Z7 e 04Z8</w:t>
      </w:r>
      <w:r w:rsidR="18DDF8A9" w:rsidRPr="00DA64F6">
        <w:t xml:space="preserve"> </w:t>
      </w:r>
    </w:p>
    <w:p w14:paraId="2D052760" w14:textId="350B5075" w:rsidR="00B0664B" w:rsidRPr="00DA64F6" w:rsidRDefault="56F86495" w:rsidP="00A429F4">
      <w:pPr>
        <w:pStyle w:val="onsNormal"/>
        <w:numPr>
          <w:ilvl w:val="0"/>
          <w:numId w:val="47"/>
        </w:numPr>
        <w:ind w:left="1667" w:hanging="284"/>
      </w:pPr>
      <w:r w:rsidRPr="00DA64F6">
        <w:t>Contingência dupla da LT 230 kV Jaboatão – Pirapama II 04J2 e LT 230 kV Recife II – Pirapama II 04C1</w:t>
      </w:r>
      <w:r w:rsidR="18DDF8A9" w:rsidRPr="00DA64F6">
        <w:t xml:space="preserve"> </w:t>
      </w:r>
    </w:p>
    <w:p w14:paraId="39C455F5" w14:textId="0E1A5A72" w:rsidR="00B0664B" w:rsidRPr="00DA64F6" w:rsidRDefault="56F86495" w:rsidP="00A429F4">
      <w:pPr>
        <w:pStyle w:val="onsNormal"/>
        <w:numPr>
          <w:ilvl w:val="0"/>
          <w:numId w:val="47"/>
        </w:numPr>
        <w:ind w:left="1667" w:hanging="284"/>
      </w:pPr>
      <w:r w:rsidRPr="00DA64F6">
        <w:t>Contingência dupla da LT 230 kV Recife II – Jaboatão 04J1 e LT 230 kV Recife II – Pirapama II 04C1</w:t>
      </w:r>
      <w:r w:rsidR="18DDF8A9" w:rsidRPr="00DA64F6">
        <w:t xml:space="preserve"> </w:t>
      </w:r>
    </w:p>
    <w:p w14:paraId="3C2267CE" w14:textId="240C74E6" w:rsidR="00B0664B" w:rsidRPr="00DA64F6" w:rsidRDefault="56F86495" w:rsidP="00A429F4">
      <w:pPr>
        <w:pStyle w:val="onsNormal"/>
        <w:numPr>
          <w:ilvl w:val="0"/>
          <w:numId w:val="47"/>
        </w:numPr>
        <w:ind w:left="1667" w:hanging="284"/>
      </w:pPr>
      <w:r w:rsidRPr="00DA64F6">
        <w:t>Contingência dupla da LT 230 kV Suape II – Suape III 04Z5 e 04Z6</w:t>
      </w:r>
      <w:r w:rsidR="18DDF8A9" w:rsidRPr="00DA64F6">
        <w:t xml:space="preserve"> </w:t>
      </w:r>
    </w:p>
    <w:p w14:paraId="0EF50E79" w14:textId="0CED58D9" w:rsidR="00B0664B" w:rsidRPr="00DA64F6" w:rsidRDefault="56F86495" w:rsidP="00A429F4">
      <w:pPr>
        <w:pStyle w:val="onsNormal"/>
        <w:numPr>
          <w:ilvl w:val="0"/>
          <w:numId w:val="47"/>
        </w:numPr>
        <w:ind w:left="1667" w:hanging="284"/>
      </w:pPr>
      <w:r w:rsidRPr="00DA64F6">
        <w:t xml:space="preserve">Contingência dupla da LT 230 kV Bongi – </w:t>
      </w:r>
      <w:proofErr w:type="spellStart"/>
      <w:r w:rsidRPr="00DA64F6">
        <w:t>Joairam</w:t>
      </w:r>
      <w:proofErr w:type="spellEnd"/>
      <w:r w:rsidRPr="00DA64F6">
        <w:t xml:space="preserve"> 04V5 e 04V6</w:t>
      </w:r>
      <w:r w:rsidR="18DDF8A9" w:rsidRPr="00DA64F6">
        <w:t xml:space="preserve"> </w:t>
      </w:r>
    </w:p>
    <w:p w14:paraId="6A38FA1E" w14:textId="087646A4" w:rsidR="00B0664B" w:rsidRPr="00DA64F6" w:rsidRDefault="56F86495" w:rsidP="00A429F4">
      <w:pPr>
        <w:pStyle w:val="onsNormal"/>
        <w:numPr>
          <w:ilvl w:val="0"/>
          <w:numId w:val="47"/>
        </w:numPr>
        <w:ind w:left="1667" w:hanging="284"/>
      </w:pPr>
      <w:r w:rsidRPr="00DA64F6">
        <w:t>Contingência dupla da LT 230 kV Recife II – Goianinha 04C8 e 04C9</w:t>
      </w:r>
      <w:r w:rsidR="18DDF8A9" w:rsidRPr="00DA64F6">
        <w:t xml:space="preserve"> </w:t>
      </w:r>
    </w:p>
    <w:p w14:paraId="26E039A6" w14:textId="3C80B1D5" w:rsidR="00B0664B" w:rsidRPr="00DA64F6" w:rsidRDefault="56F86495" w:rsidP="00A429F4">
      <w:pPr>
        <w:pStyle w:val="onsNormal"/>
        <w:numPr>
          <w:ilvl w:val="0"/>
          <w:numId w:val="47"/>
        </w:numPr>
        <w:ind w:left="1667" w:hanging="284"/>
      </w:pPr>
      <w:r w:rsidRPr="00DA64F6">
        <w:t xml:space="preserve">Contingência dupla da LT 230 kV Recife II – </w:t>
      </w:r>
      <w:proofErr w:type="spellStart"/>
      <w:r w:rsidRPr="00DA64F6">
        <w:t>Joairam</w:t>
      </w:r>
      <w:proofErr w:type="spellEnd"/>
      <w:r w:rsidRPr="00DA64F6">
        <w:t xml:space="preserve"> 04V1 e 04V2</w:t>
      </w:r>
      <w:r w:rsidR="18DDF8A9" w:rsidRPr="00DA64F6">
        <w:t xml:space="preserve"> </w:t>
      </w:r>
    </w:p>
    <w:p w14:paraId="03106C9A" w14:textId="30331152" w:rsidR="00B0664B" w:rsidRPr="00DA64F6" w:rsidRDefault="56F86495" w:rsidP="00A429F4">
      <w:pPr>
        <w:pStyle w:val="onsNormal"/>
        <w:numPr>
          <w:ilvl w:val="0"/>
          <w:numId w:val="47"/>
        </w:numPr>
        <w:ind w:left="1667" w:hanging="284"/>
      </w:pPr>
      <w:r w:rsidRPr="00DA64F6">
        <w:t xml:space="preserve">Contingência dupla da LT 230 kV Recife II – </w:t>
      </w:r>
      <w:proofErr w:type="spellStart"/>
      <w:r w:rsidRPr="00DA64F6">
        <w:t>Joairam</w:t>
      </w:r>
      <w:proofErr w:type="spellEnd"/>
      <w:r w:rsidRPr="00DA64F6">
        <w:t xml:space="preserve"> 04V2 e 04V3</w:t>
      </w:r>
      <w:r w:rsidR="18DDF8A9" w:rsidRPr="00DA64F6">
        <w:t xml:space="preserve"> </w:t>
      </w:r>
    </w:p>
    <w:p w14:paraId="2822F483" w14:textId="322C4192" w:rsidR="00B0664B" w:rsidRPr="00DA64F6" w:rsidRDefault="56F86495" w:rsidP="00A429F4">
      <w:pPr>
        <w:pStyle w:val="onsNormal"/>
        <w:numPr>
          <w:ilvl w:val="0"/>
          <w:numId w:val="47"/>
        </w:numPr>
        <w:ind w:left="1667" w:hanging="284"/>
      </w:pPr>
      <w:r w:rsidRPr="00DA64F6">
        <w:t>Contingência dupla da LT 230 kV Recife II – Mirueira 04C5 e LT 230 kV Recife II – Schincariol – Mirueira 04C6</w:t>
      </w:r>
      <w:r w:rsidR="18DDF8A9" w:rsidRPr="00DA64F6">
        <w:t xml:space="preserve"> </w:t>
      </w:r>
    </w:p>
    <w:p w14:paraId="600B11A5" w14:textId="66DC3C27" w:rsidR="00B0664B" w:rsidRPr="00DA64F6" w:rsidRDefault="56F86495" w:rsidP="00A429F4">
      <w:pPr>
        <w:pStyle w:val="onsNormal"/>
        <w:numPr>
          <w:ilvl w:val="0"/>
          <w:numId w:val="47"/>
        </w:numPr>
        <w:ind w:left="1667" w:hanging="284"/>
      </w:pPr>
      <w:r w:rsidRPr="00DA64F6">
        <w:t>Contingência dupla da LT 230 kV Recife II – Pau Ferro 04F6 e 04F7</w:t>
      </w:r>
      <w:r w:rsidR="18DDF8A9" w:rsidRPr="00DA64F6">
        <w:t xml:space="preserve"> </w:t>
      </w:r>
    </w:p>
    <w:p w14:paraId="23B0BF6F" w14:textId="29FC9443" w:rsidR="00B0664B" w:rsidRPr="00DA64F6" w:rsidRDefault="56F86495" w:rsidP="00A429F4">
      <w:pPr>
        <w:pStyle w:val="onsNormal"/>
        <w:numPr>
          <w:ilvl w:val="0"/>
          <w:numId w:val="47"/>
        </w:numPr>
        <w:ind w:left="1667" w:hanging="284"/>
      </w:pPr>
      <w:r w:rsidRPr="00DA64F6">
        <w:t>Contingência dupla da LT 230 kV Angelim – Recife II 04M3 e LT 230 kV Angelim – Ribeirão 04S2</w:t>
      </w:r>
      <w:r w:rsidR="18DDF8A9" w:rsidRPr="00DA64F6">
        <w:t xml:space="preserve"> </w:t>
      </w:r>
    </w:p>
    <w:p w14:paraId="4EACCCA8" w14:textId="59D09DFD" w:rsidR="00B0664B" w:rsidRPr="00DA64F6" w:rsidRDefault="56F86495" w:rsidP="00A429F4">
      <w:pPr>
        <w:pStyle w:val="onsNormal"/>
        <w:numPr>
          <w:ilvl w:val="0"/>
          <w:numId w:val="47"/>
        </w:numPr>
        <w:ind w:left="1667" w:hanging="284"/>
      </w:pPr>
      <w:r w:rsidRPr="00DA64F6">
        <w:t>Contingência dupla da LT 230 kV Angelim – Recife II 04M3 e LT 230 kV Recife II – Ribeirão 04M2</w:t>
      </w:r>
      <w:r w:rsidR="18DDF8A9" w:rsidRPr="00DA64F6">
        <w:t xml:space="preserve"> </w:t>
      </w:r>
    </w:p>
    <w:p w14:paraId="56341FDF" w14:textId="3349CFF9" w:rsidR="00B0664B" w:rsidRPr="00DA64F6" w:rsidRDefault="56F86495" w:rsidP="00A429F4">
      <w:pPr>
        <w:pStyle w:val="onsNormal"/>
        <w:numPr>
          <w:ilvl w:val="0"/>
          <w:numId w:val="47"/>
        </w:numPr>
        <w:ind w:left="1667" w:hanging="284"/>
      </w:pPr>
      <w:r w:rsidRPr="00DA64F6">
        <w:t>Contingência dupla da LT 230 kV Angelim – Ribeirão 04S1 e LT 230 kV Recife II – Ribeirão 04M1</w:t>
      </w:r>
      <w:r w:rsidR="18DDF8A9" w:rsidRPr="00DA64F6">
        <w:t xml:space="preserve"> </w:t>
      </w:r>
    </w:p>
    <w:p w14:paraId="28B79BDC" w14:textId="31BC4DDD" w:rsidR="00B0664B" w:rsidRPr="00DA64F6" w:rsidRDefault="56F86495" w:rsidP="00A429F4">
      <w:pPr>
        <w:pStyle w:val="onsNormal"/>
        <w:numPr>
          <w:ilvl w:val="0"/>
          <w:numId w:val="47"/>
        </w:numPr>
        <w:ind w:left="1667" w:hanging="284"/>
      </w:pPr>
      <w:r w:rsidRPr="00DA64F6">
        <w:t>Contingência dupla da LT 230 kV Angelim – Ribeirão 04S2 e LT 230 kV Recife II – Ribeirão 04M2</w:t>
      </w:r>
      <w:r w:rsidR="18DDF8A9" w:rsidRPr="00DA64F6">
        <w:t xml:space="preserve"> </w:t>
      </w:r>
    </w:p>
    <w:p w14:paraId="26E30557" w14:textId="2003D8ED" w:rsidR="00B0664B" w:rsidRPr="00DA64F6" w:rsidRDefault="56F86495" w:rsidP="00A429F4">
      <w:pPr>
        <w:pStyle w:val="onsNormal"/>
        <w:numPr>
          <w:ilvl w:val="0"/>
          <w:numId w:val="47"/>
        </w:numPr>
        <w:ind w:left="1667" w:hanging="284"/>
      </w:pPr>
      <w:r w:rsidRPr="00DA64F6">
        <w:t>Contingência dupla da LT 230 kV Pau Ferro – Lagoa do Carro 04F8 e LT 230 kV LT 230 kV Pau Ferro – Campina Grande II 04C4</w:t>
      </w:r>
      <w:r w:rsidR="18DDF8A9" w:rsidRPr="00DA64F6">
        <w:t xml:space="preserve"> </w:t>
      </w:r>
    </w:p>
    <w:p w14:paraId="6E5099D8" w14:textId="4EA5B412" w:rsidR="00B0664B" w:rsidRPr="00DA64F6" w:rsidRDefault="56F86495" w:rsidP="00A429F4">
      <w:pPr>
        <w:pStyle w:val="onsNormal"/>
        <w:numPr>
          <w:ilvl w:val="0"/>
          <w:numId w:val="47"/>
        </w:numPr>
        <w:ind w:left="1667" w:hanging="284"/>
      </w:pPr>
      <w:r w:rsidRPr="00DA64F6">
        <w:t>Contingência dupla da LT 230 Lagoa do Carro – Coteminas 04F9 e LT 230 kV Pau Ferro – Campina Grande II 04C4</w:t>
      </w:r>
      <w:r w:rsidR="18DDF8A9" w:rsidRPr="00DA64F6">
        <w:t xml:space="preserve"> </w:t>
      </w:r>
    </w:p>
    <w:p w14:paraId="77D38D45" w14:textId="45F9E451" w:rsidR="00B0664B" w:rsidRPr="00DA64F6" w:rsidRDefault="56F86495" w:rsidP="00A429F4">
      <w:pPr>
        <w:pStyle w:val="onsNormal"/>
        <w:numPr>
          <w:ilvl w:val="0"/>
          <w:numId w:val="47"/>
        </w:numPr>
        <w:ind w:left="1667" w:hanging="284"/>
      </w:pPr>
      <w:r w:rsidRPr="00DA64F6">
        <w:t>Contingência dupla da LT 230 Lagoa do Carro – Coteminas 04F9 e LT 230 kV Pau Ferro – Lagoa do Carro 04F8</w:t>
      </w:r>
      <w:r w:rsidR="18DDF8A9" w:rsidRPr="00DA64F6">
        <w:t xml:space="preserve"> </w:t>
      </w:r>
    </w:p>
    <w:p w14:paraId="09DF79B8" w14:textId="1EB8BFBC" w:rsidR="00B0664B" w:rsidRPr="00DA64F6" w:rsidRDefault="56F86495" w:rsidP="00A429F4">
      <w:pPr>
        <w:pStyle w:val="onsNormal"/>
        <w:numPr>
          <w:ilvl w:val="0"/>
          <w:numId w:val="47"/>
        </w:numPr>
        <w:ind w:left="1667" w:hanging="284"/>
      </w:pPr>
      <w:r w:rsidRPr="00DA64F6">
        <w:t>Contingência dupla da LT 230 kV Floresta II – Bom Nome 04S2 e LT 230 kV Paulo Afonso – Floresta II 04F2</w:t>
      </w:r>
      <w:r w:rsidR="18DDF8A9" w:rsidRPr="00DA64F6">
        <w:t xml:space="preserve"> </w:t>
      </w:r>
    </w:p>
    <w:p w14:paraId="5D4D3FD0" w14:textId="30A04DA3" w:rsidR="00B0664B" w:rsidRPr="00DA64F6" w:rsidRDefault="56F86495" w:rsidP="00A429F4">
      <w:pPr>
        <w:pStyle w:val="onsNormal"/>
        <w:numPr>
          <w:ilvl w:val="0"/>
          <w:numId w:val="47"/>
        </w:numPr>
        <w:ind w:left="1667" w:hanging="284"/>
      </w:pPr>
      <w:r w:rsidRPr="00DA64F6">
        <w:t>Contingência dupla da LT 230 kV Paulo Afonso – Tacaratu 04F1 e LT 230 kV Tacaratu – Bom Nome 04S1</w:t>
      </w:r>
      <w:r w:rsidR="18DDF8A9" w:rsidRPr="00DA64F6">
        <w:t xml:space="preserve"> </w:t>
      </w:r>
    </w:p>
    <w:p w14:paraId="21AC8929" w14:textId="10CF44DA" w:rsidR="00197FC9" w:rsidRPr="00DA64F6" w:rsidRDefault="00197FC9" w:rsidP="00A429F4">
      <w:pPr>
        <w:pStyle w:val="onsNormal"/>
        <w:numPr>
          <w:ilvl w:val="0"/>
          <w:numId w:val="47"/>
        </w:numPr>
        <w:rPr>
          <w:color w:val="000000" w:themeColor="text1"/>
        </w:rPr>
      </w:pPr>
      <w:r w:rsidRPr="00DA64F6">
        <w:rPr>
          <w:color w:val="000000" w:themeColor="text1"/>
        </w:rPr>
        <w:t xml:space="preserve">Contingência dupla da LT 500 kV Angelim II – Suape II 05L9 e LT 500 kV Recife II – Suape II 05L4 </w:t>
      </w:r>
    </w:p>
    <w:p w14:paraId="44C2F4AE" w14:textId="7A91227A" w:rsidR="00197FC9" w:rsidRPr="00DA64F6" w:rsidRDefault="00197FC9" w:rsidP="00A429F4">
      <w:pPr>
        <w:pStyle w:val="onsNormal"/>
        <w:numPr>
          <w:ilvl w:val="0"/>
          <w:numId w:val="47"/>
        </w:numPr>
        <w:rPr>
          <w:color w:val="000000" w:themeColor="text1"/>
        </w:rPr>
      </w:pPr>
      <w:r w:rsidRPr="00DA64F6">
        <w:rPr>
          <w:color w:val="000000" w:themeColor="text1"/>
        </w:rPr>
        <w:t xml:space="preserve">Contingência dupla da LT 230 kV Bom Nome – Mauriti II 04F4 e LT 230 kV Mauriti II – Milagres 04L3 </w:t>
      </w:r>
    </w:p>
    <w:p w14:paraId="62E82EA6" w14:textId="77777777" w:rsidR="007169B4" w:rsidRPr="00DA64F6" w:rsidRDefault="00036EB1" w:rsidP="007169B4">
      <w:pPr>
        <w:pStyle w:val="Heading4"/>
      </w:pPr>
      <w:bookmarkStart w:id="147" w:name="_Toc214872178"/>
      <w:r w:rsidRPr="00DA64F6">
        <w:t>Médio Prazo</w:t>
      </w:r>
      <w:bookmarkEnd w:id="147"/>
    </w:p>
    <w:p w14:paraId="00526F7A" w14:textId="611871B2" w:rsidR="007169B4" w:rsidRPr="00DA64F6" w:rsidRDefault="007169B4" w:rsidP="007169B4">
      <w:pPr>
        <w:pStyle w:val="onsNormal"/>
      </w:pPr>
      <w:r w:rsidRPr="00DA64F6">
        <w:t xml:space="preserve">Todas as contingências duplas </w:t>
      </w:r>
      <w:r w:rsidR="00B97A80" w:rsidRPr="00DA64F6">
        <w:t>citadas</w:t>
      </w:r>
      <w:r w:rsidRPr="00DA64F6">
        <w:t xml:space="preserve"> no item </w:t>
      </w:r>
      <w:r w:rsidR="00B97A80" w:rsidRPr="00DA64F6">
        <w:t>anterior</w:t>
      </w:r>
      <w:r w:rsidRPr="00DA64F6">
        <w:t>.</w:t>
      </w:r>
    </w:p>
    <w:p w14:paraId="16E4F94F" w14:textId="4BE7F2EB" w:rsidR="00036EB1" w:rsidRPr="00DA64F6" w:rsidRDefault="00036EB1" w:rsidP="00036EB1">
      <w:pPr>
        <w:pStyle w:val="Heading3"/>
        <w:ind w:left="851" w:hanging="851"/>
      </w:pPr>
      <w:bookmarkStart w:id="148" w:name="_Toc214872179"/>
      <w:r w:rsidRPr="00DA64F6">
        <w:t>Alagoas</w:t>
      </w:r>
      <w:bookmarkEnd w:id="148"/>
    </w:p>
    <w:p w14:paraId="19122B08" w14:textId="56028E0A" w:rsidR="007169B4" w:rsidRPr="00DA64F6" w:rsidRDefault="007169B4" w:rsidP="007169B4">
      <w:pPr>
        <w:pStyle w:val="Heading4"/>
      </w:pPr>
      <w:bookmarkStart w:id="149" w:name="_Toc214872180"/>
      <w:r w:rsidRPr="00DA64F6">
        <w:t>Curto Prazo</w:t>
      </w:r>
      <w:bookmarkEnd w:id="149"/>
    </w:p>
    <w:p w14:paraId="0764B68C" w14:textId="2CE4A6DF" w:rsidR="00CD2E75" w:rsidRPr="00DA64F6" w:rsidRDefault="2C0EC919" w:rsidP="00A429F4">
      <w:pPr>
        <w:pStyle w:val="onsNormal"/>
        <w:numPr>
          <w:ilvl w:val="0"/>
          <w:numId w:val="47"/>
        </w:numPr>
        <w:ind w:left="1667" w:hanging="284"/>
      </w:pPr>
      <w:r w:rsidRPr="00DA64F6">
        <w:t xml:space="preserve">Contingência </w:t>
      </w:r>
      <w:r w:rsidR="178B13E9" w:rsidRPr="00DA64F6">
        <w:t>d</w:t>
      </w:r>
      <w:r w:rsidRPr="00DA64F6">
        <w:t>upla da LT 230 kV Angelim – Messias 04M7 e 04M8</w:t>
      </w:r>
      <w:r w:rsidR="18DDF8A9" w:rsidRPr="00DA64F6">
        <w:t xml:space="preserve"> </w:t>
      </w:r>
    </w:p>
    <w:p w14:paraId="3DBBCD9C" w14:textId="5AE278ED" w:rsidR="00CD2E75" w:rsidRPr="00DA64F6" w:rsidRDefault="2C0EC919" w:rsidP="00A429F4">
      <w:pPr>
        <w:pStyle w:val="onsNormal"/>
        <w:numPr>
          <w:ilvl w:val="0"/>
          <w:numId w:val="47"/>
        </w:numPr>
        <w:ind w:left="1667" w:hanging="284"/>
      </w:pPr>
      <w:r w:rsidRPr="00DA64F6">
        <w:t xml:space="preserve">Contingência </w:t>
      </w:r>
      <w:r w:rsidR="178B13E9" w:rsidRPr="00DA64F6">
        <w:t>d</w:t>
      </w:r>
      <w:r w:rsidRPr="00DA64F6">
        <w:t>upla da LT 230 kV Angelim – Messias 04M8 e 04M9</w:t>
      </w:r>
      <w:r w:rsidR="18DDF8A9" w:rsidRPr="00DA64F6">
        <w:t xml:space="preserve"> </w:t>
      </w:r>
    </w:p>
    <w:p w14:paraId="68CBAEB7" w14:textId="3D45F39D" w:rsidR="00CD2E75" w:rsidRPr="00DA64F6" w:rsidRDefault="2C0EC919" w:rsidP="00A429F4">
      <w:pPr>
        <w:pStyle w:val="onsNormal"/>
        <w:numPr>
          <w:ilvl w:val="0"/>
          <w:numId w:val="47"/>
        </w:numPr>
        <w:ind w:left="1667" w:hanging="284"/>
      </w:pPr>
      <w:r w:rsidRPr="00DA64F6">
        <w:t xml:space="preserve">Contingência </w:t>
      </w:r>
      <w:r w:rsidR="178B13E9" w:rsidRPr="00DA64F6">
        <w:t>d</w:t>
      </w:r>
      <w:r w:rsidRPr="00DA64F6">
        <w:t>upla da LT 230 kV Messias – Rio Largo II 04S4 e 04S5</w:t>
      </w:r>
      <w:r w:rsidR="18DDF8A9" w:rsidRPr="00DA64F6">
        <w:t xml:space="preserve"> </w:t>
      </w:r>
    </w:p>
    <w:p w14:paraId="68FA8289" w14:textId="3F9FADDE" w:rsidR="00CD2E75" w:rsidRPr="00DA64F6" w:rsidRDefault="2C0EC919" w:rsidP="00A429F4">
      <w:pPr>
        <w:pStyle w:val="onsNormal"/>
        <w:numPr>
          <w:ilvl w:val="0"/>
          <w:numId w:val="47"/>
        </w:numPr>
        <w:ind w:left="1667" w:hanging="284"/>
      </w:pPr>
      <w:r w:rsidRPr="00DA64F6">
        <w:t xml:space="preserve">Contingência </w:t>
      </w:r>
      <w:r w:rsidR="178B13E9" w:rsidRPr="00DA64F6">
        <w:t>d</w:t>
      </w:r>
      <w:r w:rsidRPr="00DA64F6">
        <w:t>upla da LT 230 kV Messias – Maceió 04S6 e 04S7</w:t>
      </w:r>
      <w:r w:rsidR="18DDF8A9" w:rsidRPr="00DA64F6">
        <w:t xml:space="preserve"> </w:t>
      </w:r>
    </w:p>
    <w:p w14:paraId="6D6EBCB9" w14:textId="6BDE03B3" w:rsidR="00CD2E75" w:rsidRPr="00DA64F6" w:rsidRDefault="2C0EC919" w:rsidP="00A429F4">
      <w:pPr>
        <w:pStyle w:val="onsNormal"/>
        <w:numPr>
          <w:ilvl w:val="0"/>
          <w:numId w:val="47"/>
        </w:numPr>
        <w:ind w:left="1667" w:hanging="284"/>
      </w:pPr>
      <w:r w:rsidRPr="00DA64F6">
        <w:t xml:space="preserve">Contingência </w:t>
      </w:r>
      <w:r w:rsidR="178B13E9" w:rsidRPr="00DA64F6">
        <w:t>d</w:t>
      </w:r>
      <w:r w:rsidRPr="00DA64F6">
        <w:t>upla da LT 230 kV Messias – Maceió II 04M1 e 04M2</w:t>
      </w:r>
      <w:r w:rsidR="18DDF8A9" w:rsidRPr="00DA64F6">
        <w:t xml:space="preserve"> </w:t>
      </w:r>
    </w:p>
    <w:p w14:paraId="41B9B15F" w14:textId="3F40D301" w:rsidR="000803C0" w:rsidRPr="00DA64F6" w:rsidRDefault="2C0EC919" w:rsidP="00A429F4">
      <w:pPr>
        <w:pStyle w:val="onsNormal"/>
        <w:numPr>
          <w:ilvl w:val="0"/>
          <w:numId w:val="47"/>
        </w:numPr>
        <w:ind w:left="1667" w:hanging="284"/>
      </w:pPr>
      <w:r w:rsidRPr="00DA64F6">
        <w:t xml:space="preserve">Contingência </w:t>
      </w:r>
      <w:r w:rsidR="178B13E9" w:rsidRPr="00DA64F6">
        <w:t>d</w:t>
      </w:r>
      <w:r w:rsidRPr="00DA64F6">
        <w:t>upla da LT 230 kV Arapiraca III – Penedo 04S9 e LT 230 kV Rio Largo II – Arapiraca III 04F1</w:t>
      </w:r>
      <w:r w:rsidR="18DDF8A9" w:rsidRPr="00DA64F6">
        <w:t xml:space="preserve"> </w:t>
      </w:r>
    </w:p>
    <w:p w14:paraId="00E4647D" w14:textId="34EB9346" w:rsidR="000803C0" w:rsidRPr="00DA64F6" w:rsidRDefault="058050D3" w:rsidP="00A429F4">
      <w:pPr>
        <w:pStyle w:val="onsNormal"/>
        <w:numPr>
          <w:ilvl w:val="0"/>
          <w:numId w:val="47"/>
        </w:numPr>
        <w:ind w:left="1667" w:hanging="284"/>
      </w:pPr>
      <w:r w:rsidRPr="00DA64F6">
        <w:t>Contingência Dupla da LT 230 kV Paulo Afonso – Zebu 230 kV C1(Z1) e LT 230 kV Paulo Afonso – Zebu C2(Z2</w:t>
      </w:r>
      <w:proofErr w:type="gramStart"/>
      <w:r w:rsidRPr="00DA64F6">
        <w:t>) .</w:t>
      </w:r>
      <w:proofErr w:type="gramEnd"/>
    </w:p>
    <w:p w14:paraId="25EF783F" w14:textId="77777777" w:rsidR="007169B4" w:rsidRPr="00DA64F6" w:rsidRDefault="007169B4" w:rsidP="007169B4">
      <w:pPr>
        <w:pStyle w:val="Heading4"/>
      </w:pPr>
      <w:bookmarkStart w:id="150" w:name="_Toc214872181"/>
      <w:r w:rsidRPr="00DA64F6">
        <w:t>Médio Prazo</w:t>
      </w:r>
      <w:bookmarkEnd w:id="150"/>
    </w:p>
    <w:p w14:paraId="6EE4D7C9" w14:textId="151C95D0" w:rsidR="007169B4" w:rsidRPr="00DA64F6" w:rsidRDefault="007169B4" w:rsidP="007169B4">
      <w:pPr>
        <w:pStyle w:val="onsNormal"/>
      </w:pPr>
      <w:r w:rsidRPr="00DA64F6">
        <w:t xml:space="preserve">Todas as contingências duplas </w:t>
      </w:r>
      <w:r w:rsidR="00B97A80" w:rsidRPr="00DA64F6">
        <w:t>citadas</w:t>
      </w:r>
      <w:r w:rsidRPr="00DA64F6">
        <w:t xml:space="preserve"> no item </w:t>
      </w:r>
      <w:r w:rsidR="00B97A80" w:rsidRPr="00DA64F6">
        <w:t>anterior</w:t>
      </w:r>
      <w:r w:rsidRPr="00DA64F6">
        <w:t>.</w:t>
      </w:r>
    </w:p>
    <w:p w14:paraId="16BE8970" w14:textId="77777777" w:rsidR="007601D0" w:rsidRPr="00DA64F6" w:rsidRDefault="007601D0" w:rsidP="005E6B17">
      <w:pPr>
        <w:pStyle w:val="Heading2"/>
        <w:keepNext/>
        <w:ind w:left="851" w:hanging="851"/>
      </w:pPr>
      <w:bookmarkStart w:id="151" w:name="_Ref165625672"/>
      <w:bookmarkStart w:id="152" w:name="_Toc214872182"/>
      <w:r w:rsidRPr="00DA64F6">
        <w:t>Volume 18 – Áreas Ceará e Piauí</w:t>
      </w:r>
      <w:bookmarkEnd w:id="151"/>
      <w:bookmarkEnd w:id="152"/>
    </w:p>
    <w:p w14:paraId="13F49834" w14:textId="053EE208" w:rsidR="00EB33A1" w:rsidRPr="00DA64F6" w:rsidRDefault="00EB33A1" w:rsidP="005E6B17">
      <w:pPr>
        <w:pStyle w:val="Heading3"/>
        <w:ind w:left="851" w:hanging="851"/>
      </w:pPr>
      <w:bookmarkStart w:id="153" w:name="_Ref192607024"/>
      <w:bookmarkStart w:id="154" w:name="_Toc214872183"/>
      <w:r w:rsidRPr="00DA64F6">
        <w:t>Ceará</w:t>
      </w:r>
      <w:bookmarkEnd w:id="153"/>
      <w:bookmarkEnd w:id="154"/>
    </w:p>
    <w:p w14:paraId="265D2EC5" w14:textId="77777777" w:rsidR="007169B4" w:rsidRPr="00DA64F6" w:rsidRDefault="007169B4" w:rsidP="007169B4">
      <w:pPr>
        <w:pStyle w:val="Heading4"/>
      </w:pPr>
      <w:bookmarkStart w:id="155" w:name="_Toc214872184"/>
      <w:r w:rsidRPr="00DA64F6">
        <w:t>Curto Prazo</w:t>
      </w:r>
      <w:bookmarkEnd w:id="155"/>
    </w:p>
    <w:p w14:paraId="66517C97" w14:textId="4C7DA9F6" w:rsidR="006A512A" w:rsidRPr="00DA64F6" w:rsidRDefault="647FBB52" w:rsidP="00A429F4">
      <w:pPr>
        <w:pStyle w:val="onsNormal"/>
        <w:numPr>
          <w:ilvl w:val="0"/>
          <w:numId w:val="47"/>
        </w:numPr>
      </w:pPr>
      <w:r w:rsidRPr="00DA64F6">
        <w:t>Contingência dupla da LT 230 kV Acaraú II – Acaraú III 04C1 e 04C2</w:t>
      </w:r>
      <w:r w:rsidR="18DDF8A9" w:rsidRPr="00DA64F6">
        <w:t xml:space="preserve"> </w:t>
      </w:r>
    </w:p>
    <w:p w14:paraId="5F258AE4" w14:textId="0BEE31CA" w:rsidR="006A512A" w:rsidRPr="00DA64F6" w:rsidRDefault="647FBB52" w:rsidP="00A429F4">
      <w:pPr>
        <w:pStyle w:val="onsNormal"/>
        <w:numPr>
          <w:ilvl w:val="0"/>
          <w:numId w:val="47"/>
        </w:numPr>
      </w:pPr>
      <w:r w:rsidRPr="00DA64F6">
        <w:t>Contingência dupla da LT 230 kV Aquiraz II – Fortaleza 04F1 e LT 230 kV Fortaleza II – Fortaleza 04Z6</w:t>
      </w:r>
      <w:r w:rsidR="18DDF8A9" w:rsidRPr="00DA64F6">
        <w:t xml:space="preserve"> </w:t>
      </w:r>
    </w:p>
    <w:p w14:paraId="3E4E2518" w14:textId="4BF8C9AE" w:rsidR="006A512A" w:rsidRPr="00DA64F6" w:rsidRDefault="647FBB52" w:rsidP="00A429F4">
      <w:pPr>
        <w:pStyle w:val="onsNormal"/>
        <w:numPr>
          <w:ilvl w:val="0"/>
          <w:numId w:val="47"/>
        </w:numPr>
      </w:pPr>
      <w:r w:rsidRPr="00DA64F6">
        <w:t>Contingência dupla da LT 230 kV Aquiraz II – Fortaleza 04F1 e LT 230 kV Aquiraz – Libra – Banabuiú 04C7</w:t>
      </w:r>
      <w:r w:rsidR="18DDF8A9" w:rsidRPr="00DA64F6">
        <w:t xml:space="preserve"> </w:t>
      </w:r>
    </w:p>
    <w:p w14:paraId="56F1E282" w14:textId="225DF400" w:rsidR="006A512A" w:rsidRPr="00DA64F6" w:rsidRDefault="647FBB52" w:rsidP="00A429F4">
      <w:pPr>
        <w:pStyle w:val="onsNormal"/>
        <w:numPr>
          <w:ilvl w:val="0"/>
          <w:numId w:val="47"/>
        </w:numPr>
      </w:pPr>
      <w:r w:rsidRPr="00DA64F6">
        <w:t>Contingência dupla da LT 230 kV Aquiraz II – Fortaleza 04F2 e 04F3</w:t>
      </w:r>
      <w:r w:rsidR="18DDF8A9" w:rsidRPr="00DA64F6">
        <w:t xml:space="preserve"> </w:t>
      </w:r>
    </w:p>
    <w:p w14:paraId="188B786F" w14:textId="09666B09" w:rsidR="006A512A" w:rsidRPr="00DA64F6" w:rsidRDefault="647FBB52" w:rsidP="00A429F4">
      <w:pPr>
        <w:pStyle w:val="onsNormal"/>
        <w:numPr>
          <w:ilvl w:val="0"/>
          <w:numId w:val="47"/>
        </w:numPr>
      </w:pPr>
      <w:r w:rsidRPr="00DA64F6">
        <w:t>Contingência dupla da LT 230 kV Aquiraz II – Libra – Banabuiú 04C7 e LT 230 kV Banabuiú – Aquiraz 04C8</w:t>
      </w:r>
      <w:r w:rsidR="18DDF8A9" w:rsidRPr="00DA64F6">
        <w:t xml:space="preserve"> </w:t>
      </w:r>
    </w:p>
    <w:p w14:paraId="399800AF" w14:textId="3924F33D" w:rsidR="006A512A" w:rsidRPr="00DA64F6" w:rsidRDefault="647FBB52" w:rsidP="00A429F4">
      <w:pPr>
        <w:pStyle w:val="onsNormal"/>
        <w:numPr>
          <w:ilvl w:val="0"/>
          <w:numId w:val="47"/>
        </w:numPr>
      </w:pPr>
      <w:r w:rsidRPr="00DA64F6">
        <w:t>Contingência dupla da LT 230 kV Banabuiú – Mossoró II 04C4 e LT 230 kV Banabuiú – Alex 04C5</w:t>
      </w:r>
      <w:r w:rsidR="18DDF8A9" w:rsidRPr="00DA64F6">
        <w:t xml:space="preserve"> </w:t>
      </w:r>
    </w:p>
    <w:p w14:paraId="175F028F" w14:textId="59944320" w:rsidR="006A512A" w:rsidRPr="00DA64F6" w:rsidRDefault="647FBB52" w:rsidP="00A429F4">
      <w:pPr>
        <w:pStyle w:val="onsNormal"/>
        <w:numPr>
          <w:ilvl w:val="0"/>
          <w:numId w:val="47"/>
        </w:numPr>
      </w:pPr>
      <w:r w:rsidRPr="00DA64F6">
        <w:t>Contingência dupla da LT 230 kV Banabuiú – Mossoró II 04C4 e LT 230 kV Mossoró II – Alex 04P3</w:t>
      </w:r>
      <w:r w:rsidR="18DDF8A9" w:rsidRPr="00DA64F6">
        <w:t xml:space="preserve"> </w:t>
      </w:r>
    </w:p>
    <w:p w14:paraId="0302FBB5" w14:textId="27E005E8" w:rsidR="006A512A" w:rsidRPr="00DA64F6" w:rsidRDefault="647FBB52" w:rsidP="00A429F4">
      <w:pPr>
        <w:pStyle w:val="onsNormal"/>
        <w:numPr>
          <w:ilvl w:val="0"/>
          <w:numId w:val="47"/>
        </w:numPr>
      </w:pPr>
      <w:r w:rsidRPr="00DA64F6">
        <w:t>Contingência dupla da LT 230 kV Fortaleza II – Delmiro Gouveia 04F4 e 04F5</w:t>
      </w:r>
      <w:r w:rsidR="18DDF8A9" w:rsidRPr="00DA64F6">
        <w:t xml:space="preserve"> </w:t>
      </w:r>
    </w:p>
    <w:p w14:paraId="247EEF0D" w14:textId="584F629B" w:rsidR="006A512A" w:rsidRPr="00DA64F6" w:rsidRDefault="647FBB52" w:rsidP="00A429F4">
      <w:pPr>
        <w:pStyle w:val="onsNormal"/>
        <w:numPr>
          <w:ilvl w:val="0"/>
          <w:numId w:val="47"/>
        </w:numPr>
      </w:pPr>
      <w:r w:rsidRPr="00DA64F6">
        <w:t xml:space="preserve">Contingência dupla da LT 230 kV Fortaleza II – </w:t>
      </w:r>
      <w:proofErr w:type="spellStart"/>
      <w:r w:rsidRPr="00DA64F6">
        <w:t>Pici</w:t>
      </w:r>
      <w:proofErr w:type="spellEnd"/>
      <w:r w:rsidRPr="00DA64F6">
        <w:t xml:space="preserve"> II 04Z2 e 04Z3</w:t>
      </w:r>
      <w:r w:rsidR="18DDF8A9" w:rsidRPr="00DA64F6">
        <w:t xml:space="preserve"> </w:t>
      </w:r>
    </w:p>
    <w:p w14:paraId="34A58437" w14:textId="7886BF87" w:rsidR="006A512A" w:rsidRPr="00DA64F6" w:rsidRDefault="647FBB52" w:rsidP="00A429F4">
      <w:pPr>
        <w:pStyle w:val="onsNormal"/>
        <w:numPr>
          <w:ilvl w:val="0"/>
          <w:numId w:val="47"/>
        </w:numPr>
      </w:pPr>
      <w:r w:rsidRPr="00DA64F6">
        <w:t>Contingência dupla da LT 230 kV Sobral II – Sobral III 04L2 e 04L3</w:t>
      </w:r>
      <w:r w:rsidR="18DDF8A9" w:rsidRPr="00DA64F6">
        <w:t xml:space="preserve"> </w:t>
      </w:r>
    </w:p>
    <w:p w14:paraId="4CCE0F31" w14:textId="646E9B79" w:rsidR="006A512A" w:rsidRPr="00DA64F6" w:rsidRDefault="647FBB52" w:rsidP="00A429F4">
      <w:pPr>
        <w:pStyle w:val="onsNormal"/>
        <w:numPr>
          <w:ilvl w:val="0"/>
          <w:numId w:val="47"/>
        </w:numPr>
      </w:pPr>
      <w:r w:rsidRPr="00DA64F6">
        <w:t>Contingência dupla da LT 230 kV Milagres – Banabuiú 04M3 e LT 230 kV Icó – Banabuiú 04C2</w:t>
      </w:r>
      <w:r w:rsidR="18DDF8A9" w:rsidRPr="00DA64F6">
        <w:t xml:space="preserve"> </w:t>
      </w:r>
    </w:p>
    <w:p w14:paraId="1829A325" w14:textId="024F4D7F" w:rsidR="006A512A" w:rsidRPr="00DA64F6" w:rsidRDefault="647FBB52" w:rsidP="00A429F4">
      <w:pPr>
        <w:pStyle w:val="onsNormal"/>
        <w:numPr>
          <w:ilvl w:val="0"/>
          <w:numId w:val="47"/>
        </w:numPr>
      </w:pPr>
      <w:r w:rsidRPr="00DA64F6">
        <w:t>Contingência dupla da LT 230 kV Milagres – Banabuiú 04M3 e LT 230 Milagres – Icó 04M2</w:t>
      </w:r>
      <w:r w:rsidR="18DDF8A9" w:rsidRPr="00DA64F6">
        <w:t xml:space="preserve"> </w:t>
      </w:r>
    </w:p>
    <w:p w14:paraId="10647BD7" w14:textId="375CC120" w:rsidR="006A512A" w:rsidRPr="00DA64F6" w:rsidRDefault="647FBB52" w:rsidP="00A429F4">
      <w:pPr>
        <w:pStyle w:val="onsNormal"/>
        <w:numPr>
          <w:ilvl w:val="0"/>
          <w:numId w:val="47"/>
        </w:numPr>
      </w:pPr>
      <w:r w:rsidRPr="00DA64F6">
        <w:t>Contingência dupla da LT 230 kV Ibiapina II – Tianguá II 04Z1 e 04Z2</w:t>
      </w:r>
      <w:r w:rsidR="18DDF8A9" w:rsidRPr="00DA64F6">
        <w:t xml:space="preserve"> </w:t>
      </w:r>
    </w:p>
    <w:p w14:paraId="79EF9FD3" w14:textId="7C69C71C" w:rsidR="006A512A" w:rsidRPr="00DA64F6" w:rsidRDefault="647FBB52" w:rsidP="00A429F4">
      <w:pPr>
        <w:pStyle w:val="onsNormal"/>
        <w:numPr>
          <w:ilvl w:val="0"/>
          <w:numId w:val="47"/>
        </w:numPr>
      </w:pPr>
      <w:r w:rsidRPr="00DA64F6">
        <w:t>Contingência dupla da LT 230 kV Ibiapina II – Piripiri 04N1 e LT 230 kV Sobral II – Ibiapina II 04L1</w:t>
      </w:r>
      <w:r w:rsidR="18DDF8A9" w:rsidRPr="00DA64F6">
        <w:t xml:space="preserve"> </w:t>
      </w:r>
    </w:p>
    <w:p w14:paraId="78D34EBF" w14:textId="01086FE4" w:rsidR="006A512A" w:rsidRPr="00DA64F6" w:rsidRDefault="647FBB52" w:rsidP="00A429F4">
      <w:pPr>
        <w:pStyle w:val="onsNormal"/>
        <w:numPr>
          <w:ilvl w:val="0"/>
          <w:numId w:val="47"/>
        </w:numPr>
      </w:pPr>
      <w:r w:rsidRPr="00DA64F6">
        <w:t xml:space="preserve">Contingência dupla da LT 230 kV Fortaleza II – </w:t>
      </w:r>
      <w:proofErr w:type="spellStart"/>
      <w:r w:rsidRPr="00DA64F6">
        <w:t>Cauípe</w:t>
      </w:r>
      <w:proofErr w:type="spellEnd"/>
      <w:r w:rsidRPr="00DA64F6">
        <w:t xml:space="preserve"> 04S3 e LT 230 kV </w:t>
      </w:r>
      <w:proofErr w:type="spellStart"/>
      <w:r w:rsidRPr="00DA64F6">
        <w:t>Cauípe</w:t>
      </w:r>
      <w:proofErr w:type="spellEnd"/>
      <w:r w:rsidRPr="00DA64F6">
        <w:t xml:space="preserve"> – Maracanaú II 04S4</w:t>
      </w:r>
      <w:r w:rsidR="18DDF8A9" w:rsidRPr="00DA64F6">
        <w:t xml:space="preserve"> </w:t>
      </w:r>
    </w:p>
    <w:p w14:paraId="5D80E135" w14:textId="3BB934E7" w:rsidR="006A512A" w:rsidRPr="00DA64F6" w:rsidRDefault="647FBB52" w:rsidP="00A429F4">
      <w:pPr>
        <w:pStyle w:val="onsNormal"/>
        <w:numPr>
          <w:ilvl w:val="0"/>
          <w:numId w:val="47"/>
        </w:numPr>
      </w:pPr>
      <w:r w:rsidRPr="00DA64F6">
        <w:t xml:space="preserve">Contingência dupla da LT 230 kV Fortaleza II – </w:t>
      </w:r>
      <w:proofErr w:type="spellStart"/>
      <w:r w:rsidRPr="00DA64F6">
        <w:t>Cauípe</w:t>
      </w:r>
      <w:proofErr w:type="spellEnd"/>
      <w:r w:rsidRPr="00DA64F6">
        <w:t xml:space="preserve"> 04S3 e LT 230 kV Fortaleza II – Maracanaú II 04Z7</w:t>
      </w:r>
      <w:r w:rsidR="18DDF8A9" w:rsidRPr="00DA64F6">
        <w:t xml:space="preserve"> </w:t>
      </w:r>
    </w:p>
    <w:p w14:paraId="344C96C8" w14:textId="4B2F48CD" w:rsidR="006A512A" w:rsidRPr="00DA64F6" w:rsidRDefault="647FBB52" w:rsidP="00A429F4">
      <w:pPr>
        <w:pStyle w:val="onsNormal"/>
        <w:numPr>
          <w:ilvl w:val="0"/>
          <w:numId w:val="47"/>
        </w:numPr>
      </w:pPr>
      <w:r w:rsidRPr="00DA64F6">
        <w:t xml:space="preserve">Contingência dupla da LT 230 kV Maracanaú II – </w:t>
      </w:r>
      <w:proofErr w:type="spellStart"/>
      <w:r w:rsidRPr="00DA64F6">
        <w:t>Cauípe</w:t>
      </w:r>
      <w:proofErr w:type="spellEnd"/>
      <w:r w:rsidRPr="00DA64F6">
        <w:t xml:space="preserve"> 04S4 e LT 230 kV Fortaleza II – Maracanaú II 04Z7</w:t>
      </w:r>
      <w:r w:rsidR="18DDF8A9" w:rsidRPr="00DA64F6">
        <w:t xml:space="preserve"> </w:t>
      </w:r>
    </w:p>
    <w:p w14:paraId="7941390A" w14:textId="7008BF54" w:rsidR="006A512A" w:rsidRPr="00DA64F6" w:rsidRDefault="647FBB52" w:rsidP="00A429F4">
      <w:pPr>
        <w:pStyle w:val="onsNormal"/>
        <w:numPr>
          <w:ilvl w:val="0"/>
          <w:numId w:val="47"/>
        </w:numPr>
      </w:pPr>
      <w:r w:rsidRPr="00DA64F6">
        <w:t xml:space="preserve">Contingência dupla da LT 230 kV Fortaleza II – </w:t>
      </w:r>
      <w:proofErr w:type="spellStart"/>
      <w:r w:rsidRPr="00DA64F6">
        <w:t>Cauípe</w:t>
      </w:r>
      <w:proofErr w:type="spellEnd"/>
      <w:r w:rsidRPr="00DA64F6">
        <w:t xml:space="preserve"> 04S1 e LT 230 kV </w:t>
      </w:r>
      <w:proofErr w:type="spellStart"/>
      <w:r w:rsidRPr="00DA64F6">
        <w:t>Cauípe</w:t>
      </w:r>
      <w:proofErr w:type="spellEnd"/>
      <w:r w:rsidRPr="00DA64F6">
        <w:t xml:space="preserve"> – Sobral II 04S2</w:t>
      </w:r>
      <w:r w:rsidR="18DDF8A9" w:rsidRPr="00DA64F6">
        <w:t xml:space="preserve"> </w:t>
      </w:r>
    </w:p>
    <w:p w14:paraId="56363249" w14:textId="1AA0F812" w:rsidR="006A512A" w:rsidRPr="00DA64F6" w:rsidRDefault="647FBB52" w:rsidP="00A429F4">
      <w:pPr>
        <w:pStyle w:val="onsNormal"/>
        <w:numPr>
          <w:ilvl w:val="0"/>
          <w:numId w:val="47"/>
        </w:numPr>
      </w:pPr>
      <w:r w:rsidRPr="00DA64F6">
        <w:t>Contingência dupla da LT 230 kV Jaguaruana II – Mossoró IV 04C1 e 04C2</w:t>
      </w:r>
      <w:r w:rsidR="18DDF8A9" w:rsidRPr="00DA64F6">
        <w:t xml:space="preserve"> </w:t>
      </w:r>
    </w:p>
    <w:p w14:paraId="78340BE2" w14:textId="2C599C70" w:rsidR="006A512A" w:rsidRPr="00DA64F6" w:rsidRDefault="647FBB52" w:rsidP="00A429F4">
      <w:pPr>
        <w:pStyle w:val="onsNormal"/>
        <w:numPr>
          <w:ilvl w:val="0"/>
          <w:numId w:val="47"/>
        </w:numPr>
      </w:pPr>
      <w:r w:rsidRPr="00DA64F6">
        <w:t xml:space="preserve">Contingência </w:t>
      </w:r>
      <w:r w:rsidRPr="00DA64F6">
        <w:rPr>
          <w:color w:val="000000" w:themeColor="text1"/>
        </w:rPr>
        <w:t xml:space="preserve">dupla da </w:t>
      </w:r>
      <w:bookmarkStart w:id="156" w:name="_Hlk162289598"/>
      <w:r w:rsidRPr="00DA64F6">
        <w:rPr>
          <w:color w:val="000000" w:themeColor="text1"/>
        </w:rPr>
        <w:t>LT 230 kV Crato II – Tauá II 04M7 e LT 230 kV Crato II – Milagres 04M4</w:t>
      </w:r>
      <w:bookmarkEnd w:id="156"/>
      <w:r w:rsidR="18DDF8A9" w:rsidRPr="00DA64F6">
        <w:t xml:space="preserve"> </w:t>
      </w:r>
    </w:p>
    <w:p w14:paraId="4223CE3E" w14:textId="77777777" w:rsidR="007169B4" w:rsidRPr="00DA64F6" w:rsidRDefault="002D0CD6" w:rsidP="007169B4">
      <w:pPr>
        <w:pStyle w:val="Heading4"/>
      </w:pPr>
      <w:bookmarkStart w:id="157" w:name="_Ref165533966"/>
      <w:bookmarkStart w:id="158" w:name="_Toc214872185"/>
      <w:r w:rsidRPr="00DA64F6">
        <w:t>Médio</w:t>
      </w:r>
      <w:r w:rsidR="007601D0" w:rsidRPr="00DA64F6">
        <w:t xml:space="preserve"> Prazo</w:t>
      </w:r>
      <w:bookmarkEnd w:id="157"/>
      <w:bookmarkEnd w:id="158"/>
    </w:p>
    <w:p w14:paraId="72ABF6EA" w14:textId="47C7FE59" w:rsidR="007169B4" w:rsidRPr="00DA64F6" w:rsidRDefault="007169B4" w:rsidP="007169B4">
      <w:pPr>
        <w:pStyle w:val="onsNormal"/>
      </w:pPr>
      <w:r w:rsidRPr="00DA64F6">
        <w:t xml:space="preserve">Todas as contingências duplas </w:t>
      </w:r>
      <w:r w:rsidR="00B97A80" w:rsidRPr="00DA64F6">
        <w:t>citadas</w:t>
      </w:r>
      <w:r w:rsidRPr="00DA64F6">
        <w:t xml:space="preserve"> no item </w:t>
      </w:r>
      <w:r w:rsidR="00B97A80" w:rsidRPr="00DA64F6">
        <w:t>anterior</w:t>
      </w:r>
      <w:r w:rsidRPr="00DA64F6">
        <w:t>.</w:t>
      </w:r>
    </w:p>
    <w:p w14:paraId="26AB4DD4" w14:textId="18826919" w:rsidR="007601D0" w:rsidRPr="00DA64F6" w:rsidRDefault="00EB33A1" w:rsidP="005E6B17">
      <w:pPr>
        <w:pStyle w:val="Heading3"/>
        <w:ind w:left="851" w:hanging="851"/>
      </w:pPr>
      <w:bookmarkStart w:id="159" w:name="_Toc214872186"/>
      <w:r w:rsidRPr="00DA64F6">
        <w:t>Piauí</w:t>
      </w:r>
      <w:bookmarkEnd w:id="159"/>
    </w:p>
    <w:p w14:paraId="3F79FE72" w14:textId="77777777" w:rsidR="007169B4" w:rsidRPr="00DA64F6" w:rsidRDefault="007169B4" w:rsidP="007169B4">
      <w:pPr>
        <w:pStyle w:val="Heading4"/>
      </w:pPr>
      <w:bookmarkStart w:id="160" w:name="_Toc214872187"/>
      <w:r w:rsidRPr="00DA64F6">
        <w:t>Curto Prazo</w:t>
      </w:r>
      <w:bookmarkEnd w:id="160"/>
    </w:p>
    <w:p w14:paraId="14D58414" w14:textId="04D33C9F" w:rsidR="00767C06" w:rsidRPr="00DA64F6" w:rsidRDefault="478A0AD2" w:rsidP="00A429F4">
      <w:pPr>
        <w:pStyle w:val="onsNormal"/>
        <w:numPr>
          <w:ilvl w:val="0"/>
          <w:numId w:val="47"/>
        </w:numPr>
      </w:pPr>
      <w:r w:rsidRPr="00DA64F6">
        <w:t>Contingência dupla da LT 230 kV Teresina II - Teresina C1 (L3) e LT 230 kV Teresina II - Teresina C2 (L4)</w:t>
      </w:r>
      <w:r w:rsidR="30D26C9E" w:rsidRPr="00DA64F6">
        <w:t xml:space="preserve"> </w:t>
      </w:r>
    </w:p>
    <w:p w14:paraId="5E38A05F" w14:textId="36C961A0" w:rsidR="00767C06" w:rsidRPr="00DA64F6" w:rsidRDefault="478A0AD2" w:rsidP="00A429F4">
      <w:pPr>
        <w:pStyle w:val="onsNormal"/>
        <w:numPr>
          <w:ilvl w:val="0"/>
          <w:numId w:val="47"/>
        </w:numPr>
      </w:pPr>
      <w:r w:rsidRPr="00DA64F6">
        <w:t>Contingência dupla da LT 230 kV Teresina II - Teresina III C1 (L5) e LT 230 kV Teresina II - Teresina III C2 (L6)</w:t>
      </w:r>
      <w:r w:rsidR="7E2330AF" w:rsidRPr="00DA64F6">
        <w:t xml:space="preserve"> </w:t>
      </w:r>
    </w:p>
    <w:p w14:paraId="3D6D43B0" w14:textId="66B30400" w:rsidR="00DD0A15" w:rsidRPr="00DA64F6" w:rsidRDefault="1DD6EC4A" w:rsidP="00A429F4">
      <w:pPr>
        <w:pStyle w:val="onsNormal"/>
        <w:numPr>
          <w:ilvl w:val="0"/>
          <w:numId w:val="47"/>
        </w:numPr>
      </w:pPr>
      <w:r w:rsidRPr="00DA64F6">
        <w:t>Contingência dupla da LT 230 kV Chapada I – Curral Novo da P</w:t>
      </w:r>
      <w:r w:rsidR="72F4FC5E" w:rsidRPr="00DA64F6">
        <w:t xml:space="preserve">iauí </w:t>
      </w:r>
      <w:r w:rsidRPr="00DA64F6">
        <w:t>II C1 (L</w:t>
      </w:r>
      <w:r w:rsidR="72F4FC5E" w:rsidRPr="00DA64F6">
        <w:t>3</w:t>
      </w:r>
      <w:r w:rsidRPr="00DA64F6">
        <w:t xml:space="preserve">) e LT 230 kV </w:t>
      </w:r>
      <w:r w:rsidR="72F4FC5E" w:rsidRPr="00DA64F6">
        <w:t xml:space="preserve">Chapada </w:t>
      </w:r>
      <w:r w:rsidR="65BA9753" w:rsidRPr="00DA64F6">
        <w:t>II</w:t>
      </w:r>
      <w:r w:rsidR="72F4FC5E" w:rsidRPr="00DA64F6">
        <w:t>I – Curral Novo da Piauí II</w:t>
      </w:r>
      <w:r w:rsidRPr="00DA64F6">
        <w:t xml:space="preserve"> C</w:t>
      </w:r>
      <w:r w:rsidR="72F4FC5E" w:rsidRPr="00DA64F6">
        <w:t>1</w:t>
      </w:r>
      <w:r w:rsidRPr="00DA64F6">
        <w:t xml:space="preserve"> (L</w:t>
      </w:r>
      <w:r w:rsidR="72F4FC5E" w:rsidRPr="00DA64F6">
        <w:t>2</w:t>
      </w:r>
      <w:r w:rsidRPr="00DA64F6">
        <w:t>)</w:t>
      </w:r>
      <w:r w:rsidR="63C9F4C8" w:rsidRPr="00DA64F6">
        <w:t xml:space="preserve"> </w:t>
      </w:r>
    </w:p>
    <w:p w14:paraId="7CD71EE1" w14:textId="77777777" w:rsidR="007169B4" w:rsidRPr="00DA64F6" w:rsidRDefault="007169B4" w:rsidP="007169B4">
      <w:pPr>
        <w:pStyle w:val="Heading4"/>
      </w:pPr>
      <w:bookmarkStart w:id="161" w:name="_Toc214872188"/>
      <w:r w:rsidRPr="00DA64F6">
        <w:t>Médio Prazo</w:t>
      </w:r>
      <w:bookmarkEnd w:id="161"/>
    </w:p>
    <w:p w14:paraId="7660DBA4" w14:textId="34704BA4" w:rsidR="007169B4" w:rsidRPr="00DA64F6" w:rsidRDefault="007169B4" w:rsidP="007169B4">
      <w:pPr>
        <w:pStyle w:val="onsNormal"/>
      </w:pPr>
      <w:r w:rsidRPr="00DA64F6">
        <w:t xml:space="preserve">Todas as contingências duplas </w:t>
      </w:r>
      <w:r w:rsidR="00B97A80" w:rsidRPr="00DA64F6">
        <w:t>citadas</w:t>
      </w:r>
      <w:r w:rsidRPr="00DA64F6">
        <w:t xml:space="preserve"> no item </w:t>
      </w:r>
      <w:r w:rsidR="00B97A80" w:rsidRPr="00DA64F6">
        <w:t>anterior</w:t>
      </w:r>
      <w:r w:rsidRPr="00DA64F6">
        <w:t>.</w:t>
      </w:r>
    </w:p>
    <w:p w14:paraId="295F2335" w14:textId="3BE16B42" w:rsidR="007B59D6" w:rsidRPr="00DA64F6" w:rsidRDefault="007B59D6" w:rsidP="00A33315">
      <w:pPr>
        <w:pStyle w:val="Heading2"/>
        <w:keepNext/>
        <w:ind w:left="851" w:hanging="851"/>
      </w:pPr>
      <w:bookmarkStart w:id="162" w:name="_Toc214872189"/>
      <w:r w:rsidRPr="00DA64F6">
        <w:t>Volume 1</w:t>
      </w:r>
      <w:r w:rsidR="000E6FDC" w:rsidRPr="00DA64F6">
        <w:t>9</w:t>
      </w:r>
      <w:r w:rsidRPr="00DA64F6">
        <w:t xml:space="preserve"> </w:t>
      </w:r>
      <w:r w:rsidR="0011243B" w:rsidRPr="00DA64F6">
        <w:t>–</w:t>
      </w:r>
      <w:r w:rsidRPr="00DA64F6">
        <w:t xml:space="preserve"> Áreas Pará, Maranhão e Tocantins</w:t>
      </w:r>
      <w:r w:rsidR="007601D0" w:rsidRPr="00DA64F6">
        <w:t xml:space="preserve"> e 500 kV do Norte</w:t>
      </w:r>
      <w:bookmarkEnd w:id="162"/>
    </w:p>
    <w:p w14:paraId="262222BA" w14:textId="142DEE1B" w:rsidR="005C0B24" w:rsidRPr="00DA64F6" w:rsidRDefault="005C0B24" w:rsidP="0011243B">
      <w:pPr>
        <w:pStyle w:val="Heading3"/>
        <w:ind w:left="851" w:hanging="851"/>
      </w:pPr>
      <w:bookmarkStart w:id="163" w:name="_Ref165534029"/>
      <w:bookmarkStart w:id="164" w:name="_Toc214872190"/>
      <w:r w:rsidRPr="00DA64F6">
        <w:t>Área 500 kV do Norte</w:t>
      </w:r>
      <w:bookmarkEnd w:id="163"/>
      <w:bookmarkEnd w:id="164"/>
    </w:p>
    <w:p w14:paraId="1DDD558D" w14:textId="07F6E7AA" w:rsidR="003C14A9" w:rsidRPr="00DA64F6" w:rsidRDefault="003C14A9" w:rsidP="00D017D9">
      <w:pPr>
        <w:pStyle w:val="Heading4"/>
        <w:ind w:left="1134" w:hanging="1134"/>
      </w:pPr>
      <w:bookmarkStart w:id="165" w:name="_Toc214872191"/>
      <w:r w:rsidRPr="00DA64F6">
        <w:t>Curto Prazo</w:t>
      </w:r>
      <w:bookmarkEnd w:id="165"/>
    </w:p>
    <w:p w14:paraId="6F3B6BFD" w14:textId="7CAD5BC6" w:rsidR="003C14A9" w:rsidRPr="00DA64F6" w:rsidRDefault="416C7D9B" w:rsidP="00A429F4">
      <w:pPr>
        <w:pStyle w:val="onsNormal"/>
        <w:numPr>
          <w:ilvl w:val="0"/>
          <w:numId w:val="47"/>
        </w:numPr>
      </w:pPr>
      <w:r w:rsidRPr="00DA64F6">
        <w:t>Contingência Dupla da LT 500 kV Tucuruí – Xingu C1 e C2</w:t>
      </w:r>
      <w:r w:rsidR="1C5CCF90" w:rsidRPr="00DA64F6">
        <w:t xml:space="preserve"> </w:t>
      </w:r>
    </w:p>
    <w:p w14:paraId="1481E8D2" w14:textId="21A6AABA" w:rsidR="003C14A9" w:rsidRPr="00DA64F6" w:rsidRDefault="416C7D9B" w:rsidP="00A429F4">
      <w:pPr>
        <w:pStyle w:val="onsNormal"/>
        <w:numPr>
          <w:ilvl w:val="0"/>
          <w:numId w:val="47"/>
        </w:numPr>
      </w:pPr>
      <w:r w:rsidRPr="00DA64F6">
        <w:t xml:space="preserve">Contingência Dupla da LT 500 kV Marabá – </w:t>
      </w:r>
      <w:proofErr w:type="spellStart"/>
      <w:r w:rsidRPr="00DA64F6">
        <w:t>Itacaiúnas</w:t>
      </w:r>
      <w:proofErr w:type="spellEnd"/>
      <w:r w:rsidRPr="00DA64F6">
        <w:t xml:space="preserve"> C1 e C2</w:t>
      </w:r>
      <w:r w:rsidR="1C5CCF90" w:rsidRPr="00DA64F6">
        <w:t xml:space="preserve"> </w:t>
      </w:r>
    </w:p>
    <w:p w14:paraId="652512B0" w14:textId="11F05559" w:rsidR="003C14A9" w:rsidRPr="00DA64F6" w:rsidRDefault="416C7D9B" w:rsidP="00A429F4">
      <w:pPr>
        <w:pStyle w:val="onsNormal"/>
        <w:numPr>
          <w:ilvl w:val="0"/>
          <w:numId w:val="47"/>
        </w:numPr>
      </w:pPr>
      <w:r w:rsidRPr="00DA64F6">
        <w:t>Contingência Dupla da LT 500 kV Serra Pelada – Integradora C1 e C2</w:t>
      </w:r>
      <w:r w:rsidR="24421150" w:rsidRPr="00DA64F6">
        <w:t xml:space="preserve"> </w:t>
      </w:r>
    </w:p>
    <w:p w14:paraId="28E7FED5" w14:textId="4C06FE83" w:rsidR="00D64058" w:rsidRPr="00DA64F6" w:rsidRDefault="416C7D9B" w:rsidP="00A429F4">
      <w:pPr>
        <w:pStyle w:val="onsNormal"/>
        <w:numPr>
          <w:ilvl w:val="0"/>
          <w:numId w:val="47"/>
        </w:numPr>
      </w:pPr>
      <w:r w:rsidRPr="00DA64F6">
        <w:t>Contingência Dupla da LT 500 kV São Luís II – São Luís IV</w:t>
      </w:r>
      <w:r w:rsidR="2445F05B" w:rsidRPr="00DA64F6">
        <w:t xml:space="preserve"> </w:t>
      </w:r>
    </w:p>
    <w:p w14:paraId="6E449C94" w14:textId="4A3C7B4F" w:rsidR="008B13DC" w:rsidRPr="00DA64F6" w:rsidRDefault="008B13DC" w:rsidP="00D017D9">
      <w:pPr>
        <w:pStyle w:val="Heading4"/>
        <w:ind w:left="1134" w:hanging="1134"/>
      </w:pPr>
      <w:r w:rsidRPr="00DA64F6">
        <w:t xml:space="preserve"> </w:t>
      </w:r>
      <w:bookmarkStart w:id="166" w:name="_Toc214872192"/>
      <w:r w:rsidRPr="00DA64F6">
        <w:t>Médio Prazo</w:t>
      </w:r>
      <w:bookmarkEnd w:id="166"/>
    </w:p>
    <w:p w14:paraId="3884938E" w14:textId="5F251C64" w:rsidR="008B13DC" w:rsidRPr="00DA64F6" w:rsidRDefault="64A8930E" w:rsidP="00B97A80">
      <w:pPr>
        <w:pStyle w:val="onsNormal"/>
      </w:pPr>
      <w:r w:rsidRPr="00DA64F6">
        <w:t xml:space="preserve">Todas as contingências duplas </w:t>
      </w:r>
      <w:r w:rsidR="00B97A80" w:rsidRPr="00DA64F6">
        <w:t>citadas no item anterior</w:t>
      </w:r>
      <w:r w:rsidRPr="00DA64F6">
        <w:t>.</w:t>
      </w:r>
    </w:p>
    <w:p w14:paraId="4316FD40" w14:textId="5B364749" w:rsidR="00A070DC" w:rsidRPr="00DA64F6" w:rsidRDefault="00A070DC" w:rsidP="00E75920">
      <w:pPr>
        <w:pStyle w:val="Heading3"/>
        <w:ind w:left="851" w:hanging="851"/>
      </w:pPr>
      <w:bookmarkStart w:id="167" w:name="_Ref165534066"/>
      <w:bookmarkStart w:id="168" w:name="_Toc214872193"/>
      <w:r w:rsidRPr="00DA64F6">
        <w:t>Área Pará</w:t>
      </w:r>
      <w:bookmarkEnd w:id="167"/>
      <w:bookmarkEnd w:id="168"/>
    </w:p>
    <w:p w14:paraId="76A76313" w14:textId="08FD2D20" w:rsidR="00BF3909" w:rsidRPr="00DA64F6" w:rsidRDefault="002273A9" w:rsidP="00D017D9">
      <w:pPr>
        <w:pStyle w:val="Heading4"/>
        <w:ind w:left="1134" w:hanging="1134"/>
      </w:pPr>
      <w:r w:rsidRPr="00DA64F6">
        <w:t xml:space="preserve"> </w:t>
      </w:r>
      <w:bookmarkStart w:id="169" w:name="_Ref213418500"/>
      <w:bookmarkStart w:id="170" w:name="_Toc214872194"/>
      <w:r w:rsidR="00BF3909" w:rsidRPr="00DA64F6">
        <w:t>Curto Prazo</w:t>
      </w:r>
      <w:bookmarkEnd w:id="169"/>
      <w:bookmarkEnd w:id="170"/>
    </w:p>
    <w:p w14:paraId="46FD5D49" w14:textId="435ED6DC" w:rsidR="00A070DC" w:rsidRPr="00DA64F6" w:rsidRDefault="71A21368" w:rsidP="00A429F4">
      <w:pPr>
        <w:pStyle w:val="onsNormal"/>
        <w:numPr>
          <w:ilvl w:val="0"/>
          <w:numId w:val="47"/>
        </w:numPr>
      </w:pPr>
      <w:r w:rsidRPr="00DA64F6">
        <w:t>Contingência dupla da LT 230 kV Vila do Conde – Guamá C1 e C2</w:t>
      </w:r>
      <w:r w:rsidR="0ED3D329" w:rsidRPr="00DA64F6">
        <w:t xml:space="preserve"> </w:t>
      </w:r>
    </w:p>
    <w:p w14:paraId="00F0928A" w14:textId="286585A6" w:rsidR="00A070DC" w:rsidRPr="00DA64F6" w:rsidRDefault="71A21368" w:rsidP="00A429F4">
      <w:pPr>
        <w:pStyle w:val="onsNormal"/>
        <w:numPr>
          <w:ilvl w:val="0"/>
          <w:numId w:val="47"/>
        </w:numPr>
      </w:pPr>
      <w:r w:rsidRPr="00DA64F6">
        <w:t>Contingência dupla da LT 230 kV Guamá – Marituba C1 e C2</w:t>
      </w:r>
      <w:r w:rsidR="44407500" w:rsidRPr="00DA64F6">
        <w:t xml:space="preserve"> </w:t>
      </w:r>
    </w:p>
    <w:p w14:paraId="50992D45" w14:textId="59C4EEF8" w:rsidR="000F5038" w:rsidRPr="00DA64F6" w:rsidRDefault="71A21368" w:rsidP="00A429F4">
      <w:pPr>
        <w:pStyle w:val="onsNormal"/>
        <w:numPr>
          <w:ilvl w:val="0"/>
          <w:numId w:val="47"/>
        </w:numPr>
      </w:pPr>
      <w:r w:rsidRPr="00DA64F6">
        <w:t>Contingência dupla da LT 230 kV Marituba – Utinga C1 e C2</w:t>
      </w:r>
      <w:r w:rsidR="1DA595BE" w:rsidRPr="00DA64F6">
        <w:t xml:space="preserve"> </w:t>
      </w:r>
    </w:p>
    <w:p w14:paraId="30209F50" w14:textId="73108CBD" w:rsidR="00A070DC" w:rsidRPr="00DA64F6" w:rsidRDefault="71A21368" w:rsidP="00A429F4">
      <w:pPr>
        <w:pStyle w:val="onsNormal"/>
        <w:numPr>
          <w:ilvl w:val="0"/>
          <w:numId w:val="47"/>
        </w:numPr>
      </w:pPr>
      <w:r w:rsidRPr="00DA64F6">
        <w:t>Contingência dupla da LT 230 kV Utinga – Miramar C1 e C2</w:t>
      </w:r>
      <w:r w:rsidR="04A4D6AD" w:rsidRPr="00DA64F6">
        <w:t xml:space="preserve"> </w:t>
      </w:r>
    </w:p>
    <w:p w14:paraId="6E8C95AA" w14:textId="5CF41709" w:rsidR="00A070DC" w:rsidRPr="00DA64F6" w:rsidRDefault="71A21368" w:rsidP="00A429F4">
      <w:pPr>
        <w:pStyle w:val="onsNormal"/>
        <w:numPr>
          <w:ilvl w:val="0"/>
          <w:numId w:val="47"/>
        </w:numPr>
      </w:pPr>
      <w:r w:rsidRPr="00DA64F6">
        <w:t xml:space="preserve">Contingência dupla da LT 230 kV </w:t>
      </w:r>
      <w:proofErr w:type="spellStart"/>
      <w:r w:rsidRPr="00DA64F6">
        <w:t>Itacaiúnas</w:t>
      </w:r>
      <w:proofErr w:type="spellEnd"/>
      <w:r w:rsidRPr="00DA64F6">
        <w:t xml:space="preserve"> – Carajás C1 e C2</w:t>
      </w:r>
      <w:r w:rsidR="06DA57A2" w:rsidRPr="00DA64F6">
        <w:t xml:space="preserve"> </w:t>
      </w:r>
    </w:p>
    <w:p w14:paraId="22569BE6" w14:textId="1B248F29" w:rsidR="00A070DC" w:rsidRPr="00DA64F6" w:rsidRDefault="71A21368" w:rsidP="00A429F4">
      <w:pPr>
        <w:pStyle w:val="onsNormal"/>
        <w:numPr>
          <w:ilvl w:val="0"/>
          <w:numId w:val="47"/>
        </w:numPr>
        <w:jc w:val="left"/>
      </w:pPr>
      <w:r w:rsidRPr="00DA64F6">
        <w:t>Contingência dupla da LT 230 kV Carajás – Integradora C2 e C3</w:t>
      </w:r>
      <w:r w:rsidR="08B76411" w:rsidRPr="00DA64F6">
        <w:t xml:space="preserve"> </w:t>
      </w:r>
    </w:p>
    <w:p w14:paraId="6FA78F75" w14:textId="6494D808" w:rsidR="00A070DC" w:rsidRPr="00DA64F6" w:rsidRDefault="71A21368" w:rsidP="00A429F4">
      <w:pPr>
        <w:pStyle w:val="onsNormal"/>
        <w:numPr>
          <w:ilvl w:val="0"/>
          <w:numId w:val="47"/>
        </w:numPr>
      </w:pPr>
      <w:r w:rsidRPr="00DA64F6">
        <w:t>Contingência dupla da LT 230 kV Integradora – Onça Puma C1 e C2</w:t>
      </w:r>
      <w:r w:rsidR="12C208B1" w:rsidRPr="00DA64F6">
        <w:t xml:space="preserve"> </w:t>
      </w:r>
    </w:p>
    <w:p w14:paraId="6105E9D6" w14:textId="3D309754" w:rsidR="00A070DC" w:rsidRPr="00DA64F6" w:rsidRDefault="71A21368" w:rsidP="00A429F4">
      <w:pPr>
        <w:pStyle w:val="onsNormal"/>
        <w:numPr>
          <w:ilvl w:val="0"/>
          <w:numId w:val="47"/>
        </w:numPr>
        <w:jc w:val="left"/>
      </w:pPr>
      <w:r w:rsidRPr="00DA64F6">
        <w:t>Contingência dupla da LT 230 kV Santana do Araguaia – Xinguara 2 C1 e C2</w:t>
      </w:r>
      <w:r w:rsidR="7C656ECE" w:rsidRPr="00DA64F6">
        <w:t xml:space="preserve"> </w:t>
      </w:r>
    </w:p>
    <w:p w14:paraId="4EE713FA" w14:textId="0C2A44FD" w:rsidR="00FA19A1" w:rsidRPr="00DA64F6" w:rsidRDefault="61F265A0" w:rsidP="00A429F4">
      <w:pPr>
        <w:pStyle w:val="onsNormal"/>
        <w:numPr>
          <w:ilvl w:val="0"/>
          <w:numId w:val="47"/>
        </w:numPr>
      </w:pPr>
      <w:r w:rsidRPr="00DA64F6">
        <w:t>Contingência dupla da LT 230 kV Marituba – Utinga C3 e C4</w:t>
      </w:r>
      <w:r w:rsidR="3918A4DA" w:rsidRPr="00DA64F6">
        <w:t xml:space="preserve"> </w:t>
      </w:r>
    </w:p>
    <w:p w14:paraId="5A821D16" w14:textId="4CA55EB9" w:rsidR="00FA19A1" w:rsidRPr="00DA64F6" w:rsidRDefault="61F265A0" w:rsidP="00A429F4">
      <w:pPr>
        <w:pStyle w:val="onsNormal"/>
        <w:numPr>
          <w:ilvl w:val="0"/>
          <w:numId w:val="47"/>
        </w:numPr>
      </w:pPr>
      <w:r w:rsidRPr="00DA64F6">
        <w:t>Contingência dupla da LT 230 kV Oriximiná – Juruti C1 e C2</w:t>
      </w:r>
      <w:r w:rsidR="7C656ECE" w:rsidRPr="00DA64F6">
        <w:t xml:space="preserve"> </w:t>
      </w:r>
    </w:p>
    <w:p w14:paraId="30B5D59C" w14:textId="7F2FBD9D" w:rsidR="00360A25" w:rsidRPr="00DA64F6" w:rsidRDefault="00360A25" w:rsidP="00A429F4">
      <w:pPr>
        <w:pStyle w:val="onsNormal"/>
        <w:numPr>
          <w:ilvl w:val="0"/>
          <w:numId w:val="47"/>
        </w:numPr>
      </w:pPr>
      <w:r w:rsidRPr="00DA64F6">
        <w:t xml:space="preserve">Contingência dupla da LT 230 kV Açailândia – Dom Eliseu C1 e C2 </w:t>
      </w:r>
    </w:p>
    <w:p w14:paraId="160395E8" w14:textId="73B8DDA5" w:rsidR="00BF3909" w:rsidRPr="00DA64F6" w:rsidRDefault="002273A9" w:rsidP="00D017D9">
      <w:pPr>
        <w:pStyle w:val="Heading4"/>
        <w:ind w:left="1134" w:hanging="1134"/>
      </w:pPr>
      <w:r w:rsidRPr="00DA64F6">
        <w:t xml:space="preserve"> </w:t>
      </w:r>
      <w:bookmarkStart w:id="171" w:name="_Toc214872195"/>
      <w:r w:rsidR="00BF3909" w:rsidRPr="00DA64F6">
        <w:t>Médio Prazo</w:t>
      </w:r>
      <w:bookmarkEnd w:id="171"/>
    </w:p>
    <w:p w14:paraId="6EC8FCAA" w14:textId="646EAF7E" w:rsidR="007F1B08" w:rsidRPr="00DA64F6" w:rsidRDefault="61F265A0" w:rsidP="00B97A80">
      <w:pPr>
        <w:pStyle w:val="onsNormal"/>
      </w:pPr>
      <w:r w:rsidRPr="00DA64F6">
        <w:t xml:space="preserve">Todas as contingências duplas </w:t>
      </w:r>
      <w:r w:rsidR="00B97A80" w:rsidRPr="00DA64F6">
        <w:t>citadas no item anterior</w:t>
      </w:r>
      <w:r w:rsidRPr="00DA64F6">
        <w:t>.</w:t>
      </w:r>
    </w:p>
    <w:p w14:paraId="199E4F3B" w14:textId="73736E6B" w:rsidR="00A070DC" w:rsidRPr="00DA64F6" w:rsidRDefault="00A070DC" w:rsidP="00E75920">
      <w:pPr>
        <w:pStyle w:val="Heading3"/>
        <w:ind w:left="851" w:hanging="851"/>
      </w:pPr>
      <w:bookmarkStart w:id="172" w:name="_Ref165534082"/>
      <w:bookmarkStart w:id="173" w:name="_Toc214872196"/>
      <w:r w:rsidRPr="00DA64F6">
        <w:t>Área</w:t>
      </w:r>
      <w:r w:rsidR="003F4B9A" w:rsidRPr="00DA64F6">
        <w:t xml:space="preserve"> </w:t>
      </w:r>
      <w:r w:rsidRPr="00DA64F6">
        <w:t>Tocantins</w:t>
      </w:r>
      <w:bookmarkEnd w:id="172"/>
      <w:bookmarkEnd w:id="173"/>
    </w:p>
    <w:p w14:paraId="229A9982" w14:textId="1ED0FDEE" w:rsidR="00BF3909" w:rsidRPr="00DA64F6" w:rsidRDefault="00BF3909" w:rsidP="00D017D9">
      <w:pPr>
        <w:pStyle w:val="Heading4"/>
        <w:ind w:left="1134" w:hanging="1134"/>
      </w:pPr>
      <w:bookmarkStart w:id="174" w:name="_Toc214872197"/>
      <w:r w:rsidRPr="00DA64F6">
        <w:t>Curto Prazo</w:t>
      </w:r>
      <w:bookmarkEnd w:id="174"/>
    </w:p>
    <w:p w14:paraId="6BC82A5D" w14:textId="658A2B24" w:rsidR="00B6066F" w:rsidRPr="00DA64F6" w:rsidRDefault="71A21368" w:rsidP="00A429F4">
      <w:pPr>
        <w:pStyle w:val="onsNormal"/>
        <w:numPr>
          <w:ilvl w:val="0"/>
          <w:numId w:val="47"/>
        </w:numPr>
      </w:pPr>
      <w:r w:rsidRPr="00DA64F6">
        <w:t>Contingência dupla da LT 230 kV Lajeado – Palmas C1 e C2</w:t>
      </w:r>
      <w:r w:rsidR="51AF3E4F" w:rsidRPr="00DA64F6">
        <w:t xml:space="preserve"> </w:t>
      </w:r>
    </w:p>
    <w:p w14:paraId="103AC0AC" w14:textId="77777777" w:rsidR="00BF3909" w:rsidRPr="00DA64F6" w:rsidRDefault="00BF3909" w:rsidP="00D017D9">
      <w:pPr>
        <w:pStyle w:val="Heading4"/>
        <w:ind w:left="1134" w:hanging="1134"/>
      </w:pPr>
      <w:bookmarkStart w:id="175" w:name="_Ref213418620"/>
      <w:bookmarkStart w:id="176" w:name="_Toc214872198"/>
      <w:r w:rsidRPr="00DA64F6">
        <w:t>Médio Prazo</w:t>
      </w:r>
      <w:bookmarkEnd w:id="175"/>
      <w:bookmarkEnd w:id="176"/>
    </w:p>
    <w:p w14:paraId="2B0E4503" w14:textId="4DB12432" w:rsidR="008E48B7" w:rsidRPr="00DA64F6" w:rsidRDefault="008E48B7" w:rsidP="00B97A80">
      <w:pPr>
        <w:pStyle w:val="onsNormal"/>
      </w:pPr>
      <w:r w:rsidRPr="00DA64F6">
        <w:t xml:space="preserve">Todas as contingências duplas </w:t>
      </w:r>
      <w:r w:rsidR="00B97A80" w:rsidRPr="00DA64F6">
        <w:t>citadas no item anterior</w:t>
      </w:r>
      <w:r w:rsidRPr="00DA64F6">
        <w:t>.</w:t>
      </w:r>
    </w:p>
    <w:p w14:paraId="6430B6BD" w14:textId="11FD549F" w:rsidR="00771E26" w:rsidRPr="00DA64F6" w:rsidRDefault="00771E26">
      <w:pPr>
        <w:spacing w:after="0" w:line="240" w:lineRule="auto"/>
        <w:ind w:left="0"/>
      </w:pPr>
      <w:r w:rsidRPr="00DA64F6">
        <w:br w:type="page"/>
      </w:r>
    </w:p>
    <w:p w14:paraId="5819A023" w14:textId="54BD4D18" w:rsidR="007B59D6" w:rsidRPr="00DA64F6" w:rsidRDefault="007B59D6" w:rsidP="00A33315">
      <w:pPr>
        <w:pStyle w:val="Heading2"/>
        <w:keepNext/>
        <w:ind w:left="851" w:hanging="851"/>
      </w:pPr>
      <w:bookmarkStart w:id="177" w:name="_Ref213408538"/>
      <w:bookmarkStart w:id="178" w:name="_Toc214872199"/>
      <w:r w:rsidRPr="00DA64F6">
        <w:t xml:space="preserve">Volume </w:t>
      </w:r>
      <w:r w:rsidR="003C4BAC" w:rsidRPr="00DA64F6">
        <w:t>20</w:t>
      </w:r>
      <w:r w:rsidRPr="00DA64F6">
        <w:t xml:space="preserve"> </w:t>
      </w:r>
      <w:r w:rsidR="00771E26" w:rsidRPr="00DA64F6">
        <w:t>–</w:t>
      </w:r>
      <w:r w:rsidRPr="00DA64F6">
        <w:t xml:space="preserve"> Área </w:t>
      </w:r>
      <w:r w:rsidR="00687253" w:rsidRPr="00DA64F6">
        <w:t>Amazonas</w:t>
      </w:r>
      <w:r w:rsidR="00DB44AE" w:rsidRPr="00DA64F6">
        <w:t>,</w:t>
      </w:r>
      <w:r w:rsidRPr="00DA64F6">
        <w:t xml:space="preserve"> </w:t>
      </w:r>
      <w:r w:rsidR="00687253" w:rsidRPr="00DA64F6">
        <w:t>Amapá</w:t>
      </w:r>
      <w:r w:rsidR="00DB44AE" w:rsidRPr="00DA64F6">
        <w:t xml:space="preserve"> e Roraima</w:t>
      </w:r>
      <w:bookmarkEnd w:id="177"/>
      <w:bookmarkEnd w:id="178"/>
    </w:p>
    <w:p w14:paraId="38FE4D71" w14:textId="719FB993" w:rsidR="00BF3909" w:rsidRPr="00DA64F6" w:rsidRDefault="00BF3909" w:rsidP="00640A9A">
      <w:pPr>
        <w:pStyle w:val="Heading3"/>
        <w:ind w:left="851" w:hanging="851"/>
      </w:pPr>
      <w:bookmarkStart w:id="179" w:name="_Ref165534115"/>
      <w:bookmarkStart w:id="180" w:name="_Toc214872200"/>
      <w:r w:rsidRPr="00DA64F6">
        <w:t>Curto Prazo</w:t>
      </w:r>
      <w:bookmarkEnd w:id="179"/>
      <w:bookmarkEnd w:id="180"/>
    </w:p>
    <w:p w14:paraId="6A21503B" w14:textId="00A5EEB5" w:rsidR="007B59D6" w:rsidRPr="00DA64F6" w:rsidRDefault="56DDC485" w:rsidP="00A429F4">
      <w:pPr>
        <w:pStyle w:val="onsNormal"/>
        <w:numPr>
          <w:ilvl w:val="0"/>
          <w:numId w:val="47"/>
        </w:numPr>
      </w:pPr>
      <w:r w:rsidRPr="00DA64F6">
        <w:t>Contingência dupla das LTs 500 kV Xingu – Jurupari C1 e C2</w:t>
      </w:r>
      <w:r w:rsidR="675C23CC" w:rsidRPr="00DA64F6">
        <w:t xml:space="preserve"> </w:t>
      </w:r>
    </w:p>
    <w:p w14:paraId="3C321CE6" w14:textId="78C33512" w:rsidR="001E1D3A" w:rsidRPr="00DA64F6" w:rsidRDefault="56DDC485" w:rsidP="00A429F4">
      <w:pPr>
        <w:pStyle w:val="onsNormal"/>
        <w:numPr>
          <w:ilvl w:val="0"/>
          <w:numId w:val="47"/>
        </w:numPr>
      </w:pPr>
      <w:r w:rsidRPr="00DA64F6">
        <w:t>Contingência dupla das LTs 500 kV Jurupari – Oriximiná C1 e C2</w:t>
      </w:r>
      <w:r w:rsidR="70EA8799" w:rsidRPr="00DA64F6">
        <w:t xml:space="preserve"> </w:t>
      </w:r>
    </w:p>
    <w:p w14:paraId="389C4093" w14:textId="73D7F0E4" w:rsidR="001E1D3A" w:rsidRPr="00DA64F6" w:rsidRDefault="56DDC485" w:rsidP="00A429F4">
      <w:pPr>
        <w:pStyle w:val="onsNormal"/>
        <w:numPr>
          <w:ilvl w:val="0"/>
          <w:numId w:val="47"/>
        </w:numPr>
      </w:pPr>
      <w:r w:rsidRPr="00DA64F6">
        <w:t>Contingência dupla das LTs 500 kV Oriximiná – Silves C1 e C2</w:t>
      </w:r>
      <w:r w:rsidR="7894DA5A" w:rsidRPr="00DA64F6">
        <w:t xml:space="preserve"> </w:t>
      </w:r>
    </w:p>
    <w:p w14:paraId="5D6617B9" w14:textId="3E416239" w:rsidR="001E1D3A" w:rsidRPr="00DA64F6" w:rsidRDefault="56DDC485" w:rsidP="00A429F4">
      <w:pPr>
        <w:pStyle w:val="onsNormal"/>
        <w:numPr>
          <w:ilvl w:val="0"/>
          <w:numId w:val="47"/>
        </w:numPr>
      </w:pPr>
      <w:r w:rsidRPr="00DA64F6">
        <w:t>Contingência dupla das LTs 500 kV Silves – Lechuga C1 e C2</w:t>
      </w:r>
      <w:r w:rsidR="42575481" w:rsidRPr="00DA64F6">
        <w:t xml:space="preserve"> </w:t>
      </w:r>
    </w:p>
    <w:p w14:paraId="30A9099F" w14:textId="6D62073C" w:rsidR="001E1D3A" w:rsidRPr="00DA64F6" w:rsidRDefault="56DDC485" w:rsidP="00A429F4">
      <w:pPr>
        <w:pStyle w:val="onsNormal"/>
        <w:numPr>
          <w:ilvl w:val="0"/>
          <w:numId w:val="47"/>
        </w:numPr>
      </w:pPr>
      <w:r w:rsidRPr="00DA64F6">
        <w:t>Contingência dupla das LTs 230 kV Lechuga – Manaus C1 e C2</w:t>
      </w:r>
      <w:r w:rsidR="7B80BC74" w:rsidRPr="00DA64F6">
        <w:t xml:space="preserve"> </w:t>
      </w:r>
    </w:p>
    <w:p w14:paraId="69C73C6F" w14:textId="64BC8387" w:rsidR="00C11C42" w:rsidRPr="00DA64F6" w:rsidRDefault="00C11C42" w:rsidP="00A429F4">
      <w:pPr>
        <w:pStyle w:val="onsNormal"/>
        <w:numPr>
          <w:ilvl w:val="0"/>
          <w:numId w:val="47"/>
        </w:numPr>
      </w:pPr>
      <w:r w:rsidRPr="00DA64F6">
        <w:t xml:space="preserve">Contingência dupla da LT 230 kV Lechuga – Tarumã C1 e C2 </w:t>
      </w:r>
    </w:p>
    <w:p w14:paraId="5FE2E470" w14:textId="2F0EC044" w:rsidR="001E1D3A" w:rsidRPr="00DA64F6" w:rsidRDefault="56DDC485" w:rsidP="00A429F4">
      <w:pPr>
        <w:pStyle w:val="onsNormal"/>
        <w:numPr>
          <w:ilvl w:val="0"/>
          <w:numId w:val="47"/>
        </w:numPr>
      </w:pPr>
      <w:r w:rsidRPr="00DA64F6">
        <w:t>Contingência dupla das LTs 230 kV Jorge Teixeira – Lechuga C1 e C2</w:t>
      </w:r>
      <w:r w:rsidR="60CCB6AE" w:rsidRPr="00DA64F6">
        <w:t xml:space="preserve"> </w:t>
      </w:r>
    </w:p>
    <w:p w14:paraId="1E628810" w14:textId="63F2AB98" w:rsidR="001E1D3A" w:rsidRPr="00DA64F6" w:rsidRDefault="56DDC485" w:rsidP="00A429F4">
      <w:pPr>
        <w:pStyle w:val="onsNormal"/>
        <w:numPr>
          <w:ilvl w:val="0"/>
          <w:numId w:val="47"/>
        </w:numPr>
      </w:pPr>
      <w:r w:rsidRPr="00DA64F6">
        <w:t>Contingência dupla das LTs 230 kV Jorge Teixeira – Mauá III C1 e C2</w:t>
      </w:r>
      <w:r w:rsidR="58CA505D" w:rsidRPr="00DA64F6">
        <w:t xml:space="preserve"> </w:t>
      </w:r>
    </w:p>
    <w:p w14:paraId="450A8C74" w14:textId="6FADDD94" w:rsidR="001E1D3A" w:rsidRPr="00DA64F6" w:rsidRDefault="56DDC485" w:rsidP="00A429F4">
      <w:pPr>
        <w:pStyle w:val="onsNormal"/>
        <w:numPr>
          <w:ilvl w:val="0"/>
          <w:numId w:val="47"/>
        </w:numPr>
      </w:pPr>
      <w:r w:rsidRPr="00DA64F6">
        <w:t>Contingência dupla das LTs 230 kV Balbina – Lechuga e Balbina – Cristiano Rocha</w:t>
      </w:r>
      <w:r w:rsidR="4AF22C67" w:rsidRPr="00DA64F6">
        <w:t xml:space="preserve"> </w:t>
      </w:r>
    </w:p>
    <w:p w14:paraId="40BB1249" w14:textId="7C1A5E2A" w:rsidR="001E1D3A" w:rsidRPr="00DA64F6" w:rsidRDefault="56DDC485" w:rsidP="00A429F4">
      <w:pPr>
        <w:pStyle w:val="onsNormal"/>
        <w:numPr>
          <w:ilvl w:val="0"/>
          <w:numId w:val="47"/>
        </w:numPr>
      </w:pPr>
      <w:r w:rsidRPr="00DA64F6">
        <w:t xml:space="preserve">Contingência dupla das LTs 230 kV Balbina – Lechuga e Cristiano Rocha </w:t>
      </w:r>
      <w:r w:rsidR="4AF22C67" w:rsidRPr="00DA64F6">
        <w:t>–</w:t>
      </w:r>
      <w:r w:rsidRPr="00DA64F6">
        <w:t xml:space="preserve"> Lechuga</w:t>
      </w:r>
      <w:r w:rsidR="4AF22C67" w:rsidRPr="00DA64F6">
        <w:t xml:space="preserve"> </w:t>
      </w:r>
    </w:p>
    <w:p w14:paraId="3F157886" w14:textId="1A9B6493" w:rsidR="001E1D3A" w:rsidRPr="00DA64F6" w:rsidRDefault="56DDC485" w:rsidP="00A429F4">
      <w:pPr>
        <w:pStyle w:val="onsNormal"/>
        <w:numPr>
          <w:ilvl w:val="0"/>
          <w:numId w:val="47"/>
        </w:numPr>
      </w:pPr>
      <w:r w:rsidRPr="00DA64F6">
        <w:t>Contingência dupla das LTs 230 kV Jurupari – Laranjal C1 e C2</w:t>
      </w:r>
      <w:r w:rsidR="66E937AA" w:rsidRPr="00DA64F6">
        <w:t xml:space="preserve"> </w:t>
      </w:r>
    </w:p>
    <w:p w14:paraId="35BD8984" w14:textId="566E23DB" w:rsidR="001E1D3A" w:rsidRPr="00DA64F6" w:rsidRDefault="56DDC485" w:rsidP="00A429F4">
      <w:pPr>
        <w:pStyle w:val="onsNormal"/>
        <w:numPr>
          <w:ilvl w:val="0"/>
          <w:numId w:val="47"/>
        </w:numPr>
      </w:pPr>
      <w:r w:rsidRPr="00DA64F6">
        <w:t>Contingência dupla das LTs 230 kV Laranjal – Macapá C1 e C2</w:t>
      </w:r>
      <w:r w:rsidR="66E937AA" w:rsidRPr="00DA64F6">
        <w:t xml:space="preserve"> </w:t>
      </w:r>
    </w:p>
    <w:p w14:paraId="49EBB474" w14:textId="5A627B33" w:rsidR="00672480" w:rsidRPr="00DA64F6" w:rsidRDefault="1C110DAE" w:rsidP="00A429F4">
      <w:pPr>
        <w:pStyle w:val="onsNormal"/>
        <w:numPr>
          <w:ilvl w:val="0"/>
          <w:numId w:val="47"/>
        </w:numPr>
      </w:pPr>
      <w:r w:rsidRPr="00DA64F6">
        <w:t>Contingência dupla da</w:t>
      </w:r>
      <w:r w:rsidR="7CE15B56" w:rsidRPr="00DA64F6">
        <w:t>s</w:t>
      </w:r>
      <w:r w:rsidRPr="00DA64F6">
        <w:t xml:space="preserve"> LT</w:t>
      </w:r>
      <w:r w:rsidR="7CE15B56" w:rsidRPr="00DA64F6">
        <w:t>s</w:t>
      </w:r>
      <w:r w:rsidRPr="00DA64F6">
        <w:t xml:space="preserve"> Juruti – Parintins C1 e C2</w:t>
      </w:r>
      <w:r w:rsidR="21FF5A56" w:rsidRPr="00DA64F6">
        <w:t xml:space="preserve"> </w:t>
      </w:r>
    </w:p>
    <w:p w14:paraId="7D86B105" w14:textId="77777777" w:rsidR="00F168D5" w:rsidRPr="00DA64F6" w:rsidRDefault="00F168D5" w:rsidP="00A429F4">
      <w:pPr>
        <w:pStyle w:val="onsNormal"/>
        <w:numPr>
          <w:ilvl w:val="0"/>
          <w:numId w:val="47"/>
        </w:numPr>
      </w:pPr>
      <w:r w:rsidRPr="00DA64F6">
        <w:t>Contingência dupla da LT 500 kV Lechuga – Equador C1 e C2</w:t>
      </w:r>
    </w:p>
    <w:p w14:paraId="33420108" w14:textId="77777777" w:rsidR="00F168D5" w:rsidRPr="00DA64F6" w:rsidRDefault="00F168D5" w:rsidP="00A429F4">
      <w:pPr>
        <w:pStyle w:val="onsNormal"/>
        <w:numPr>
          <w:ilvl w:val="0"/>
          <w:numId w:val="47"/>
        </w:numPr>
      </w:pPr>
      <w:r w:rsidRPr="00DA64F6">
        <w:t>Contingência dupla da LT 500 kV Equador – Boa Vista C1 e C2</w:t>
      </w:r>
    </w:p>
    <w:p w14:paraId="2296BD8C" w14:textId="77777777" w:rsidR="00BF3909" w:rsidRPr="00DA64F6" w:rsidRDefault="00BF3909" w:rsidP="00640A9A">
      <w:pPr>
        <w:pStyle w:val="Heading3"/>
        <w:ind w:left="851" w:hanging="851"/>
      </w:pPr>
      <w:bookmarkStart w:id="181" w:name="_Ref165534142"/>
      <w:bookmarkStart w:id="182" w:name="_Toc214872201"/>
      <w:r w:rsidRPr="00DA64F6">
        <w:t>Médio Prazo</w:t>
      </w:r>
      <w:bookmarkEnd w:id="181"/>
      <w:bookmarkEnd w:id="182"/>
    </w:p>
    <w:p w14:paraId="15CC89B9" w14:textId="44CC113A" w:rsidR="00C11C42" w:rsidRPr="00DA64F6" w:rsidRDefault="00C11C42" w:rsidP="00B97A80">
      <w:pPr>
        <w:pStyle w:val="onsNormal"/>
      </w:pPr>
      <w:r w:rsidRPr="00DA64F6">
        <w:t xml:space="preserve">Todas as contingências duplas </w:t>
      </w:r>
      <w:r w:rsidR="00B97A80" w:rsidRPr="00DA64F6">
        <w:t>citadas no item anterior</w:t>
      </w:r>
      <w:r w:rsidRPr="00DA64F6">
        <w:t>.</w:t>
      </w:r>
    </w:p>
    <w:p w14:paraId="44BF8A72" w14:textId="47F825BC" w:rsidR="009B391E" w:rsidRPr="00DA64F6" w:rsidRDefault="009B391E" w:rsidP="00C11C42">
      <w:pPr>
        <w:pStyle w:val="onsNormal"/>
        <w:ind w:left="1741"/>
      </w:pPr>
    </w:p>
    <w:sectPr w:rsidR="009B391E" w:rsidRPr="00DA64F6" w:rsidSect="00143271">
      <w:headerReference w:type="even" r:id="rId26"/>
      <w:headerReference w:type="default" r:id="rId27"/>
      <w:footerReference w:type="default" r:id="rId28"/>
      <w:headerReference w:type="first" r:id="rId29"/>
      <w:pgSz w:w="11907" w:h="16840" w:code="9"/>
      <w:pgMar w:top="1514" w:right="1418" w:bottom="1418" w:left="1191" w:header="720" w:footer="794"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0A592" w14:textId="77777777" w:rsidR="00981B55" w:rsidRDefault="00981B55">
      <w:r>
        <w:separator/>
      </w:r>
    </w:p>
  </w:endnote>
  <w:endnote w:type="continuationSeparator" w:id="0">
    <w:p w14:paraId="111859BA" w14:textId="77777777" w:rsidR="00981B55" w:rsidRDefault="00981B55">
      <w:r>
        <w:continuationSeparator/>
      </w:r>
    </w:p>
  </w:endnote>
  <w:endnote w:type="continuationNotice" w:id="1">
    <w:p w14:paraId="4CA47831" w14:textId="77777777" w:rsidR="00981B55" w:rsidRDefault="00981B5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ahnschrift Light SemiCondensed">
    <w:panose1 w:val="020B0502040204020203"/>
    <w:charset w:val="00"/>
    <w:family w:val="swiss"/>
    <w:pitch w:val="variable"/>
    <w:sig w:usb0="A00002C7" w:usb1="00000002" w:usb2="00000000" w:usb3="00000000" w:csb0="0000019F" w:csb1="00000000"/>
  </w:font>
  <w:font w:name="Helv">
    <w:panose1 w:val="020B0604020202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D63B5" w14:textId="77777777" w:rsidR="00666916" w:rsidRDefault="006669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1E0A2" w14:textId="77777777" w:rsidR="00666916" w:rsidRDefault="006669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08CEC" w14:textId="77777777" w:rsidR="00666916" w:rsidRDefault="0066691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0" w14:textId="251707F6" w:rsidR="0052119C" w:rsidRDefault="0052119C">
    <w:pPr>
      <w:spacing w:after="40"/>
      <w:ind w:left="3912"/>
      <w:rPr>
        <w:sz w:val="18"/>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8" w14:textId="77777777" w:rsidR="0052119C" w:rsidRDefault="0052119C">
    <w:pPr>
      <w:pStyle w:val="Footer"/>
      <w:spacing w:line="240" w:lineRule="auto"/>
      <w:ind w:left="0"/>
      <w:rPr>
        <w:rFonts w:cs="Arial"/>
        <w:sz w:val="2"/>
      </w:rPr>
    </w:pPr>
  </w:p>
  <w:p w14:paraId="33B0C0D4" w14:textId="2BCF44F7" w:rsidR="0052119C" w:rsidRDefault="0052119C" w:rsidP="00D37F5A">
    <w:pPr>
      <w:tabs>
        <w:tab w:val="left" w:pos="8640"/>
      </w:tabs>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3" w:type="dxa"/>
      <w:tblInd w:w="57" w:type="dxa"/>
      <w:tblBorders>
        <w:top w:val="single" w:sz="4" w:space="0" w:color="auto"/>
      </w:tblBorders>
      <w:tblLayout w:type="fixed"/>
      <w:tblCellMar>
        <w:left w:w="70" w:type="dxa"/>
        <w:right w:w="70" w:type="dxa"/>
      </w:tblCellMar>
      <w:tblLook w:val="0000" w:firstRow="0" w:lastRow="0" w:firstColumn="0" w:lastColumn="0" w:noHBand="0" w:noVBand="0"/>
    </w:tblPr>
    <w:tblGrid>
      <w:gridCol w:w="573"/>
      <w:gridCol w:w="7840"/>
      <w:gridCol w:w="395"/>
      <w:gridCol w:w="160"/>
      <w:gridCol w:w="395"/>
    </w:tblGrid>
    <w:tr w:rsidR="00BE2881" w14:paraId="3B6C40AB" w14:textId="77777777" w:rsidTr="00990C57">
      <w:trPr>
        <w:trHeight w:val="274"/>
      </w:trPr>
      <w:tc>
        <w:tcPr>
          <w:tcW w:w="573" w:type="dxa"/>
          <w:vAlign w:val="center"/>
        </w:tcPr>
        <w:p w14:paraId="280BF326" w14:textId="77777777" w:rsidR="00BE2881" w:rsidRDefault="00BE2881" w:rsidP="008747F8">
          <w:pPr>
            <w:pStyle w:val="onsNormal"/>
            <w:spacing w:before="40" w:after="40" w:line="240" w:lineRule="auto"/>
            <w:ind w:left="0"/>
            <w:jc w:val="left"/>
            <w:rPr>
              <w:rFonts w:ascii="Arial Black" w:hAnsi="Arial Black"/>
              <w:sz w:val="16"/>
              <w:lang w:val="en-US"/>
            </w:rPr>
          </w:pPr>
          <w:r>
            <w:rPr>
              <w:rFonts w:ascii="Arial Black" w:hAnsi="Arial Black"/>
              <w:sz w:val="16"/>
              <w:lang w:val="en-US"/>
            </w:rPr>
            <w:t>ONS</w:t>
          </w:r>
        </w:p>
      </w:tc>
      <w:tc>
        <w:tcPr>
          <w:tcW w:w="7840" w:type="dxa"/>
          <w:vAlign w:val="center"/>
        </w:tcPr>
        <w:p w14:paraId="6D7BCC6C" w14:textId="7B54181F" w:rsidR="00BE2881" w:rsidRPr="005D524C" w:rsidRDefault="00BE2881" w:rsidP="00EB0D1C">
          <w:pPr>
            <w:pStyle w:val="onsNormal"/>
            <w:spacing w:before="40" w:after="80" w:line="240" w:lineRule="auto"/>
            <w:ind w:left="0"/>
            <w:rPr>
              <w:sz w:val="15"/>
              <w:szCs w:val="15"/>
            </w:rPr>
          </w:pPr>
          <w:r w:rsidRPr="001957D3">
            <w:rPr>
              <w:sz w:val="15"/>
              <w:szCs w:val="15"/>
            </w:rPr>
            <w:fldChar w:fldCharType="begin"/>
          </w:r>
          <w:r w:rsidRPr="001957D3">
            <w:rPr>
              <w:sz w:val="15"/>
              <w:szCs w:val="15"/>
            </w:rPr>
            <w:instrText xml:space="preserve"> REF Sigla  \* CHARFORMAT  \* MERGEFORMAT </w:instrText>
          </w:r>
          <w:r w:rsidRPr="001957D3">
            <w:rPr>
              <w:sz w:val="15"/>
              <w:szCs w:val="15"/>
            </w:rPr>
            <w:fldChar w:fldCharType="separate"/>
          </w:r>
          <w:r w:rsidR="00E7373F" w:rsidRPr="00E7373F">
            <w:rPr>
              <w:sz w:val="15"/>
              <w:szCs w:val="15"/>
            </w:rPr>
            <w:t>RT-ONS DPL 0013/2025</w:t>
          </w:r>
          <w:r w:rsidRPr="001957D3">
            <w:rPr>
              <w:sz w:val="15"/>
              <w:szCs w:val="15"/>
            </w:rPr>
            <w:fldChar w:fldCharType="end"/>
          </w:r>
          <w:r>
            <w:rPr>
              <w:sz w:val="15"/>
              <w:szCs w:val="15"/>
            </w:rPr>
            <w:t xml:space="preserve"> </w:t>
          </w:r>
          <w:r w:rsidRPr="005D524C">
            <w:rPr>
              <w:sz w:val="15"/>
              <w:szCs w:val="15"/>
            </w:rPr>
            <w:t xml:space="preserve">- </w:t>
          </w:r>
          <w:r>
            <w:rPr>
              <w:sz w:val="15"/>
              <w:szCs w:val="15"/>
            </w:rPr>
            <w:fldChar w:fldCharType="begin"/>
          </w:r>
          <w:r>
            <w:rPr>
              <w:sz w:val="15"/>
              <w:szCs w:val="15"/>
            </w:rPr>
            <w:instrText xml:space="preserve"> REF \* CHARFORMAT TitCapa1  \* MERGEFORMAT </w:instrText>
          </w:r>
          <w:r>
            <w:rPr>
              <w:sz w:val="15"/>
              <w:szCs w:val="15"/>
            </w:rPr>
            <w:fldChar w:fldCharType="separate"/>
          </w:r>
          <w:r w:rsidR="00E7373F" w:rsidRPr="00E7373F">
            <w:rPr>
              <w:sz w:val="15"/>
              <w:szCs w:val="15"/>
            </w:rPr>
            <w:t>DIRETRIZES PARA OPERAÇÃO ELÉTRICA</w:t>
          </w:r>
          <w:r>
            <w:rPr>
              <w:sz w:val="15"/>
              <w:szCs w:val="15"/>
            </w:rPr>
            <w:fldChar w:fldCharType="end"/>
          </w:r>
          <w:r w:rsidRPr="005D524C">
            <w:rPr>
              <w:sz w:val="15"/>
              <w:szCs w:val="15"/>
            </w:rPr>
            <w:t xml:space="preserve"> </w:t>
          </w:r>
          <w:r>
            <w:rPr>
              <w:sz w:val="15"/>
              <w:szCs w:val="15"/>
            </w:rPr>
            <w:t>-</w:t>
          </w:r>
          <w:r w:rsidRPr="005D524C">
            <w:rPr>
              <w:sz w:val="15"/>
              <w:szCs w:val="15"/>
            </w:rPr>
            <w:t xml:space="preserve"> </w:t>
          </w:r>
          <w:r>
            <w:rPr>
              <w:sz w:val="15"/>
              <w:szCs w:val="15"/>
            </w:rPr>
            <w:fldChar w:fldCharType="begin"/>
          </w:r>
          <w:r>
            <w:rPr>
              <w:sz w:val="15"/>
              <w:szCs w:val="15"/>
            </w:rPr>
            <w:instrText xml:space="preserve"> REF \* CHARFORMAT Tit_Sub  \* MERGEFORMAT </w:instrText>
          </w:r>
          <w:r>
            <w:rPr>
              <w:sz w:val="15"/>
              <w:szCs w:val="15"/>
            </w:rPr>
            <w:fldChar w:fldCharType="separate"/>
          </w:r>
          <w:r w:rsidR="00E7373F" w:rsidRPr="00E7373F">
            <w:rPr>
              <w:sz w:val="15"/>
              <w:szCs w:val="15"/>
            </w:rPr>
            <w:t>LISTA DE CONTINGÊNCIAS DUPLAS ANALISADAS</w:t>
          </w:r>
          <w:r>
            <w:rPr>
              <w:sz w:val="15"/>
              <w:szCs w:val="15"/>
            </w:rPr>
            <w:fldChar w:fldCharType="end"/>
          </w:r>
        </w:p>
      </w:tc>
      <w:tc>
        <w:tcPr>
          <w:tcW w:w="395" w:type="dxa"/>
          <w:vAlign w:val="center"/>
        </w:tcPr>
        <w:p w14:paraId="415E4059" w14:textId="77777777" w:rsidR="00BE2881" w:rsidRDefault="00BE2881" w:rsidP="008747F8">
          <w:pPr>
            <w:pStyle w:val="onsNormal"/>
            <w:spacing w:before="40" w:after="40" w:line="240" w:lineRule="auto"/>
            <w:ind w:left="-57" w:right="-57"/>
            <w:jc w:val="right"/>
            <w:rPr>
              <w:rFonts w:cs="Arial"/>
              <w:b/>
              <w:bCs/>
            </w:rPr>
          </w:pPr>
          <w:r>
            <w:rPr>
              <w:rFonts w:cs="Arial"/>
              <w:b/>
              <w:bCs/>
              <w:sz w:val="15"/>
            </w:rPr>
            <w:fldChar w:fldCharType="begin"/>
          </w:r>
          <w:r>
            <w:rPr>
              <w:rFonts w:cs="Arial"/>
              <w:b/>
              <w:bCs/>
              <w:sz w:val="15"/>
            </w:rPr>
            <w:instrText xml:space="preserve"> PAGE  \* MERGEFORMAT </w:instrText>
          </w:r>
          <w:r>
            <w:rPr>
              <w:rFonts w:cs="Arial"/>
              <w:b/>
              <w:bCs/>
              <w:sz w:val="15"/>
            </w:rPr>
            <w:fldChar w:fldCharType="separate"/>
          </w:r>
          <w:r>
            <w:rPr>
              <w:rFonts w:cs="Arial"/>
              <w:b/>
              <w:bCs/>
              <w:noProof/>
              <w:sz w:val="15"/>
            </w:rPr>
            <w:t>176</w:t>
          </w:r>
          <w:r>
            <w:rPr>
              <w:rFonts w:cs="Arial"/>
              <w:b/>
              <w:bCs/>
              <w:sz w:val="15"/>
            </w:rPr>
            <w:fldChar w:fldCharType="end"/>
          </w:r>
        </w:p>
      </w:tc>
      <w:tc>
        <w:tcPr>
          <w:tcW w:w="160" w:type="dxa"/>
          <w:vAlign w:val="center"/>
        </w:tcPr>
        <w:p w14:paraId="57D76C93" w14:textId="77777777" w:rsidR="00BE2881" w:rsidRDefault="00BE2881" w:rsidP="008747F8">
          <w:pPr>
            <w:pStyle w:val="onsNormal"/>
            <w:spacing w:before="40" w:after="40" w:line="240" w:lineRule="auto"/>
            <w:ind w:left="0"/>
            <w:jc w:val="center"/>
            <w:rPr>
              <w:rFonts w:cs="Arial"/>
              <w:b/>
              <w:bCs/>
              <w:sz w:val="15"/>
            </w:rPr>
          </w:pPr>
          <w:r>
            <w:rPr>
              <w:rFonts w:cs="Arial"/>
              <w:b/>
              <w:bCs/>
              <w:sz w:val="15"/>
            </w:rPr>
            <w:t>/</w:t>
          </w:r>
        </w:p>
      </w:tc>
      <w:tc>
        <w:tcPr>
          <w:tcW w:w="395" w:type="dxa"/>
          <w:vAlign w:val="center"/>
        </w:tcPr>
        <w:p w14:paraId="7E6D1FDC" w14:textId="77777777" w:rsidR="00BE2881" w:rsidRDefault="00BE2881" w:rsidP="008747F8">
          <w:pPr>
            <w:pStyle w:val="onsNormal"/>
            <w:spacing w:before="40" w:after="40" w:line="240" w:lineRule="auto"/>
            <w:ind w:left="-57" w:right="-57"/>
            <w:jc w:val="left"/>
            <w:rPr>
              <w:rFonts w:cs="Arial"/>
              <w:b/>
              <w:bCs/>
              <w:sz w:val="15"/>
            </w:rPr>
          </w:pPr>
          <w:r>
            <w:rPr>
              <w:rFonts w:cs="Arial"/>
              <w:b/>
              <w:bCs/>
              <w:sz w:val="15"/>
            </w:rPr>
            <w:fldChar w:fldCharType="begin"/>
          </w:r>
          <w:r>
            <w:rPr>
              <w:rFonts w:cs="Arial"/>
              <w:b/>
              <w:bCs/>
              <w:sz w:val="15"/>
            </w:rPr>
            <w:instrText xml:space="preserve"> NUMPAGES  \* MERGEFORMAT </w:instrText>
          </w:r>
          <w:r>
            <w:rPr>
              <w:rFonts w:cs="Arial"/>
              <w:b/>
              <w:bCs/>
              <w:sz w:val="15"/>
            </w:rPr>
            <w:fldChar w:fldCharType="separate"/>
          </w:r>
          <w:r>
            <w:rPr>
              <w:rFonts w:cs="Arial"/>
              <w:b/>
              <w:bCs/>
              <w:noProof/>
              <w:sz w:val="15"/>
            </w:rPr>
            <w:t>228</w:t>
          </w:r>
          <w:r>
            <w:rPr>
              <w:rFonts w:cs="Arial"/>
              <w:b/>
              <w:bCs/>
              <w:sz w:val="15"/>
            </w:rPr>
            <w:fldChar w:fldCharType="end"/>
          </w:r>
        </w:p>
      </w:tc>
    </w:tr>
  </w:tbl>
  <w:p w14:paraId="42F9C2CD" w14:textId="77777777" w:rsidR="00BE2881" w:rsidRDefault="00BE2881">
    <w:pPr>
      <w:pStyle w:val="Footer"/>
      <w:spacing w:line="240" w:lineRule="auto"/>
      <w:ind w:left="0"/>
      <w:rPr>
        <w:rFonts w:cs="Arial"/>
        <w:sz w:val="2"/>
      </w:rPr>
    </w:pPr>
  </w:p>
  <w:p w14:paraId="02B314C8" w14:textId="77777777" w:rsidR="00BE2881" w:rsidRDefault="00BE2881" w:rsidP="00D37F5A">
    <w:pPr>
      <w:tabs>
        <w:tab w:val="left" w:pos="864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42AC9" w14:textId="77777777" w:rsidR="00981B55" w:rsidRDefault="00981B55">
      <w:r>
        <w:separator/>
      </w:r>
    </w:p>
  </w:footnote>
  <w:footnote w:type="continuationSeparator" w:id="0">
    <w:p w14:paraId="6CA6D765" w14:textId="77777777" w:rsidR="00981B55" w:rsidRDefault="00981B55">
      <w:r>
        <w:continuationSeparator/>
      </w:r>
    </w:p>
  </w:footnote>
  <w:footnote w:type="continuationNotice" w:id="1">
    <w:p w14:paraId="06A8E675" w14:textId="77777777" w:rsidR="00981B55" w:rsidRDefault="00981B5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43588" w14:textId="1A3B3B1D" w:rsidR="006F3AFD" w:rsidRDefault="00981B55">
    <w:pPr>
      <w:pStyle w:val="Header"/>
    </w:pPr>
    <w:r>
      <w:rPr>
        <w:noProof/>
      </w:rPr>
      <w:pict w14:anchorId="12A078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0;margin-top:0;width:509.8pt;height:145.65pt;rotation:315;z-index:-251658239;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BD6F" w14:textId="6D579648" w:rsidR="006F3AFD" w:rsidRDefault="00981B55">
    <w:pPr>
      <w:pStyle w:val="Header"/>
    </w:pPr>
    <w:r>
      <w:rPr>
        <w:noProof/>
      </w:rPr>
      <w:pict w14:anchorId="4DB823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0;margin-top:0;width:509.8pt;height:145.65pt;rotation:315;z-index:-251658238;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3A72E" w14:textId="167ED197" w:rsidR="00666916" w:rsidRDefault="0066691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F81B1" w14:textId="67B0E994" w:rsidR="0052119C" w:rsidRDefault="00981B55">
    <w:pPr>
      <w:pStyle w:val="Header"/>
    </w:pPr>
    <w:r>
      <w:rPr>
        <w:noProof/>
      </w:rPr>
      <w:pict w14:anchorId="566DEA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type="#_x0000_t136" style="position:absolute;left:0;text-align:left;margin-left:0;margin-top:0;width:509.8pt;height:145.65pt;rotation:315;z-index:-251658237;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5A29C" w14:textId="08FDC436" w:rsidR="0052119C" w:rsidRDefault="00981B55">
    <w:pPr>
      <w:pStyle w:val="Header"/>
    </w:pPr>
    <w:r>
      <w:rPr>
        <w:noProof/>
      </w:rPr>
      <w:pict w14:anchorId="76E365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0" type="#_x0000_t136" style="position:absolute;left:0;text-align:left;margin-left:0;margin-top:0;width:509.8pt;height:145.65pt;rotation:315;z-index:-251658236;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2DA2" w14:textId="542D44B0" w:rsidR="0052119C" w:rsidRDefault="0052119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B8728" w14:textId="2CB8CD22" w:rsidR="0052119C" w:rsidRDefault="001830B0">
    <w:pPr>
      <w:pStyle w:val="Header"/>
    </w:pPr>
    <w:r>
      <w:rPr>
        <w:noProof/>
      </w:rPr>
      <mc:AlternateContent>
        <mc:Choice Requires="wps">
          <w:drawing>
            <wp:anchor distT="0" distB="0" distL="114300" distR="114300" simplePos="0" relativeHeight="251658247" behindDoc="1" locked="0" layoutInCell="0" allowOverlap="1" wp14:anchorId="223B823E" wp14:editId="74517001">
              <wp:simplePos x="0" y="0"/>
              <wp:positionH relativeFrom="margin">
                <wp:align>center</wp:align>
              </wp:positionH>
              <wp:positionV relativeFrom="margin">
                <wp:align>center</wp:align>
              </wp:positionV>
              <wp:extent cx="6474460" cy="1849755"/>
              <wp:effectExtent l="0" t="1581150" r="0" b="1655445"/>
              <wp:wrapNone/>
              <wp:docPr id="7" name="Caixa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474460" cy="184975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5DF5E40"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23B823E" id="_x0000_t202" coordsize="21600,21600" o:spt="202" path="m,l,21600r21600,l21600,xe">
              <v:stroke joinstyle="miter"/>
              <v:path gradientshapeok="t" o:connecttype="rect"/>
            </v:shapetype>
            <v:shape id="Caixa de Texto 7" o:spid="_x0000_s1026" type="#_x0000_t202" style="position:absolute;left:0;text-align:left;margin-left:0;margin-top:0;width:509.8pt;height:145.65pt;rotation:-45;z-index:-251658233;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hF9AEAAMUDAAAOAAAAZHJzL2Uyb0RvYy54bWysU0Fu2zAQvBfoHwjea0mB7TiC5cBNml7S&#10;JkBc5EyTlKVW5LJL2pJ/3yWt2EV7K6oDIS3J2ZnZ0fJ2MB07aPQt2IoXk5wzbSWo1u4q/m3z8GHB&#10;mQ/CKtGB1RU/as9vV+/fLXtX6itooFMaGYFYX/au4k0IrswyLxtthJ+A05Y2a0AjAn3iLlMoekI3&#10;XXaV5/OsB1QOQWrvqXp/2uSrhF/XWoanuvY6sK7ixC2kFdO6jWu2Wopyh8I1rRxpiH9gYURrqekZ&#10;6l4EwfbY/gVlWongoQ4TCSaDum6lThpITZH/oealEU4nLWSOd2eb/P+DlV8PL+4ZWRg+wkADTCK8&#10;ewT5wzMLd42wO71GhL7RQlHjgp/Lid7m6GisqbrRQ/ikWvK4iL5mvfPliB/n4UsfO237L6DoitgH&#10;SN2GGg1DiNcWN3l8Upm8YcSIhnY8D4oaMEnF+fR6Op3TlqS9YjG9uZ7NUktRRrQ4CIc+fNZgWHyp&#10;OFISEqw4PPoQ2V2OjFQjuxPPMGwHOhIpb0EdiXRPCam4/7kXqMmAvbkDChSprhHMK0VwjUn2W+fN&#10;8CrQjb0D0X7u3hKSCKSoKGaFiU6o7wRkOgreQXRsliw4URwPj2RPqPGud2uy76FNSi48RyWUlSRw&#10;zHUM4+/f6dTl71v9AgAA//8DAFBLAwQUAAYACAAAACEA89AZftwAAAAGAQAADwAAAGRycy9kb3du&#10;cmV2LnhtbEyPwU7DMBBE70j8g7VI3KiTVqpoiFNVRBx6bIs4b+NtEmqvQ+w0KV+PywUuK41mNPM2&#10;X0/WiAv1vnWsIJ0lIIgrp1uuFbwf3p6eQfiArNE4JgVX8rAu7u9yzLQbeUeXfahFLGGfoYImhC6T&#10;0lcNWfQz1xFH7+R6iyHKvpa6xzGWWyPnSbKUFluOCw129NpQdd4PVoH+Pl27xTgetttdOXyZtizp&#10;41Opx4dp8wIi0BT+wnDDj+hQRKajG1h7YRTER8LvvXlJulqCOCqYr9IFyCKX//GLHwAAAP//AwBQ&#10;SwECLQAUAAYACAAAACEAtoM4kv4AAADhAQAAEwAAAAAAAAAAAAAAAAAAAAAAW0NvbnRlbnRfVHlw&#10;ZXNdLnhtbFBLAQItABQABgAIAAAAIQA4/SH/1gAAAJQBAAALAAAAAAAAAAAAAAAAAC8BAABfcmVs&#10;cy8ucmVsc1BLAQItABQABgAIAAAAIQC1M7hF9AEAAMUDAAAOAAAAAAAAAAAAAAAAAC4CAABkcnMv&#10;ZTJvRG9jLnhtbFBLAQItABQABgAIAAAAIQDz0Bl+3AAAAAYBAAAPAAAAAAAAAAAAAAAAAE4EAABk&#10;cnMvZG93bnJldi54bWxQSwUGAAAAAAQABADzAAAAVwUAAAAA&#10;" o:allowincell="f" filled="f" stroked="f">
              <v:stroke joinstyle="round"/>
              <o:lock v:ext="edit" shapetype="t"/>
              <v:textbox style="mso-fit-shape-to-text:t">
                <w:txbxContent>
                  <w:p w14:paraId="45DF5E40"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1" w14:textId="48A26280" w:rsidR="0052119C" w:rsidRDefault="0052119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C55C9" w14:textId="0A5CFF3F" w:rsidR="0052119C" w:rsidRDefault="001830B0">
    <w:pPr>
      <w:pStyle w:val="Header"/>
    </w:pPr>
    <w:r>
      <w:rPr>
        <w:noProof/>
      </w:rPr>
      <mc:AlternateContent>
        <mc:Choice Requires="wps">
          <w:drawing>
            <wp:anchor distT="0" distB="0" distL="114300" distR="114300" simplePos="0" relativeHeight="251658240" behindDoc="1" locked="0" layoutInCell="0" allowOverlap="1" wp14:anchorId="51E43703" wp14:editId="59110B65">
              <wp:simplePos x="0" y="0"/>
              <wp:positionH relativeFrom="margin">
                <wp:align>center</wp:align>
              </wp:positionH>
              <wp:positionV relativeFrom="margin">
                <wp:align>center</wp:align>
              </wp:positionV>
              <wp:extent cx="6474460" cy="1849755"/>
              <wp:effectExtent l="0" t="1581150" r="0" b="1655445"/>
              <wp:wrapNone/>
              <wp:docPr id="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474460" cy="184975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75EED8A"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1E43703" id="_x0000_t202" coordsize="21600,21600" o:spt="202" path="m,l,21600r21600,l21600,xe">
              <v:stroke joinstyle="miter"/>
              <v:path gradientshapeok="t" o:connecttype="rect"/>
            </v:shapetype>
            <v:shape id="Caixa de Texto 6" o:spid="_x0000_s1027" type="#_x0000_t202" style="position:absolute;left:0;text-align:left;margin-left:0;margin-top:0;width:509.8pt;height:145.6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ILS9gEAAMwDAAAOAAAAZHJzL2Uyb0RvYy54bWysU0Fu2zAQvBfoHwjea0mB7TiC5cBNml7S&#10;JkBc5EyTlKVW5LJL2pJ/3yWt2EV7K6oDIS3J2ZnZ0fJ2MB07aPQt2IoXk5wzbSWo1u4q/m3z8GHB&#10;mQ/CKtGB1RU/as9vV+/fLXtX6itooFMaGYFYX/au4k0IrswyLxtthJ+A05Y2a0AjAn3iLlMoekI3&#10;XXaV5/OsB1QOQWrvqXp/2uSrhF/XWoanuvY6sK7ixC2kFdO6jWu2Wopyh8I1rRxpiH9gYURrqekZ&#10;6l4EwfbY/gVlWongoQ4TCSaDum6lThpITZH/oealEU4nLWSOd2eb/P+DlV8PL+4ZWRg+wkADTCK8&#10;ewT5wzMLd42wO71GhL7RQlHjgp/Lid7m6GisqbrRQ/ikWvK4iL5mvfPliB/n4UsfO237L6DoitgH&#10;SN2GGg1DiNcWN3l8Upm8YcSIhnY8D4oaMEnF+fR6Op3TlqS9YjG9uZ7NUktRRrQ4CIc+fNZgWHyp&#10;OFISEqw4PPoQ2V2OjFQjuxPPMGwH1qpRR2S+BXUk7j0FpeL+516gJh/25g4oVyS+RjCvlMQ1JvVv&#10;BDbDq0A3UgjE/rl7C0rikRKjmBUmGqK+E5DpKH8H0bFZcuLEdDw8cj6hxrvercnFhzYJuvAcBVFk&#10;ks4x3jGTv3+nU5efcPULAAD//wMAUEsDBBQABgAIAAAAIQDz0Bl+3AAAAAYBAAAPAAAAZHJzL2Rv&#10;d25yZXYueG1sTI/BTsMwEETvSPyDtUjcqJNWqmiIU1VEHHpsizhv420Saq9D7DQpX4/LBS4rjWY0&#10;8zZfT9aIC/W+dawgnSUgiCunW64VvB/enp5B+ICs0TgmBVfysC7u73LMtBt5R5d9qEUsYZ+hgiaE&#10;LpPSVw1Z9DPXEUfv5HqLIcq+lrrHMZZbI+dJspQWW44LDXb02lB13g9Wgf4+XbvFOB622105fJm2&#10;LOnjU6nHh2nzAiLQFP7CcMOP6FBEpqMbWHthFMRHwu+9eUm6WoI4Kpiv0gXIIpf/8YsfAAAA//8D&#10;AFBLAQItABQABgAIAAAAIQC2gziS/gAAAOEBAAATAAAAAAAAAAAAAAAAAAAAAABbQ29udGVudF9U&#10;eXBlc10ueG1sUEsBAi0AFAAGAAgAAAAhADj9If/WAAAAlAEAAAsAAAAAAAAAAAAAAAAALwEAAF9y&#10;ZWxzLy5yZWxzUEsBAi0AFAAGAAgAAAAhAHPEgtL2AQAAzAMAAA4AAAAAAAAAAAAAAAAALgIAAGRy&#10;cy9lMm9Eb2MueG1sUEsBAi0AFAAGAAgAAAAhAPPQGX7cAAAABgEAAA8AAAAAAAAAAAAAAAAAUAQA&#10;AGRycy9kb3ducmV2LnhtbFBLBQYAAAAABAAEAPMAAABZBQAAAAA=&#10;" o:allowincell="f" filled="f" stroked="f">
              <v:stroke joinstyle="round"/>
              <o:lock v:ext="edit" shapetype="t"/>
              <v:textbox style="mso-fit-shape-to-text:t">
                <w:txbxContent>
                  <w:p w14:paraId="775EED8A"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9" w14:textId="3D24E808" w:rsidR="0052119C" w:rsidRDefault="00981B55">
    <w:r>
      <w:rPr>
        <w:noProof/>
      </w:rPr>
      <w:pict w14:anchorId="5F3934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5" type="#_x0000_t136" style="position:absolute;left:0;text-align:left;margin-left:0;margin-top:0;width:509.8pt;height:145.65pt;rotation:315;z-index:-251658234;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1679C" w14:textId="4BE64409" w:rsidR="0052119C" w:rsidRDefault="0052119C">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4837" w14:textId="18A9977A" w:rsidR="0052119C" w:rsidRDefault="00981B55">
    <w:pPr>
      <w:pStyle w:val="Header"/>
    </w:pPr>
    <w:r>
      <w:rPr>
        <w:noProof/>
      </w:rPr>
      <w:pict w14:anchorId="28B152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4" type="#_x0000_t136" style="position:absolute;left:0;text-align:left;margin-left:0;margin-top:0;width:509.8pt;height:145.65pt;rotation:315;z-index:-251658235;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530D77A"/>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DDE64786"/>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02E70525"/>
    <w:multiLevelType w:val="hybridMultilevel"/>
    <w:tmpl w:val="5666FF72"/>
    <w:styleLink w:val="Listaatual1211"/>
    <w:lvl w:ilvl="0" w:tplc="EB9EA176">
      <w:start w:val="1"/>
      <w:numFmt w:val="bullet"/>
      <w:lvlText w:val=""/>
      <w:lvlJc w:val="left"/>
      <w:pPr>
        <w:tabs>
          <w:tab w:val="num" w:pos="2299"/>
        </w:tabs>
        <w:ind w:left="2299" w:hanging="907"/>
      </w:pPr>
      <w:rPr>
        <w:rFonts w:ascii="Wingdings" w:hAnsi="Wingdings" w:hint="default"/>
        <w:color w:val="auto"/>
      </w:rPr>
    </w:lvl>
    <w:lvl w:ilvl="1" w:tplc="A60A459E" w:tentative="1">
      <w:start w:val="1"/>
      <w:numFmt w:val="bullet"/>
      <w:lvlText w:val="o"/>
      <w:lvlJc w:val="left"/>
      <w:pPr>
        <w:tabs>
          <w:tab w:val="num" w:pos="2472"/>
        </w:tabs>
        <w:ind w:left="2472" w:hanging="360"/>
      </w:pPr>
      <w:rPr>
        <w:rFonts w:ascii="Courier New" w:hAnsi="Courier New" w:hint="default"/>
      </w:rPr>
    </w:lvl>
    <w:lvl w:ilvl="2" w:tplc="0A42C9E0" w:tentative="1">
      <w:start w:val="1"/>
      <w:numFmt w:val="bullet"/>
      <w:lvlText w:val=""/>
      <w:lvlJc w:val="left"/>
      <w:pPr>
        <w:tabs>
          <w:tab w:val="num" w:pos="3192"/>
        </w:tabs>
        <w:ind w:left="3192" w:hanging="360"/>
      </w:pPr>
      <w:rPr>
        <w:rFonts w:ascii="Wingdings" w:hAnsi="Wingdings" w:hint="default"/>
      </w:rPr>
    </w:lvl>
    <w:lvl w:ilvl="3" w:tplc="11F0AC2E" w:tentative="1">
      <w:start w:val="1"/>
      <w:numFmt w:val="bullet"/>
      <w:lvlText w:val=""/>
      <w:lvlJc w:val="left"/>
      <w:pPr>
        <w:tabs>
          <w:tab w:val="num" w:pos="3912"/>
        </w:tabs>
        <w:ind w:left="3912" w:hanging="360"/>
      </w:pPr>
      <w:rPr>
        <w:rFonts w:ascii="Symbol" w:hAnsi="Symbol" w:hint="default"/>
      </w:rPr>
    </w:lvl>
    <w:lvl w:ilvl="4" w:tplc="F294C40C" w:tentative="1">
      <w:start w:val="1"/>
      <w:numFmt w:val="bullet"/>
      <w:lvlText w:val="o"/>
      <w:lvlJc w:val="left"/>
      <w:pPr>
        <w:tabs>
          <w:tab w:val="num" w:pos="4632"/>
        </w:tabs>
        <w:ind w:left="4632" w:hanging="360"/>
      </w:pPr>
      <w:rPr>
        <w:rFonts w:ascii="Courier New" w:hAnsi="Courier New" w:hint="default"/>
      </w:rPr>
    </w:lvl>
    <w:lvl w:ilvl="5" w:tplc="A2E22178" w:tentative="1">
      <w:start w:val="1"/>
      <w:numFmt w:val="bullet"/>
      <w:lvlText w:val=""/>
      <w:lvlJc w:val="left"/>
      <w:pPr>
        <w:tabs>
          <w:tab w:val="num" w:pos="5352"/>
        </w:tabs>
        <w:ind w:left="5352" w:hanging="360"/>
      </w:pPr>
      <w:rPr>
        <w:rFonts w:ascii="Wingdings" w:hAnsi="Wingdings" w:hint="default"/>
      </w:rPr>
    </w:lvl>
    <w:lvl w:ilvl="6" w:tplc="5C7688BE" w:tentative="1">
      <w:start w:val="1"/>
      <w:numFmt w:val="bullet"/>
      <w:lvlText w:val=""/>
      <w:lvlJc w:val="left"/>
      <w:pPr>
        <w:tabs>
          <w:tab w:val="num" w:pos="6072"/>
        </w:tabs>
        <w:ind w:left="6072" w:hanging="360"/>
      </w:pPr>
      <w:rPr>
        <w:rFonts w:ascii="Symbol" w:hAnsi="Symbol" w:hint="default"/>
      </w:rPr>
    </w:lvl>
    <w:lvl w:ilvl="7" w:tplc="4EF2EAFA" w:tentative="1">
      <w:start w:val="1"/>
      <w:numFmt w:val="bullet"/>
      <w:lvlText w:val="o"/>
      <w:lvlJc w:val="left"/>
      <w:pPr>
        <w:tabs>
          <w:tab w:val="num" w:pos="6792"/>
        </w:tabs>
        <w:ind w:left="6792" w:hanging="360"/>
      </w:pPr>
      <w:rPr>
        <w:rFonts w:ascii="Courier New" w:hAnsi="Courier New" w:hint="default"/>
      </w:rPr>
    </w:lvl>
    <w:lvl w:ilvl="8" w:tplc="36B06F68" w:tentative="1">
      <w:start w:val="1"/>
      <w:numFmt w:val="bullet"/>
      <w:lvlText w:val=""/>
      <w:lvlJc w:val="left"/>
      <w:pPr>
        <w:tabs>
          <w:tab w:val="num" w:pos="7512"/>
        </w:tabs>
        <w:ind w:left="7512" w:hanging="360"/>
      </w:pPr>
      <w:rPr>
        <w:rFonts w:ascii="Wingdings" w:hAnsi="Wingdings" w:hint="default"/>
      </w:rPr>
    </w:lvl>
  </w:abstractNum>
  <w:abstractNum w:abstractNumId="3" w15:restartNumberingAfterBreak="0">
    <w:nsid w:val="02EA7748"/>
    <w:multiLevelType w:val="hybridMultilevel"/>
    <w:tmpl w:val="AF1E817A"/>
    <w:styleLink w:val="Listaatual12122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4" w15:restartNumberingAfterBreak="0">
    <w:nsid w:val="03296407"/>
    <w:multiLevelType w:val="hybridMultilevel"/>
    <w:tmpl w:val="4192EA58"/>
    <w:styleLink w:val="Listaatual1211111"/>
    <w:lvl w:ilvl="0" w:tplc="D4A8D7CA">
      <w:start w:val="1"/>
      <w:numFmt w:val="bullet"/>
      <w:lvlText w:val=""/>
      <w:lvlJc w:val="left"/>
      <w:pPr>
        <w:ind w:left="720" w:hanging="360"/>
      </w:pPr>
      <w:rPr>
        <w:rFonts w:ascii="Symbol" w:hAnsi="Symbol" w:hint="default"/>
      </w:rPr>
    </w:lvl>
    <w:lvl w:ilvl="1" w:tplc="0AAA837A" w:tentative="1">
      <w:start w:val="1"/>
      <w:numFmt w:val="bullet"/>
      <w:lvlText w:val="o"/>
      <w:lvlJc w:val="left"/>
      <w:pPr>
        <w:ind w:left="1440" w:hanging="360"/>
      </w:pPr>
      <w:rPr>
        <w:rFonts w:ascii="Courier New" w:hAnsi="Courier New" w:cs="Courier New" w:hint="default"/>
      </w:rPr>
    </w:lvl>
    <w:lvl w:ilvl="2" w:tplc="7CAC2E7A" w:tentative="1">
      <w:start w:val="1"/>
      <w:numFmt w:val="bullet"/>
      <w:lvlText w:val=""/>
      <w:lvlJc w:val="left"/>
      <w:pPr>
        <w:ind w:left="2160" w:hanging="360"/>
      </w:pPr>
      <w:rPr>
        <w:rFonts w:ascii="Wingdings" w:hAnsi="Wingdings" w:hint="default"/>
      </w:rPr>
    </w:lvl>
    <w:lvl w:ilvl="3" w:tplc="64DA910C" w:tentative="1">
      <w:start w:val="1"/>
      <w:numFmt w:val="bullet"/>
      <w:lvlText w:val=""/>
      <w:lvlJc w:val="left"/>
      <w:pPr>
        <w:ind w:left="2880" w:hanging="360"/>
      </w:pPr>
      <w:rPr>
        <w:rFonts w:ascii="Symbol" w:hAnsi="Symbol" w:hint="default"/>
      </w:rPr>
    </w:lvl>
    <w:lvl w:ilvl="4" w:tplc="20EA0B4A" w:tentative="1">
      <w:start w:val="1"/>
      <w:numFmt w:val="bullet"/>
      <w:lvlText w:val="o"/>
      <w:lvlJc w:val="left"/>
      <w:pPr>
        <w:ind w:left="3600" w:hanging="360"/>
      </w:pPr>
      <w:rPr>
        <w:rFonts w:ascii="Courier New" w:hAnsi="Courier New" w:cs="Courier New" w:hint="default"/>
      </w:rPr>
    </w:lvl>
    <w:lvl w:ilvl="5" w:tplc="9A3A274C" w:tentative="1">
      <w:start w:val="1"/>
      <w:numFmt w:val="bullet"/>
      <w:lvlText w:val=""/>
      <w:lvlJc w:val="left"/>
      <w:pPr>
        <w:ind w:left="4320" w:hanging="360"/>
      </w:pPr>
      <w:rPr>
        <w:rFonts w:ascii="Wingdings" w:hAnsi="Wingdings" w:hint="default"/>
      </w:rPr>
    </w:lvl>
    <w:lvl w:ilvl="6" w:tplc="08C8209C" w:tentative="1">
      <w:start w:val="1"/>
      <w:numFmt w:val="bullet"/>
      <w:lvlText w:val=""/>
      <w:lvlJc w:val="left"/>
      <w:pPr>
        <w:ind w:left="5040" w:hanging="360"/>
      </w:pPr>
      <w:rPr>
        <w:rFonts w:ascii="Symbol" w:hAnsi="Symbol" w:hint="default"/>
      </w:rPr>
    </w:lvl>
    <w:lvl w:ilvl="7" w:tplc="56EADE12" w:tentative="1">
      <w:start w:val="1"/>
      <w:numFmt w:val="bullet"/>
      <w:lvlText w:val="o"/>
      <w:lvlJc w:val="left"/>
      <w:pPr>
        <w:ind w:left="5760" w:hanging="360"/>
      </w:pPr>
      <w:rPr>
        <w:rFonts w:ascii="Courier New" w:hAnsi="Courier New" w:cs="Courier New" w:hint="default"/>
      </w:rPr>
    </w:lvl>
    <w:lvl w:ilvl="8" w:tplc="EDE864C8" w:tentative="1">
      <w:start w:val="1"/>
      <w:numFmt w:val="bullet"/>
      <w:lvlText w:val=""/>
      <w:lvlJc w:val="left"/>
      <w:pPr>
        <w:ind w:left="6480" w:hanging="360"/>
      </w:pPr>
      <w:rPr>
        <w:rFonts w:ascii="Wingdings" w:hAnsi="Wingdings" w:hint="default"/>
      </w:rPr>
    </w:lvl>
  </w:abstractNum>
  <w:abstractNum w:abstractNumId="5" w15:restartNumberingAfterBreak="0">
    <w:nsid w:val="05BD4E2D"/>
    <w:multiLevelType w:val="hybridMultilevel"/>
    <w:tmpl w:val="77545EF0"/>
    <w:styleLink w:val="Estilo1113"/>
    <w:lvl w:ilvl="0" w:tplc="36A8597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7493873"/>
    <w:multiLevelType w:val="multilevel"/>
    <w:tmpl w:val="E1344AFE"/>
    <w:lvl w:ilvl="0">
      <w:start w:val="1"/>
      <w:numFmt w:val="lowerLetter"/>
      <w:pStyle w:val="Normala-semrecuo"/>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1224"/>
      </w:pPr>
    </w:lvl>
    <w:lvl w:ilvl="3">
      <w:start w:val="1"/>
      <w:numFmt w:val="decimal"/>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7" w15:restartNumberingAfterBreak="0">
    <w:nsid w:val="09C27EAD"/>
    <w:multiLevelType w:val="hybridMultilevel"/>
    <w:tmpl w:val="8DF4662E"/>
    <w:styleLink w:val="Listaatual121112"/>
    <w:lvl w:ilvl="0" w:tplc="0416000F">
      <w:start w:val="1"/>
      <w:numFmt w:val="decimal"/>
      <w:lvlText w:val="%1."/>
      <w:lvlJc w:val="left"/>
      <w:pPr>
        <w:ind w:left="1741" w:hanging="360"/>
      </w:pPr>
      <w:rPr>
        <w:rFonts w:cs="Times New Roman"/>
      </w:rPr>
    </w:lvl>
    <w:lvl w:ilvl="1" w:tplc="04160019" w:tentative="1">
      <w:start w:val="1"/>
      <w:numFmt w:val="lowerLetter"/>
      <w:lvlText w:val="%2."/>
      <w:lvlJc w:val="left"/>
      <w:pPr>
        <w:ind w:left="2461" w:hanging="360"/>
      </w:pPr>
      <w:rPr>
        <w:rFonts w:cs="Times New Roman"/>
      </w:rPr>
    </w:lvl>
    <w:lvl w:ilvl="2" w:tplc="0416001B" w:tentative="1">
      <w:start w:val="1"/>
      <w:numFmt w:val="lowerRoman"/>
      <w:lvlText w:val="%3."/>
      <w:lvlJc w:val="right"/>
      <w:pPr>
        <w:ind w:left="3181" w:hanging="180"/>
      </w:pPr>
      <w:rPr>
        <w:rFonts w:cs="Times New Roman"/>
      </w:rPr>
    </w:lvl>
    <w:lvl w:ilvl="3" w:tplc="0416000F" w:tentative="1">
      <w:start w:val="1"/>
      <w:numFmt w:val="decimal"/>
      <w:lvlText w:val="%4."/>
      <w:lvlJc w:val="left"/>
      <w:pPr>
        <w:ind w:left="3901" w:hanging="360"/>
      </w:pPr>
      <w:rPr>
        <w:rFonts w:cs="Times New Roman"/>
      </w:rPr>
    </w:lvl>
    <w:lvl w:ilvl="4" w:tplc="04160019" w:tentative="1">
      <w:start w:val="1"/>
      <w:numFmt w:val="lowerLetter"/>
      <w:lvlText w:val="%5."/>
      <w:lvlJc w:val="left"/>
      <w:pPr>
        <w:ind w:left="4621" w:hanging="360"/>
      </w:pPr>
      <w:rPr>
        <w:rFonts w:cs="Times New Roman"/>
      </w:rPr>
    </w:lvl>
    <w:lvl w:ilvl="5" w:tplc="0416001B" w:tentative="1">
      <w:start w:val="1"/>
      <w:numFmt w:val="lowerRoman"/>
      <w:lvlText w:val="%6."/>
      <w:lvlJc w:val="right"/>
      <w:pPr>
        <w:ind w:left="5341" w:hanging="180"/>
      </w:pPr>
      <w:rPr>
        <w:rFonts w:cs="Times New Roman"/>
      </w:rPr>
    </w:lvl>
    <w:lvl w:ilvl="6" w:tplc="0416000F" w:tentative="1">
      <w:start w:val="1"/>
      <w:numFmt w:val="decimal"/>
      <w:lvlText w:val="%7."/>
      <w:lvlJc w:val="left"/>
      <w:pPr>
        <w:ind w:left="6061" w:hanging="360"/>
      </w:pPr>
      <w:rPr>
        <w:rFonts w:cs="Times New Roman"/>
      </w:rPr>
    </w:lvl>
    <w:lvl w:ilvl="7" w:tplc="04160019" w:tentative="1">
      <w:start w:val="1"/>
      <w:numFmt w:val="lowerLetter"/>
      <w:lvlText w:val="%8."/>
      <w:lvlJc w:val="left"/>
      <w:pPr>
        <w:ind w:left="6781" w:hanging="360"/>
      </w:pPr>
      <w:rPr>
        <w:rFonts w:cs="Times New Roman"/>
      </w:rPr>
    </w:lvl>
    <w:lvl w:ilvl="8" w:tplc="0416001B" w:tentative="1">
      <w:start w:val="1"/>
      <w:numFmt w:val="lowerRoman"/>
      <w:lvlText w:val="%9."/>
      <w:lvlJc w:val="right"/>
      <w:pPr>
        <w:ind w:left="7501" w:hanging="180"/>
      </w:pPr>
      <w:rPr>
        <w:rFonts w:cs="Times New Roman"/>
      </w:rPr>
    </w:lvl>
  </w:abstractNum>
  <w:abstractNum w:abstractNumId="8" w15:restartNumberingAfterBreak="0">
    <w:nsid w:val="0CEC58C5"/>
    <w:multiLevelType w:val="hybridMultilevel"/>
    <w:tmpl w:val="5666FF72"/>
    <w:lvl w:ilvl="0" w:tplc="62B88C76">
      <w:start w:val="1"/>
      <w:numFmt w:val="bullet"/>
      <w:pStyle w:val="Item2comum"/>
      <w:lvlText w:val=""/>
      <w:lvlJc w:val="left"/>
      <w:pPr>
        <w:tabs>
          <w:tab w:val="num" w:pos="2299"/>
        </w:tabs>
        <w:ind w:left="2299" w:hanging="907"/>
      </w:pPr>
      <w:rPr>
        <w:rFonts w:ascii="Wingdings" w:hAnsi="Wingdings" w:hint="default"/>
        <w:color w:val="auto"/>
      </w:rPr>
    </w:lvl>
    <w:lvl w:ilvl="1" w:tplc="04160019">
      <w:start w:val="1"/>
      <w:numFmt w:val="bullet"/>
      <w:lvlText w:val="o"/>
      <w:lvlJc w:val="left"/>
      <w:pPr>
        <w:tabs>
          <w:tab w:val="num" w:pos="2472"/>
        </w:tabs>
        <w:ind w:left="2472" w:hanging="360"/>
      </w:pPr>
      <w:rPr>
        <w:rFonts w:ascii="Courier New" w:hAnsi="Courier New" w:cs="Times New Roman" w:hint="default"/>
      </w:rPr>
    </w:lvl>
    <w:lvl w:ilvl="2" w:tplc="0416001B">
      <w:start w:val="1"/>
      <w:numFmt w:val="bullet"/>
      <w:lvlText w:val=""/>
      <w:lvlJc w:val="left"/>
      <w:pPr>
        <w:tabs>
          <w:tab w:val="num" w:pos="3192"/>
        </w:tabs>
        <w:ind w:left="3192" w:hanging="360"/>
      </w:pPr>
      <w:rPr>
        <w:rFonts w:ascii="Wingdings" w:hAnsi="Wingdings" w:hint="default"/>
      </w:rPr>
    </w:lvl>
    <w:lvl w:ilvl="3" w:tplc="0416000F">
      <w:start w:val="1"/>
      <w:numFmt w:val="bullet"/>
      <w:lvlText w:val=""/>
      <w:lvlJc w:val="left"/>
      <w:pPr>
        <w:tabs>
          <w:tab w:val="num" w:pos="3912"/>
        </w:tabs>
        <w:ind w:left="3912" w:hanging="360"/>
      </w:pPr>
      <w:rPr>
        <w:rFonts w:ascii="Symbol" w:hAnsi="Symbol" w:hint="default"/>
      </w:rPr>
    </w:lvl>
    <w:lvl w:ilvl="4" w:tplc="04160019">
      <w:start w:val="1"/>
      <w:numFmt w:val="bullet"/>
      <w:lvlText w:val="o"/>
      <w:lvlJc w:val="left"/>
      <w:pPr>
        <w:tabs>
          <w:tab w:val="num" w:pos="4632"/>
        </w:tabs>
        <w:ind w:left="4632" w:hanging="360"/>
      </w:pPr>
      <w:rPr>
        <w:rFonts w:ascii="Courier New" w:hAnsi="Courier New" w:cs="Times New Roman" w:hint="default"/>
      </w:rPr>
    </w:lvl>
    <w:lvl w:ilvl="5" w:tplc="0416001B">
      <w:start w:val="1"/>
      <w:numFmt w:val="bullet"/>
      <w:lvlText w:val=""/>
      <w:lvlJc w:val="left"/>
      <w:pPr>
        <w:tabs>
          <w:tab w:val="num" w:pos="5352"/>
        </w:tabs>
        <w:ind w:left="5352" w:hanging="360"/>
      </w:pPr>
      <w:rPr>
        <w:rFonts w:ascii="Wingdings" w:hAnsi="Wingdings" w:hint="default"/>
      </w:rPr>
    </w:lvl>
    <w:lvl w:ilvl="6" w:tplc="0416000F">
      <w:start w:val="1"/>
      <w:numFmt w:val="bullet"/>
      <w:lvlText w:val=""/>
      <w:lvlJc w:val="left"/>
      <w:pPr>
        <w:tabs>
          <w:tab w:val="num" w:pos="6072"/>
        </w:tabs>
        <w:ind w:left="6072" w:hanging="360"/>
      </w:pPr>
      <w:rPr>
        <w:rFonts w:ascii="Symbol" w:hAnsi="Symbol" w:hint="default"/>
      </w:rPr>
    </w:lvl>
    <w:lvl w:ilvl="7" w:tplc="04160019">
      <w:start w:val="1"/>
      <w:numFmt w:val="bullet"/>
      <w:lvlText w:val="o"/>
      <w:lvlJc w:val="left"/>
      <w:pPr>
        <w:tabs>
          <w:tab w:val="num" w:pos="6792"/>
        </w:tabs>
        <w:ind w:left="6792" w:hanging="360"/>
      </w:pPr>
      <w:rPr>
        <w:rFonts w:ascii="Courier New" w:hAnsi="Courier New" w:cs="Times New Roman" w:hint="default"/>
      </w:rPr>
    </w:lvl>
    <w:lvl w:ilvl="8" w:tplc="0416001B">
      <w:start w:val="1"/>
      <w:numFmt w:val="bullet"/>
      <w:lvlText w:val=""/>
      <w:lvlJc w:val="left"/>
      <w:pPr>
        <w:tabs>
          <w:tab w:val="num" w:pos="7512"/>
        </w:tabs>
        <w:ind w:left="7512" w:hanging="360"/>
      </w:pPr>
      <w:rPr>
        <w:rFonts w:ascii="Wingdings" w:hAnsi="Wingdings" w:hint="default"/>
      </w:rPr>
    </w:lvl>
  </w:abstractNum>
  <w:abstractNum w:abstractNumId="9" w15:restartNumberingAfterBreak="0">
    <w:nsid w:val="18116C10"/>
    <w:multiLevelType w:val="hybridMultilevel"/>
    <w:tmpl w:val="CDBAECD6"/>
    <w:styleLink w:val="Listaatual124223"/>
    <w:lvl w:ilvl="0" w:tplc="18D652C2">
      <w:start w:val="1"/>
      <w:numFmt w:val="bullet"/>
      <w:lvlText w:val=""/>
      <w:lvlJc w:val="left"/>
      <w:pPr>
        <w:tabs>
          <w:tab w:val="num" w:pos="1381"/>
        </w:tabs>
        <w:ind w:left="1304" w:hanging="283"/>
      </w:pPr>
      <w:rPr>
        <w:rFonts w:ascii="Symbol" w:hAnsi="Symbol"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ED6829"/>
    <w:multiLevelType w:val="multilevel"/>
    <w:tmpl w:val="057A9D34"/>
    <w:lvl w:ilvl="0">
      <w:start w:val="1"/>
      <w:numFmt w:val="decimal"/>
      <w:lvlText w:val="%1"/>
      <w:lvlJc w:val="left"/>
      <w:pPr>
        <w:tabs>
          <w:tab w:val="num" w:pos="1021"/>
        </w:tabs>
        <w:ind w:left="1021" w:hanging="1021"/>
      </w:pPr>
      <w:rPr>
        <w:rFonts w:cs="Times New Roman" w:hint="default"/>
        <w:vanish w:val="0"/>
      </w:rPr>
    </w:lvl>
    <w:lvl w:ilvl="1">
      <w:start w:val="1"/>
      <w:numFmt w:val="decimal"/>
      <w:lvlText w:val="%1.%2"/>
      <w:lvlJc w:val="left"/>
      <w:pPr>
        <w:tabs>
          <w:tab w:val="num" w:pos="1021"/>
        </w:tabs>
        <w:ind w:left="1021" w:hanging="1021"/>
      </w:pPr>
      <w:rPr>
        <w:rFonts w:cs="Times New Roman" w:hint="default"/>
      </w:rPr>
    </w:lvl>
    <w:lvl w:ilvl="2">
      <w:start w:val="1"/>
      <w:numFmt w:val="decimal"/>
      <w:lvlText w:val="%1.%2.%3"/>
      <w:lvlJc w:val="left"/>
      <w:pPr>
        <w:tabs>
          <w:tab w:val="num" w:pos="1021"/>
        </w:tabs>
        <w:ind w:left="1021" w:hanging="1021"/>
      </w:pPr>
      <w:rPr>
        <w:rFonts w:cs="Times New Roman" w:hint="default"/>
      </w:rPr>
    </w:lvl>
    <w:lvl w:ilvl="3">
      <w:start w:val="1"/>
      <w:numFmt w:val="decimal"/>
      <w:lvlText w:val="%1.%2.%3.%4"/>
      <w:lvlJc w:val="left"/>
      <w:pPr>
        <w:tabs>
          <w:tab w:val="num" w:pos="1021"/>
        </w:tabs>
        <w:ind w:left="1021" w:hanging="1021"/>
      </w:pPr>
      <w:rPr>
        <w:rFonts w:cs="Times New Roman" w:hint="default"/>
      </w:rPr>
    </w:lvl>
    <w:lvl w:ilvl="4">
      <w:start w:val="1"/>
      <w:numFmt w:val="decimal"/>
      <w:pStyle w:val="a211"/>
      <w:lvlText w:val="%1.%2.%3.%4.%5"/>
      <w:lvlJc w:val="left"/>
      <w:pPr>
        <w:tabs>
          <w:tab w:val="num" w:pos="2029"/>
        </w:tabs>
        <w:ind w:left="2029" w:hanging="1008"/>
      </w:pPr>
      <w:rPr>
        <w:rFonts w:cs="Times New Roman" w:hint="default"/>
      </w:rPr>
    </w:lvl>
    <w:lvl w:ilvl="5">
      <w:start w:val="1"/>
      <w:numFmt w:val="decimal"/>
      <w:lvlText w:val="%1.%2.%3.%4.%5.%6"/>
      <w:lvlJc w:val="left"/>
      <w:pPr>
        <w:tabs>
          <w:tab w:val="num" w:pos="2173"/>
        </w:tabs>
        <w:ind w:left="2173" w:hanging="1152"/>
      </w:pPr>
      <w:rPr>
        <w:rFonts w:cs="Times New Roman" w:hint="default"/>
      </w:rPr>
    </w:lvl>
    <w:lvl w:ilvl="6">
      <w:start w:val="1"/>
      <w:numFmt w:val="decimal"/>
      <w:lvlText w:val="%1.%2.%3.%4.%5.%6.%7"/>
      <w:lvlJc w:val="left"/>
      <w:pPr>
        <w:tabs>
          <w:tab w:val="num" w:pos="2317"/>
        </w:tabs>
        <w:ind w:left="2317" w:hanging="1296"/>
      </w:pPr>
      <w:rPr>
        <w:rFonts w:cs="Times New Roman" w:hint="default"/>
      </w:rPr>
    </w:lvl>
    <w:lvl w:ilvl="7">
      <w:start w:val="1"/>
      <w:numFmt w:val="decimal"/>
      <w:lvlText w:val="%1.%2.%3.%4.%5.%6.%7.%8"/>
      <w:lvlJc w:val="left"/>
      <w:pPr>
        <w:tabs>
          <w:tab w:val="num" w:pos="2461"/>
        </w:tabs>
        <w:ind w:left="2461" w:hanging="1440"/>
      </w:pPr>
      <w:rPr>
        <w:rFonts w:cs="Times New Roman" w:hint="default"/>
      </w:rPr>
    </w:lvl>
    <w:lvl w:ilvl="8">
      <w:start w:val="1"/>
      <w:numFmt w:val="decimal"/>
      <w:lvlText w:val="%1.%2.%3.%4.%5.%6.%7.%8.%9"/>
      <w:lvlJc w:val="left"/>
      <w:pPr>
        <w:tabs>
          <w:tab w:val="num" w:pos="2605"/>
        </w:tabs>
        <w:ind w:left="2605" w:hanging="1584"/>
      </w:pPr>
      <w:rPr>
        <w:rFonts w:cs="Times New Roman" w:hint="default"/>
      </w:rPr>
    </w:lvl>
  </w:abstractNum>
  <w:abstractNum w:abstractNumId="11" w15:restartNumberingAfterBreak="0">
    <w:nsid w:val="198D7B08"/>
    <w:multiLevelType w:val="hybridMultilevel"/>
    <w:tmpl w:val="03FAFD76"/>
    <w:styleLink w:val="Listaatual1211131"/>
    <w:lvl w:ilvl="0" w:tplc="5492E830">
      <w:start w:val="1"/>
      <w:numFmt w:val="bullet"/>
      <w:lvlText w:val=""/>
      <w:lvlJc w:val="left"/>
      <w:pPr>
        <w:ind w:left="4968" w:hanging="360"/>
      </w:pPr>
      <w:rPr>
        <w:rFonts w:ascii="Symbol" w:hAnsi="Symbol" w:hint="default"/>
        <w:color w:val="auto"/>
      </w:rPr>
    </w:lvl>
    <w:lvl w:ilvl="1" w:tplc="04160001">
      <w:start w:val="1"/>
      <w:numFmt w:val="bullet"/>
      <w:lvlText w:val=""/>
      <w:lvlJc w:val="left"/>
      <w:pPr>
        <w:ind w:left="5688" w:hanging="360"/>
      </w:pPr>
      <w:rPr>
        <w:rFonts w:ascii="Symbol" w:hAnsi="Symbol" w:hint="default"/>
      </w:rPr>
    </w:lvl>
    <w:lvl w:ilvl="2" w:tplc="04160005" w:tentative="1">
      <w:start w:val="1"/>
      <w:numFmt w:val="bullet"/>
      <w:lvlText w:val=""/>
      <w:lvlJc w:val="left"/>
      <w:pPr>
        <w:ind w:left="6408" w:hanging="360"/>
      </w:pPr>
      <w:rPr>
        <w:rFonts w:ascii="Wingdings" w:hAnsi="Wingdings" w:hint="default"/>
      </w:rPr>
    </w:lvl>
    <w:lvl w:ilvl="3" w:tplc="04160001" w:tentative="1">
      <w:start w:val="1"/>
      <w:numFmt w:val="bullet"/>
      <w:lvlText w:val=""/>
      <w:lvlJc w:val="left"/>
      <w:pPr>
        <w:ind w:left="7128" w:hanging="360"/>
      </w:pPr>
      <w:rPr>
        <w:rFonts w:ascii="Symbol" w:hAnsi="Symbol" w:hint="default"/>
      </w:rPr>
    </w:lvl>
    <w:lvl w:ilvl="4" w:tplc="04160003" w:tentative="1">
      <w:start w:val="1"/>
      <w:numFmt w:val="bullet"/>
      <w:lvlText w:val="o"/>
      <w:lvlJc w:val="left"/>
      <w:pPr>
        <w:ind w:left="7848" w:hanging="360"/>
      </w:pPr>
      <w:rPr>
        <w:rFonts w:ascii="Courier New" w:hAnsi="Courier New" w:cs="Courier New" w:hint="default"/>
      </w:rPr>
    </w:lvl>
    <w:lvl w:ilvl="5" w:tplc="04160005" w:tentative="1">
      <w:start w:val="1"/>
      <w:numFmt w:val="bullet"/>
      <w:lvlText w:val=""/>
      <w:lvlJc w:val="left"/>
      <w:pPr>
        <w:ind w:left="8568" w:hanging="360"/>
      </w:pPr>
      <w:rPr>
        <w:rFonts w:ascii="Wingdings" w:hAnsi="Wingdings" w:hint="default"/>
      </w:rPr>
    </w:lvl>
    <w:lvl w:ilvl="6" w:tplc="04160001" w:tentative="1">
      <w:start w:val="1"/>
      <w:numFmt w:val="bullet"/>
      <w:lvlText w:val=""/>
      <w:lvlJc w:val="left"/>
      <w:pPr>
        <w:ind w:left="9288" w:hanging="360"/>
      </w:pPr>
      <w:rPr>
        <w:rFonts w:ascii="Symbol" w:hAnsi="Symbol" w:hint="default"/>
      </w:rPr>
    </w:lvl>
    <w:lvl w:ilvl="7" w:tplc="04160003" w:tentative="1">
      <w:start w:val="1"/>
      <w:numFmt w:val="bullet"/>
      <w:lvlText w:val="o"/>
      <w:lvlJc w:val="left"/>
      <w:pPr>
        <w:ind w:left="10008" w:hanging="360"/>
      </w:pPr>
      <w:rPr>
        <w:rFonts w:ascii="Courier New" w:hAnsi="Courier New" w:cs="Courier New" w:hint="default"/>
      </w:rPr>
    </w:lvl>
    <w:lvl w:ilvl="8" w:tplc="04160005" w:tentative="1">
      <w:start w:val="1"/>
      <w:numFmt w:val="bullet"/>
      <w:lvlText w:val=""/>
      <w:lvlJc w:val="left"/>
      <w:pPr>
        <w:ind w:left="10728" w:hanging="360"/>
      </w:pPr>
      <w:rPr>
        <w:rFonts w:ascii="Wingdings" w:hAnsi="Wingdings" w:hint="default"/>
      </w:rPr>
    </w:lvl>
  </w:abstractNum>
  <w:abstractNum w:abstractNumId="12" w15:restartNumberingAfterBreak="0">
    <w:nsid w:val="1ECB1564"/>
    <w:multiLevelType w:val="hybridMultilevel"/>
    <w:tmpl w:val="86887622"/>
    <w:styleLink w:val="Listaatual131"/>
    <w:lvl w:ilvl="0" w:tplc="5D12DBC6">
      <w:start w:val="1"/>
      <w:numFmt w:val="bullet"/>
      <w:lvlText w:val=""/>
      <w:lvlJc w:val="left"/>
      <w:pPr>
        <w:tabs>
          <w:tab w:val="num" w:pos="1381"/>
        </w:tabs>
        <w:ind w:left="1381" w:hanging="360"/>
      </w:pPr>
      <w:rPr>
        <w:rFonts w:ascii="Wingdings" w:hAnsi="Wingdings" w:hint="default"/>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0671FA"/>
    <w:multiLevelType w:val="multilevel"/>
    <w:tmpl w:val="D8FCE8AA"/>
    <w:styleLink w:val="Listaatual12125"/>
    <w:lvl w:ilvl="0">
      <w:start w:val="1"/>
      <w:numFmt w:val="lowerLetter"/>
      <w:lvlText w:val="%1)"/>
      <w:lvlJc w:val="left"/>
      <w:pPr>
        <w:tabs>
          <w:tab w:val="num" w:pos="1381"/>
        </w:tabs>
        <w:ind w:left="1304" w:hanging="283"/>
      </w:pPr>
      <w:rPr>
        <w:rFonts w:cs="Times New Roman" w:hint="default"/>
      </w:rPr>
    </w:lvl>
    <w:lvl w:ilvl="1">
      <w:start w:val="1"/>
      <w:numFmt w:val="decimal"/>
      <w:lvlText w:val="%1.%2)"/>
      <w:lvlJc w:val="left"/>
      <w:pPr>
        <w:tabs>
          <w:tab w:val="num" w:pos="1701"/>
        </w:tabs>
        <w:ind w:left="1701" w:hanging="397"/>
      </w:pPr>
      <w:rPr>
        <w:rFonts w:cs="Times New Roman" w:hint="default"/>
      </w:rPr>
    </w:lvl>
    <w:lvl w:ilvl="2">
      <w:start w:val="1"/>
      <w:numFmt w:val="lowerRoman"/>
      <w:lvlText w:val="%3)"/>
      <w:lvlJc w:val="left"/>
      <w:pPr>
        <w:tabs>
          <w:tab w:val="num" w:pos="2461"/>
        </w:tabs>
        <w:ind w:left="2101" w:hanging="360"/>
      </w:pPr>
      <w:rPr>
        <w:rFonts w:cs="Times New Roman" w:hint="default"/>
      </w:rPr>
    </w:lvl>
    <w:lvl w:ilvl="3">
      <w:start w:val="1"/>
      <w:numFmt w:val="decimal"/>
      <w:lvlText w:val="(%4)"/>
      <w:lvlJc w:val="left"/>
      <w:pPr>
        <w:tabs>
          <w:tab w:val="num" w:pos="2461"/>
        </w:tabs>
        <w:ind w:left="2461" w:hanging="360"/>
      </w:pPr>
      <w:rPr>
        <w:rFonts w:cs="Times New Roman" w:hint="default"/>
      </w:rPr>
    </w:lvl>
    <w:lvl w:ilvl="4">
      <w:start w:val="1"/>
      <w:numFmt w:val="lowerLetter"/>
      <w:lvlText w:val="(%5)"/>
      <w:lvlJc w:val="left"/>
      <w:pPr>
        <w:tabs>
          <w:tab w:val="num" w:pos="2821"/>
        </w:tabs>
        <w:ind w:left="2821" w:hanging="360"/>
      </w:pPr>
      <w:rPr>
        <w:rFonts w:cs="Times New Roman" w:hint="default"/>
      </w:rPr>
    </w:lvl>
    <w:lvl w:ilvl="5">
      <w:start w:val="1"/>
      <w:numFmt w:val="lowerRoman"/>
      <w:lvlText w:val="(%6)"/>
      <w:lvlJc w:val="left"/>
      <w:pPr>
        <w:tabs>
          <w:tab w:val="num" w:pos="3181"/>
        </w:tabs>
        <w:ind w:left="3181" w:hanging="360"/>
      </w:pPr>
      <w:rPr>
        <w:rFonts w:cs="Times New Roman" w:hint="default"/>
      </w:rPr>
    </w:lvl>
    <w:lvl w:ilvl="6">
      <w:start w:val="1"/>
      <w:numFmt w:val="decimal"/>
      <w:lvlText w:val="%7."/>
      <w:lvlJc w:val="left"/>
      <w:pPr>
        <w:tabs>
          <w:tab w:val="num" w:pos="3541"/>
        </w:tabs>
        <w:ind w:left="3541" w:hanging="360"/>
      </w:pPr>
      <w:rPr>
        <w:rFonts w:cs="Times New Roman" w:hint="default"/>
      </w:rPr>
    </w:lvl>
    <w:lvl w:ilvl="7">
      <w:start w:val="1"/>
      <w:numFmt w:val="lowerLetter"/>
      <w:lvlText w:val="%8."/>
      <w:lvlJc w:val="left"/>
      <w:pPr>
        <w:tabs>
          <w:tab w:val="num" w:pos="3901"/>
        </w:tabs>
        <w:ind w:left="3901" w:hanging="360"/>
      </w:pPr>
      <w:rPr>
        <w:rFonts w:cs="Times New Roman" w:hint="default"/>
      </w:rPr>
    </w:lvl>
    <w:lvl w:ilvl="8">
      <w:start w:val="1"/>
      <w:numFmt w:val="lowerRoman"/>
      <w:lvlText w:val="%9."/>
      <w:lvlJc w:val="left"/>
      <w:pPr>
        <w:tabs>
          <w:tab w:val="num" w:pos="4261"/>
        </w:tabs>
        <w:ind w:left="4261" w:hanging="360"/>
      </w:pPr>
      <w:rPr>
        <w:rFonts w:cs="Times New Roman" w:hint="default"/>
      </w:rPr>
    </w:lvl>
  </w:abstractNum>
  <w:abstractNum w:abstractNumId="14" w15:restartNumberingAfterBreak="0">
    <w:nsid w:val="28102DF7"/>
    <w:multiLevelType w:val="hybridMultilevel"/>
    <w:tmpl w:val="2F2038A8"/>
    <w:styleLink w:val="Listaatual1212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15" w15:restartNumberingAfterBreak="0">
    <w:nsid w:val="2A43140E"/>
    <w:multiLevelType w:val="hybridMultilevel"/>
    <w:tmpl w:val="CA42F3C8"/>
    <w:styleLink w:val="Artigoseo3"/>
    <w:lvl w:ilvl="0" w:tplc="CECACB52">
      <w:start w:val="1"/>
      <w:numFmt w:val="decimal"/>
      <w:lvlText w:val="[%1]"/>
      <w:lvlJc w:val="left"/>
      <w:pPr>
        <w:ind w:left="1188" w:hanging="360"/>
      </w:pPr>
      <w:rPr>
        <w:rFonts w:hint="default"/>
      </w:rPr>
    </w:lvl>
    <w:lvl w:ilvl="1" w:tplc="04160019" w:tentative="1">
      <w:start w:val="1"/>
      <w:numFmt w:val="lowerLetter"/>
      <w:lvlText w:val="%2."/>
      <w:lvlJc w:val="left"/>
      <w:pPr>
        <w:ind w:left="1908" w:hanging="360"/>
      </w:pPr>
    </w:lvl>
    <w:lvl w:ilvl="2" w:tplc="0416001B" w:tentative="1">
      <w:start w:val="1"/>
      <w:numFmt w:val="lowerRoman"/>
      <w:lvlText w:val="%3."/>
      <w:lvlJc w:val="right"/>
      <w:pPr>
        <w:ind w:left="2628" w:hanging="180"/>
      </w:pPr>
    </w:lvl>
    <w:lvl w:ilvl="3" w:tplc="0416000F" w:tentative="1">
      <w:start w:val="1"/>
      <w:numFmt w:val="decimal"/>
      <w:lvlText w:val="%4."/>
      <w:lvlJc w:val="left"/>
      <w:pPr>
        <w:ind w:left="3348" w:hanging="360"/>
      </w:pPr>
    </w:lvl>
    <w:lvl w:ilvl="4" w:tplc="04160019" w:tentative="1">
      <w:start w:val="1"/>
      <w:numFmt w:val="lowerLetter"/>
      <w:lvlText w:val="%5."/>
      <w:lvlJc w:val="left"/>
      <w:pPr>
        <w:ind w:left="4068" w:hanging="360"/>
      </w:pPr>
    </w:lvl>
    <w:lvl w:ilvl="5" w:tplc="0416001B" w:tentative="1">
      <w:start w:val="1"/>
      <w:numFmt w:val="lowerRoman"/>
      <w:lvlText w:val="%6."/>
      <w:lvlJc w:val="right"/>
      <w:pPr>
        <w:ind w:left="4788" w:hanging="180"/>
      </w:pPr>
    </w:lvl>
    <w:lvl w:ilvl="6" w:tplc="0416000F" w:tentative="1">
      <w:start w:val="1"/>
      <w:numFmt w:val="decimal"/>
      <w:lvlText w:val="%7."/>
      <w:lvlJc w:val="left"/>
      <w:pPr>
        <w:ind w:left="5508" w:hanging="360"/>
      </w:pPr>
    </w:lvl>
    <w:lvl w:ilvl="7" w:tplc="04160019" w:tentative="1">
      <w:start w:val="1"/>
      <w:numFmt w:val="lowerLetter"/>
      <w:lvlText w:val="%8."/>
      <w:lvlJc w:val="left"/>
      <w:pPr>
        <w:ind w:left="6228" w:hanging="360"/>
      </w:pPr>
    </w:lvl>
    <w:lvl w:ilvl="8" w:tplc="0416001B" w:tentative="1">
      <w:start w:val="1"/>
      <w:numFmt w:val="lowerRoman"/>
      <w:lvlText w:val="%9."/>
      <w:lvlJc w:val="right"/>
      <w:pPr>
        <w:ind w:left="6948" w:hanging="180"/>
      </w:pPr>
    </w:lvl>
  </w:abstractNum>
  <w:abstractNum w:abstractNumId="16" w15:restartNumberingAfterBreak="0">
    <w:nsid w:val="2FDA058D"/>
    <w:multiLevelType w:val="hybridMultilevel"/>
    <w:tmpl w:val="576EAD48"/>
    <w:styleLink w:val="Listaatual1214"/>
    <w:lvl w:ilvl="0" w:tplc="04160001">
      <w:start w:val="1"/>
      <w:numFmt w:val="bullet"/>
      <w:lvlText w:val=""/>
      <w:lvlJc w:val="left"/>
      <w:pPr>
        <w:ind w:left="1381" w:hanging="360"/>
      </w:pPr>
      <w:rPr>
        <w:rFonts w:ascii="Symbol" w:hAnsi="Symbol" w:hint="default"/>
      </w:rPr>
    </w:lvl>
    <w:lvl w:ilvl="1" w:tplc="04160003" w:tentative="1">
      <w:start w:val="1"/>
      <w:numFmt w:val="bullet"/>
      <w:lvlText w:val="o"/>
      <w:lvlJc w:val="left"/>
      <w:pPr>
        <w:ind w:left="2101" w:hanging="360"/>
      </w:pPr>
      <w:rPr>
        <w:rFonts w:ascii="Courier New" w:hAnsi="Courier New" w:cs="Courier New" w:hint="default"/>
      </w:rPr>
    </w:lvl>
    <w:lvl w:ilvl="2" w:tplc="04160005" w:tentative="1">
      <w:start w:val="1"/>
      <w:numFmt w:val="bullet"/>
      <w:lvlText w:val=""/>
      <w:lvlJc w:val="left"/>
      <w:pPr>
        <w:ind w:left="2821" w:hanging="360"/>
      </w:pPr>
      <w:rPr>
        <w:rFonts w:ascii="Wingdings" w:hAnsi="Wingdings" w:hint="default"/>
      </w:rPr>
    </w:lvl>
    <w:lvl w:ilvl="3" w:tplc="04160001" w:tentative="1">
      <w:start w:val="1"/>
      <w:numFmt w:val="bullet"/>
      <w:lvlText w:val=""/>
      <w:lvlJc w:val="left"/>
      <w:pPr>
        <w:ind w:left="3541" w:hanging="360"/>
      </w:pPr>
      <w:rPr>
        <w:rFonts w:ascii="Symbol" w:hAnsi="Symbol" w:hint="default"/>
      </w:rPr>
    </w:lvl>
    <w:lvl w:ilvl="4" w:tplc="04160003" w:tentative="1">
      <w:start w:val="1"/>
      <w:numFmt w:val="bullet"/>
      <w:lvlText w:val="o"/>
      <w:lvlJc w:val="left"/>
      <w:pPr>
        <w:ind w:left="4261" w:hanging="360"/>
      </w:pPr>
      <w:rPr>
        <w:rFonts w:ascii="Courier New" w:hAnsi="Courier New" w:cs="Courier New" w:hint="default"/>
      </w:rPr>
    </w:lvl>
    <w:lvl w:ilvl="5" w:tplc="04160005" w:tentative="1">
      <w:start w:val="1"/>
      <w:numFmt w:val="bullet"/>
      <w:lvlText w:val=""/>
      <w:lvlJc w:val="left"/>
      <w:pPr>
        <w:ind w:left="4981" w:hanging="360"/>
      </w:pPr>
      <w:rPr>
        <w:rFonts w:ascii="Wingdings" w:hAnsi="Wingdings" w:hint="default"/>
      </w:rPr>
    </w:lvl>
    <w:lvl w:ilvl="6" w:tplc="04160001" w:tentative="1">
      <w:start w:val="1"/>
      <w:numFmt w:val="bullet"/>
      <w:lvlText w:val=""/>
      <w:lvlJc w:val="left"/>
      <w:pPr>
        <w:ind w:left="5701" w:hanging="360"/>
      </w:pPr>
      <w:rPr>
        <w:rFonts w:ascii="Symbol" w:hAnsi="Symbol" w:hint="default"/>
      </w:rPr>
    </w:lvl>
    <w:lvl w:ilvl="7" w:tplc="04160003" w:tentative="1">
      <w:start w:val="1"/>
      <w:numFmt w:val="bullet"/>
      <w:lvlText w:val="o"/>
      <w:lvlJc w:val="left"/>
      <w:pPr>
        <w:ind w:left="6421" w:hanging="360"/>
      </w:pPr>
      <w:rPr>
        <w:rFonts w:ascii="Courier New" w:hAnsi="Courier New" w:cs="Courier New" w:hint="default"/>
      </w:rPr>
    </w:lvl>
    <w:lvl w:ilvl="8" w:tplc="04160005" w:tentative="1">
      <w:start w:val="1"/>
      <w:numFmt w:val="bullet"/>
      <w:lvlText w:val=""/>
      <w:lvlJc w:val="left"/>
      <w:pPr>
        <w:ind w:left="7141" w:hanging="360"/>
      </w:pPr>
      <w:rPr>
        <w:rFonts w:ascii="Wingdings" w:hAnsi="Wingdings" w:hint="default"/>
      </w:rPr>
    </w:lvl>
  </w:abstractNum>
  <w:abstractNum w:abstractNumId="17" w15:restartNumberingAfterBreak="0">
    <w:nsid w:val="387D3F74"/>
    <w:multiLevelType w:val="multilevel"/>
    <w:tmpl w:val="637AB67C"/>
    <w:styleLink w:val="Listaatual1216"/>
    <w:lvl w:ilvl="0">
      <w:start w:val="2"/>
      <w:numFmt w:val="decimal"/>
      <w:lvlText w:val="%1"/>
      <w:lvlJc w:val="left"/>
      <w:pPr>
        <w:tabs>
          <w:tab w:val="num" w:pos="720"/>
        </w:tabs>
        <w:ind w:left="720" w:hanging="720"/>
      </w:pPr>
      <w:rPr>
        <w:rFonts w:cs="Times New Roman" w:hint="default"/>
      </w:rPr>
    </w:lvl>
    <w:lvl w:ilvl="1">
      <w:start w:val="7"/>
      <w:numFmt w:val="decimal"/>
      <w:lvlText w:val="%1.%2"/>
      <w:lvlJc w:val="left"/>
      <w:pPr>
        <w:tabs>
          <w:tab w:val="num" w:pos="720"/>
        </w:tabs>
        <w:ind w:left="720" w:hanging="720"/>
      </w:pPr>
      <w:rPr>
        <w:rFonts w:cs="Times New Roman" w:hint="default"/>
      </w:rPr>
    </w:lvl>
    <w:lvl w:ilvl="2">
      <w:start w:val="2"/>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8" w15:restartNumberingAfterBreak="0">
    <w:nsid w:val="3C4E3EE7"/>
    <w:multiLevelType w:val="hybridMultilevel"/>
    <w:tmpl w:val="2F9CDB70"/>
    <w:lvl w:ilvl="0" w:tplc="DBBC4022">
      <w:start w:val="1"/>
      <w:numFmt w:val="bullet"/>
      <w:pStyle w:val="onsTextoMarcadorBullet1Negrito"/>
      <w:lvlText w:val=""/>
      <w:lvlJc w:val="left"/>
      <w:pPr>
        <w:tabs>
          <w:tab w:val="num" w:pos="1381"/>
        </w:tabs>
        <w:ind w:left="1381" w:hanging="360"/>
      </w:pPr>
      <w:rPr>
        <w:rFonts w:ascii="Symbol" w:hAnsi="Symbol"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9" w15:restartNumberingAfterBreak="0">
    <w:nsid w:val="3CC91FB2"/>
    <w:multiLevelType w:val="hybridMultilevel"/>
    <w:tmpl w:val="F1D03EC4"/>
    <w:styleLink w:val="Listaatual12123"/>
    <w:lvl w:ilvl="0" w:tplc="AF2E1990">
      <w:start w:val="1"/>
      <w:numFmt w:val="decimal"/>
      <w:lvlText w:val="(%1)"/>
      <w:lvlJc w:val="left"/>
      <w:pPr>
        <w:ind w:left="1410" w:hanging="690"/>
      </w:pPr>
      <w:rPr>
        <w:rFonts w:cs="Times New Roman" w:hint="default"/>
      </w:rPr>
    </w:lvl>
    <w:lvl w:ilvl="1" w:tplc="010C6396">
      <w:start w:val="1"/>
      <w:numFmt w:val="lowerLetter"/>
      <w:lvlText w:val="%2."/>
      <w:lvlJc w:val="left"/>
      <w:pPr>
        <w:tabs>
          <w:tab w:val="num" w:pos="1440"/>
        </w:tabs>
        <w:ind w:left="1440" w:hanging="360"/>
      </w:pPr>
      <w:rPr>
        <w:rFonts w:cs="Times New Roman"/>
      </w:rPr>
    </w:lvl>
    <w:lvl w:ilvl="2" w:tplc="0FF0DECE">
      <w:start w:val="1"/>
      <w:numFmt w:val="lowerRoman"/>
      <w:lvlText w:val="%3."/>
      <w:lvlJc w:val="right"/>
      <w:pPr>
        <w:tabs>
          <w:tab w:val="num" w:pos="2160"/>
        </w:tabs>
        <w:ind w:left="2160" w:hanging="180"/>
      </w:pPr>
      <w:rPr>
        <w:rFonts w:cs="Times New Roman"/>
      </w:rPr>
    </w:lvl>
    <w:lvl w:ilvl="3" w:tplc="4978FDFE" w:tentative="1">
      <w:start w:val="1"/>
      <w:numFmt w:val="decimal"/>
      <w:lvlText w:val="%4."/>
      <w:lvlJc w:val="left"/>
      <w:pPr>
        <w:tabs>
          <w:tab w:val="num" w:pos="2880"/>
        </w:tabs>
        <w:ind w:left="2880" w:hanging="360"/>
      </w:pPr>
      <w:rPr>
        <w:rFonts w:cs="Times New Roman"/>
      </w:rPr>
    </w:lvl>
    <w:lvl w:ilvl="4" w:tplc="B6A4653C" w:tentative="1">
      <w:start w:val="1"/>
      <w:numFmt w:val="lowerLetter"/>
      <w:lvlText w:val="%5."/>
      <w:lvlJc w:val="left"/>
      <w:pPr>
        <w:tabs>
          <w:tab w:val="num" w:pos="3600"/>
        </w:tabs>
        <w:ind w:left="3600" w:hanging="360"/>
      </w:pPr>
      <w:rPr>
        <w:rFonts w:cs="Times New Roman"/>
      </w:rPr>
    </w:lvl>
    <w:lvl w:ilvl="5" w:tplc="340035EC" w:tentative="1">
      <w:start w:val="1"/>
      <w:numFmt w:val="lowerRoman"/>
      <w:lvlText w:val="%6."/>
      <w:lvlJc w:val="right"/>
      <w:pPr>
        <w:tabs>
          <w:tab w:val="num" w:pos="4320"/>
        </w:tabs>
        <w:ind w:left="4320" w:hanging="180"/>
      </w:pPr>
      <w:rPr>
        <w:rFonts w:cs="Times New Roman"/>
      </w:rPr>
    </w:lvl>
    <w:lvl w:ilvl="6" w:tplc="1A9AE440" w:tentative="1">
      <w:start w:val="1"/>
      <w:numFmt w:val="decimal"/>
      <w:lvlText w:val="%7."/>
      <w:lvlJc w:val="left"/>
      <w:pPr>
        <w:tabs>
          <w:tab w:val="num" w:pos="5040"/>
        </w:tabs>
        <w:ind w:left="5040" w:hanging="360"/>
      </w:pPr>
      <w:rPr>
        <w:rFonts w:cs="Times New Roman"/>
      </w:rPr>
    </w:lvl>
    <w:lvl w:ilvl="7" w:tplc="E9DC46D8" w:tentative="1">
      <w:start w:val="1"/>
      <w:numFmt w:val="lowerLetter"/>
      <w:lvlText w:val="%8."/>
      <w:lvlJc w:val="left"/>
      <w:pPr>
        <w:tabs>
          <w:tab w:val="num" w:pos="5760"/>
        </w:tabs>
        <w:ind w:left="5760" w:hanging="360"/>
      </w:pPr>
      <w:rPr>
        <w:rFonts w:cs="Times New Roman"/>
      </w:rPr>
    </w:lvl>
    <w:lvl w:ilvl="8" w:tplc="5C5CA232" w:tentative="1">
      <w:start w:val="1"/>
      <w:numFmt w:val="lowerRoman"/>
      <w:lvlText w:val="%9."/>
      <w:lvlJc w:val="right"/>
      <w:pPr>
        <w:tabs>
          <w:tab w:val="num" w:pos="6480"/>
        </w:tabs>
        <w:ind w:left="6480" w:hanging="180"/>
      </w:pPr>
      <w:rPr>
        <w:rFonts w:cs="Times New Roman"/>
      </w:rPr>
    </w:lvl>
  </w:abstractNum>
  <w:abstractNum w:abstractNumId="20" w15:restartNumberingAfterBreak="0">
    <w:nsid w:val="40C92E24"/>
    <w:multiLevelType w:val="hybridMultilevel"/>
    <w:tmpl w:val="5830B600"/>
    <w:styleLink w:val="Listaatual12122"/>
    <w:lvl w:ilvl="0" w:tplc="04160001">
      <w:start w:val="1"/>
      <w:numFmt w:val="bullet"/>
      <w:lvlText w:val=""/>
      <w:lvlJc w:val="left"/>
      <w:pPr>
        <w:ind w:left="1741" w:hanging="360"/>
      </w:pPr>
      <w:rPr>
        <w:rFonts w:ascii="Symbol" w:hAnsi="Symbol" w:hint="default"/>
      </w:rPr>
    </w:lvl>
    <w:lvl w:ilvl="1" w:tplc="04160003">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21" w15:restartNumberingAfterBreak="0">
    <w:nsid w:val="47053DB7"/>
    <w:multiLevelType w:val="hybridMultilevel"/>
    <w:tmpl w:val="05726A54"/>
    <w:styleLink w:val="Listaatual12114"/>
    <w:lvl w:ilvl="0" w:tplc="7DA2560A">
      <w:start w:val="1"/>
      <w:numFmt w:val="lowerLetter"/>
      <w:lvlText w:val="%1)"/>
      <w:lvlJc w:val="left"/>
      <w:pPr>
        <w:tabs>
          <w:tab w:val="num" w:pos="357"/>
        </w:tabs>
        <w:ind w:left="737" w:hanging="377"/>
      </w:pPr>
      <w:rPr>
        <w:rFonts w:cs="Times New Roman" w:hint="default"/>
      </w:rPr>
    </w:lvl>
    <w:lvl w:ilvl="1" w:tplc="473C38CA" w:tentative="1">
      <w:start w:val="1"/>
      <w:numFmt w:val="lowerLetter"/>
      <w:lvlText w:val="%2."/>
      <w:lvlJc w:val="left"/>
      <w:pPr>
        <w:tabs>
          <w:tab w:val="num" w:pos="1440"/>
        </w:tabs>
        <w:ind w:left="1440" w:hanging="360"/>
      </w:pPr>
      <w:rPr>
        <w:rFonts w:cs="Times New Roman"/>
      </w:rPr>
    </w:lvl>
    <w:lvl w:ilvl="2" w:tplc="166EB83C" w:tentative="1">
      <w:start w:val="1"/>
      <w:numFmt w:val="lowerRoman"/>
      <w:lvlText w:val="%3."/>
      <w:lvlJc w:val="right"/>
      <w:pPr>
        <w:tabs>
          <w:tab w:val="num" w:pos="2160"/>
        </w:tabs>
        <w:ind w:left="2160" w:hanging="180"/>
      </w:pPr>
      <w:rPr>
        <w:rFonts w:cs="Times New Roman"/>
      </w:rPr>
    </w:lvl>
    <w:lvl w:ilvl="3" w:tplc="623619FA">
      <w:start w:val="1"/>
      <w:numFmt w:val="decimal"/>
      <w:lvlText w:val="%4."/>
      <w:lvlJc w:val="left"/>
      <w:pPr>
        <w:tabs>
          <w:tab w:val="num" w:pos="2880"/>
        </w:tabs>
        <w:ind w:left="2880" w:hanging="360"/>
      </w:pPr>
      <w:rPr>
        <w:rFonts w:cs="Times New Roman"/>
      </w:rPr>
    </w:lvl>
    <w:lvl w:ilvl="4" w:tplc="D0304B16" w:tentative="1">
      <w:start w:val="1"/>
      <w:numFmt w:val="lowerLetter"/>
      <w:lvlText w:val="%5."/>
      <w:lvlJc w:val="left"/>
      <w:pPr>
        <w:tabs>
          <w:tab w:val="num" w:pos="3600"/>
        </w:tabs>
        <w:ind w:left="3600" w:hanging="360"/>
      </w:pPr>
      <w:rPr>
        <w:rFonts w:cs="Times New Roman"/>
      </w:rPr>
    </w:lvl>
    <w:lvl w:ilvl="5" w:tplc="D954F9BC" w:tentative="1">
      <w:start w:val="1"/>
      <w:numFmt w:val="lowerRoman"/>
      <w:lvlText w:val="%6."/>
      <w:lvlJc w:val="right"/>
      <w:pPr>
        <w:tabs>
          <w:tab w:val="num" w:pos="4320"/>
        </w:tabs>
        <w:ind w:left="4320" w:hanging="180"/>
      </w:pPr>
      <w:rPr>
        <w:rFonts w:cs="Times New Roman"/>
      </w:rPr>
    </w:lvl>
    <w:lvl w:ilvl="6" w:tplc="519C4F92" w:tentative="1">
      <w:start w:val="1"/>
      <w:numFmt w:val="decimal"/>
      <w:lvlText w:val="%7."/>
      <w:lvlJc w:val="left"/>
      <w:pPr>
        <w:tabs>
          <w:tab w:val="num" w:pos="5040"/>
        </w:tabs>
        <w:ind w:left="5040" w:hanging="360"/>
      </w:pPr>
      <w:rPr>
        <w:rFonts w:cs="Times New Roman"/>
      </w:rPr>
    </w:lvl>
    <w:lvl w:ilvl="7" w:tplc="FD044762" w:tentative="1">
      <w:start w:val="1"/>
      <w:numFmt w:val="lowerLetter"/>
      <w:lvlText w:val="%8."/>
      <w:lvlJc w:val="left"/>
      <w:pPr>
        <w:tabs>
          <w:tab w:val="num" w:pos="5760"/>
        </w:tabs>
        <w:ind w:left="5760" w:hanging="360"/>
      </w:pPr>
      <w:rPr>
        <w:rFonts w:cs="Times New Roman"/>
      </w:rPr>
    </w:lvl>
    <w:lvl w:ilvl="8" w:tplc="CB0ACAFA" w:tentative="1">
      <w:start w:val="1"/>
      <w:numFmt w:val="lowerRoman"/>
      <w:lvlText w:val="%9."/>
      <w:lvlJc w:val="right"/>
      <w:pPr>
        <w:tabs>
          <w:tab w:val="num" w:pos="6480"/>
        </w:tabs>
        <w:ind w:left="6480" w:hanging="180"/>
      </w:pPr>
      <w:rPr>
        <w:rFonts w:cs="Times New Roman"/>
      </w:rPr>
    </w:lvl>
  </w:abstractNum>
  <w:abstractNum w:abstractNumId="22" w15:restartNumberingAfterBreak="0">
    <w:nsid w:val="4A3E7B09"/>
    <w:multiLevelType w:val="hybridMultilevel"/>
    <w:tmpl w:val="90EE9B58"/>
    <w:styleLink w:val="Estilo1121"/>
    <w:lvl w:ilvl="0" w:tplc="04160005">
      <w:start w:val="1"/>
      <w:numFmt w:val="lowerLetter"/>
      <w:lvlText w:val="%1)"/>
      <w:lvlJc w:val="left"/>
      <w:pPr>
        <w:tabs>
          <w:tab w:val="num" w:pos="927"/>
        </w:tabs>
        <w:ind w:left="927" w:hanging="360"/>
      </w:pPr>
      <w:rPr>
        <w:rFonts w:cs="Times New Roman" w:hint="default"/>
      </w:rPr>
    </w:lvl>
    <w:lvl w:ilvl="1" w:tplc="04160003">
      <w:start w:val="1"/>
      <w:numFmt w:val="lowerLetter"/>
      <w:lvlText w:val="%2."/>
      <w:lvlJc w:val="left"/>
      <w:pPr>
        <w:tabs>
          <w:tab w:val="num" w:pos="2101"/>
        </w:tabs>
        <w:ind w:left="2101" w:hanging="360"/>
      </w:pPr>
      <w:rPr>
        <w:rFonts w:cs="Times New Roman"/>
      </w:rPr>
    </w:lvl>
    <w:lvl w:ilvl="2" w:tplc="04160005">
      <w:start w:val="1"/>
      <w:numFmt w:val="lowerRoman"/>
      <w:lvlText w:val="%3."/>
      <w:lvlJc w:val="right"/>
      <w:pPr>
        <w:tabs>
          <w:tab w:val="num" w:pos="2821"/>
        </w:tabs>
        <w:ind w:left="2821" w:hanging="180"/>
      </w:pPr>
      <w:rPr>
        <w:rFonts w:cs="Times New Roman"/>
      </w:rPr>
    </w:lvl>
    <w:lvl w:ilvl="3" w:tplc="04160001">
      <w:start w:val="1"/>
      <w:numFmt w:val="decimal"/>
      <w:lvlText w:val="%4."/>
      <w:lvlJc w:val="left"/>
      <w:pPr>
        <w:tabs>
          <w:tab w:val="num" w:pos="3541"/>
        </w:tabs>
        <w:ind w:left="3541" w:hanging="360"/>
      </w:pPr>
      <w:rPr>
        <w:rFonts w:cs="Times New Roman"/>
      </w:rPr>
    </w:lvl>
    <w:lvl w:ilvl="4" w:tplc="04160003" w:tentative="1">
      <w:start w:val="1"/>
      <w:numFmt w:val="lowerLetter"/>
      <w:lvlText w:val="%5."/>
      <w:lvlJc w:val="left"/>
      <w:pPr>
        <w:tabs>
          <w:tab w:val="num" w:pos="4261"/>
        </w:tabs>
        <w:ind w:left="4261" w:hanging="360"/>
      </w:pPr>
      <w:rPr>
        <w:rFonts w:cs="Times New Roman"/>
      </w:rPr>
    </w:lvl>
    <w:lvl w:ilvl="5" w:tplc="04160005" w:tentative="1">
      <w:start w:val="1"/>
      <w:numFmt w:val="lowerRoman"/>
      <w:lvlText w:val="%6."/>
      <w:lvlJc w:val="right"/>
      <w:pPr>
        <w:tabs>
          <w:tab w:val="num" w:pos="4981"/>
        </w:tabs>
        <w:ind w:left="4981" w:hanging="180"/>
      </w:pPr>
      <w:rPr>
        <w:rFonts w:cs="Times New Roman"/>
      </w:rPr>
    </w:lvl>
    <w:lvl w:ilvl="6" w:tplc="04160001" w:tentative="1">
      <w:start w:val="1"/>
      <w:numFmt w:val="decimal"/>
      <w:lvlText w:val="%7."/>
      <w:lvlJc w:val="left"/>
      <w:pPr>
        <w:tabs>
          <w:tab w:val="num" w:pos="5701"/>
        </w:tabs>
        <w:ind w:left="5701" w:hanging="360"/>
      </w:pPr>
      <w:rPr>
        <w:rFonts w:cs="Times New Roman"/>
      </w:rPr>
    </w:lvl>
    <w:lvl w:ilvl="7" w:tplc="04160003" w:tentative="1">
      <w:start w:val="1"/>
      <w:numFmt w:val="lowerLetter"/>
      <w:lvlText w:val="%8."/>
      <w:lvlJc w:val="left"/>
      <w:pPr>
        <w:tabs>
          <w:tab w:val="num" w:pos="6421"/>
        </w:tabs>
        <w:ind w:left="6421" w:hanging="360"/>
      </w:pPr>
      <w:rPr>
        <w:rFonts w:cs="Times New Roman"/>
      </w:rPr>
    </w:lvl>
    <w:lvl w:ilvl="8" w:tplc="04160005" w:tentative="1">
      <w:start w:val="1"/>
      <w:numFmt w:val="lowerRoman"/>
      <w:lvlText w:val="%9."/>
      <w:lvlJc w:val="right"/>
      <w:pPr>
        <w:tabs>
          <w:tab w:val="num" w:pos="7141"/>
        </w:tabs>
        <w:ind w:left="7141" w:hanging="180"/>
      </w:pPr>
      <w:rPr>
        <w:rFonts w:cs="Times New Roman"/>
      </w:rPr>
    </w:lvl>
  </w:abstractNum>
  <w:abstractNum w:abstractNumId="23" w15:restartNumberingAfterBreak="0">
    <w:nsid w:val="4DA74865"/>
    <w:multiLevelType w:val="hybridMultilevel"/>
    <w:tmpl w:val="0A1C2842"/>
    <w:styleLink w:val="Artigoseo11"/>
    <w:lvl w:ilvl="0" w:tplc="0416000F">
      <w:start w:val="1"/>
      <w:numFmt w:val="decimal"/>
      <w:lvlText w:val="%1."/>
      <w:lvlJc w:val="left"/>
      <w:pPr>
        <w:ind w:left="1741" w:hanging="360"/>
      </w:pPr>
    </w:lvl>
    <w:lvl w:ilvl="1" w:tplc="04160019">
      <w:start w:val="1"/>
      <w:numFmt w:val="lowerLetter"/>
      <w:lvlText w:val="%2."/>
      <w:lvlJc w:val="left"/>
      <w:pPr>
        <w:ind w:left="2461" w:hanging="360"/>
      </w:pPr>
    </w:lvl>
    <w:lvl w:ilvl="2" w:tplc="0416001B">
      <w:start w:val="1"/>
      <w:numFmt w:val="lowerRoman"/>
      <w:lvlText w:val="%3."/>
      <w:lvlJc w:val="right"/>
      <w:pPr>
        <w:ind w:left="3181" w:hanging="180"/>
      </w:pPr>
    </w:lvl>
    <w:lvl w:ilvl="3" w:tplc="0416000F" w:tentative="1">
      <w:start w:val="1"/>
      <w:numFmt w:val="decimal"/>
      <w:lvlText w:val="%4."/>
      <w:lvlJc w:val="left"/>
      <w:pPr>
        <w:ind w:left="3901" w:hanging="360"/>
      </w:pPr>
    </w:lvl>
    <w:lvl w:ilvl="4" w:tplc="04160019" w:tentative="1">
      <w:start w:val="1"/>
      <w:numFmt w:val="lowerLetter"/>
      <w:lvlText w:val="%5."/>
      <w:lvlJc w:val="left"/>
      <w:pPr>
        <w:ind w:left="4621" w:hanging="360"/>
      </w:pPr>
    </w:lvl>
    <w:lvl w:ilvl="5" w:tplc="0416001B" w:tentative="1">
      <w:start w:val="1"/>
      <w:numFmt w:val="lowerRoman"/>
      <w:lvlText w:val="%6."/>
      <w:lvlJc w:val="right"/>
      <w:pPr>
        <w:ind w:left="5341" w:hanging="180"/>
      </w:pPr>
    </w:lvl>
    <w:lvl w:ilvl="6" w:tplc="0416000F" w:tentative="1">
      <w:start w:val="1"/>
      <w:numFmt w:val="decimal"/>
      <w:lvlText w:val="%7."/>
      <w:lvlJc w:val="left"/>
      <w:pPr>
        <w:ind w:left="6061" w:hanging="360"/>
      </w:pPr>
    </w:lvl>
    <w:lvl w:ilvl="7" w:tplc="04160019" w:tentative="1">
      <w:start w:val="1"/>
      <w:numFmt w:val="lowerLetter"/>
      <w:lvlText w:val="%8."/>
      <w:lvlJc w:val="left"/>
      <w:pPr>
        <w:ind w:left="6781" w:hanging="360"/>
      </w:pPr>
    </w:lvl>
    <w:lvl w:ilvl="8" w:tplc="0416001B" w:tentative="1">
      <w:start w:val="1"/>
      <w:numFmt w:val="lowerRoman"/>
      <w:lvlText w:val="%9."/>
      <w:lvlJc w:val="right"/>
      <w:pPr>
        <w:ind w:left="7501" w:hanging="180"/>
      </w:pPr>
    </w:lvl>
  </w:abstractNum>
  <w:abstractNum w:abstractNumId="24" w15:restartNumberingAfterBreak="0">
    <w:nsid w:val="4E61259B"/>
    <w:multiLevelType w:val="hybridMultilevel"/>
    <w:tmpl w:val="773814DE"/>
    <w:styleLink w:val="Listaatual14"/>
    <w:lvl w:ilvl="0" w:tplc="773814DE">
      <w:start w:val="4"/>
      <w:numFmt w:val="decimal"/>
      <w:lvlText w:val="%1."/>
      <w:lvlJc w:val="left"/>
      <w:pPr>
        <w:ind w:left="720" w:hanging="360"/>
      </w:pPr>
      <w:rPr>
        <w:rFonts w:cs="Times New Roman" w:hint="default"/>
      </w:rPr>
    </w:lvl>
    <w:lvl w:ilvl="1" w:tplc="CB1EBD3A">
      <w:start w:val="1"/>
      <w:numFmt w:val="lowerLetter"/>
      <w:lvlText w:val="%2."/>
      <w:lvlJc w:val="left"/>
      <w:pPr>
        <w:ind w:left="1440" w:hanging="360"/>
      </w:pPr>
      <w:rPr>
        <w:rFonts w:cs="Times New Roman"/>
      </w:rPr>
    </w:lvl>
    <w:lvl w:ilvl="2" w:tplc="0A2692B6">
      <w:start w:val="1"/>
      <w:numFmt w:val="lowerRoman"/>
      <w:lvlText w:val="%3."/>
      <w:lvlJc w:val="right"/>
      <w:pPr>
        <w:ind w:left="2160" w:hanging="180"/>
      </w:pPr>
      <w:rPr>
        <w:rFonts w:cs="Times New Roman"/>
      </w:rPr>
    </w:lvl>
    <w:lvl w:ilvl="3" w:tplc="91BECD58">
      <w:start w:val="1"/>
      <w:numFmt w:val="decimal"/>
      <w:lvlText w:val="%4."/>
      <w:lvlJc w:val="left"/>
      <w:pPr>
        <w:ind w:left="2880" w:hanging="360"/>
      </w:pPr>
      <w:rPr>
        <w:rFonts w:cs="Times New Roman"/>
        <w:color w:val="auto"/>
      </w:rPr>
    </w:lvl>
    <w:lvl w:ilvl="4" w:tplc="1B92F67A">
      <w:start w:val="1"/>
      <w:numFmt w:val="lowerLetter"/>
      <w:lvlText w:val="%5."/>
      <w:lvlJc w:val="left"/>
      <w:pPr>
        <w:ind w:left="3600" w:hanging="360"/>
      </w:pPr>
      <w:rPr>
        <w:rFonts w:cs="Times New Roman"/>
      </w:rPr>
    </w:lvl>
    <w:lvl w:ilvl="5" w:tplc="71B2255C">
      <w:start w:val="1"/>
      <w:numFmt w:val="lowerRoman"/>
      <w:lvlText w:val="%6."/>
      <w:lvlJc w:val="right"/>
      <w:pPr>
        <w:ind w:left="4320" w:hanging="180"/>
      </w:pPr>
      <w:rPr>
        <w:rFonts w:cs="Times New Roman"/>
      </w:rPr>
    </w:lvl>
    <w:lvl w:ilvl="6" w:tplc="B8A66DF0">
      <w:start w:val="1"/>
      <w:numFmt w:val="decimal"/>
      <w:lvlText w:val="%7."/>
      <w:lvlJc w:val="left"/>
      <w:pPr>
        <w:ind w:left="5040" w:hanging="360"/>
      </w:pPr>
      <w:rPr>
        <w:rFonts w:cs="Times New Roman"/>
      </w:rPr>
    </w:lvl>
    <w:lvl w:ilvl="7" w:tplc="117C2054">
      <w:start w:val="1"/>
      <w:numFmt w:val="lowerLetter"/>
      <w:lvlText w:val="%8."/>
      <w:lvlJc w:val="left"/>
      <w:pPr>
        <w:ind w:left="5760" w:hanging="360"/>
      </w:pPr>
      <w:rPr>
        <w:rFonts w:cs="Times New Roman"/>
      </w:rPr>
    </w:lvl>
    <w:lvl w:ilvl="8" w:tplc="89B2DAC2">
      <w:start w:val="1"/>
      <w:numFmt w:val="lowerRoman"/>
      <w:lvlText w:val="%9."/>
      <w:lvlJc w:val="right"/>
      <w:pPr>
        <w:ind w:left="6480" w:hanging="180"/>
      </w:pPr>
      <w:rPr>
        <w:rFonts w:cs="Times New Roman"/>
      </w:rPr>
    </w:lvl>
  </w:abstractNum>
  <w:abstractNum w:abstractNumId="25" w15:restartNumberingAfterBreak="0">
    <w:nsid w:val="4E9E5862"/>
    <w:multiLevelType w:val="hybridMultilevel"/>
    <w:tmpl w:val="C6F06052"/>
    <w:lvl w:ilvl="0" w:tplc="BF4AFCEC">
      <w:start w:val="1"/>
      <w:numFmt w:val="bullet"/>
      <w:pStyle w:val="onsTextoMarcadorTrao2"/>
      <w:lvlText w:val=""/>
      <w:lvlJc w:val="left"/>
      <w:pPr>
        <w:tabs>
          <w:tab w:val="num" w:pos="1664"/>
        </w:tabs>
        <w:ind w:left="1587" w:hanging="283"/>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BB2B98"/>
    <w:multiLevelType w:val="multilevel"/>
    <w:tmpl w:val="D8FCE8AA"/>
    <w:styleLink w:val="1ai11"/>
    <w:lvl w:ilvl="0">
      <w:start w:val="1"/>
      <w:numFmt w:val="lowerLetter"/>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lowerRoman"/>
      <w:lvlText w:val="%3)"/>
      <w:lvlJc w:val="left"/>
      <w:pPr>
        <w:tabs>
          <w:tab w:val="num" w:pos="2461"/>
        </w:tabs>
        <w:ind w:left="2101" w:hanging="360"/>
      </w:pPr>
      <w:rPr>
        <w:rFonts w:hint="default"/>
      </w:rPr>
    </w:lvl>
    <w:lvl w:ilvl="3">
      <w:start w:val="1"/>
      <w:numFmt w:val="decimal"/>
      <w:lvlText w:val="(%4)"/>
      <w:lvlJc w:val="left"/>
      <w:pPr>
        <w:tabs>
          <w:tab w:val="num" w:pos="2461"/>
        </w:tabs>
        <w:ind w:left="2461" w:hanging="360"/>
      </w:pPr>
      <w:rPr>
        <w:rFonts w:hint="default"/>
      </w:rPr>
    </w:lvl>
    <w:lvl w:ilvl="4">
      <w:start w:val="1"/>
      <w:numFmt w:val="lowerLetter"/>
      <w:lvlText w:val="(%5)"/>
      <w:lvlJc w:val="left"/>
      <w:pPr>
        <w:tabs>
          <w:tab w:val="num" w:pos="2821"/>
        </w:tabs>
        <w:ind w:left="2821" w:hanging="360"/>
      </w:pPr>
      <w:rPr>
        <w:rFonts w:hint="default"/>
      </w:rPr>
    </w:lvl>
    <w:lvl w:ilvl="5">
      <w:start w:val="1"/>
      <w:numFmt w:val="lowerRoman"/>
      <w:lvlText w:val="(%6)"/>
      <w:lvlJc w:val="left"/>
      <w:pPr>
        <w:tabs>
          <w:tab w:val="num" w:pos="3181"/>
        </w:tabs>
        <w:ind w:left="3181" w:hanging="360"/>
      </w:pPr>
      <w:rPr>
        <w:rFonts w:hint="default"/>
      </w:rPr>
    </w:lvl>
    <w:lvl w:ilvl="6">
      <w:start w:val="1"/>
      <w:numFmt w:val="decimal"/>
      <w:lvlText w:val="%7."/>
      <w:lvlJc w:val="left"/>
      <w:pPr>
        <w:tabs>
          <w:tab w:val="num" w:pos="3541"/>
        </w:tabs>
        <w:ind w:left="3541" w:hanging="360"/>
      </w:pPr>
      <w:rPr>
        <w:rFonts w:hint="default"/>
      </w:rPr>
    </w:lvl>
    <w:lvl w:ilvl="7">
      <w:start w:val="1"/>
      <w:numFmt w:val="lowerLetter"/>
      <w:lvlText w:val="%8."/>
      <w:lvlJc w:val="left"/>
      <w:pPr>
        <w:tabs>
          <w:tab w:val="num" w:pos="3901"/>
        </w:tabs>
        <w:ind w:left="3901" w:hanging="360"/>
      </w:pPr>
      <w:rPr>
        <w:rFonts w:hint="default"/>
      </w:rPr>
    </w:lvl>
    <w:lvl w:ilvl="8">
      <w:start w:val="1"/>
      <w:numFmt w:val="lowerRoman"/>
      <w:lvlText w:val="%9."/>
      <w:lvlJc w:val="left"/>
      <w:pPr>
        <w:tabs>
          <w:tab w:val="num" w:pos="4261"/>
        </w:tabs>
        <w:ind w:left="4261" w:hanging="360"/>
      </w:pPr>
      <w:rPr>
        <w:rFonts w:hint="default"/>
      </w:rPr>
    </w:lvl>
  </w:abstractNum>
  <w:abstractNum w:abstractNumId="27" w15:restartNumberingAfterBreak="0">
    <w:nsid w:val="52DC097F"/>
    <w:multiLevelType w:val="multilevel"/>
    <w:tmpl w:val="5FD87B9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bCs/>
      </w:rPr>
    </w:lvl>
    <w:lvl w:ilvl="3">
      <w:start w:val="1"/>
      <w:numFmt w:val="decimal"/>
      <w:pStyle w:val="Heading4"/>
      <w:lvlText w:val="%1.%2.%3.%4"/>
      <w:lvlJc w:val="left"/>
      <w:pPr>
        <w:ind w:left="864" w:hanging="864"/>
      </w:pPr>
      <w:rPr>
        <w:b/>
        <w:bCs/>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54A62922"/>
    <w:multiLevelType w:val="hybridMultilevel"/>
    <w:tmpl w:val="576EAD48"/>
    <w:styleLink w:val="1ai3"/>
    <w:lvl w:ilvl="0" w:tplc="04160001">
      <w:start w:val="1"/>
      <w:numFmt w:val="bullet"/>
      <w:lvlText w:val=""/>
      <w:lvlJc w:val="left"/>
      <w:pPr>
        <w:ind w:left="1381" w:hanging="360"/>
      </w:pPr>
      <w:rPr>
        <w:rFonts w:ascii="Symbol" w:hAnsi="Symbol" w:hint="default"/>
      </w:rPr>
    </w:lvl>
    <w:lvl w:ilvl="1" w:tplc="04160003" w:tentative="1">
      <w:start w:val="1"/>
      <w:numFmt w:val="bullet"/>
      <w:lvlText w:val="o"/>
      <w:lvlJc w:val="left"/>
      <w:pPr>
        <w:ind w:left="2101" w:hanging="360"/>
      </w:pPr>
      <w:rPr>
        <w:rFonts w:ascii="Courier New" w:hAnsi="Courier New" w:cs="Courier New" w:hint="default"/>
      </w:rPr>
    </w:lvl>
    <w:lvl w:ilvl="2" w:tplc="04160005" w:tentative="1">
      <w:start w:val="1"/>
      <w:numFmt w:val="bullet"/>
      <w:lvlText w:val=""/>
      <w:lvlJc w:val="left"/>
      <w:pPr>
        <w:ind w:left="2821" w:hanging="360"/>
      </w:pPr>
      <w:rPr>
        <w:rFonts w:ascii="Wingdings" w:hAnsi="Wingdings" w:hint="default"/>
      </w:rPr>
    </w:lvl>
    <w:lvl w:ilvl="3" w:tplc="04160001" w:tentative="1">
      <w:start w:val="1"/>
      <w:numFmt w:val="bullet"/>
      <w:lvlText w:val=""/>
      <w:lvlJc w:val="left"/>
      <w:pPr>
        <w:ind w:left="3541" w:hanging="360"/>
      </w:pPr>
      <w:rPr>
        <w:rFonts w:ascii="Symbol" w:hAnsi="Symbol" w:hint="default"/>
      </w:rPr>
    </w:lvl>
    <w:lvl w:ilvl="4" w:tplc="04160003" w:tentative="1">
      <w:start w:val="1"/>
      <w:numFmt w:val="bullet"/>
      <w:lvlText w:val="o"/>
      <w:lvlJc w:val="left"/>
      <w:pPr>
        <w:ind w:left="4261" w:hanging="360"/>
      </w:pPr>
      <w:rPr>
        <w:rFonts w:ascii="Courier New" w:hAnsi="Courier New" w:cs="Courier New" w:hint="default"/>
      </w:rPr>
    </w:lvl>
    <w:lvl w:ilvl="5" w:tplc="04160005" w:tentative="1">
      <w:start w:val="1"/>
      <w:numFmt w:val="bullet"/>
      <w:lvlText w:val=""/>
      <w:lvlJc w:val="left"/>
      <w:pPr>
        <w:ind w:left="4981" w:hanging="360"/>
      </w:pPr>
      <w:rPr>
        <w:rFonts w:ascii="Wingdings" w:hAnsi="Wingdings" w:hint="default"/>
      </w:rPr>
    </w:lvl>
    <w:lvl w:ilvl="6" w:tplc="04160001" w:tentative="1">
      <w:start w:val="1"/>
      <w:numFmt w:val="bullet"/>
      <w:lvlText w:val=""/>
      <w:lvlJc w:val="left"/>
      <w:pPr>
        <w:ind w:left="5701" w:hanging="360"/>
      </w:pPr>
      <w:rPr>
        <w:rFonts w:ascii="Symbol" w:hAnsi="Symbol" w:hint="default"/>
      </w:rPr>
    </w:lvl>
    <w:lvl w:ilvl="7" w:tplc="04160003" w:tentative="1">
      <w:start w:val="1"/>
      <w:numFmt w:val="bullet"/>
      <w:lvlText w:val="o"/>
      <w:lvlJc w:val="left"/>
      <w:pPr>
        <w:ind w:left="6421" w:hanging="360"/>
      </w:pPr>
      <w:rPr>
        <w:rFonts w:ascii="Courier New" w:hAnsi="Courier New" w:cs="Courier New" w:hint="default"/>
      </w:rPr>
    </w:lvl>
    <w:lvl w:ilvl="8" w:tplc="04160005" w:tentative="1">
      <w:start w:val="1"/>
      <w:numFmt w:val="bullet"/>
      <w:lvlText w:val=""/>
      <w:lvlJc w:val="left"/>
      <w:pPr>
        <w:ind w:left="7141" w:hanging="360"/>
      </w:pPr>
      <w:rPr>
        <w:rFonts w:ascii="Wingdings" w:hAnsi="Wingdings" w:hint="default"/>
      </w:rPr>
    </w:lvl>
  </w:abstractNum>
  <w:abstractNum w:abstractNumId="29" w15:restartNumberingAfterBreak="0">
    <w:nsid w:val="554B7101"/>
    <w:multiLevelType w:val="hybridMultilevel"/>
    <w:tmpl w:val="86887622"/>
    <w:styleLink w:val="Estilo1112"/>
    <w:lvl w:ilvl="0" w:tplc="5D12DBC6">
      <w:start w:val="1"/>
      <w:numFmt w:val="bullet"/>
      <w:lvlText w:val=""/>
      <w:lvlJc w:val="left"/>
      <w:pPr>
        <w:tabs>
          <w:tab w:val="num" w:pos="1381"/>
        </w:tabs>
        <w:ind w:left="1381" w:hanging="360"/>
      </w:pPr>
      <w:rPr>
        <w:rFonts w:ascii="Wingdings" w:hAnsi="Wingdings" w:hint="default"/>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7A75D34"/>
    <w:multiLevelType w:val="hybridMultilevel"/>
    <w:tmpl w:val="D1C65592"/>
    <w:styleLink w:val="Artigoseo21"/>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9A1308B"/>
    <w:multiLevelType w:val="singleLevel"/>
    <w:tmpl w:val="973A0F3E"/>
    <w:styleLink w:val="Listaatual1"/>
    <w:lvl w:ilvl="0">
      <w:numFmt w:val="bullet"/>
      <w:pStyle w:val="Textomarcador"/>
      <w:lvlText w:val=""/>
      <w:lvlJc w:val="left"/>
      <w:pPr>
        <w:tabs>
          <w:tab w:val="num" w:pos="644"/>
        </w:tabs>
        <w:ind w:left="0" w:firstLine="284"/>
      </w:pPr>
      <w:rPr>
        <w:rFonts w:ascii="Symbol" w:hAnsi="Symbol" w:hint="default"/>
        <w:sz w:val="16"/>
      </w:rPr>
    </w:lvl>
  </w:abstractNum>
  <w:abstractNum w:abstractNumId="32" w15:restartNumberingAfterBreak="0">
    <w:nsid w:val="5EE25089"/>
    <w:multiLevelType w:val="multilevel"/>
    <w:tmpl w:val="9A02B1C8"/>
    <w:styleLink w:val="Listaatual121221"/>
    <w:lvl w:ilvl="0">
      <w:start w:val="1"/>
      <w:numFmt w:val="lowerLetter"/>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lowerRoman"/>
      <w:lvlText w:val="%3)"/>
      <w:lvlJc w:val="left"/>
      <w:pPr>
        <w:tabs>
          <w:tab w:val="num" w:pos="2461"/>
        </w:tabs>
        <w:ind w:left="2101" w:hanging="360"/>
      </w:pPr>
      <w:rPr>
        <w:rFonts w:hint="default"/>
      </w:rPr>
    </w:lvl>
    <w:lvl w:ilvl="3">
      <w:start w:val="1"/>
      <w:numFmt w:val="decimal"/>
      <w:lvlText w:val="(%4)"/>
      <w:lvlJc w:val="left"/>
      <w:pPr>
        <w:tabs>
          <w:tab w:val="num" w:pos="2461"/>
        </w:tabs>
        <w:ind w:left="2461" w:hanging="360"/>
      </w:pPr>
      <w:rPr>
        <w:rFonts w:hint="default"/>
      </w:rPr>
    </w:lvl>
    <w:lvl w:ilvl="4">
      <w:start w:val="1"/>
      <w:numFmt w:val="lowerLetter"/>
      <w:lvlText w:val="(%5)"/>
      <w:lvlJc w:val="left"/>
      <w:pPr>
        <w:tabs>
          <w:tab w:val="num" w:pos="2821"/>
        </w:tabs>
        <w:ind w:left="2821" w:hanging="360"/>
      </w:pPr>
      <w:rPr>
        <w:rFonts w:hint="default"/>
      </w:rPr>
    </w:lvl>
    <w:lvl w:ilvl="5">
      <w:start w:val="1"/>
      <w:numFmt w:val="lowerRoman"/>
      <w:lvlText w:val="(%6)"/>
      <w:lvlJc w:val="left"/>
      <w:pPr>
        <w:tabs>
          <w:tab w:val="num" w:pos="3181"/>
        </w:tabs>
        <w:ind w:left="3181" w:hanging="360"/>
      </w:pPr>
      <w:rPr>
        <w:rFonts w:hint="default"/>
      </w:rPr>
    </w:lvl>
    <w:lvl w:ilvl="6">
      <w:start w:val="1"/>
      <w:numFmt w:val="decimal"/>
      <w:lvlText w:val="%7."/>
      <w:lvlJc w:val="left"/>
      <w:pPr>
        <w:tabs>
          <w:tab w:val="num" w:pos="3541"/>
        </w:tabs>
        <w:ind w:left="3541" w:hanging="360"/>
      </w:pPr>
      <w:rPr>
        <w:rFonts w:hint="default"/>
      </w:rPr>
    </w:lvl>
    <w:lvl w:ilvl="7">
      <w:start w:val="1"/>
      <w:numFmt w:val="lowerLetter"/>
      <w:lvlText w:val="%8."/>
      <w:lvlJc w:val="left"/>
      <w:pPr>
        <w:tabs>
          <w:tab w:val="num" w:pos="3901"/>
        </w:tabs>
        <w:ind w:left="3901" w:hanging="360"/>
      </w:pPr>
      <w:rPr>
        <w:rFonts w:hint="default"/>
      </w:rPr>
    </w:lvl>
    <w:lvl w:ilvl="8">
      <w:start w:val="1"/>
      <w:numFmt w:val="lowerRoman"/>
      <w:lvlText w:val="%9."/>
      <w:lvlJc w:val="left"/>
      <w:pPr>
        <w:tabs>
          <w:tab w:val="num" w:pos="4261"/>
        </w:tabs>
        <w:ind w:left="4261" w:hanging="360"/>
      </w:pPr>
      <w:rPr>
        <w:rFonts w:hint="default"/>
      </w:rPr>
    </w:lvl>
  </w:abstractNum>
  <w:abstractNum w:abstractNumId="33" w15:restartNumberingAfterBreak="0">
    <w:nsid w:val="5FC71FA3"/>
    <w:multiLevelType w:val="hybridMultilevel"/>
    <w:tmpl w:val="587A97C6"/>
    <w:lvl w:ilvl="0" w:tplc="74A20A5E">
      <w:start w:val="1"/>
      <w:numFmt w:val="lowerLetter"/>
      <w:pStyle w:val="Segundalistademarcadores"/>
      <w:lvlText w:val="(%1)"/>
      <w:lvlJc w:val="left"/>
      <w:pPr>
        <w:tabs>
          <w:tab w:val="num" w:pos="794"/>
        </w:tabs>
        <w:ind w:left="794" w:hanging="499"/>
      </w:pPr>
      <w:rPr>
        <w:rFonts w:hint="default"/>
      </w:rPr>
    </w:lvl>
    <w:lvl w:ilvl="1" w:tplc="07E6468C" w:tentative="1">
      <w:start w:val="1"/>
      <w:numFmt w:val="lowerLetter"/>
      <w:lvlText w:val="%2."/>
      <w:lvlJc w:val="left"/>
      <w:pPr>
        <w:tabs>
          <w:tab w:val="num" w:pos="1375"/>
        </w:tabs>
        <w:ind w:left="1375" w:hanging="360"/>
      </w:pPr>
    </w:lvl>
    <w:lvl w:ilvl="2" w:tplc="C3FC53DA">
      <w:start w:val="1"/>
      <w:numFmt w:val="lowerRoman"/>
      <w:lvlText w:val="%3."/>
      <w:lvlJc w:val="right"/>
      <w:pPr>
        <w:tabs>
          <w:tab w:val="num" w:pos="2095"/>
        </w:tabs>
        <w:ind w:left="2095" w:hanging="180"/>
      </w:pPr>
    </w:lvl>
    <w:lvl w:ilvl="3" w:tplc="3212509C" w:tentative="1">
      <w:start w:val="1"/>
      <w:numFmt w:val="decimal"/>
      <w:lvlText w:val="%4."/>
      <w:lvlJc w:val="left"/>
      <w:pPr>
        <w:tabs>
          <w:tab w:val="num" w:pos="2815"/>
        </w:tabs>
        <w:ind w:left="2815" w:hanging="360"/>
      </w:pPr>
    </w:lvl>
    <w:lvl w:ilvl="4" w:tplc="C90C7A4C" w:tentative="1">
      <w:start w:val="1"/>
      <w:numFmt w:val="lowerLetter"/>
      <w:lvlText w:val="%5."/>
      <w:lvlJc w:val="left"/>
      <w:pPr>
        <w:tabs>
          <w:tab w:val="num" w:pos="3535"/>
        </w:tabs>
        <w:ind w:left="3535" w:hanging="360"/>
      </w:pPr>
    </w:lvl>
    <w:lvl w:ilvl="5" w:tplc="3598682E" w:tentative="1">
      <w:start w:val="1"/>
      <w:numFmt w:val="lowerRoman"/>
      <w:lvlText w:val="%6."/>
      <w:lvlJc w:val="right"/>
      <w:pPr>
        <w:tabs>
          <w:tab w:val="num" w:pos="4255"/>
        </w:tabs>
        <w:ind w:left="4255" w:hanging="180"/>
      </w:pPr>
    </w:lvl>
    <w:lvl w:ilvl="6" w:tplc="0DA843BA" w:tentative="1">
      <w:start w:val="1"/>
      <w:numFmt w:val="decimal"/>
      <w:lvlText w:val="%7."/>
      <w:lvlJc w:val="left"/>
      <w:pPr>
        <w:tabs>
          <w:tab w:val="num" w:pos="4975"/>
        </w:tabs>
        <w:ind w:left="4975" w:hanging="360"/>
      </w:pPr>
    </w:lvl>
    <w:lvl w:ilvl="7" w:tplc="A558C9A8" w:tentative="1">
      <w:start w:val="1"/>
      <w:numFmt w:val="lowerLetter"/>
      <w:lvlText w:val="%8."/>
      <w:lvlJc w:val="left"/>
      <w:pPr>
        <w:tabs>
          <w:tab w:val="num" w:pos="5695"/>
        </w:tabs>
        <w:ind w:left="5695" w:hanging="360"/>
      </w:pPr>
    </w:lvl>
    <w:lvl w:ilvl="8" w:tplc="A4BEA8DA" w:tentative="1">
      <w:start w:val="1"/>
      <w:numFmt w:val="lowerRoman"/>
      <w:lvlText w:val="%9."/>
      <w:lvlJc w:val="right"/>
      <w:pPr>
        <w:tabs>
          <w:tab w:val="num" w:pos="6415"/>
        </w:tabs>
        <w:ind w:left="6415" w:hanging="180"/>
      </w:pPr>
    </w:lvl>
  </w:abstractNum>
  <w:abstractNum w:abstractNumId="34" w15:restartNumberingAfterBreak="0">
    <w:nsid w:val="61D20A61"/>
    <w:multiLevelType w:val="hybridMultilevel"/>
    <w:tmpl w:val="913E76BC"/>
    <w:lvl w:ilvl="0" w:tplc="04160001">
      <w:start w:val="1"/>
      <w:numFmt w:val="bullet"/>
      <w:lvlText w:val=""/>
      <w:lvlJc w:val="left"/>
      <w:pPr>
        <w:ind w:left="1741" w:hanging="360"/>
      </w:pPr>
      <w:rPr>
        <w:rFonts w:ascii="Symbol" w:hAnsi="Symbol" w:hint="default"/>
      </w:rPr>
    </w:lvl>
    <w:lvl w:ilvl="1" w:tplc="04160003">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35" w15:restartNumberingAfterBreak="0">
    <w:nsid w:val="62150995"/>
    <w:multiLevelType w:val="hybridMultilevel"/>
    <w:tmpl w:val="FC587D3A"/>
    <w:styleLink w:val="Listaatual121111"/>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6" w15:restartNumberingAfterBreak="0">
    <w:nsid w:val="643D4D88"/>
    <w:multiLevelType w:val="hybridMultilevel"/>
    <w:tmpl w:val="4956B9C8"/>
    <w:styleLink w:val="Listaatual12"/>
    <w:lvl w:ilvl="0" w:tplc="A5F67CEC">
      <w:start w:val="1"/>
      <w:numFmt w:val="lowerLetter"/>
      <w:pStyle w:val="seqncia"/>
      <w:lvlText w:val="%1)"/>
      <w:lvlJc w:val="left"/>
      <w:pPr>
        <w:tabs>
          <w:tab w:val="num" w:pos="360"/>
        </w:tabs>
        <w:ind w:left="360" w:hanging="360"/>
      </w:pPr>
      <w:rPr>
        <w:rFonts w:cs="Times New Roman"/>
      </w:rPr>
    </w:lvl>
    <w:lvl w:ilvl="1" w:tplc="EC30A9BE" w:tentative="1">
      <w:start w:val="1"/>
      <w:numFmt w:val="lowerLetter"/>
      <w:lvlText w:val="%2."/>
      <w:lvlJc w:val="left"/>
      <w:pPr>
        <w:tabs>
          <w:tab w:val="num" w:pos="1080"/>
        </w:tabs>
        <w:ind w:left="1080" w:hanging="360"/>
      </w:pPr>
      <w:rPr>
        <w:rFonts w:cs="Times New Roman"/>
      </w:rPr>
    </w:lvl>
    <w:lvl w:ilvl="2" w:tplc="7920524A" w:tentative="1">
      <w:start w:val="1"/>
      <w:numFmt w:val="lowerRoman"/>
      <w:lvlText w:val="%3."/>
      <w:lvlJc w:val="right"/>
      <w:pPr>
        <w:tabs>
          <w:tab w:val="num" w:pos="1800"/>
        </w:tabs>
        <w:ind w:left="1800" w:hanging="180"/>
      </w:pPr>
      <w:rPr>
        <w:rFonts w:cs="Times New Roman"/>
      </w:rPr>
    </w:lvl>
    <w:lvl w:ilvl="3" w:tplc="34921A60" w:tentative="1">
      <w:start w:val="1"/>
      <w:numFmt w:val="decimal"/>
      <w:lvlText w:val="%4."/>
      <w:lvlJc w:val="left"/>
      <w:pPr>
        <w:tabs>
          <w:tab w:val="num" w:pos="2520"/>
        </w:tabs>
        <w:ind w:left="2520" w:hanging="360"/>
      </w:pPr>
      <w:rPr>
        <w:rFonts w:cs="Times New Roman"/>
      </w:rPr>
    </w:lvl>
    <w:lvl w:ilvl="4" w:tplc="4992C65E" w:tentative="1">
      <w:start w:val="1"/>
      <w:numFmt w:val="lowerLetter"/>
      <w:lvlText w:val="%5."/>
      <w:lvlJc w:val="left"/>
      <w:pPr>
        <w:tabs>
          <w:tab w:val="num" w:pos="3240"/>
        </w:tabs>
        <w:ind w:left="3240" w:hanging="360"/>
      </w:pPr>
      <w:rPr>
        <w:rFonts w:cs="Times New Roman"/>
      </w:rPr>
    </w:lvl>
    <w:lvl w:ilvl="5" w:tplc="86140BD2" w:tentative="1">
      <w:start w:val="1"/>
      <w:numFmt w:val="lowerRoman"/>
      <w:lvlText w:val="%6."/>
      <w:lvlJc w:val="right"/>
      <w:pPr>
        <w:tabs>
          <w:tab w:val="num" w:pos="3960"/>
        </w:tabs>
        <w:ind w:left="3960" w:hanging="180"/>
      </w:pPr>
      <w:rPr>
        <w:rFonts w:cs="Times New Roman"/>
      </w:rPr>
    </w:lvl>
    <w:lvl w:ilvl="6" w:tplc="F5AC566C" w:tentative="1">
      <w:start w:val="1"/>
      <w:numFmt w:val="decimal"/>
      <w:lvlText w:val="%7."/>
      <w:lvlJc w:val="left"/>
      <w:pPr>
        <w:tabs>
          <w:tab w:val="num" w:pos="4680"/>
        </w:tabs>
        <w:ind w:left="4680" w:hanging="360"/>
      </w:pPr>
      <w:rPr>
        <w:rFonts w:cs="Times New Roman"/>
      </w:rPr>
    </w:lvl>
    <w:lvl w:ilvl="7" w:tplc="FFD406D6" w:tentative="1">
      <w:start w:val="1"/>
      <w:numFmt w:val="lowerLetter"/>
      <w:lvlText w:val="%8."/>
      <w:lvlJc w:val="left"/>
      <w:pPr>
        <w:tabs>
          <w:tab w:val="num" w:pos="5400"/>
        </w:tabs>
        <w:ind w:left="5400" w:hanging="360"/>
      </w:pPr>
      <w:rPr>
        <w:rFonts w:cs="Times New Roman"/>
      </w:rPr>
    </w:lvl>
    <w:lvl w:ilvl="8" w:tplc="8514B892" w:tentative="1">
      <w:start w:val="1"/>
      <w:numFmt w:val="lowerRoman"/>
      <w:lvlText w:val="%9."/>
      <w:lvlJc w:val="right"/>
      <w:pPr>
        <w:tabs>
          <w:tab w:val="num" w:pos="6120"/>
        </w:tabs>
        <w:ind w:left="6120" w:hanging="180"/>
      </w:pPr>
      <w:rPr>
        <w:rFonts w:cs="Times New Roman"/>
      </w:rPr>
    </w:lvl>
  </w:abstractNum>
  <w:abstractNum w:abstractNumId="37" w15:restartNumberingAfterBreak="0">
    <w:nsid w:val="67406169"/>
    <w:multiLevelType w:val="multilevel"/>
    <w:tmpl w:val="9456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B13598"/>
    <w:multiLevelType w:val="multilevel"/>
    <w:tmpl w:val="76F06B9E"/>
    <w:styleLink w:val="Listaatual12112"/>
    <w:lvl w:ilvl="0">
      <w:start w:val="1"/>
      <w:numFmt w:val="decimal"/>
      <w:lvlText w:val="%1"/>
      <w:lvlJc w:val="left"/>
      <w:pPr>
        <w:ind w:left="360" w:hanging="360"/>
      </w:pPr>
      <w:rPr>
        <w:rFonts w:hint="default"/>
      </w:rPr>
    </w:lvl>
    <w:lvl w:ilvl="1">
      <w:start w:val="1"/>
      <w:numFmt w:val="decimal"/>
      <w:lvlText w:val="%1.%2"/>
      <w:lvlJc w:val="left"/>
      <w:pPr>
        <w:ind w:left="1771" w:hanging="360"/>
      </w:pPr>
      <w:rPr>
        <w:rFonts w:hint="default"/>
      </w:rPr>
    </w:lvl>
    <w:lvl w:ilvl="2">
      <w:start w:val="1"/>
      <w:numFmt w:val="decimal"/>
      <w:lvlText w:val="%1.%2.%3"/>
      <w:lvlJc w:val="left"/>
      <w:pPr>
        <w:ind w:left="3542" w:hanging="720"/>
      </w:pPr>
      <w:rPr>
        <w:rFonts w:hint="default"/>
      </w:rPr>
    </w:lvl>
    <w:lvl w:ilvl="3">
      <w:start w:val="1"/>
      <w:numFmt w:val="decimal"/>
      <w:lvlText w:val="%1.%2.%3.%4"/>
      <w:lvlJc w:val="left"/>
      <w:pPr>
        <w:ind w:left="4953" w:hanging="720"/>
      </w:pPr>
      <w:rPr>
        <w:rFonts w:hint="default"/>
      </w:rPr>
    </w:lvl>
    <w:lvl w:ilvl="4">
      <w:start w:val="1"/>
      <w:numFmt w:val="decimal"/>
      <w:lvlText w:val="%1.%2.%3.%4.%5"/>
      <w:lvlJc w:val="left"/>
      <w:pPr>
        <w:ind w:left="6724" w:hanging="1080"/>
      </w:pPr>
      <w:rPr>
        <w:rFonts w:hint="default"/>
      </w:rPr>
    </w:lvl>
    <w:lvl w:ilvl="5">
      <w:start w:val="1"/>
      <w:numFmt w:val="decimal"/>
      <w:lvlText w:val="%1.%2.%3.%4.%5.%6"/>
      <w:lvlJc w:val="left"/>
      <w:pPr>
        <w:ind w:left="8495" w:hanging="1440"/>
      </w:pPr>
      <w:rPr>
        <w:rFonts w:hint="default"/>
      </w:rPr>
    </w:lvl>
    <w:lvl w:ilvl="6">
      <w:start w:val="1"/>
      <w:numFmt w:val="decimal"/>
      <w:lvlText w:val="%1.%2.%3.%4.%5.%6.%7"/>
      <w:lvlJc w:val="left"/>
      <w:pPr>
        <w:ind w:left="9906" w:hanging="1440"/>
      </w:pPr>
      <w:rPr>
        <w:rFonts w:hint="default"/>
      </w:rPr>
    </w:lvl>
    <w:lvl w:ilvl="7">
      <w:start w:val="1"/>
      <w:numFmt w:val="decimal"/>
      <w:lvlText w:val="%1.%2.%3.%4.%5.%6.%7.%8"/>
      <w:lvlJc w:val="left"/>
      <w:pPr>
        <w:ind w:left="11677" w:hanging="1800"/>
      </w:pPr>
      <w:rPr>
        <w:rFonts w:hint="default"/>
      </w:rPr>
    </w:lvl>
    <w:lvl w:ilvl="8">
      <w:start w:val="1"/>
      <w:numFmt w:val="decimal"/>
      <w:lvlText w:val="%1.%2.%3.%4.%5.%6.%7.%8.%9"/>
      <w:lvlJc w:val="left"/>
      <w:pPr>
        <w:ind w:left="13088" w:hanging="1800"/>
      </w:pPr>
      <w:rPr>
        <w:rFonts w:hint="default"/>
      </w:rPr>
    </w:lvl>
  </w:abstractNum>
  <w:abstractNum w:abstractNumId="39" w15:restartNumberingAfterBreak="0">
    <w:nsid w:val="6B073B03"/>
    <w:multiLevelType w:val="hybridMultilevel"/>
    <w:tmpl w:val="29700AEC"/>
    <w:styleLink w:val="Listaatual1212"/>
    <w:lvl w:ilvl="0" w:tplc="04160005">
      <w:start w:val="1"/>
      <w:numFmt w:val="bullet"/>
      <w:lvlText w:val=""/>
      <w:lvlJc w:val="left"/>
      <w:pPr>
        <w:tabs>
          <w:tab w:val="num" w:pos="927"/>
        </w:tabs>
        <w:ind w:left="927" w:hanging="360"/>
      </w:pPr>
      <w:rPr>
        <w:rFonts w:ascii="Wingdings" w:hAnsi="Wingdings" w:hint="default"/>
      </w:rPr>
    </w:lvl>
    <w:lvl w:ilvl="1" w:tplc="04160003">
      <w:start w:val="1"/>
      <w:numFmt w:val="lowerLetter"/>
      <w:lvlText w:val="%2."/>
      <w:lvlJc w:val="left"/>
      <w:pPr>
        <w:tabs>
          <w:tab w:val="num" w:pos="2101"/>
        </w:tabs>
        <w:ind w:left="2101" w:hanging="360"/>
      </w:pPr>
      <w:rPr>
        <w:rFonts w:cs="Times New Roman"/>
      </w:rPr>
    </w:lvl>
    <w:lvl w:ilvl="2" w:tplc="04160005">
      <w:start w:val="1"/>
      <w:numFmt w:val="lowerRoman"/>
      <w:lvlText w:val="%3."/>
      <w:lvlJc w:val="right"/>
      <w:pPr>
        <w:tabs>
          <w:tab w:val="num" w:pos="2821"/>
        </w:tabs>
        <w:ind w:left="2821" w:hanging="180"/>
      </w:pPr>
      <w:rPr>
        <w:rFonts w:cs="Times New Roman"/>
      </w:rPr>
    </w:lvl>
    <w:lvl w:ilvl="3" w:tplc="04160001">
      <w:start w:val="1"/>
      <w:numFmt w:val="decimal"/>
      <w:lvlText w:val="%4."/>
      <w:lvlJc w:val="left"/>
      <w:pPr>
        <w:tabs>
          <w:tab w:val="num" w:pos="3541"/>
        </w:tabs>
        <w:ind w:left="3541" w:hanging="360"/>
      </w:pPr>
      <w:rPr>
        <w:rFonts w:cs="Times New Roman"/>
      </w:rPr>
    </w:lvl>
    <w:lvl w:ilvl="4" w:tplc="04160003" w:tentative="1">
      <w:start w:val="1"/>
      <w:numFmt w:val="lowerLetter"/>
      <w:lvlText w:val="%5."/>
      <w:lvlJc w:val="left"/>
      <w:pPr>
        <w:tabs>
          <w:tab w:val="num" w:pos="4261"/>
        </w:tabs>
        <w:ind w:left="4261" w:hanging="360"/>
      </w:pPr>
      <w:rPr>
        <w:rFonts w:cs="Times New Roman"/>
      </w:rPr>
    </w:lvl>
    <w:lvl w:ilvl="5" w:tplc="04160005" w:tentative="1">
      <w:start w:val="1"/>
      <w:numFmt w:val="lowerRoman"/>
      <w:lvlText w:val="%6."/>
      <w:lvlJc w:val="right"/>
      <w:pPr>
        <w:tabs>
          <w:tab w:val="num" w:pos="4981"/>
        </w:tabs>
        <w:ind w:left="4981" w:hanging="180"/>
      </w:pPr>
      <w:rPr>
        <w:rFonts w:cs="Times New Roman"/>
      </w:rPr>
    </w:lvl>
    <w:lvl w:ilvl="6" w:tplc="04160001" w:tentative="1">
      <w:start w:val="1"/>
      <w:numFmt w:val="decimal"/>
      <w:lvlText w:val="%7."/>
      <w:lvlJc w:val="left"/>
      <w:pPr>
        <w:tabs>
          <w:tab w:val="num" w:pos="5701"/>
        </w:tabs>
        <w:ind w:left="5701" w:hanging="360"/>
      </w:pPr>
      <w:rPr>
        <w:rFonts w:cs="Times New Roman"/>
      </w:rPr>
    </w:lvl>
    <w:lvl w:ilvl="7" w:tplc="04160003" w:tentative="1">
      <w:start w:val="1"/>
      <w:numFmt w:val="lowerLetter"/>
      <w:lvlText w:val="%8."/>
      <w:lvlJc w:val="left"/>
      <w:pPr>
        <w:tabs>
          <w:tab w:val="num" w:pos="6421"/>
        </w:tabs>
        <w:ind w:left="6421" w:hanging="360"/>
      </w:pPr>
      <w:rPr>
        <w:rFonts w:cs="Times New Roman"/>
      </w:rPr>
    </w:lvl>
    <w:lvl w:ilvl="8" w:tplc="04160005" w:tentative="1">
      <w:start w:val="1"/>
      <w:numFmt w:val="lowerRoman"/>
      <w:lvlText w:val="%9."/>
      <w:lvlJc w:val="right"/>
      <w:pPr>
        <w:tabs>
          <w:tab w:val="num" w:pos="7141"/>
        </w:tabs>
        <w:ind w:left="7141" w:hanging="180"/>
      </w:pPr>
      <w:rPr>
        <w:rFonts w:cs="Times New Roman"/>
      </w:rPr>
    </w:lvl>
  </w:abstractNum>
  <w:abstractNum w:abstractNumId="40" w15:restartNumberingAfterBreak="0">
    <w:nsid w:val="6BC408D2"/>
    <w:multiLevelType w:val="hybridMultilevel"/>
    <w:tmpl w:val="051AF3BC"/>
    <w:styleLink w:val="Listaatual12111111"/>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C9C7926"/>
    <w:multiLevelType w:val="multilevel"/>
    <w:tmpl w:val="33CED034"/>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pStyle w:val="Estilo2"/>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42" w15:restartNumberingAfterBreak="0">
    <w:nsid w:val="6CE02855"/>
    <w:multiLevelType w:val="multilevel"/>
    <w:tmpl w:val="37E471B8"/>
    <w:styleLink w:val="Estilo1111"/>
    <w:lvl w:ilvl="0">
      <w:start w:val="1"/>
      <w:numFmt w:val="decimal"/>
      <w:lvlText w:val="%1."/>
      <w:lvlJc w:val="left"/>
      <w:pPr>
        <w:tabs>
          <w:tab w:val="num" w:pos="1381"/>
        </w:tabs>
        <w:ind w:left="1304" w:hanging="283"/>
      </w:pPr>
      <w:rPr>
        <w:rFonts w:cs="Times New Roman" w:hint="default"/>
      </w:rPr>
    </w:lvl>
    <w:lvl w:ilvl="1">
      <w:start w:val="1"/>
      <w:numFmt w:val="decimal"/>
      <w:lvlText w:val="%1.%2."/>
      <w:lvlJc w:val="left"/>
      <w:pPr>
        <w:tabs>
          <w:tab w:val="num" w:pos="1701"/>
        </w:tabs>
        <w:ind w:left="1701" w:hanging="397"/>
      </w:pPr>
      <w:rPr>
        <w:rFonts w:cs="Times New Roman" w:hint="default"/>
      </w:rPr>
    </w:lvl>
    <w:lvl w:ilvl="2">
      <w:start w:val="1"/>
      <w:numFmt w:val="decimal"/>
      <w:lvlText w:val="%1.%2.%3."/>
      <w:lvlJc w:val="left"/>
      <w:pPr>
        <w:tabs>
          <w:tab w:val="num" w:pos="2821"/>
        </w:tabs>
        <w:ind w:left="2245" w:hanging="504"/>
      </w:pPr>
      <w:rPr>
        <w:rFonts w:cs="Times New Roman" w:hint="default"/>
      </w:rPr>
    </w:lvl>
    <w:lvl w:ilvl="3">
      <w:start w:val="1"/>
      <w:numFmt w:val="decimal"/>
      <w:lvlText w:val="%1.%2.%3.%4."/>
      <w:lvlJc w:val="left"/>
      <w:pPr>
        <w:tabs>
          <w:tab w:val="num" w:pos="3181"/>
        </w:tabs>
        <w:ind w:left="2749" w:hanging="648"/>
      </w:pPr>
      <w:rPr>
        <w:rFonts w:cs="Times New Roman" w:hint="default"/>
      </w:rPr>
    </w:lvl>
    <w:lvl w:ilvl="4">
      <w:start w:val="1"/>
      <w:numFmt w:val="decimal"/>
      <w:lvlText w:val="%1.%2.%3.%4.%5."/>
      <w:lvlJc w:val="left"/>
      <w:pPr>
        <w:tabs>
          <w:tab w:val="num" w:pos="3901"/>
        </w:tabs>
        <w:ind w:left="3253" w:hanging="792"/>
      </w:pPr>
      <w:rPr>
        <w:rFonts w:cs="Times New Roman" w:hint="default"/>
      </w:rPr>
    </w:lvl>
    <w:lvl w:ilvl="5">
      <w:start w:val="1"/>
      <w:numFmt w:val="decimal"/>
      <w:lvlText w:val="%1.%2.%3.%4.%5.%6."/>
      <w:lvlJc w:val="left"/>
      <w:pPr>
        <w:tabs>
          <w:tab w:val="num" w:pos="4621"/>
        </w:tabs>
        <w:ind w:left="3757" w:hanging="936"/>
      </w:pPr>
      <w:rPr>
        <w:rFonts w:cs="Times New Roman" w:hint="default"/>
      </w:rPr>
    </w:lvl>
    <w:lvl w:ilvl="6">
      <w:start w:val="1"/>
      <w:numFmt w:val="decimal"/>
      <w:lvlText w:val="%1.%2.%3.%4.%5.%6.%7."/>
      <w:lvlJc w:val="left"/>
      <w:pPr>
        <w:tabs>
          <w:tab w:val="num" w:pos="4981"/>
        </w:tabs>
        <w:ind w:left="4261" w:hanging="1080"/>
      </w:pPr>
      <w:rPr>
        <w:rFonts w:cs="Times New Roman" w:hint="default"/>
      </w:rPr>
    </w:lvl>
    <w:lvl w:ilvl="7">
      <w:start w:val="1"/>
      <w:numFmt w:val="decimal"/>
      <w:lvlText w:val="%1.%2.%3.%4.%5.%6.%7.%8."/>
      <w:lvlJc w:val="left"/>
      <w:pPr>
        <w:tabs>
          <w:tab w:val="num" w:pos="5701"/>
        </w:tabs>
        <w:ind w:left="4765" w:hanging="1224"/>
      </w:pPr>
      <w:rPr>
        <w:rFonts w:cs="Times New Roman" w:hint="default"/>
      </w:rPr>
    </w:lvl>
    <w:lvl w:ilvl="8">
      <w:start w:val="1"/>
      <w:numFmt w:val="decimal"/>
      <w:lvlText w:val="%1.%2.%3.%4.%5.%6.%7.%8.%9."/>
      <w:lvlJc w:val="left"/>
      <w:pPr>
        <w:tabs>
          <w:tab w:val="num" w:pos="6421"/>
        </w:tabs>
        <w:ind w:left="5341" w:hanging="1440"/>
      </w:pPr>
      <w:rPr>
        <w:rFonts w:cs="Times New Roman" w:hint="default"/>
      </w:rPr>
    </w:lvl>
  </w:abstractNum>
  <w:abstractNum w:abstractNumId="43" w15:restartNumberingAfterBreak="0">
    <w:nsid w:val="75A4705D"/>
    <w:multiLevelType w:val="hybridMultilevel"/>
    <w:tmpl w:val="5EA67E0A"/>
    <w:styleLink w:val="1ai"/>
    <w:lvl w:ilvl="0" w:tplc="A2C62FD8">
      <w:start w:val="1"/>
      <w:numFmt w:val="bullet"/>
      <w:pStyle w:val="onsTextoMarcadorSeta1"/>
      <w:lvlText w:val=""/>
      <w:lvlJc w:val="left"/>
      <w:pPr>
        <w:ind w:left="1741" w:hanging="360"/>
      </w:pPr>
      <w:rPr>
        <w:rFonts w:ascii="Wingdings" w:hAnsi="Wingdings"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44" w15:restartNumberingAfterBreak="0">
    <w:nsid w:val="77FC402E"/>
    <w:multiLevelType w:val="hybridMultilevel"/>
    <w:tmpl w:val="939435FE"/>
    <w:styleLink w:val="Listaatual121"/>
    <w:lvl w:ilvl="0" w:tplc="04160005">
      <w:start w:val="1"/>
      <w:numFmt w:val="lowerLetter"/>
      <w:lvlText w:val="%1)"/>
      <w:lvlJc w:val="left"/>
      <w:pPr>
        <w:ind w:left="1664" w:hanging="360"/>
      </w:pPr>
      <w:rPr>
        <w:rFonts w:cs="Times New Roman"/>
      </w:rPr>
    </w:lvl>
    <w:lvl w:ilvl="1" w:tplc="04160003" w:tentative="1">
      <w:start w:val="1"/>
      <w:numFmt w:val="lowerLetter"/>
      <w:lvlText w:val="%2."/>
      <w:lvlJc w:val="left"/>
      <w:pPr>
        <w:ind w:left="2384" w:hanging="360"/>
      </w:pPr>
      <w:rPr>
        <w:rFonts w:cs="Times New Roman"/>
      </w:rPr>
    </w:lvl>
    <w:lvl w:ilvl="2" w:tplc="04160005" w:tentative="1">
      <w:start w:val="1"/>
      <w:numFmt w:val="lowerRoman"/>
      <w:lvlText w:val="%3."/>
      <w:lvlJc w:val="right"/>
      <w:pPr>
        <w:ind w:left="3104" w:hanging="180"/>
      </w:pPr>
      <w:rPr>
        <w:rFonts w:cs="Times New Roman"/>
      </w:rPr>
    </w:lvl>
    <w:lvl w:ilvl="3" w:tplc="04160001" w:tentative="1">
      <w:start w:val="1"/>
      <w:numFmt w:val="decimal"/>
      <w:lvlText w:val="%4."/>
      <w:lvlJc w:val="left"/>
      <w:pPr>
        <w:ind w:left="3824" w:hanging="360"/>
      </w:pPr>
      <w:rPr>
        <w:rFonts w:cs="Times New Roman"/>
      </w:rPr>
    </w:lvl>
    <w:lvl w:ilvl="4" w:tplc="04160003" w:tentative="1">
      <w:start w:val="1"/>
      <w:numFmt w:val="lowerLetter"/>
      <w:lvlText w:val="%5."/>
      <w:lvlJc w:val="left"/>
      <w:pPr>
        <w:ind w:left="4544" w:hanging="360"/>
      </w:pPr>
      <w:rPr>
        <w:rFonts w:cs="Times New Roman"/>
      </w:rPr>
    </w:lvl>
    <w:lvl w:ilvl="5" w:tplc="04160005" w:tentative="1">
      <w:start w:val="1"/>
      <w:numFmt w:val="lowerRoman"/>
      <w:lvlText w:val="%6."/>
      <w:lvlJc w:val="right"/>
      <w:pPr>
        <w:ind w:left="5264" w:hanging="180"/>
      </w:pPr>
      <w:rPr>
        <w:rFonts w:cs="Times New Roman"/>
      </w:rPr>
    </w:lvl>
    <w:lvl w:ilvl="6" w:tplc="04160001" w:tentative="1">
      <w:start w:val="1"/>
      <w:numFmt w:val="decimal"/>
      <w:lvlText w:val="%7."/>
      <w:lvlJc w:val="left"/>
      <w:pPr>
        <w:ind w:left="5984" w:hanging="360"/>
      </w:pPr>
      <w:rPr>
        <w:rFonts w:cs="Times New Roman"/>
      </w:rPr>
    </w:lvl>
    <w:lvl w:ilvl="7" w:tplc="04160003" w:tentative="1">
      <w:start w:val="1"/>
      <w:numFmt w:val="lowerLetter"/>
      <w:lvlText w:val="%8."/>
      <w:lvlJc w:val="left"/>
      <w:pPr>
        <w:ind w:left="6704" w:hanging="360"/>
      </w:pPr>
      <w:rPr>
        <w:rFonts w:cs="Times New Roman"/>
      </w:rPr>
    </w:lvl>
    <w:lvl w:ilvl="8" w:tplc="04160005" w:tentative="1">
      <w:start w:val="1"/>
      <w:numFmt w:val="lowerRoman"/>
      <w:lvlText w:val="%9."/>
      <w:lvlJc w:val="right"/>
      <w:pPr>
        <w:ind w:left="7424" w:hanging="180"/>
      </w:pPr>
      <w:rPr>
        <w:rFonts w:cs="Times New Roman"/>
      </w:rPr>
    </w:lvl>
  </w:abstractNum>
  <w:abstractNum w:abstractNumId="45" w15:restartNumberingAfterBreak="0">
    <w:nsid w:val="788B321E"/>
    <w:multiLevelType w:val="multilevel"/>
    <w:tmpl w:val="37E471B8"/>
    <w:styleLink w:val="ArticleSection"/>
    <w:lvl w:ilvl="0">
      <w:start w:val="1"/>
      <w:numFmt w:val="decimal"/>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decimal"/>
      <w:lvlText w:val="%1.%2.%3."/>
      <w:lvlJc w:val="left"/>
      <w:pPr>
        <w:tabs>
          <w:tab w:val="num" w:pos="2821"/>
        </w:tabs>
        <w:ind w:left="2245" w:hanging="504"/>
      </w:pPr>
      <w:rPr>
        <w:rFonts w:hint="default"/>
      </w:rPr>
    </w:lvl>
    <w:lvl w:ilvl="3">
      <w:start w:val="1"/>
      <w:numFmt w:val="decimal"/>
      <w:lvlText w:val="%1.%2.%3.%4."/>
      <w:lvlJc w:val="left"/>
      <w:pPr>
        <w:tabs>
          <w:tab w:val="num" w:pos="3181"/>
        </w:tabs>
        <w:ind w:left="2749" w:hanging="648"/>
      </w:pPr>
      <w:rPr>
        <w:rFonts w:hint="default"/>
      </w:rPr>
    </w:lvl>
    <w:lvl w:ilvl="4">
      <w:start w:val="1"/>
      <w:numFmt w:val="decimal"/>
      <w:lvlText w:val="%1.%2.%3.%4.%5."/>
      <w:lvlJc w:val="left"/>
      <w:pPr>
        <w:tabs>
          <w:tab w:val="num" w:pos="3901"/>
        </w:tabs>
        <w:ind w:left="3253" w:hanging="792"/>
      </w:pPr>
      <w:rPr>
        <w:rFonts w:hint="default"/>
      </w:rPr>
    </w:lvl>
    <w:lvl w:ilvl="5">
      <w:start w:val="1"/>
      <w:numFmt w:val="decimal"/>
      <w:lvlText w:val="%1.%2.%3.%4.%5.%6."/>
      <w:lvlJc w:val="left"/>
      <w:pPr>
        <w:tabs>
          <w:tab w:val="num" w:pos="4621"/>
        </w:tabs>
        <w:ind w:left="3757" w:hanging="936"/>
      </w:pPr>
      <w:rPr>
        <w:rFonts w:hint="default"/>
      </w:rPr>
    </w:lvl>
    <w:lvl w:ilvl="6">
      <w:start w:val="1"/>
      <w:numFmt w:val="decimal"/>
      <w:lvlText w:val="%1.%2.%3.%4.%5.%6.%7."/>
      <w:lvlJc w:val="left"/>
      <w:pPr>
        <w:tabs>
          <w:tab w:val="num" w:pos="4981"/>
        </w:tabs>
        <w:ind w:left="4261" w:hanging="1080"/>
      </w:pPr>
      <w:rPr>
        <w:rFonts w:hint="default"/>
      </w:rPr>
    </w:lvl>
    <w:lvl w:ilvl="7">
      <w:start w:val="1"/>
      <w:numFmt w:val="decimal"/>
      <w:lvlText w:val="%1.%2.%3.%4.%5.%6.%7.%8."/>
      <w:lvlJc w:val="left"/>
      <w:pPr>
        <w:tabs>
          <w:tab w:val="num" w:pos="5701"/>
        </w:tabs>
        <w:ind w:left="4765" w:hanging="1224"/>
      </w:pPr>
      <w:rPr>
        <w:rFonts w:hint="default"/>
      </w:rPr>
    </w:lvl>
    <w:lvl w:ilvl="8">
      <w:start w:val="1"/>
      <w:numFmt w:val="decimal"/>
      <w:lvlText w:val="%1.%2.%3.%4.%5.%6.%7.%8.%9."/>
      <w:lvlJc w:val="left"/>
      <w:pPr>
        <w:tabs>
          <w:tab w:val="num" w:pos="6421"/>
        </w:tabs>
        <w:ind w:left="5341" w:hanging="1440"/>
      </w:pPr>
      <w:rPr>
        <w:rFonts w:hint="default"/>
      </w:rPr>
    </w:lvl>
  </w:abstractNum>
  <w:abstractNum w:abstractNumId="46" w15:restartNumberingAfterBreak="0">
    <w:nsid w:val="7A747510"/>
    <w:multiLevelType w:val="hybridMultilevel"/>
    <w:tmpl w:val="2F9CDB70"/>
    <w:styleLink w:val="Listaatual12132"/>
    <w:lvl w:ilvl="0" w:tplc="8612D620">
      <w:start w:val="1"/>
      <w:numFmt w:val="bullet"/>
      <w:lvlText w:val=""/>
      <w:lvlJc w:val="left"/>
      <w:pPr>
        <w:tabs>
          <w:tab w:val="num" w:pos="1381"/>
        </w:tabs>
        <w:ind w:left="1381" w:hanging="360"/>
      </w:pPr>
      <w:rPr>
        <w:rFonts w:ascii="Symbol" w:hAnsi="Symbol" w:hint="default"/>
      </w:rPr>
    </w:lvl>
    <w:lvl w:ilvl="1" w:tplc="035E955C" w:tentative="1">
      <w:start w:val="1"/>
      <w:numFmt w:val="lowerLetter"/>
      <w:lvlText w:val="%2."/>
      <w:lvlJc w:val="left"/>
      <w:pPr>
        <w:tabs>
          <w:tab w:val="num" w:pos="1440"/>
        </w:tabs>
        <w:ind w:left="1440" w:hanging="360"/>
      </w:pPr>
      <w:rPr>
        <w:rFonts w:cs="Times New Roman"/>
      </w:rPr>
    </w:lvl>
    <w:lvl w:ilvl="2" w:tplc="8F46F9F4" w:tentative="1">
      <w:start w:val="1"/>
      <w:numFmt w:val="lowerRoman"/>
      <w:lvlText w:val="%3."/>
      <w:lvlJc w:val="right"/>
      <w:pPr>
        <w:tabs>
          <w:tab w:val="num" w:pos="2160"/>
        </w:tabs>
        <w:ind w:left="2160" w:hanging="180"/>
      </w:pPr>
      <w:rPr>
        <w:rFonts w:cs="Times New Roman"/>
      </w:rPr>
    </w:lvl>
    <w:lvl w:ilvl="3" w:tplc="9AFAF87A" w:tentative="1">
      <w:start w:val="1"/>
      <w:numFmt w:val="decimal"/>
      <w:lvlText w:val="%4."/>
      <w:lvlJc w:val="left"/>
      <w:pPr>
        <w:tabs>
          <w:tab w:val="num" w:pos="2880"/>
        </w:tabs>
        <w:ind w:left="2880" w:hanging="360"/>
      </w:pPr>
      <w:rPr>
        <w:rFonts w:cs="Times New Roman"/>
      </w:rPr>
    </w:lvl>
    <w:lvl w:ilvl="4" w:tplc="1A082CEE" w:tentative="1">
      <w:start w:val="1"/>
      <w:numFmt w:val="lowerLetter"/>
      <w:lvlText w:val="%5."/>
      <w:lvlJc w:val="left"/>
      <w:pPr>
        <w:tabs>
          <w:tab w:val="num" w:pos="3600"/>
        </w:tabs>
        <w:ind w:left="3600" w:hanging="360"/>
      </w:pPr>
      <w:rPr>
        <w:rFonts w:cs="Times New Roman"/>
      </w:rPr>
    </w:lvl>
    <w:lvl w:ilvl="5" w:tplc="1848DD46" w:tentative="1">
      <w:start w:val="1"/>
      <w:numFmt w:val="lowerRoman"/>
      <w:lvlText w:val="%6."/>
      <w:lvlJc w:val="right"/>
      <w:pPr>
        <w:tabs>
          <w:tab w:val="num" w:pos="4320"/>
        </w:tabs>
        <w:ind w:left="4320" w:hanging="180"/>
      </w:pPr>
      <w:rPr>
        <w:rFonts w:cs="Times New Roman"/>
      </w:rPr>
    </w:lvl>
    <w:lvl w:ilvl="6" w:tplc="415606D6" w:tentative="1">
      <w:start w:val="1"/>
      <w:numFmt w:val="decimal"/>
      <w:lvlText w:val="%7."/>
      <w:lvlJc w:val="left"/>
      <w:pPr>
        <w:tabs>
          <w:tab w:val="num" w:pos="5040"/>
        </w:tabs>
        <w:ind w:left="5040" w:hanging="360"/>
      </w:pPr>
      <w:rPr>
        <w:rFonts w:cs="Times New Roman"/>
      </w:rPr>
    </w:lvl>
    <w:lvl w:ilvl="7" w:tplc="8FA637A2" w:tentative="1">
      <w:start w:val="1"/>
      <w:numFmt w:val="lowerLetter"/>
      <w:lvlText w:val="%8."/>
      <w:lvlJc w:val="left"/>
      <w:pPr>
        <w:tabs>
          <w:tab w:val="num" w:pos="5760"/>
        </w:tabs>
        <w:ind w:left="5760" w:hanging="360"/>
      </w:pPr>
      <w:rPr>
        <w:rFonts w:cs="Times New Roman"/>
      </w:rPr>
    </w:lvl>
    <w:lvl w:ilvl="8" w:tplc="B05E7FB8" w:tentative="1">
      <w:start w:val="1"/>
      <w:numFmt w:val="lowerRoman"/>
      <w:lvlText w:val="%9."/>
      <w:lvlJc w:val="right"/>
      <w:pPr>
        <w:tabs>
          <w:tab w:val="num" w:pos="6480"/>
        </w:tabs>
        <w:ind w:left="6480" w:hanging="180"/>
      </w:pPr>
      <w:rPr>
        <w:rFonts w:cs="Times New Roman"/>
      </w:rPr>
    </w:lvl>
  </w:abstractNum>
  <w:abstractNum w:abstractNumId="47" w15:restartNumberingAfterBreak="0">
    <w:nsid w:val="7B165FBA"/>
    <w:multiLevelType w:val="multilevel"/>
    <w:tmpl w:val="495A519A"/>
    <w:styleLink w:val="111111"/>
    <w:lvl w:ilvl="0">
      <w:start w:val="1"/>
      <w:numFmt w:val="lowerLetter"/>
      <w:lvlText w:val="%1)"/>
      <w:lvlJc w:val="left"/>
      <w:pPr>
        <w:tabs>
          <w:tab w:val="num" w:pos="1381"/>
        </w:tabs>
        <w:ind w:left="1304" w:hanging="283"/>
      </w:pPr>
    </w:lvl>
    <w:lvl w:ilvl="1">
      <w:start w:val="1"/>
      <w:numFmt w:val="decimal"/>
      <w:lvlText w:val="%1.%2)"/>
      <w:lvlJc w:val="left"/>
      <w:pPr>
        <w:tabs>
          <w:tab w:val="num" w:pos="1701"/>
        </w:tabs>
        <w:ind w:left="1701" w:hanging="397"/>
      </w:pPr>
    </w:lvl>
    <w:lvl w:ilvl="2">
      <w:start w:val="1"/>
      <w:numFmt w:val="lowerRoman"/>
      <w:lvlText w:val="%3)"/>
      <w:lvlJc w:val="left"/>
      <w:pPr>
        <w:tabs>
          <w:tab w:val="num" w:pos="2461"/>
        </w:tabs>
        <w:ind w:left="2101" w:hanging="360"/>
      </w:pPr>
    </w:lvl>
    <w:lvl w:ilvl="3">
      <w:start w:val="1"/>
      <w:numFmt w:val="decimal"/>
      <w:lvlText w:val="(%4)"/>
      <w:lvlJc w:val="left"/>
      <w:pPr>
        <w:tabs>
          <w:tab w:val="num" w:pos="2461"/>
        </w:tabs>
        <w:ind w:left="2461" w:hanging="360"/>
      </w:pPr>
    </w:lvl>
    <w:lvl w:ilvl="4">
      <w:start w:val="1"/>
      <w:numFmt w:val="lowerLetter"/>
      <w:lvlText w:val="(%5)"/>
      <w:lvlJc w:val="left"/>
      <w:pPr>
        <w:tabs>
          <w:tab w:val="num" w:pos="2821"/>
        </w:tabs>
        <w:ind w:left="2821" w:hanging="360"/>
      </w:pPr>
    </w:lvl>
    <w:lvl w:ilvl="5">
      <w:start w:val="1"/>
      <w:numFmt w:val="lowerRoman"/>
      <w:lvlText w:val="(%6)"/>
      <w:lvlJc w:val="left"/>
      <w:pPr>
        <w:tabs>
          <w:tab w:val="num" w:pos="3181"/>
        </w:tabs>
        <w:ind w:left="3181" w:hanging="360"/>
      </w:pPr>
    </w:lvl>
    <w:lvl w:ilvl="6">
      <w:start w:val="1"/>
      <w:numFmt w:val="decimal"/>
      <w:lvlText w:val="%7."/>
      <w:lvlJc w:val="left"/>
      <w:pPr>
        <w:tabs>
          <w:tab w:val="num" w:pos="3541"/>
        </w:tabs>
        <w:ind w:left="3541" w:hanging="360"/>
      </w:pPr>
    </w:lvl>
    <w:lvl w:ilvl="7">
      <w:start w:val="1"/>
      <w:numFmt w:val="lowerLetter"/>
      <w:lvlText w:val="%8."/>
      <w:lvlJc w:val="left"/>
      <w:pPr>
        <w:tabs>
          <w:tab w:val="num" w:pos="3901"/>
        </w:tabs>
        <w:ind w:left="3901" w:hanging="360"/>
      </w:pPr>
    </w:lvl>
    <w:lvl w:ilvl="8">
      <w:start w:val="1"/>
      <w:numFmt w:val="lowerRoman"/>
      <w:lvlText w:val="%9."/>
      <w:lvlJc w:val="left"/>
      <w:pPr>
        <w:tabs>
          <w:tab w:val="num" w:pos="4261"/>
        </w:tabs>
        <w:ind w:left="4261" w:hanging="360"/>
      </w:pPr>
    </w:lvl>
  </w:abstractNum>
  <w:abstractNum w:abstractNumId="48" w15:restartNumberingAfterBreak="0">
    <w:nsid w:val="7E740031"/>
    <w:multiLevelType w:val="hybridMultilevel"/>
    <w:tmpl w:val="FA3C5CDE"/>
    <w:styleLink w:val="Listaatual1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num w:numId="1" w16cid:durableId="1910339865">
    <w:abstractNumId w:val="9"/>
  </w:num>
  <w:num w:numId="2" w16cid:durableId="68618768">
    <w:abstractNumId w:val="18"/>
  </w:num>
  <w:num w:numId="3" w16cid:durableId="1345748123">
    <w:abstractNumId w:val="25"/>
  </w:num>
  <w:num w:numId="4" w16cid:durableId="946814768">
    <w:abstractNumId w:val="43"/>
  </w:num>
  <w:num w:numId="5" w16cid:durableId="651370901">
    <w:abstractNumId w:val="1"/>
  </w:num>
  <w:num w:numId="6" w16cid:durableId="564292459">
    <w:abstractNumId w:val="0"/>
  </w:num>
  <w:num w:numId="7" w16cid:durableId="1482843422">
    <w:abstractNumId w:val="31"/>
  </w:num>
  <w:num w:numId="8" w16cid:durableId="569387679">
    <w:abstractNumId w:val="8"/>
  </w:num>
  <w:num w:numId="9" w16cid:durableId="17553190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6725431">
    <w:abstractNumId w:val="48"/>
  </w:num>
  <w:num w:numId="11" w16cid:durableId="1173497263">
    <w:abstractNumId w:val="32"/>
  </w:num>
  <w:num w:numId="12" w16cid:durableId="1239941190">
    <w:abstractNumId w:val="23"/>
  </w:num>
  <w:num w:numId="13" w16cid:durableId="1257715057">
    <w:abstractNumId w:val="5"/>
  </w:num>
  <w:num w:numId="14" w16cid:durableId="673530548">
    <w:abstractNumId w:val="45"/>
  </w:num>
  <w:num w:numId="15" w16cid:durableId="313923052">
    <w:abstractNumId w:val="47"/>
  </w:num>
  <w:num w:numId="16" w16cid:durableId="1545410731">
    <w:abstractNumId w:val="20"/>
  </w:num>
  <w:num w:numId="17" w16cid:durableId="1191334652">
    <w:abstractNumId w:val="41"/>
  </w:num>
  <w:num w:numId="18" w16cid:durableId="2077897413">
    <w:abstractNumId w:val="26"/>
  </w:num>
  <w:num w:numId="19" w16cid:durableId="1402830843">
    <w:abstractNumId w:val="36"/>
  </w:num>
  <w:num w:numId="20" w16cid:durableId="1735740570">
    <w:abstractNumId w:val="44"/>
  </w:num>
  <w:num w:numId="21" w16cid:durableId="113138849">
    <w:abstractNumId w:val="46"/>
  </w:num>
  <w:num w:numId="22" w16cid:durableId="1625426518">
    <w:abstractNumId w:val="42"/>
  </w:num>
  <w:num w:numId="23" w16cid:durableId="1064448912">
    <w:abstractNumId w:val="39"/>
  </w:num>
  <w:num w:numId="24" w16cid:durableId="1068191863">
    <w:abstractNumId w:val="22"/>
  </w:num>
  <w:num w:numId="25" w16cid:durableId="1217083870">
    <w:abstractNumId w:val="24"/>
  </w:num>
  <w:num w:numId="26" w16cid:durableId="789055823">
    <w:abstractNumId w:val="12"/>
  </w:num>
  <w:num w:numId="27" w16cid:durableId="1473642663">
    <w:abstractNumId w:val="29"/>
  </w:num>
  <w:num w:numId="28" w16cid:durableId="350686929">
    <w:abstractNumId w:val="21"/>
  </w:num>
  <w:num w:numId="29" w16cid:durableId="674579890">
    <w:abstractNumId w:val="33"/>
  </w:num>
  <w:num w:numId="30" w16cid:durableId="1250194877">
    <w:abstractNumId w:val="16"/>
  </w:num>
  <w:num w:numId="31" w16cid:durableId="1883590226">
    <w:abstractNumId w:val="28"/>
  </w:num>
  <w:num w:numId="32" w16cid:durableId="1751269538">
    <w:abstractNumId w:val="15"/>
  </w:num>
  <w:num w:numId="33" w16cid:durableId="574824454">
    <w:abstractNumId w:val="40"/>
  </w:num>
  <w:num w:numId="34" w16cid:durableId="597523139">
    <w:abstractNumId w:val="14"/>
  </w:num>
  <w:num w:numId="35" w16cid:durableId="422335257">
    <w:abstractNumId w:val="3"/>
  </w:num>
  <w:num w:numId="36" w16cid:durableId="765418337">
    <w:abstractNumId w:val="11"/>
  </w:num>
  <w:num w:numId="37" w16cid:durableId="518205413">
    <w:abstractNumId w:val="35"/>
  </w:num>
  <w:num w:numId="38" w16cid:durableId="1426265067">
    <w:abstractNumId w:val="17"/>
  </w:num>
  <w:num w:numId="39" w16cid:durableId="1101024704">
    <w:abstractNumId w:val="2"/>
  </w:num>
  <w:num w:numId="40" w16cid:durableId="1586454750">
    <w:abstractNumId w:val="13"/>
  </w:num>
  <w:num w:numId="41" w16cid:durableId="1139806283">
    <w:abstractNumId w:val="7"/>
  </w:num>
  <w:num w:numId="42" w16cid:durableId="250117258">
    <w:abstractNumId w:val="4"/>
  </w:num>
  <w:num w:numId="43" w16cid:durableId="226498111">
    <w:abstractNumId w:val="19"/>
  </w:num>
  <w:num w:numId="44" w16cid:durableId="1454250120">
    <w:abstractNumId w:val="38"/>
  </w:num>
  <w:num w:numId="45" w16cid:durableId="401176101">
    <w:abstractNumId w:val="10"/>
  </w:num>
  <w:num w:numId="46" w16cid:durableId="937102905">
    <w:abstractNumId w:val="30"/>
  </w:num>
  <w:num w:numId="47" w16cid:durableId="1475096890">
    <w:abstractNumId w:val="34"/>
  </w:num>
  <w:num w:numId="48" w16cid:durableId="86109348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25991866">
    <w:abstractNumId w:val="37"/>
  </w:num>
  <w:num w:numId="50" w16cid:durableId="202100194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GB" w:vendorID="64" w:dllVersion="0" w:nlCheck="1" w:checkStyle="0"/>
  <w:activeWritingStyle w:appName="MSWord" w:lang="pt-BR" w:vendorID="64" w:dllVersion="0" w:nlCheck="1" w:checkStyle="0"/>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styleLockTheme/>
  <w:defaultTabStop w:val="708"/>
  <w:hyphenationZone w:val="425"/>
  <w:clickAndTypeStyle w:val="onsNormal"/>
  <w:drawingGridHorizontalSpacing w:val="120"/>
  <w:drawingGridVerticalSpacing w:val="163"/>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612"/>
    <w:rsid w:val="00000391"/>
    <w:rsid w:val="00000652"/>
    <w:rsid w:val="00000BEB"/>
    <w:rsid w:val="00000E4B"/>
    <w:rsid w:val="000016D5"/>
    <w:rsid w:val="000018BA"/>
    <w:rsid w:val="00001D2A"/>
    <w:rsid w:val="00001E11"/>
    <w:rsid w:val="0000262C"/>
    <w:rsid w:val="00002FF4"/>
    <w:rsid w:val="00003383"/>
    <w:rsid w:val="000033A7"/>
    <w:rsid w:val="000033D0"/>
    <w:rsid w:val="00003F9C"/>
    <w:rsid w:val="000040A0"/>
    <w:rsid w:val="00004270"/>
    <w:rsid w:val="000043BD"/>
    <w:rsid w:val="00004892"/>
    <w:rsid w:val="00004C0C"/>
    <w:rsid w:val="00004D00"/>
    <w:rsid w:val="00004DCE"/>
    <w:rsid w:val="00004F86"/>
    <w:rsid w:val="000054DB"/>
    <w:rsid w:val="00005789"/>
    <w:rsid w:val="000058C0"/>
    <w:rsid w:val="00006420"/>
    <w:rsid w:val="00006961"/>
    <w:rsid w:val="00006B27"/>
    <w:rsid w:val="00006BC8"/>
    <w:rsid w:val="00006C17"/>
    <w:rsid w:val="00006D8C"/>
    <w:rsid w:val="00006FBB"/>
    <w:rsid w:val="000072C4"/>
    <w:rsid w:val="0000737A"/>
    <w:rsid w:val="00007407"/>
    <w:rsid w:val="000079BB"/>
    <w:rsid w:val="000079FB"/>
    <w:rsid w:val="00007A82"/>
    <w:rsid w:val="00007C21"/>
    <w:rsid w:val="00007F88"/>
    <w:rsid w:val="00010253"/>
    <w:rsid w:val="00010AFA"/>
    <w:rsid w:val="00010B23"/>
    <w:rsid w:val="00010B5A"/>
    <w:rsid w:val="00010DBD"/>
    <w:rsid w:val="000112E3"/>
    <w:rsid w:val="0001155B"/>
    <w:rsid w:val="000115A5"/>
    <w:rsid w:val="00012496"/>
    <w:rsid w:val="0001251A"/>
    <w:rsid w:val="000139CC"/>
    <w:rsid w:val="00013A48"/>
    <w:rsid w:val="00013C4E"/>
    <w:rsid w:val="00013FD5"/>
    <w:rsid w:val="000142A8"/>
    <w:rsid w:val="000142CE"/>
    <w:rsid w:val="000145EC"/>
    <w:rsid w:val="00014DF6"/>
    <w:rsid w:val="00014F14"/>
    <w:rsid w:val="000154F0"/>
    <w:rsid w:val="000155FA"/>
    <w:rsid w:val="00015828"/>
    <w:rsid w:val="0001623A"/>
    <w:rsid w:val="000162B2"/>
    <w:rsid w:val="000164D7"/>
    <w:rsid w:val="000167E7"/>
    <w:rsid w:val="0001683F"/>
    <w:rsid w:val="00016C58"/>
    <w:rsid w:val="00016CD3"/>
    <w:rsid w:val="00016F79"/>
    <w:rsid w:val="00016F7A"/>
    <w:rsid w:val="0001735C"/>
    <w:rsid w:val="000177AE"/>
    <w:rsid w:val="00017DED"/>
    <w:rsid w:val="00017FAA"/>
    <w:rsid w:val="00020419"/>
    <w:rsid w:val="00020E12"/>
    <w:rsid w:val="00020EFB"/>
    <w:rsid w:val="00021418"/>
    <w:rsid w:val="0002173B"/>
    <w:rsid w:val="00021740"/>
    <w:rsid w:val="00021862"/>
    <w:rsid w:val="000218C8"/>
    <w:rsid w:val="0002191E"/>
    <w:rsid w:val="00021D0C"/>
    <w:rsid w:val="00022190"/>
    <w:rsid w:val="00022264"/>
    <w:rsid w:val="000222AF"/>
    <w:rsid w:val="00022379"/>
    <w:rsid w:val="00022467"/>
    <w:rsid w:val="000229BF"/>
    <w:rsid w:val="0002309F"/>
    <w:rsid w:val="000231BB"/>
    <w:rsid w:val="0002327F"/>
    <w:rsid w:val="00023338"/>
    <w:rsid w:val="0002363E"/>
    <w:rsid w:val="000237B5"/>
    <w:rsid w:val="00023830"/>
    <w:rsid w:val="000238FD"/>
    <w:rsid w:val="00023D04"/>
    <w:rsid w:val="000246A9"/>
    <w:rsid w:val="00024712"/>
    <w:rsid w:val="00024AC9"/>
    <w:rsid w:val="00024C43"/>
    <w:rsid w:val="00024C83"/>
    <w:rsid w:val="00024EDE"/>
    <w:rsid w:val="0002522E"/>
    <w:rsid w:val="00025439"/>
    <w:rsid w:val="00025467"/>
    <w:rsid w:val="000256C6"/>
    <w:rsid w:val="0002595C"/>
    <w:rsid w:val="00025B01"/>
    <w:rsid w:val="00025E51"/>
    <w:rsid w:val="000261EB"/>
    <w:rsid w:val="0002651A"/>
    <w:rsid w:val="00026792"/>
    <w:rsid w:val="000268AE"/>
    <w:rsid w:val="000268CB"/>
    <w:rsid w:val="00026985"/>
    <w:rsid w:val="00026C4F"/>
    <w:rsid w:val="00026DC3"/>
    <w:rsid w:val="00026E6D"/>
    <w:rsid w:val="000270D9"/>
    <w:rsid w:val="0002732D"/>
    <w:rsid w:val="000273F1"/>
    <w:rsid w:val="0002752D"/>
    <w:rsid w:val="00027A35"/>
    <w:rsid w:val="00027A8C"/>
    <w:rsid w:val="00027BBA"/>
    <w:rsid w:val="00027F88"/>
    <w:rsid w:val="00030331"/>
    <w:rsid w:val="000305F6"/>
    <w:rsid w:val="00030763"/>
    <w:rsid w:val="00030A53"/>
    <w:rsid w:val="00030A62"/>
    <w:rsid w:val="00030ED5"/>
    <w:rsid w:val="00030F69"/>
    <w:rsid w:val="000313AF"/>
    <w:rsid w:val="00031942"/>
    <w:rsid w:val="00031C3E"/>
    <w:rsid w:val="00031CC6"/>
    <w:rsid w:val="00031DDD"/>
    <w:rsid w:val="00032001"/>
    <w:rsid w:val="00032121"/>
    <w:rsid w:val="000321EE"/>
    <w:rsid w:val="00032395"/>
    <w:rsid w:val="000327E8"/>
    <w:rsid w:val="00032AFF"/>
    <w:rsid w:val="00032B2B"/>
    <w:rsid w:val="0003300D"/>
    <w:rsid w:val="000332E5"/>
    <w:rsid w:val="000333DA"/>
    <w:rsid w:val="00033768"/>
    <w:rsid w:val="00033A15"/>
    <w:rsid w:val="00033AD8"/>
    <w:rsid w:val="0003413F"/>
    <w:rsid w:val="0003422B"/>
    <w:rsid w:val="0003428D"/>
    <w:rsid w:val="000344BF"/>
    <w:rsid w:val="00034688"/>
    <w:rsid w:val="0003495E"/>
    <w:rsid w:val="00034965"/>
    <w:rsid w:val="00034C40"/>
    <w:rsid w:val="0003517B"/>
    <w:rsid w:val="0003523B"/>
    <w:rsid w:val="0003573E"/>
    <w:rsid w:val="000357DB"/>
    <w:rsid w:val="00035879"/>
    <w:rsid w:val="0003596C"/>
    <w:rsid w:val="00035A49"/>
    <w:rsid w:val="00036092"/>
    <w:rsid w:val="00036A7E"/>
    <w:rsid w:val="00036B6A"/>
    <w:rsid w:val="00036D70"/>
    <w:rsid w:val="00036E47"/>
    <w:rsid w:val="00036EB1"/>
    <w:rsid w:val="00036F37"/>
    <w:rsid w:val="00036F70"/>
    <w:rsid w:val="00037219"/>
    <w:rsid w:val="00037272"/>
    <w:rsid w:val="0003749B"/>
    <w:rsid w:val="00037B10"/>
    <w:rsid w:val="00037B59"/>
    <w:rsid w:val="000408B4"/>
    <w:rsid w:val="00040AFC"/>
    <w:rsid w:val="00040B12"/>
    <w:rsid w:val="00041091"/>
    <w:rsid w:val="00041383"/>
    <w:rsid w:val="00041547"/>
    <w:rsid w:val="00041745"/>
    <w:rsid w:val="00041C64"/>
    <w:rsid w:val="00041E06"/>
    <w:rsid w:val="00041F8A"/>
    <w:rsid w:val="00042361"/>
    <w:rsid w:val="00042577"/>
    <w:rsid w:val="000435F2"/>
    <w:rsid w:val="000436C4"/>
    <w:rsid w:val="00043A5F"/>
    <w:rsid w:val="00043BBF"/>
    <w:rsid w:val="00043E9E"/>
    <w:rsid w:val="000440A7"/>
    <w:rsid w:val="00044413"/>
    <w:rsid w:val="000445E6"/>
    <w:rsid w:val="00044B18"/>
    <w:rsid w:val="00044CA2"/>
    <w:rsid w:val="00044F87"/>
    <w:rsid w:val="000451F8"/>
    <w:rsid w:val="0004527F"/>
    <w:rsid w:val="00045340"/>
    <w:rsid w:val="00045422"/>
    <w:rsid w:val="00045437"/>
    <w:rsid w:val="0004546F"/>
    <w:rsid w:val="000457D5"/>
    <w:rsid w:val="00045846"/>
    <w:rsid w:val="0004629A"/>
    <w:rsid w:val="00046802"/>
    <w:rsid w:val="0004692F"/>
    <w:rsid w:val="00046AAF"/>
    <w:rsid w:val="0004714C"/>
    <w:rsid w:val="00047292"/>
    <w:rsid w:val="00047321"/>
    <w:rsid w:val="00047C2A"/>
    <w:rsid w:val="00047C72"/>
    <w:rsid w:val="00047F9D"/>
    <w:rsid w:val="00050093"/>
    <w:rsid w:val="000500D1"/>
    <w:rsid w:val="00050226"/>
    <w:rsid w:val="00050447"/>
    <w:rsid w:val="00050911"/>
    <w:rsid w:val="00050A75"/>
    <w:rsid w:val="00050BBA"/>
    <w:rsid w:val="00050DD5"/>
    <w:rsid w:val="0005178B"/>
    <w:rsid w:val="0005197A"/>
    <w:rsid w:val="00051B65"/>
    <w:rsid w:val="00051DC0"/>
    <w:rsid w:val="00051DCA"/>
    <w:rsid w:val="00051FB2"/>
    <w:rsid w:val="000521C7"/>
    <w:rsid w:val="000524B0"/>
    <w:rsid w:val="0005261B"/>
    <w:rsid w:val="0005280F"/>
    <w:rsid w:val="00052878"/>
    <w:rsid w:val="00052A17"/>
    <w:rsid w:val="00052AB5"/>
    <w:rsid w:val="00052C92"/>
    <w:rsid w:val="00052E3A"/>
    <w:rsid w:val="00052FBC"/>
    <w:rsid w:val="00052FC9"/>
    <w:rsid w:val="000530ED"/>
    <w:rsid w:val="0005338B"/>
    <w:rsid w:val="00053B91"/>
    <w:rsid w:val="00053BD2"/>
    <w:rsid w:val="00053CB8"/>
    <w:rsid w:val="00053FDE"/>
    <w:rsid w:val="00054253"/>
    <w:rsid w:val="000543B1"/>
    <w:rsid w:val="000543C3"/>
    <w:rsid w:val="00054539"/>
    <w:rsid w:val="00054B19"/>
    <w:rsid w:val="00055049"/>
    <w:rsid w:val="0005516A"/>
    <w:rsid w:val="000554AD"/>
    <w:rsid w:val="0005574C"/>
    <w:rsid w:val="00055750"/>
    <w:rsid w:val="0005598C"/>
    <w:rsid w:val="00055AE9"/>
    <w:rsid w:val="00055AFF"/>
    <w:rsid w:val="00055B3E"/>
    <w:rsid w:val="000563EF"/>
    <w:rsid w:val="00056591"/>
    <w:rsid w:val="000566DF"/>
    <w:rsid w:val="000568E3"/>
    <w:rsid w:val="0005690A"/>
    <w:rsid w:val="00056D40"/>
    <w:rsid w:val="00056D60"/>
    <w:rsid w:val="00056D87"/>
    <w:rsid w:val="00057146"/>
    <w:rsid w:val="0005743C"/>
    <w:rsid w:val="000576E9"/>
    <w:rsid w:val="00057D54"/>
    <w:rsid w:val="00060495"/>
    <w:rsid w:val="0006063E"/>
    <w:rsid w:val="000606BF"/>
    <w:rsid w:val="00060B0D"/>
    <w:rsid w:val="00060BE3"/>
    <w:rsid w:val="00060C47"/>
    <w:rsid w:val="00060CF7"/>
    <w:rsid w:val="0006115A"/>
    <w:rsid w:val="000611CB"/>
    <w:rsid w:val="0006179A"/>
    <w:rsid w:val="00061DBC"/>
    <w:rsid w:val="0006208E"/>
    <w:rsid w:val="000624FD"/>
    <w:rsid w:val="000627B4"/>
    <w:rsid w:val="00062ABD"/>
    <w:rsid w:val="00062AEA"/>
    <w:rsid w:val="00062B44"/>
    <w:rsid w:val="00062EB5"/>
    <w:rsid w:val="0006314C"/>
    <w:rsid w:val="00063C2B"/>
    <w:rsid w:val="00063CD3"/>
    <w:rsid w:val="00063D59"/>
    <w:rsid w:val="00063D85"/>
    <w:rsid w:val="00064045"/>
    <w:rsid w:val="0006421D"/>
    <w:rsid w:val="00064549"/>
    <w:rsid w:val="0006475D"/>
    <w:rsid w:val="00064C2A"/>
    <w:rsid w:val="00065091"/>
    <w:rsid w:val="00065604"/>
    <w:rsid w:val="00065977"/>
    <w:rsid w:val="00065C54"/>
    <w:rsid w:val="00065C66"/>
    <w:rsid w:val="00066056"/>
    <w:rsid w:val="00066D5B"/>
    <w:rsid w:val="00066ECB"/>
    <w:rsid w:val="0006736B"/>
    <w:rsid w:val="00067638"/>
    <w:rsid w:val="00067652"/>
    <w:rsid w:val="000676FD"/>
    <w:rsid w:val="000678AF"/>
    <w:rsid w:val="00067FFB"/>
    <w:rsid w:val="000700A7"/>
    <w:rsid w:val="0007049F"/>
    <w:rsid w:val="000706B1"/>
    <w:rsid w:val="00070B2F"/>
    <w:rsid w:val="00070EF4"/>
    <w:rsid w:val="000710EF"/>
    <w:rsid w:val="000713EA"/>
    <w:rsid w:val="000714CF"/>
    <w:rsid w:val="0007157E"/>
    <w:rsid w:val="00071650"/>
    <w:rsid w:val="00071720"/>
    <w:rsid w:val="00072AA8"/>
    <w:rsid w:val="000730CA"/>
    <w:rsid w:val="0007335E"/>
    <w:rsid w:val="00073361"/>
    <w:rsid w:val="00073376"/>
    <w:rsid w:val="000736A9"/>
    <w:rsid w:val="000736F4"/>
    <w:rsid w:val="00073AB0"/>
    <w:rsid w:val="00073D66"/>
    <w:rsid w:val="00073F22"/>
    <w:rsid w:val="00074636"/>
    <w:rsid w:val="0007498C"/>
    <w:rsid w:val="000749A6"/>
    <w:rsid w:val="00074CED"/>
    <w:rsid w:val="00074F8E"/>
    <w:rsid w:val="000753A6"/>
    <w:rsid w:val="00075478"/>
    <w:rsid w:val="000754CB"/>
    <w:rsid w:val="0007559F"/>
    <w:rsid w:val="00075B7D"/>
    <w:rsid w:val="00076718"/>
    <w:rsid w:val="00076B92"/>
    <w:rsid w:val="00076BC7"/>
    <w:rsid w:val="00076D5E"/>
    <w:rsid w:val="00076EF0"/>
    <w:rsid w:val="0007766F"/>
    <w:rsid w:val="000777ED"/>
    <w:rsid w:val="00077AEF"/>
    <w:rsid w:val="00077D42"/>
    <w:rsid w:val="00077E24"/>
    <w:rsid w:val="00077E9C"/>
    <w:rsid w:val="000801D7"/>
    <w:rsid w:val="000803C0"/>
    <w:rsid w:val="000809F7"/>
    <w:rsid w:val="00080E0D"/>
    <w:rsid w:val="00081541"/>
    <w:rsid w:val="000816A4"/>
    <w:rsid w:val="000819CB"/>
    <w:rsid w:val="000819FA"/>
    <w:rsid w:val="00081B89"/>
    <w:rsid w:val="00081C24"/>
    <w:rsid w:val="00082202"/>
    <w:rsid w:val="000822A0"/>
    <w:rsid w:val="000825A5"/>
    <w:rsid w:val="000826F5"/>
    <w:rsid w:val="00082C21"/>
    <w:rsid w:val="00082C66"/>
    <w:rsid w:val="00082E4D"/>
    <w:rsid w:val="00082FAB"/>
    <w:rsid w:val="000835B0"/>
    <w:rsid w:val="0008360E"/>
    <w:rsid w:val="00083680"/>
    <w:rsid w:val="00083683"/>
    <w:rsid w:val="000836A0"/>
    <w:rsid w:val="00083A69"/>
    <w:rsid w:val="00083B5A"/>
    <w:rsid w:val="00083C84"/>
    <w:rsid w:val="000844D9"/>
    <w:rsid w:val="0008451B"/>
    <w:rsid w:val="000846BF"/>
    <w:rsid w:val="0008470E"/>
    <w:rsid w:val="00084EB4"/>
    <w:rsid w:val="0008520E"/>
    <w:rsid w:val="0008594A"/>
    <w:rsid w:val="000859A3"/>
    <w:rsid w:val="000860E3"/>
    <w:rsid w:val="00086367"/>
    <w:rsid w:val="00086722"/>
    <w:rsid w:val="0008695F"/>
    <w:rsid w:val="00086A01"/>
    <w:rsid w:val="00086C90"/>
    <w:rsid w:val="00086EE7"/>
    <w:rsid w:val="00086F78"/>
    <w:rsid w:val="00087177"/>
    <w:rsid w:val="000874BC"/>
    <w:rsid w:val="000877BD"/>
    <w:rsid w:val="00087B6A"/>
    <w:rsid w:val="00087C90"/>
    <w:rsid w:val="00087CD7"/>
    <w:rsid w:val="00087D45"/>
    <w:rsid w:val="0009089B"/>
    <w:rsid w:val="00090B61"/>
    <w:rsid w:val="0009111D"/>
    <w:rsid w:val="00091129"/>
    <w:rsid w:val="0009116F"/>
    <w:rsid w:val="0009167B"/>
    <w:rsid w:val="0009167E"/>
    <w:rsid w:val="00091793"/>
    <w:rsid w:val="00091A76"/>
    <w:rsid w:val="00091CB5"/>
    <w:rsid w:val="00091CFB"/>
    <w:rsid w:val="00091FFA"/>
    <w:rsid w:val="00092360"/>
    <w:rsid w:val="00092B58"/>
    <w:rsid w:val="00093086"/>
    <w:rsid w:val="0009328E"/>
    <w:rsid w:val="00093302"/>
    <w:rsid w:val="0009348D"/>
    <w:rsid w:val="00093CE6"/>
    <w:rsid w:val="00093D19"/>
    <w:rsid w:val="00093DB5"/>
    <w:rsid w:val="000941F9"/>
    <w:rsid w:val="0009444F"/>
    <w:rsid w:val="000948C5"/>
    <w:rsid w:val="00094913"/>
    <w:rsid w:val="00094986"/>
    <w:rsid w:val="00094A1D"/>
    <w:rsid w:val="00094BEB"/>
    <w:rsid w:val="00095330"/>
    <w:rsid w:val="00095513"/>
    <w:rsid w:val="000955EE"/>
    <w:rsid w:val="00095659"/>
    <w:rsid w:val="00095AC3"/>
    <w:rsid w:val="00095D58"/>
    <w:rsid w:val="00095D7E"/>
    <w:rsid w:val="00096301"/>
    <w:rsid w:val="00096630"/>
    <w:rsid w:val="00096F2B"/>
    <w:rsid w:val="0009708E"/>
    <w:rsid w:val="000970F8"/>
    <w:rsid w:val="000975ED"/>
    <w:rsid w:val="000978B3"/>
    <w:rsid w:val="00097B7E"/>
    <w:rsid w:val="00097D2C"/>
    <w:rsid w:val="00097EDE"/>
    <w:rsid w:val="000A0CAE"/>
    <w:rsid w:val="000A0E8B"/>
    <w:rsid w:val="000A0F3A"/>
    <w:rsid w:val="000A1377"/>
    <w:rsid w:val="000A1434"/>
    <w:rsid w:val="000A1643"/>
    <w:rsid w:val="000A1734"/>
    <w:rsid w:val="000A1B56"/>
    <w:rsid w:val="000A2116"/>
    <w:rsid w:val="000A27FB"/>
    <w:rsid w:val="000A2A5A"/>
    <w:rsid w:val="000A2A9A"/>
    <w:rsid w:val="000A2BD4"/>
    <w:rsid w:val="000A2DA9"/>
    <w:rsid w:val="000A3564"/>
    <w:rsid w:val="000A40BE"/>
    <w:rsid w:val="000A4173"/>
    <w:rsid w:val="000A421D"/>
    <w:rsid w:val="000A426E"/>
    <w:rsid w:val="000A42E7"/>
    <w:rsid w:val="000A46F1"/>
    <w:rsid w:val="000A4E88"/>
    <w:rsid w:val="000A5157"/>
    <w:rsid w:val="000A5290"/>
    <w:rsid w:val="000A52B2"/>
    <w:rsid w:val="000A5910"/>
    <w:rsid w:val="000A5AD3"/>
    <w:rsid w:val="000A5C57"/>
    <w:rsid w:val="000A5DBE"/>
    <w:rsid w:val="000A6055"/>
    <w:rsid w:val="000A60E1"/>
    <w:rsid w:val="000A6237"/>
    <w:rsid w:val="000A72E1"/>
    <w:rsid w:val="000A7451"/>
    <w:rsid w:val="000B00AE"/>
    <w:rsid w:val="000B026A"/>
    <w:rsid w:val="000B0278"/>
    <w:rsid w:val="000B0843"/>
    <w:rsid w:val="000B0F47"/>
    <w:rsid w:val="000B1017"/>
    <w:rsid w:val="000B1252"/>
    <w:rsid w:val="000B1320"/>
    <w:rsid w:val="000B14A4"/>
    <w:rsid w:val="000B17F5"/>
    <w:rsid w:val="000B18C1"/>
    <w:rsid w:val="000B19AB"/>
    <w:rsid w:val="000B1DC0"/>
    <w:rsid w:val="000B1E70"/>
    <w:rsid w:val="000B1EFD"/>
    <w:rsid w:val="000B21C8"/>
    <w:rsid w:val="000B269A"/>
    <w:rsid w:val="000B2C59"/>
    <w:rsid w:val="000B305F"/>
    <w:rsid w:val="000B32CB"/>
    <w:rsid w:val="000B38E2"/>
    <w:rsid w:val="000B3CF0"/>
    <w:rsid w:val="000B3F20"/>
    <w:rsid w:val="000B4058"/>
    <w:rsid w:val="000B418F"/>
    <w:rsid w:val="000B439E"/>
    <w:rsid w:val="000B48C8"/>
    <w:rsid w:val="000B4B19"/>
    <w:rsid w:val="000B4B40"/>
    <w:rsid w:val="000B4DB2"/>
    <w:rsid w:val="000B4DE5"/>
    <w:rsid w:val="000B4DEC"/>
    <w:rsid w:val="000B5404"/>
    <w:rsid w:val="000B55DC"/>
    <w:rsid w:val="000B5677"/>
    <w:rsid w:val="000B5689"/>
    <w:rsid w:val="000B5AF7"/>
    <w:rsid w:val="000B5B47"/>
    <w:rsid w:val="000B5D0B"/>
    <w:rsid w:val="000B5E43"/>
    <w:rsid w:val="000B63EF"/>
    <w:rsid w:val="000B677B"/>
    <w:rsid w:val="000B684D"/>
    <w:rsid w:val="000B688C"/>
    <w:rsid w:val="000B6CAF"/>
    <w:rsid w:val="000B6EC8"/>
    <w:rsid w:val="000B71DA"/>
    <w:rsid w:val="000B7258"/>
    <w:rsid w:val="000B7A26"/>
    <w:rsid w:val="000B7EC7"/>
    <w:rsid w:val="000C0551"/>
    <w:rsid w:val="000C0565"/>
    <w:rsid w:val="000C05F5"/>
    <w:rsid w:val="000C06F9"/>
    <w:rsid w:val="000C08AD"/>
    <w:rsid w:val="000C0BDA"/>
    <w:rsid w:val="000C0D74"/>
    <w:rsid w:val="000C119C"/>
    <w:rsid w:val="000C1359"/>
    <w:rsid w:val="000C173D"/>
    <w:rsid w:val="000C182F"/>
    <w:rsid w:val="000C2182"/>
    <w:rsid w:val="000C22AB"/>
    <w:rsid w:val="000C22F3"/>
    <w:rsid w:val="000C23F9"/>
    <w:rsid w:val="000C2781"/>
    <w:rsid w:val="000C2E7A"/>
    <w:rsid w:val="000C3140"/>
    <w:rsid w:val="000C319C"/>
    <w:rsid w:val="000C346A"/>
    <w:rsid w:val="000C39AC"/>
    <w:rsid w:val="000C39E5"/>
    <w:rsid w:val="000C3ECB"/>
    <w:rsid w:val="000C41F8"/>
    <w:rsid w:val="000C43FA"/>
    <w:rsid w:val="000C46CE"/>
    <w:rsid w:val="000C4714"/>
    <w:rsid w:val="000C4AC0"/>
    <w:rsid w:val="000C4BF9"/>
    <w:rsid w:val="000C4E8F"/>
    <w:rsid w:val="000C5148"/>
    <w:rsid w:val="000C51F7"/>
    <w:rsid w:val="000C5234"/>
    <w:rsid w:val="000C524F"/>
    <w:rsid w:val="000C557F"/>
    <w:rsid w:val="000C57A1"/>
    <w:rsid w:val="000C5940"/>
    <w:rsid w:val="000C60B4"/>
    <w:rsid w:val="000C64C8"/>
    <w:rsid w:val="000C6678"/>
    <w:rsid w:val="000C6D9F"/>
    <w:rsid w:val="000C700A"/>
    <w:rsid w:val="000C71E5"/>
    <w:rsid w:val="000C7762"/>
    <w:rsid w:val="000C79AA"/>
    <w:rsid w:val="000C7A07"/>
    <w:rsid w:val="000C7BDC"/>
    <w:rsid w:val="000D06B7"/>
    <w:rsid w:val="000D0ACB"/>
    <w:rsid w:val="000D0E27"/>
    <w:rsid w:val="000D1352"/>
    <w:rsid w:val="000D22AC"/>
    <w:rsid w:val="000D2B87"/>
    <w:rsid w:val="000D2C2C"/>
    <w:rsid w:val="000D2C5B"/>
    <w:rsid w:val="000D2EBD"/>
    <w:rsid w:val="000D35B8"/>
    <w:rsid w:val="000D371B"/>
    <w:rsid w:val="000D3CA7"/>
    <w:rsid w:val="000D3FA5"/>
    <w:rsid w:val="000D4300"/>
    <w:rsid w:val="000D453A"/>
    <w:rsid w:val="000D486B"/>
    <w:rsid w:val="000D4B0C"/>
    <w:rsid w:val="000D5100"/>
    <w:rsid w:val="000D5109"/>
    <w:rsid w:val="000D56F9"/>
    <w:rsid w:val="000D5AA5"/>
    <w:rsid w:val="000D5EE5"/>
    <w:rsid w:val="000D5FBC"/>
    <w:rsid w:val="000D632F"/>
    <w:rsid w:val="000D6386"/>
    <w:rsid w:val="000D6651"/>
    <w:rsid w:val="000D6C7D"/>
    <w:rsid w:val="000D6D0E"/>
    <w:rsid w:val="000D7221"/>
    <w:rsid w:val="000D7CE8"/>
    <w:rsid w:val="000D7D15"/>
    <w:rsid w:val="000D7D75"/>
    <w:rsid w:val="000E006C"/>
    <w:rsid w:val="000E0147"/>
    <w:rsid w:val="000E0537"/>
    <w:rsid w:val="000E09D2"/>
    <w:rsid w:val="000E0B86"/>
    <w:rsid w:val="000E0DD0"/>
    <w:rsid w:val="000E1098"/>
    <w:rsid w:val="000E113B"/>
    <w:rsid w:val="000E1214"/>
    <w:rsid w:val="000E195F"/>
    <w:rsid w:val="000E19F2"/>
    <w:rsid w:val="000E1D71"/>
    <w:rsid w:val="000E1F2B"/>
    <w:rsid w:val="000E1F9B"/>
    <w:rsid w:val="000E2347"/>
    <w:rsid w:val="000E30C4"/>
    <w:rsid w:val="000E3924"/>
    <w:rsid w:val="000E39D5"/>
    <w:rsid w:val="000E3ACB"/>
    <w:rsid w:val="000E3B34"/>
    <w:rsid w:val="000E3DD0"/>
    <w:rsid w:val="000E4449"/>
    <w:rsid w:val="000E44A9"/>
    <w:rsid w:val="000E47A6"/>
    <w:rsid w:val="000E4A0F"/>
    <w:rsid w:val="000E523B"/>
    <w:rsid w:val="000E53AB"/>
    <w:rsid w:val="000E54DA"/>
    <w:rsid w:val="000E5717"/>
    <w:rsid w:val="000E58CC"/>
    <w:rsid w:val="000E58DA"/>
    <w:rsid w:val="000E594F"/>
    <w:rsid w:val="000E5D17"/>
    <w:rsid w:val="000E5D6D"/>
    <w:rsid w:val="000E6A67"/>
    <w:rsid w:val="000E6FBE"/>
    <w:rsid w:val="000E6FDC"/>
    <w:rsid w:val="000E706E"/>
    <w:rsid w:val="000E7252"/>
    <w:rsid w:val="000E72B2"/>
    <w:rsid w:val="000E762E"/>
    <w:rsid w:val="000E7C28"/>
    <w:rsid w:val="000E7C88"/>
    <w:rsid w:val="000E7CF7"/>
    <w:rsid w:val="000E7EC9"/>
    <w:rsid w:val="000F0100"/>
    <w:rsid w:val="000F0C9D"/>
    <w:rsid w:val="000F0CF8"/>
    <w:rsid w:val="000F1159"/>
    <w:rsid w:val="000F1262"/>
    <w:rsid w:val="000F187B"/>
    <w:rsid w:val="000F1C91"/>
    <w:rsid w:val="000F2212"/>
    <w:rsid w:val="000F2263"/>
    <w:rsid w:val="000F270A"/>
    <w:rsid w:val="000F290E"/>
    <w:rsid w:val="000F2B5C"/>
    <w:rsid w:val="000F2E02"/>
    <w:rsid w:val="000F3158"/>
    <w:rsid w:val="000F3678"/>
    <w:rsid w:val="000F36EB"/>
    <w:rsid w:val="000F3863"/>
    <w:rsid w:val="000F38C1"/>
    <w:rsid w:val="000F395A"/>
    <w:rsid w:val="000F39AA"/>
    <w:rsid w:val="000F4053"/>
    <w:rsid w:val="000F42B5"/>
    <w:rsid w:val="000F43C7"/>
    <w:rsid w:val="000F44DD"/>
    <w:rsid w:val="000F4516"/>
    <w:rsid w:val="000F46D8"/>
    <w:rsid w:val="000F4904"/>
    <w:rsid w:val="000F4F4F"/>
    <w:rsid w:val="000F4FFA"/>
    <w:rsid w:val="000F5038"/>
    <w:rsid w:val="000F5757"/>
    <w:rsid w:val="000F5838"/>
    <w:rsid w:val="000F6369"/>
    <w:rsid w:val="000F63FE"/>
    <w:rsid w:val="000F660F"/>
    <w:rsid w:val="000F6EDB"/>
    <w:rsid w:val="000F6F39"/>
    <w:rsid w:val="000F7375"/>
    <w:rsid w:val="000F7420"/>
    <w:rsid w:val="000F753F"/>
    <w:rsid w:val="000F77E0"/>
    <w:rsid w:val="000F786E"/>
    <w:rsid w:val="000F7EEA"/>
    <w:rsid w:val="00100087"/>
    <w:rsid w:val="00100372"/>
    <w:rsid w:val="00100732"/>
    <w:rsid w:val="00100A40"/>
    <w:rsid w:val="00100A80"/>
    <w:rsid w:val="00100BE8"/>
    <w:rsid w:val="001013EA"/>
    <w:rsid w:val="0010180E"/>
    <w:rsid w:val="001018EF"/>
    <w:rsid w:val="0010196A"/>
    <w:rsid w:val="001019DA"/>
    <w:rsid w:val="00101ADB"/>
    <w:rsid w:val="00101B87"/>
    <w:rsid w:val="0010293B"/>
    <w:rsid w:val="0010293D"/>
    <w:rsid w:val="0010297D"/>
    <w:rsid w:val="00102F3C"/>
    <w:rsid w:val="00103977"/>
    <w:rsid w:val="00104003"/>
    <w:rsid w:val="0010416C"/>
    <w:rsid w:val="00104200"/>
    <w:rsid w:val="00104307"/>
    <w:rsid w:val="00104979"/>
    <w:rsid w:val="0010499E"/>
    <w:rsid w:val="001049D3"/>
    <w:rsid w:val="00104CBC"/>
    <w:rsid w:val="00104FFE"/>
    <w:rsid w:val="00105111"/>
    <w:rsid w:val="00105238"/>
    <w:rsid w:val="00105E86"/>
    <w:rsid w:val="00105EA6"/>
    <w:rsid w:val="00105F61"/>
    <w:rsid w:val="00105F84"/>
    <w:rsid w:val="00106081"/>
    <w:rsid w:val="001062E3"/>
    <w:rsid w:val="001069DF"/>
    <w:rsid w:val="0010710A"/>
    <w:rsid w:val="00107161"/>
    <w:rsid w:val="001076F8"/>
    <w:rsid w:val="001078A2"/>
    <w:rsid w:val="00107E0A"/>
    <w:rsid w:val="001104F0"/>
    <w:rsid w:val="0011050E"/>
    <w:rsid w:val="00110579"/>
    <w:rsid w:val="0011083E"/>
    <w:rsid w:val="00110982"/>
    <w:rsid w:val="00110C01"/>
    <w:rsid w:val="00110D8B"/>
    <w:rsid w:val="0011113C"/>
    <w:rsid w:val="00111506"/>
    <w:rsid w:val="00111979"/>
    <w:rsid w:val="00111CF3"/>
    <w:rsid w:val="00111DD2"/>
    <w:rsid w:val="00112213"/>
    <w:rsid w:val="0011228D"/>
    <w:rsid w:val="0011243B"/>
    <w:rsid w:val="0011253E"/>
    <w:rsid w:val="001127AC"/>
    <w:rsid w:val="001127C2"/>
    <w:rsid w:val="001127CA"/>
    <w:rsid w:val="0011283E"/>
    <w:rsid w:val="00112840"/>
    <w:rsid w:val="00112969"/>
    <w:rsid w:val="00112CAA"/>
    <w:rsid w:val="00112D58"/>
    <w:rsid w:val="00113786"/>
    <w:rsid w:val="001138FF"/>
    <w:rsid w:val="00113922"/>
    <w:rsid w:val="00113BD5"/>
    <w:rsid w:val="00113D20"/>
    <w:rsid w:val="00113FDA"/>
    <w:rsid w:val="00114010"/>
    <w:rsid w:val="001141A9"/>
    <w:rsid w:val="001149AC"/>
    <w:rsid w:val="00114AB7"/>
    <w:rsid w:val="00115337"/>
    <w:rsid w:val="001153B8"/>
    <w:rsid w:val="0011551F"/>
    <w:rsid w:val="001159BC"/>
    <w:rsid w:val="00115ACB"/>
    <w:rsid w:val="00115B3C"/>
    <w:rsid w:val="001160E3"/>
    <w:rsid w:val="0011649D"/>
    <w:rsid w:val="001165CE"/>
    <w:rsid w:val="00116DBC"/>
    <w:rsid w:val="00116E8F"/>
    <w:rsid w:val="00116ED3"/>
    <w:rsid w:val="0011794E"/>
    <w:rsid w:val="00117E19"/>
    <w:rsid w:val="00120360"/>
    <w:rsid w:val="0012055B"/>
    <w:rsid w:val="00120965"/>
    <w:rsid w:val="00120EA8"/>
    <w:rsid w:val="001213D4"/>
    <w:rsid w:val="001214C4"/>
    <w:rsid w:val="00121BDB"/>
    <w:rsid w:val="00121D96"/>
    <w:rsid w:val="00121EA8"/>
    <w:rsid w:val="00121F63"/>
    <w:rsid w:val="001225DB"/>
    <w:rsid w:val="001226E5"/>
    <w:rsid w:val="00122818"/>
    <w:rsid w:val="001229DD"/>
    <w:rsid w:val="001229E8"/>
    <w:rsid w:val="00122EA2"/>
    <w:rsid w:val="001231C8"/>
    <w:rsid w:val="00123233"/>
    <w:rsid w:val="00123426"/>
    <w:rsid w:val="00124116"/>
    <w:rsid w:val="0012446D"/>
    <w:rsid w:val="001248F5"/>
    <w:rsid w:val="00124CB9"/>
    <w:rsid w:val="001250E0"/>
    <w:rsid w:val="001252E1"/>
    <w:rsid w:val="0012531B"/>
    <w:rsid w:val="00125430"/>
    <w:rsid w:val="00125481"/>
    <w:rsid w:val="00125614"/>
    <w:rsid w:val="00125662"/>
    <w:rsid w:val="001256D3"/>
    <w:rsid w:val="00125B7C"/>
    <w:rsid w:val="00126126"/>
    <w:rsid w:val="0012661F"/>
    <w:rsid w:val="0012694B"/>
    <w:rsid w:val="00126B77"/>
    <w:rsid w:val="0012741B"/>
    <w:rsid w:val="0012746E"/>
    <w:rsid w:val="001277B1"/>
    <w:rsid w:val="001278C6"/>
    <w:rsid w:val="00127944"/>
    <w:rsid w:val="00130212"/>
    <w:rsid w:val="0013040F"/>
    <w:rsid w:val="00130F01"/>
    <w:rsid w:val="00131336"/>
    <w:rsid w:val="001313EA"/>
    <w:rsid w:val="001318E9"/>
    <w:rsid w:val="00132436"/>
    <w:rsid w:val="00132793"/>
    <w:rsid w:val="00132AC8"/>
    <w:rsid w:val="00132C94"/>
    <w:rsid w:val="00132E41"/>
    <w:rsid w:val="00132EA0"/>
    <w:rsid w:val="001331F9"/>
    <w:rsid w:val="0013339A"/>
    <w:rsid w:val="001335FC"/>
    <w:rsid w:val="00133888"/>
    <w:rsid w:val="0013389F"/>
    <w:rsid w:val="00133FF8"/>
    <w:rsid w:val="0013452E"/>
    <w:rsid w:val="00134587"/>
    <w:rsid w:val="001345F6"/>
    <w:rsid w:val="001346EA"/>
    <w:rsid w:val="001353DA"/>
    <w:rsid w:val="001358A7"/>
    <w:rsid w:val="001358D2"/>
    <w:rsid w:val="001359DD"/>
    <w:rsid w:val="00135ADA"/>
    <w:rsid w:val="00135B2A"/>
    <w:rsid w:val="001363BF"/>
    <w:rsid w:val="0013640B"/>
    <w:rsid w:val="001366C0"/>
    <w:rsid w:val="0013670F"/>
    <w:rsid w:val="001369EF"/>
    <w:rsid w:val="00136A5E"/>
    <w:rsid w:val="00136FFB"/>
    <w:rsid w:val="0013712D"/>
    <w:rsid w:val="00137269"/>
    <w:rsid w:val="001376DB"/>
    <w:rsid w:val="00137715"/>
    <w:rsid w:val="00137A12"/>
    <w:rsid w:val="00137C82"/>
    <w:rsid w:val="00137CA1"/>
    <w:rsid w:val="00137D64"/>
    <w:rsid w:val="00137E53"/>
    <w:rsid w:val="00137FE2"/>
    <w:rsid w:val="0014055B"/>
    <w:rsid w:val="00140790"/>
    <w:rsid w:val="001407BC"/>
    <w:rsid w:val="00140B7D"/>
    <w:rsid w:val="00140BD8"/>
    <w:rsid w:val="00140F90"/>
    <w:rsid w:val="001410B7"/>
    <w:rsid w:val="001410F5"/>
    <w:rsid w:val="00141209"/>
    <w:rsid w:val="0014128B"/>
    <w:rsid w:val="00141341"/>
    <w:rsid w:val="00141807"/>
    <w:rsid w:val="00141904"/>
    <w:rsid w:val="00141AC5"/>
    <w:rsid w:val="00141ECF"/>
    <w:rsid w:val="001421DF"/>
    <w:rsid w:val="00142ECD"/>
    <w:rsid w:val="00142FFB"/>
    <w:rsid w:val="0014305E"/>
    <w:rsid w:val="00143271"/>
    <w:rsid w:val="001434F6"/>
    <w:rsid w:val="00143663"/>
    <w:rsid w:val="001436B6"/>
    <w:rsid w:val="00143966"/>
    <w:rsid w:val="00143997"/>
    <w:rsid w:val="00143BEE"/>
    <w:rsid w:val="0014452E"/>
    <w:rsid w:val="001446A4"/>
    <w:rsid w:val="00144D24"/>
    <w:rsid w:val="00145063"/>
    <w:rsid w:val="0014508B"/>
    <w:rsid w:val="00145448"/>
    <w:rsid w:val="00145712"/>
    <w:rsid w:val="00145A85"/>
    <w:rsid w:val="00145D6E"/>
    <w:rsid w:val="00145E3C"/>
    <w:rsid w:val="00145EF1"/>
    <w:rsid w:val="00145F0F"/>
    <w:rsid w:val="00146054"/>
    <w:rsid w:val="001460E7"/>
    <w:rsid w:val="0014611E"/>
    <w:rsid w:val="00146357"/>
    <w:rsid w:val="00146544"/>
    <w:rsid w:val="0014670F"/>
    <w:rsid w:val="00146B37"/>
    <w:rsid w:val="00146BF3"/>
    <w:rsid w:val="001471E4"/>
    <w:rsid w:val="001472BB"/>
    <w:rsid w:val="00147343"/>
    <w:rsid w:val="001474E3"/>
    <w:rsid w:val="001477C5"/>
    <w:rsid w:val="0015036C"/>
    <w:rsid w:val="0015037B"/>
    <w:rsid w:val="001504E8"/>
    <w:rsid w:val="001506DF"/>
    <w:rsid w:val="0015087C"/>
    <w:rsid w:val="00150956"/>
    <w:rsid w:val="00150DBC"/>
    <w:rsid w:val="00150FAD"/>
    <w:rsid w:val="00151423"/>
    <w:rsid w:val="001517DD"/>
    <w:rsid w:val="0015197F"/>
    <w:rsid w:val="001523D4"/>
    <w:rsid w:val="00152D01"/>
    <w:rsid w:val="00153147"/>
    <w:rsid w:val="00153362"/>
    <w:rsid w:val="00153977"/>
    <w:rsid w:val="0015399F"/>
    <w:rsid w:val="00153B5B"/>
    <w:rsid w:val="00153D26"/>
    <w:rsid w:val="001542D9"/>
    <w:rsid w:val="00154604"/>
    <w:rsid w:val="00154638"/>
    <w:rsid w:val="001546B1"/>
    <w:rsid w:val="00154B7F"/>
    <w:rsid w:val="00154D60"/>
    <w:rsid w:val="00154EC5"/>
    <w:rsid w:val="0015536F"/>
    <w:rsid w:val="001553C5"/>
    <w:rsid w:val="00155792"/>
    <w:rsid w:val="00155951"/>
    <w:rsid w:val="00155EAF"/>
    <w:rsid w:val="00156136"/>
    <w:rsid w:val="001564A7"/>
    <w:rsid w:val="001565C0"/>
    <w:rsid w:val="001567AD"/>
    <w:rsid w:val="00156B4E"/>
    <w:rsid w:val="00156CC8"/>
    <w:rsid w:val="00156E22"/>
    <w:rsid w:val="00156ED6"/>
    <w:rsid w:val="00156F06"/>
    <w:rsid w:val="001570B4"/>
    <w:rsid w:val="00157271"/>
    <w:rsid w:val="0015733F"/>
    <w:rsid w:val="0015749E"/>
    <w:rsid w:val="001576E1"/>
    <w:rsid w:val="001577B8"/>
    <w:rsid w:val="00157812"/>
    <w:rsid w:val="00157924"/>
    <w:rsid w:val="001579CB"/>
    <w:rsid w:val="00157C91"/>
    <w:rsid w:val="00157E7A"/>
    <w:rsid w:val="00160465"/>
    <w:rsid w:val="0016056F"/>
    <w:rsid w:val="00160927"/>
    <w:rsid w:val="00160A6A"/>
    <w:rsid w:val="00160F44"/>
    <w:rsid w:val="0016119D"/>
    <w:rsid w:val="0016121E"/>
    <w:rsid w:val="001614B0"/>
    <w:rsid w:val="0016156B"/>
    <w:rsid w:val="00161606"/>
    <w:rsid w:val="00161AAB"/>
    <w:rsid w:val="00161BA6"/>
    <w:rsid w:val="00161BBB"/>
    <w:rsid w:val="00161EF5"/>
    <w:rsid w:val="00161FA5"/>
    <w:rsid w:val="00162737"/>
    <w:rsid w:val="0016286C"/>
    <w:rsid w:val="001630AE"/>
    <w:rsid w:val="001634E5"/>
    <w:rsid w:val="0016357E"/>
    <w:rsid w:val="00163744"/>
    <w:rsid w:val="00163986"/>
    <w:rsid w:val="00163D88"/>
    <w:rsid w:val="00164327"/>
    <w:rsid w:val="001643BD"/>
    <w:rsid w:val="0016455C"/>
    <w:rsid w:val="001645FE"/>
    <w:rsid w:val="00164642"/>
    <w:rsid w:val="00164929"/>
    <w:rsid w:val="00164BF9"/>
    <w:rsid w:val="00165AC0"/>
    <w:rsid w:val="00166038"/>
    <w:rsid w:val="00166258"/>
    <w:rsid w:val="001667F6"/>
    <w:rsid w:val="00166B98"/>
    <w:rsid w:val="00166E29"/>
    <w:rsid w:val="00166E9B"/>
    <w:rsid w:val="00167470"/>
    <w:rsid w:val="0016755C"/>
    <w:rsid w:val="001676C3"/>
    <w:rsid w:val="00167B45"/>
    <w:rsid w:val="00167C45"/>
    <w:rsid w:val="00167E5F"/>
    <w:rsid w:val="00167ECC"/>
    <w:rsid w:val="0017025A"/>
    <w:rsid w:val="00170313"/>
    <w:rsid w:val="0017040B"/>
    <w:rsid w:val="00170A2C"/>
    <w:rsid w:val="00170B8F"/>
    <w:rsid w:val="00170FE2"/>
    <w:rsid w:val="00171000"/>
    <w:rsid w:val="00171F38"/>
    <w:rsid w:val="00172624"/>
    <w:rsid w:val="00172941"/>
    <w:rsid w:val="001732D4"/>
    <w:rsid w:val="0017348A"/>
    <w:rsid w:val="00173991"/>
    <w:rsid w:val="00173F83"/>
    <w:rsid w:val="001746AB"/>
    <w:rsid w:val="00174762"/>
    <w:rsid w:val="00174C37"/>
    <w:rsid w:val="00174C95"/>
    <w:rsid w:val="00174FDF"/>
    <w:rsid w:val="00175183"/>
    <w:rsid w:val="00175421"/>
    <w:rsid w:val="00175E9C"/>
    <w:rsid w:val="0017612E"/>
    <w:rsid w:val="0017661E"/>
    <w:rsid w:val="00176D09"/>
    <w:rsid w:val="00176E13"/>
    <w:rsid w:val="00177273"/>
    <w:rsid w:val="001772CE"/>
    <w:rsid w:val="00177BC3"/>
    <w:rsid w:val="00177BC4"/>
    <w:rsid w:val="00177D65"/>
    <w:rsid w:val="0018026A"/>
    <w:rsid w:val="0018038C"/>
    <w:rsid w:val="001803F8"/>
    <w:rsid w:val="001806E3"/>
    <w:rsid w:val="00180721"/>
    <w:rsid w:val="00180989"/>
    <w:rsid w:val="00180B65"/>
    <w:rsid w:val="00180D72"/>
    <w:rsid w:val="00181829"/>
    <w:rsid w:val="00181BB9"/>
    <w:rsid w:val="00181BE8"/>
    <w:rsid w:val="00181DD1"/>
    <w:rsid w:val="00181DE0"/>
    <w:rsid w:val="00181EE7"/>
    <w:rsid w:val="0018209B"/>
    <w:rsid w:val="0018270A"/>
    <w:rsid w:val="001829F0"/>
    <w:rsid w:val="00182E0D"/>
    <w:rsid w:val="001830B0"/>
    <w:rsid w:val="001831D1"/>
    <w:rsid w:val="00183379"/>
    <w:rsid w:val="00183573"/>
    <w:rsid w:val="00183B7D"/>
    <w:rsid w:val="00183BEE"/>
    <w:rsid w:val="00183C81"/>
    <w:rsid w:val="00183E3A"/>
    <w:rsid w:val="00183F47"/>
    <w:rsid w:val="0018447D"/>
    <w:rsid w:val="0018466D"/>
    <w:rsid w:val="0018487B"/>
    <w:rsid w:val="0018487E"/>
    <w:rsid w:val="00184ABE"/>
    <w:rsid w:val="0018532A"/>
    <w:rsid w:val="00185BDE"/>
    <w:rsid w:val="00185E60"/>
    <w:rsid w:val="00185FC9"/>
    <w:rsid w:val="001862CB"/>
    <w:rsid w:val="0018635D"/>
    <w:rsid w:val="0018664A"/>
    <w:rsid w:val="00186839"/>
    <w:rsid w:val="001868BC"/>
    <w:rsid w:val="001868C5"/>
    <w:rsid w:val="00186B3B"/>
    <w:rsid w:val="00186B6B"/>
    <w:rsid w:val="00186CD5"/>
    <w:rsid w:val="00186EFF"/>
    <w:rsid w:val="00186F81"/>
    <w:rsid w:val="00186FD2"/>
    <w:rsid w:val="00187201"/>
    <w:rsid w:val="00187DDD"/>
    <w:rsid w:val="001906EA"/>
    <w:rsid w:val="00190714"/>
    <w:rsid w:val="00190776"/>
    <w:rsid w:val="0019098F"/>
    <w:rsid w:val="00190A2B"/>
    <w:rsid w:val="00190A3A"/>
    <w:rsid w:val="00190FDB"/>
    <w:rsid w:val="00191383"/>
    <w:rsid w:val="0019157F"/>
    <w:rsid w:val="001916C6"/>
    <w:rsid w:val="00191F4A"/>
    <w:rsid w:val="00192317"/>
    <w:rsid w:val="00192556"/>
    <w:rsid w:val="0019265D"/>
    <w:rsid w:val="0019266B"/>
    <w:rsid w:val="001926AF"/>
    <w:rsid w:val="0019286B"/>
    <w:rsid w:val="0019290C"/>
    <w:rsid w:val="001929E2"/>
    <w:rsid w:val="001929F4"/>
    <w:rsid w:val="00192BB2"/>
    <w:rsid w:val="00192C52"/>
    <w:rsid w:val="00192D27"/>
    <w:rsid w:val="0019316F"/>
    <w:rsid w:val="001934A0"/>
    <w:rsid w:val="00193B47"/>
    <w:rsid w:val="00193C63"/>
    <w:rsid w:val="001940E4"/>
    <w:rsid w:val="001941E4"/>
    <w:rsid w:val="0019426C"/>
    <w:rsid w:val="00194505"/>
    <w:rsid w:val="0019496B"/>
    <w:rsid w:val="00194EA4"/>
    <w:rsid w:val="001950E8"/>
    <w:rsid w:val="00195166"/>
    <w:rsid w:val="0019574E"/>
    <w:rsid w:val="001957D3"/>
    <w:rsid w:val="001959B9"/>
    <w:rsid w:val="00195A44"/>
    <w:rsid w:val="00195D8C"/>
    <w:rsid w:val="00196399"/>
    <w:rsid w:val="001963D6"/>
    <w:rsid w:val="00196848"/>
    <w:rsid w:val="00196CAE"/>
    <w:rsid w:val="00196F86"/>
    <w:rsid w:val="0019717F"/>
    <w:rsid w:val="001972E7"/>
    <w:rsid w:val="00197368"/>
    <w:rsid w:val="001975A7"/>
    <w:rsid w:val="001976C2"/>
    <w:rsid w:val="00197938"/>
    <w:rsid w:val="00197A73"/>
    <w:rsid w:val="00197DE8"/>
    <w:rsid w:val="00197ECF"/>
    <w:rsid w:val="00197FC9"/>
    <w:rsid w:val="001A05E3"/>
    <w:rsid w:val="001A06AA"/>
    <w:rsid w:val="001A06B6"/>
    <w:rsid w:val="001A07D3"/>
    <w:rsid w:val="001A0EED"/>
    <w:rsid w:val="001A1676"/>
    <w:rsid w:val="001A21FF"/>
    <w:rsid w:val="001A2463"/>
    <w:rsid w:val="001A25C3"/>
    <w:rsid w:val="001A32CD"/>
    <w:rsid w:val="001A3585"/>
    <w:rsid w:val="001A36B7"/>
    <w:rsid w:val="001A3763"/>
    <w:rsid w:val="001A38D2"/>
    <w:rsid w:val="001A3EBA"/>
    <w:rsid w:val="001A40C2"/>
    <w:rsid w:val="001A42E9"/>
    <w:rsid w:val="001A4AF0"/>
    <w:rsid w:val="001A4CAD"/>
    <w:rsid w:val="001A4D41"/>
    <w:rsid w:val="001A4D8D"/>
    <w:rsid w:val="001A50F8"/>
    <w:rsid w:val="001A5533"/>
    <w:rsid w:val="001A5B08"/>
    <w:rsid w:val="001A5C7A"/>
    <w:rsid w:val="001A5D61"/>
    <w:rsid w:val="001A6368"/>
    <w:rsid w:val="001A6445"/>
    <w:rsid w:val="001A66B4"/>
    <w:rsid w:val="001A6E3A"/>
    <w:rsid w:val="001A705C"/>
    <w:rsid w:val="001A7112"/>
    <w:rsid w:val="001A72C4"/>
    <w:rsid w:val="001A7420"/>
    <w:rsid w:val="001A74AE"/>
    <w:rsid w:val="001A79E2"/>
    <w:rsid w:val="001B006F"/>
    <w:rsid w:val="001B0280"/>
    <w:rsid w:val="001B06CB"/>
    <w:rsid w:val="001B09CC"/>
    <w:rsid w:val="001B0B62"/>
    <w:rsid w:val="001B0E9D"/>
    <w:rsid w:val="001B0FED"/>
    <w:rsid w:val="001B10B2"/>
    <w:rsid w:val="001B1272"/>
    <w:rsid w:val="001B15AF"/>
    <w:rsid w:val="001B1A04"/>
    <w:rsid w:val="001B1A6E"/>
    <w:rsid w:val="001B1E4B"/>
    <w:rsid w:val="001B2123"/>
    <w:rsid w:val="001B25DC"/>
    <w:rsid w:val="001B2813"/>
    <w:rsid w:val="001B2893"/>
    <w:rsid w:val="001B2C4C"/>
    <w:rsid w:val="001B2D25"/>
    <w:rsid w:val="001B2D61"/>
    <w:rsid w:val="001B2FB1"/>
    <w:rsid w:val="001B3383"/>
    <w:rsid w:val="001B339A"/>
    <w:rsid w:val="001B349D"/>
    <w:rsid w:val="001B350F"/>
    <w:rsid w:val="001B36C5"/>
    <w:rsid w:val="001B3E75"/>
    <w:rsid w:val="001B3FE3"/>
    <w:rsid w:val="001B4148"/>
    <w:rsid w:val="001B4568"/>
    <w:rsid w:val="001B4622"/>
    <w:rsid w:val="001B48B3"/>
    <w:rsid w:val="001B48E4"/>
    <w:rsid w:val="001B4CBE"/>
    <w:rsid w:val="001B5419"/>
    <w:rsid w:val="001B5785"/>
    <w:rsid w:val="001B58B7"/>
    <w:rsid w:val="001B59EA"/>
    <w:rsid w:val="001B5DFE"/>
    <w:rsid w:val="001B6086"/>
    <w:rsid w:val="001B608D"/>
    <w:rsid w:val="001B6612"/>
    <w:rsid w:val="001B722E"/>
    <w:rsid w:val="001B73EA"/>
    <w:rsid w:val="001B7745"/>
    <w:rsid w:val="001B7F6C"/>
    <w:rsid w:val="001C00AE"/>
    <w:rsid w:val="001C0186"/>
    <w:rsid w:val="001C03C2"/>
    <w:rsid w:val="001C04E5"/>
    <w:rsid w:val="001C0AB8"/>
    <w:rsid w:val="001C0C7F"/>
    <w:rsid w:val="001C0E45"/>
    <w:rsid w:val="001C14FA"/>
    <w:rsid w:val="001C1A58"/>
    <w:rsid w:val="001C1D74"/>
    <w:rsid w:val="001C27DF"/>
    <w:rsid w:val="001C28BA"/>
    <w:rsid w:val="001C2AD1"/>
    <w:rsid w:val="001C3027"/>
    <w:rsid w:val="001C31B9"/>
    <w:rsid w:val="001C338A"/>
    <w:rsid w:val="001C3AC1"/>
    <w:rsid w:val="001C3C09"/>
    <w:rsid w:val="001C3D34"/>
    <w:rsid w:val="001C3D39"/>
    <w:rsid w:val="001C3ECB"/>
    <w:rsid w:val="001C3F56"/>
    <w:rsid w:val="001C4005"/>
    <w:rsid w:val="001C4248"/>
    <w:rsid w:val="001C4848"/>
    <w:rsid w:val="001C485D"/>
    <w:rsid w:val="001C4BB2"/>
    <w:rsid w:val="001C4EEA"/>
    <w:rsid w:val="001C5051"/>
    <w:rsid w:val="001C5130"/>
    <w:rsid w:val="001C5218"/>
    <w:rsid w:val="001C54A5"/>
    <w:rsid w:val="001C59D5"/>
    <w:rsid w:val="001C6275"/>
    <w:rsid w:val="001C6308"/>
    <w:rsid w:val="001C65C6"/>
    <w:rsid w:val="001C69BA"/>
    <w:rsid w:val="001C6B46"/>
    <w:rsid w:val="001C6B8C"/>
    <w:rsid w:val="001C6BB5"/>
    <w:rsid w:val="001C6CA6"/>
    <w:rsid w:val="001C760B"/>
    <w:rsid w:val="001C7993"/>
    <w:rsid w:val="001C7DC2"/>
    <w:rsid w:val="001C7F6A"/>
    <w:rsid w:val="001D0407"/>
    <w:rsid w:val="001D05DA"/>
    <w:rsid w:val="001D077E"/>
    <w:rsid w:val="001D127F"/>
    <w:rsid w:val="001D17C8"/>
    <w:rsid w:val="001D1D89"/>
    <w:rsid w:val="001D1EF4"/>
    <w:rsid w:val="001D21AD"/>
    <w:rsid w:val="001D2680"/>
    <w:rsid w:val="001D2783"/>
    <w:rsid w:val="001D281E"/>
    <w:rsid w:val="001D2AC5"/>
    <w:rsid w:val="001D2C52"/>
    <w:rsid w:val="001D2E56"/>
    <w:rsid w:val="001D2EF4"/>
    <w:rsid w:val="001D3250"/>
    <w:rsid w:val="001D34F2"/>
    <w:rsid w:val="001D3CB1"/>
    <w:rsid w:val="001D3E71"/>
    <w:rsid w:val="001D4245"/>
    <w:rsid w:val="001D4408"/>
    <w:rsid w:val="001D48F5"/>
    <w:rsid w:val="001D4915"/>
    <w:rsid w:val="001D4B7A"/>
    <w:rsid w:val="001D58E1"/>
    <w:rsid w:val="001D5CE0"/>
    <w:rsid w:val="001D602D"/>
    <w:rsid w:val="001D60AD"/>
    <w:rsid w:val="001D6175"/>
    <w:rsid w:val="001D61FD"/>
    <w:rsid w:val="001D6206"/>
    <w:rsid w:val="001D627F"/>
    <w:rsid w:val="001D6485"/>
    <w:rsid w:val="001D6733"/>
    <w:rsid w:val="001D77AA"/>
    <w:rsid w:val="001D7DD9"/>
    <w:rsid w:val="001D7E06"/>
    <w:rsid w:val="001D7E78"/>
    <w:rsid w:val="001D7E9B"/>
    <w:rsid w:val="001D7F7D"/>
    <w:rsid w:val="001E0294"/>
    <w:rsid w:val="001E03EC"/>
    <w:rsid w:val="001E07DE"/>
    <w:rsid w:val="001E0988"/>
    <w:rsid w:val="001E09BE"/>
    <w:rsid w:val="001E09CD"/>
    <w:rsid w:val="001E0BA7"/>
    <w:rsid w:val="001E0C3E"/>
    <w:rsid w:val="001E0DA8"/>
    <w:rsid w:val="001E1009"/>
    <w:rsid w:val="001E1180"/>
    <w:rsid w:val="001E1205"/>
    <w:rsid w:val="001E1409"/>
    <w:rsid w:val="001E14AF"/>
    <w:rsid w:val="001E14C3"/>
    <w:rsid w:val="001E1606"/>
    <w:rsid w:val="001E1649"/>
    <w:rsid w:val="001E1CC4"/>
    <w:rsid w:val="001E1D3A"/>
    <w:rsid w:val="001E1E75"/>
    <w:rsid w:val="001E208E"/>
    <w:rsid w:val="001E22E3"/>
    <w:rsid w:val="001E2451"/>
    <w:rsid w:val="001E2503"/>
    <w:rsid w:val="001E2847"/>
    <w:rsid w:val="001E28EB"/>
    <w:rsid w:val="001E2FE3"/>
    <w:rsid w:val="001E3446"/>
    <w:rsid w:val="001E3550"/>
    <w:rsid w:val="001E3A07"/>
    <w:rsid w:val="001E3A5C"/>
    <w:rsid w:val="001E3D1E"/>
    <w:rsid w:val="001E412B"/>
    <w:rsid w:val="001E46A4"/>
    <w:rsid w:val="001E4F1B"/>
    <w:rsid w:val="001E4F87"/>
    <w:rsid w:val="001E5068"/>
    <w:rsid w:val="001E5374"/>
    <w:rsid w:val="001E53F8"/>
    <w:rsid w:val="001E542F"/>
    <w:rsid w:val="001E5440"/>
    <w:rsid w:val="001E55C9"/>
    <w:rsid w:val="001E5CA7"/>
    <w:rsid w:val="001E5CEA"/>
    <w:rsid w:val="001E66D5"/>
    <w:rsid w:val="001E67C8"/>
    <w:rsid w:val="001E68E9"/>
    <w:rsid w:val="001E68F0"/>
    <w:rsid w:val="001E69A8"/>
    <w:rsid w:val="001E69B1"/>
    <w:rsid w:val="001E6ADC"/>
    <w:rsid w:val="001E6C46"/>
    <w:rsid w:val="001E715C"/>
    <w:rsid w:val="001E7165"/>
    <w:rsid w:val="001E726B"/>
    <w:rsid w:val="001E7CA4"/>
    <w:rsid w:val="001F04FF"/>
    <w:rsid w:val="001F08EE"/>
    <w:rsid w:val="001F0ADE"/>
    <w:rsid w:val="001F0BD7"/>
    <w:rsid w:val="001F0FAE"/>
    <w:rsid w:val="001F0FDB"/>
    <w:rsid w:val="001F12A1"/>
    <w:rsid w:val="001F14A1"/>
    <w:rsid w:val="001F17E0"/>
    <w:rsid w:val="001F1B17"/>
    <w:rsid w:val="001F25AE"/>
    <w:rsid w:val="001F296D"/>
    <w:rsid w:val="001F2AAE"/>
    <w:rsid w:val="001F2E4A"/>
    <w:rsid w:val="001F3042"/>
    <w:rsid w:val="001F345C"/>
    <w:rsid w:val="001F3513"/>
    <w:rsid w:val="001F40C6"/>
    <w:rsid w:val="001F42C6"/>
    <w:rsid w:val="001F4355"/>
    <w:rsid w:val="001F45F9"/>
    <w:rsid w:val="001F49E5"/>
    <w:rsid w:val="001F4F29"/>
    <w:rsid w:val="001F521A"/>
    <w:rsid w:val="001F554E"/>
    <w:rsid w:val="001F572A"/>
    <w:rsid w:val="001F572F"/>
    <w:rsid w:val="001F57F0"/>
    <w:rsid w:val="001F6351"/>
    <w:rsid w:val="001F63C2"/>
    <w:rsid w:val="001F649E"/>
    <w:rsid w:val="001F68DE"/>
    <w:rsid w:val="001F6ADA"/>
    <w:rsid w:val="001F6D00"/>
    <w:rsid w:val="001F6ECA"/>
    <w:rsid w:val="001F6EF2"/>
    <w:rsid w:val="001F6F12"/>
    <w:rsid w:val="001F7319"/>
    <w:rsid w:val="001F74D3"/>
    <w:rsid w:val="001F7BFC"/>
    <w:rsid w:val="002003B5"/>
    <w:rsid w:val="0020085A"/>
    <w:rsid w:val="00200A8A"/>
    <w:rsid w:val="00200AAD"/>
    <w:rsid w:val="00200C54"/>
    <w:rsid w:val="00200CBC"/>
    <w:rsid w:val="00200E7F"/>
    <w:rsid w:val="00201600"/>
    <w:rsid w:val="0020176C"/>
    <w:rsid w:val="00201881"/>
    <w:rsid w:val="00201DE7"/>
    <w:rsid w:val="00201EE4"/>
    <w:rsid w:val="002020AE"/>
    <w:rsid w:val="00202A6B"/>
    <w:rsid w:val="00202BA9"/>
    <w:rsid w:val="00203015"/>
    <w:rsid w:val="00203039"/>
    <w:rsid w:val="00203488"/>
    <w:rsid w:val="002035DA"/>
    <w:rsid w:val="00203C9E"/>
    <w:rsid w:val="00203E8B"/>
    <w:rsid w:val="00203F26"/>
    <w:rsid w:val="00203F2C"/>
    <w:rsid w:val="00204154"/>
    <w:rsid w:val="0020448C"/>
    <w:rsid w:val="002044AD"/>
    <w:rsid w:val="002047FB"/>
    <w:rsid w:val="0020485A"/>
    <w:rsid w:val="00204B00"/>
    <w:rsid w:val="00204C52"/>
    <w:rsid w:val="0020503D"/>
    <w:rsid w:val="002055D0"/>
    <w:rsid w:val="0020587F"/>
    <w:rsid w:val="00205889"/>
    <w:rsid w:val="00205BD5"/>
    <w:rsid w:val="00205CD2"/>
    <w:rsid w:val="00205D41"/>
    <w:rsid w:val="002062CC"/>
    <w:rsid w:val="00206373"/>
    <w:rsid w:val="0020655A"/>
    <w:rsid w:val="00206608"/>
    <w:rsid w:val="002067A9"/>
    <w:rsid w:val="002068EE"/>
    <w:rsid w:val="00206B9E"/>
    <w:rsid w:val="00206BF9"/>
    <w:rsid w:val="00206C73"/>
    <w:rsid w:val="0020712C"/>
    <w:rsid w:val="002073B9"/>
    <w:rsid w:val="00207774"/>
    <w:rsid w:val="00207BC7"/>
    <w:rsid w:val="00207C87"/>
    <w:rsid w:val="0021009D"/>
    <w:rsid w:val="002101AF"/>
    <w:rsid w:val="00210957"/>
    <w:rsid w:val="00210959"/>
    <w:rsid w:val="00210991"/>
    <w:rsid w:val="0021109A"/>
    <w:rsid w:val="00211239"/>
    <w:rsid w:val="0021135D"/>
    <w:rsid w:val="002113B8"/>
    <w:rsid w:val="002114EA"/>
    <w:rsid w:val="002116AC"/>
    <w:rsid w:val="00211940"/>
    <w:rsid w:val="00211A82"/>
    <w:rsid w:val="0021204F"/>
    <w:rsid w:val="002126B1"/>
    <w:rsid w:val="00212A96"/>
    <w:rsid w:val="00212AE8"/>
    <w:rsid w:val="00212D20"/>
    <w:rsid w:val="00212DD0"/>
    <w:rsid w:val="002130A1"/>
    <w:rsid w:val="00213207"/>
    <w:rsid w:val="0021355C"/>
    <w:rsid w:val="00213585"/>
    <w:rsid w:val="002139D0"/>
    <w:rsid w:val="00213A7B"/>
    <w:rsid w:val="00213B61"/>
    <w:rsid w:val="00213BF9"/>
    <w:rsid w:val="00213D42"/>
    <w:rsid w:val="00213D80"/>
    <w:rsid w:val="00213E5B"/>
    <w:rsid w:val="00213FF7"/>
    <w:rsid w:val="002143EF"/>
    <w:rsid w:val="00214DA7"/>
    <w:rsid w:val="00214F43"/>
    <w:rsid w:val="00214FF3"/>
    <w:rsid w:val="002150D7"/>
    <w:rsid w:val="00215139"/>
    <w:rsid w:val="002152B4"/>
    <w:rsid w:val="00215944"/>
    <w:rsid w:val="002159D6"/>
    <w:rsid w:val="00215AC9"/>
    <w:rsid w:val="00215CFF"/>
    <w:rsid w:val="00215F80"/>
    <w:rsid w:val="002164AD"/>
    <w:rsid w:val="002169B1"/>
    <w:rsid w:val="00216A0A"/>
    <w:rsid w:val="00216A56"/>
    <w:rsid w:val="00216A6F"/>
    <w:rsid w:val="00216F2E"/>
    <w:rsid w:val="00217837"/>
    <w:rsid w:val="0021796E"/>
    <w:rsid w:val="00217E64"/>
    <w:rsid w:val="0022149E"/>
    <w:rsid w:val="00221C6B"/>
    <w:rsid w:val="00221EE8"/>
    <w:rsid w:val="002223AB"/>
    <w:rsid w:val="00222414"/>
    <w:rsid w:val="002227EB"/>
    <w:rsid w:val="002228D3"/>
    <w:rsid w:val="00222E37"/>
    <w:rsid w:val="002232E3"/>
    <w:rsid w:val="00223419"/>
    <w:rsid w:val="00223762"/>
    <w:rsid w:val="00223CD4"/>
    <w:rsid w:val="00223D39"/>
    <w:rsid w:val="00223F74"/>
    <w:rsid w:val="002240BA"/>
    <w:rsid w:val="00224503"/>
    <w:rsid w:val="00224A11"/>
    <w:rsid w:val="00224C6A"/>
    <w:rsid w:val="00224D18"/>
    <w:rsid w:val="00224E81"/>
    <w:rsid w:val="002251E6"/>
    <w:rsid w:val="0022584A"/>
    <w:rsid w:val="00225C30"/>
    <w:rsid w:val="00225F24"/>
    <w:rsid w:val="0022617F"/>
    <w:rsid w:val="002261EE"/>
    <w:rsid w:val="002261EF"/>
    <w:rsid w:val="00226245"/>
    <w:rsid w:val="002265EA"/>
    <w:rsid w:val="002267D8"/>
    <w:rsid w:val="00226972"/>
    <w:rsid w:val="00226F24"/>
    <w:rsid w:val="00227000"/>
    <w:rsid w:val="00227112"/>
    <w:rsid w:val="002273A9"/>
    <w:rsid w:val="00227525"/>
    <w:rsid w:val="002277E2"/>
    <w:rsid w:val="00227B20"/>
    <w:rsid w:val="00227D9E"/>
    <w:rsid w:val="00230116"/>
    <w:rsid w:val="0023025B"/>
    <w:rsid w:val="002303A2"/>
    <w:rsid w:val="00230523"/>
    <w:rsid w:val="0023073F"/>
    <w:rsid w:val="0023081D"/>
    <w:rsid w:val="0023083B"/>
    <w:rsid w:val="0023087F"/>
    <w:rsid w:val="0023090F"/>
    <w:rsid w:val="00230E99"/>
    <w:rsid w:val="00230FCA"/>
    <w:rsid w:val="002310A8"/>
    <w:rsid w:val="0023192E"/>
    <w:rsid w:val="00231B9C"/>
    <w:rsid w:val="00231CC8"/>
    <w:rsid w:val="00231F57"/>
    <w:rsid w:val="0023227C"/>
    <w:rsid w:val="002322B5"/>
    <w:rsid w:val="0023285D"/>
    <w:rsid w:val="00232BD1"/>
    <w:rsid w:val="00232F12"/>
    <w:rsid w:val="002332F5"/>
    <w:rsid w:val="00233F62"/>
    <w:rsid w:val="002340B2"/>
    <w:rsid w:val="00234B0B"/>
    <w:rsid w:val="00234DBD"/>
    <w:rsid w:val="00234F46"/>
    <w:rsid w:val="0023503F"/>
    <w:rsid w:val="0023513E"/>
    <w:rsid w:val="00235E60"/>
    <w:rsid w:val="00236047"/>
    <w:rsid w:val="002361CA"/>
    <w:rsid w:val="0023621A"/>
    <w:rsid w:val="00236782"/>
    <w:rsid w:val="0023687E"/>
    <w:rsid w:val="00236EAA"/>
    <w:rsid w:val="00237201"/>
    <w:rsid w:val="00237FD6"/>
    <w:rsid w:val="00240075"/>
    <w:rsid w:val="00240177"/>
    <w:rsid w:val="002403D9"/>
    <w:rsid w:val="0024052B"/>
    <w:rsid w:val="00240784"/>
    <w:rsid w:val="0024169E"/>
    <w:rsid w:val="00241DF7"/>
    <w:rsid w:val="00242136"/>
    <w:rsid w:val="002425CC"/>
    <w:rsid w:val="002428A5"/>
    <w:rsid w:val="00242D87"/>
    <w:rsid w:val="00243005"/>
    <w:rsid w:val="0024310D"/>
    <w:rsid w:val="002434B0"/>
    <w:rsid w:val="00243B5A"/>
    <w:rsid w:val="00243EC2"/>
    <w:rsid w:val="00243F67"/>
    <w:rsid w:val="00243F7C"/>
    <w:rsid w:val="002440FC"/>
    <w:rsid w:val="0024427D"/>
    <w:rsid w:val="0024458C"/>
    <w:rsid w:val="002445A5"/>
    <w:rsid w:val="002446C3"/>
    <w:rsid w:val="00244963"/>
    <w:rsid w:val="00244F88"/>
    <w:rsid w:val="00245209"/>
    <w:rsid w:val="00245595"/>
    <w:rsid w:val="00245716"/>
    <w:rsid w:val="00245940"/>
    <w:rsid w:val="00245CEA"/>
    <w:rsid w:val="0024682A"/>
    <w:rsid w:val="0024699F"/>
    <w:rsid w:val="00246D8C"/>
    <w:rsid w:val="00247093"/>
    <w:rsid w:val="002471A7"/>
    <w:rsid w:val="00247552"/>
    <w:rsid w:val="002506D2"/>
    <w:rsid w:val="00250716"/>
    <w:rsid w:val="00250873"/>
    <w:rsid w:val="00250D21"/>
    <w:rsid w:val="00250D2E"/>
    <w:rsid w:val="00250F14"/>
    <w:rsid w:val="002512FA"/>
    <w:rsid w:val="0025190F"/>
    <w:rsid w:val="00251AD7"/>
    <w:rsid w:val="00251B73"/>
    <w:rsid w:val="00251BD1"/>
    <w:rsid w:val="00251C35"/>
    <w:rsid w:val="00251EDD"/>
    <w:rsid w:val="0025256F"/>
    <w:rsid w:val="002527CB"/>
    <w:rsid w:val="00252E2D"/>
    <w:rsid w:val="00253A47"/>
    <w:rsid w:val="00253D9B"/>
    <w:rsid w:val="0025421E"/>
    <w:rsid w:val="0025429B"/>
    <w:rsid w:val="0025451A"/>
    <w:rsid w:val="002547D4"/>
    <w:rsid w:val="00254AA5"/>
    <w:rsid w:val="00254D7F"/>
    <w:rsid w:val="00254E9E"/>
    <w:rsid w:val="00255726"/>
    <w:rsid w:val="00255971"/>
    <w:rsid w:val="00255F31"/>
    <w:rsid w:val="0025603B"/>
    <w:rsid w:val="00256076"/>
    <w:rsid w:val="00256626"/>
    <w:rsid w:val="002566EF"/>
    <w:rsid w:val="00256793"/>
    <w:rsid w:val="00257142"/>
    <w:rsid w:val="002573D2"/>
    <w:rsid w:val="0025758E"/>
    <w:rsid w:val="0026062A"/>
    <w:rsid w:val="002608C6"/>
    <w:rsid w:val="00260A04"/>
    <w:rsid w:val="00260DA5"/>
    <w:rsid w:val="0026105A"/>
    <w:rsid w:val="002613CA"/>
    <w:rsid w:val="002615EF"/>
    <w:rsid w:val="002616B6"/>
    <w:rsid w:val="002618E7"/>
    <w:rsid w:val="00261DE8"/>
    <w:rsid w:val="00262003"/>
    <w:rsid w:val="00262179"/>
    <w:rsid w:val="00262188"/>
    <w:rsid w:val="00262199"/>
    <w:rsid w:val="002622BA"/>
    <w:rsid w:val="00262321"/>
    <w:rsid w:val="002627B2"/>
    <w:rsid w:val="00262A00"/>
    <w:rsid w:val="00262A17"/>
    <w:rsid w:val="00262FE9"/>
    <w:rsid w:val="002630EE"/>
    <w:rsid w:val="00263395"/>
    <w:rsid w:val="002634B4"/>
    <w:rsid w:val="00263615"/>
    <w:rsid w:val="0026368C"/>
    <w:rsid w:val="002636EC"/>
    <w:rsid w:val="00263A17"/>
    <w:rsid w:val="00263CF4"/>
    <w:rsid w:val="002641FC"/>
    <w:rsid w:val="0026458E"/>
    <w:rsid w:val="0026465C"/>
    <w:rsid w:val="0026498A"/>
    <w:rsid w:val="00264D96"/>
    <w:rsid w:val="00265271"/>
    <w:rsid w:val="00265278"/>
    <w:rsid w:val="00265366"/>
    <w:rsid w:val="002654D3"/>
    <w:rsid w:val="00265552"/>
    <w:rsid w:val="00265567"/>
    <w:rsid w:val="0026575C"/>
    <w:rsid w:val="00265A3D"/>
    <w:rsid w:val="0026632A"/>
    <w:rsid w:val="002667ED"/>
    <w:rsid w:val="00266867"/>
    <w:rsid w:val="002668EC"/>
    <w:rsid w:val="00266965"/>
    <w:rsid w:val="00266EAF"/>
    <w:rsid w:val="0026716A"/>
    <w:rsid w:val="0026749B"/>
    <w:rsid w:val="00267681"/>
    <w:rsid w:val="002676C1"/>
    <w:rsid w:val="00267703"/>
    <w:rsid w:val="002678CA"/>
    <w:rsid w:val="00267956"/>
    <w:rsid w:val="00267B40"/>
    <w:rsid w:val="00267CDF"/>
    <w:rsid w:val="002701EB"/>
    <w:rsid w:val="0027044F"/>
    <w:rsid w:val="002706B4"/>
    <w:rsid w:val="002708A1"/>
    <w:rsid w:val="00270AD6"/>
    <w:rsid w:val="00271153"/>
    <w:rsid w:val="00271164"/>
    <w:rsid w:val="00271720"/>
    <w:rsid w:val="00271759"/>
    <w:rsid w:val="002719DA"/>
    <w:rsid w:val="002719F3"/>
    <w:rsid w:val="00271A4A"/>
    <w:rsid w:val="00271E7B"/>
    <w:rsid w:val="00272424"/>
    <w:rsid w:val="002724B4"/>
    <w:rsid w:val="00272504"/>
    <w:rsid w:val="0027251E"/>
    <w:rsid w:val="00272645"/>
    <w:rsid w:val="0027299D"/>
    <w:rsid w:val="00272B69"/>
    <w:rsid w:val="00272D5B"/>
    <w:rsid w:val="002735C3"/>
    <w:rsid w:val="00273DB9"/>
    <w:rsid w:val="0027408F"/>
    <w:rsid w:val="00274629"/>
    <w:rsid w:val="0027466C"/>
    <w:rsid w:val="002747DA"/>
    <w:rsid w:val="00274865"/>
    <w:rsid w:val="00274980"/>
    <w:rsid w:val="00274EA6"/>
    <w:rsid w:val="00275528"/>
    <w:rsid w:val="002755A1"/>
    <w:rsid w:val="00276075"/>
    <w:rsid w:val="00276284"/>
    <w:rsid w:val="00276744"/>
    <w:rsid w:val="00276A5D"/>
    <w:rsid w:val="0027705C"/>
    <w:rsid w:val="002777E3"/>
    <w:rsid w:val="00277AFA"/>
    <w:rsid w:val="00277B00"/>
    <w:rsid w:val="00277E4E"/>
    <w:rsid w:val="00277F6D"/>
    <w:rsid w:val="002800F7"/>
    <w:rsid w:val="00280592"/>
    <w:rsid w:val="00280898"/>
    <w:rsid w:val="00280E6F"/>
    <w:rsid w:val="00280EA6"/>
    <w:rsid w:val="0028100C"/>
    <w:rsid w:val="0028116F"/>
    <w:rsid w:val="002811A3"/>
    <w:rsid w:val="0028123C"/>
    <w:rsid w:val="002818DC"/>
    <w:rsid w:val="00281BBA"/>
    <w:rsid w:val="00281D97"/>
    <w:rsid w:val="00281FA3"/>
    <w:rsid w:val="0028238D"/>
    <w:rsid w:val="00282A3E"/>
    <w:rsid w:val="00282C3D"/>
    <w:rsid w:val="00282C46"/>
    <w:rsid w:val="00282DC9"/>
    <w:rsid w:val="002831C5"/>
    <w:rsid w:val="00283227"/>
    <w:rsid w:val="00283B96"/>
    <w:rsid w:val="00283C7F"/>
    <w:rsid w:val="0028447F"/>
    <w:rsid w:val="002846DB"/>
    <w:rsid w:val="00284BE7"/>
    <w:rsid w:val="00284D0D"/>
    <w:rsid w:val="002850A4"/>
    <w:rsid w:val="00285336"/>
    <w:rsid w:val="0028552E"/>
    <w:rsid w:val="00285BD7"/>
    <w:rsid w:val="00285DB9"/>
    <w:rsid w:val="002861B9"/>
    <w:rsid w:val="00286232"/>
    <w:rsid w:val="002864F6"/>
    <w:rsid w:val="002867B2"/>
    <w:rsid w:val="00286919"/>
    <w:rsid w:val="0028705B"/>
    <w:rsid w:val="00287405"/>
    <w:rsid w:val="0028780D"/>
    <w:rsid w:val="002878D3"/>
    <w:rsid w:val="002878F3"/>
    <w:rsid w:val="00287D74"/>
    <w:rsid w:val="0029022B"/>
    <w:rsid w:val="002903FC"/>
    <w:rsid w:val="00290844"/>
    <w:rsid w:val="00290FF1"/>
    <w:rsid w:val="00291384"/>
    <w:rsid w:val="002913F8"/>
    <w:rsid w:val="002918CC"/>
    <w:rsid w:val="00291D35"/>
    <w:rsid w:val="00291F3B"/>
    <w:rsid w:val="00291F7B"/>
    <w:rsid w:val="0029209F"/>
    <w:rsid w:val="0029213D"/>
    <w:rsid w:val="002924FB"/>
    <w:rsid w:val="002926A5"/>
    <w:rsid w:val="00292B73"/>
    <w:rsid w:val="00292F53"/>
    <w:rsid w:val="0029307A"/>
    <w:rsid w:val="00293ADE"/>
    <w:rsid w:val="00293B0D"/>
    <w:rsid w:val="00293B37"/>
    <w:rsid w:val="002940B0"/>
    <w:rsid w:val="002944B4"/>
    <w:rsid w:val="00294692"/>
    <w:rsid w:val="002962F6"/>
    <w:rsid w:val="0029655E"/>
    <w:rsid w:val="00296699"/>
    <w:rsid w:val="002967BD"/>
    <w:rsid w:val="00296E76"/>
    <w:rsid w:val="00296EA9"/>
    <w:rsid w:val="00297521"/>
    <w:rsid w:val="002976FB"/>
    <w:rsid w:val="00297A78"/>
    <w:rsid w:val="00297C67"/>
    <w:rsid w:val="00297E7A"/>
    <w:rsid w:val="002A00F6"/>
    <w:rsid w:val="002A0430"/>
    <w:rsid w:val="002A0470"/>
    <w:rsid w:val="002A058C"/>
    <w:rsid w:val="002A0598"/>
    <w:rsid w:val="002A0912"/>
    <w:rsid w:val="002A0F1A"/>
    <w:rsid w:val="002A1248"/>
    <w:rsid w:val="002A1E46"/>
    <w:rsid w:val="002A20B4"/>
    <w:rsid w:val="002A22CF"/>
    <w:rsid w:val="002A2378"/>
    <w:rsid w:val="002A29B8"/>
    <w:rsid w:val="002A2B43"/>
    <w:rsid w:val="002A2B4A"/>
    <w:rsid w:val="002A2F94"/>
    <w:rsid w:val="002A2FAC"/>
    <w:rsid w:val="002A3740"/>
    <w:rsid w:val="002A37BA"/>
    <w:rsid w:val="002A3829"/>
    <w:rsid w:val="002A384E"/>
    <w:rsid w:val="002A3964"/>
    <w:rsid w:val="002A3A9E"/>
    <w:rsid w:val="002A3AEB"/>
    <w:rsid w:val="002A3C00"/>
    <w:rsid w:val="002A4045"/>
    <w:rsid w:val="002A417D"/>
    <w:rsid w:val="002A4B89"/>
    <w:rsid w:val="002A4BC4"/>
    <w:rsid w:val="002A4D23"/>
    <w:rsid w:val="002A4D3A"/>
    <w:rsid w:val="002A531E"/>
    <w:rsid w:val="002A5492"/>
    <w:rsid w:val="002A54E3"/>
    <w:rsid w:val="002A56CD"/>
    <w:rsid w:val="002A56FB"/>
    <w:rsid w:val="002A58BA"/>
    <w:rsid w:val="002A5BCD"/>
    <w:rsid w:val="002A5D83"/>
    <w:rsid w:val="002A6498"/>
    <w:rsid w:val="002A66CA"/>
    <w:rsid w:val="002A6A2C"/>
    <w:rsid w:val="002A7020"/>
    <w:rsid w:val="002A7153"/>
    <w:rsid w:val="002A71DA"/>
    <w:rsid w:val="002A742F"/>
    <w:rsid w:val="002A7BCE"/>
    <w:rsid w:val="002A7DC9"/>
    <w:rsid w:val="002A7E40"/>
    <w:rsid w:val="002B05C3"/>
    <w:rsid w:val="002B0785"/>
    <w:rsid w:val="002B07C0"/>
    <w:rsid w:val="002B0A94"/>
    <w:rsid w:val="002B0C68"/>
    <w:rsid w:val="002B0DD6"/>
    <w:rsid w:val="002B0DE5"/>
    <w:rsid w:val="002B0EE4"/>
    <w:rsid w:val="002B169B"/>
    <w:rsid w:val="002B1D88"/>
    <w:rsid w:val="002B217D"/>
    <w:rsid w:val="002B22CF"/>
    <w:rsid w:val="002B22D4"/>
    <w:rsid w:val="002B2B34"/>
    <w:rsid w:val="002B2C8E"/>
    <w:rsid w:val="002B2F18"/>
    <w:rsid w:val="002B301B"/>
    <w:rsid w:val="002B31A7"/>
    <w:rsid w:val="002B3721"/>
    <w:rsid w:val="002B37C0"/>
    <w:rsid w:val="002B37F1"/>
    <w:rsid w:val="002B3B21"/>
    <w:rsid w:val="002B3C87"/>
    <w:rsid w:val="002B4911"/>
    <w:rsid w:val="002B49C9"/>
    <w:rsid w:val="002B4BFD"/>
    <w:rsid w:val="002B4F81"/>
    <w:rsid w:val="002B5013"/>
    <w:rsid w:val="002B5051"/>
    <w:rsid w:val="002B52F6"/>
    <w:rsid w:val="002B5730"/>
    <w:rsid w:val="002B59B4"/>
    <w:rsid w:val="002B5C88"/>
    <w:rsid w:val="002B5CBD"/>
    <w:rsid w:val="002B5DB0"/>
    <w:rsid w:val="002B6137"/>
    <w:rsid w:val="002B615F"/>
    <w:rsid w:val="002B66D4"/>
    <w:rsid w:val="002B6E21"/>
    <w:rsid w:val="002B70C1"/>
    <w:rsid w:val="002B78CB"/>
    <w:rsid w:val="002C0477"/>
    <w:rsid w:val="002C0CBB"/>
    <w:rsid w:val="002C0D72"/>
    <w:rsid w:val="002C0F3E"/>
    <w:rsid w:val="002C1103"/>
    <w:rsid w:val="002C1503"/>
    <w:rsid w:val="002C1FD2"/>
    <w:rsid w:val="002C2069"/>
    <w:rsid w:val="002C2782"/>
    <w:rsid w:val="002C27FD"/>
    <w:rsid w:val="002C2EB2"/>
    <w:rsid w:val="002C340A"/>
    <w:rsid w:val="002C3502"/>
    <w:rsid w:val="002C35A5"/>
    <w:rsid w:val="002C35B3"/>
    <w:rsid w:val="002C35E9"/>
    <w:rsid w:val="002C3B01"/>
    <w:rsid w:val="002C3CCF"/>
    <w:rsid w:val="002C4C48"/>
    <w:rsid w:val="002C4CE0"/>
    <w:rsid w:val="002C5230"/>
    <w:rsid w:val="002C5815"/>
    <w:rsid w:val="002C58DD"/>
    <w:rsid w:val="002C5947"/>
    <w:rsid w:val="002C5D93"/>
    <w:rsid w:val="002C5EF7"/>
    <w:rsid w:val="002C5F07"/>
    <w:rsid w:val="002C5F99"/>
    <w:rsid w:val="002C5FFB"/>
    <w:rsid w:val="002C6255"/>
    <w:rsid w:val="002C62F6"/>
    <w:rsid w:val="002C63D3"/>
    <w:rsid w:val="002C66EE"/>
    <w:rsid w:val="002C6EDC"/>
    <w:rsid w:val="002C6F99"/>
    <w:rsid w:val="002C71EA"/>
    <w:rsid w:val="002C76B6"/>
    <w:rsid w:val="002C796D"/>
    <w:rsid w:val="002C7E97"/>
    <w:rsid w:val="002C7F3E"/>
    <w:rsid w:val="002C7F89"/>
    <w:rsid w:val="002D05B1"/>
    <w:rsid w:val="002D0636"/>
    <w:rsid w:val="002D0769"/>
    <w:rsid w:val="002D0A7B"/>
    <w:rsid w:val="002D0AC9"/>
    <w:rsid w:val="002D0C1C"/>
    <w:rsid w:val="002D0CD6"/>
    <w:rsid w:val="002D12BB"/>
    <w:rsid w:val="002D1374"/>
    <w:rsid w:val="002D188A"/>
    <w:rsid w:val="002D18A2"/>
    <w:rsid w:val="002D1BFF"/>
    <w:rsid w:val="002D1FDF"/>
    <w:rsid w:val="002D21AE"/>
    <w:rsid w:val="002D2509"/>
    <w:rsid w:val="002D290A"/>
    <w:rsid w:val="002D2954"/>
    <w:rsid w:val="002D29A6"/>
    <w:rsid w:val="002D2AC5"/>
    <w:rsid w:val="002D314E"/>
    <w:rsid w:val="002D3319"/>
    <w:rsid w:val="002D33A6"/>
    <w:rsid w:val="002D33F3"/>
    <w:rsid w:val="002D3587"/>
    <w:rsid w:val="002D35FC"/>
    <w:rsid w:val="002D37F3"/>
    <w:rsid w:val="002D3880"/>
    <w:rsid w:val="002D39FE"/>
    <w:rsid w:val="002D3CE1"/>
    <w:rsid w:val="002D41CA"/>
    <w:rsid w:val="002D4321"/>
    <w:rsid w:val="002D4540"/>
    <w:rsid w:val="002D45CC"/>
    <w:rsid w:val="002D4994"/>
    <w:rsid w:val="002D4A3D"/>
    <w:rsid w:val="002D4C87"/>
    <w:rsid w:val="002D50BC"/>
    <w:rsid w:val="002D52E6"/>
    <w:rsid w:val="002D54A8"/>
    <w:rsid w:val="002D5562"/>
    <w:rsid w:val="002D561F"/>
    <w:rsid w:val="002D5CA8"/>
    <w:rsid w:val="002D5E54"/>
    <w:rsid w:val="002D635E"/>
    <w:rsid w:val="002D6417"/>
    <w:rsid w:val="002D65EF"/>
    <w:rsid w:val="002D671C"/>
    <w:rsid w:val="002D6E37"/>
    <w:rsid w:val="002D6EE7"/>
    <w:rsid w:val="002D71F9"/>
    <w:rsid w:val="002D7201"/>
    <w:rsid w:val="002D72EE"/>
    <w:rsid w:val="002D74EA"/>
    <w:rsid w:val="002D7763"/>
    <w:rsid w:val="002D799A"/>
    <w:rsid w:val="002D79E8"/>
    <w:rsid w:val="002D7F26"/>
    <w:rsid w:val="002E0126"/>
    <w:rsid w:val="002E0296"/>
    <w:rsid w:val="002E03C5"/>
    <w:rsid w:val="002E044B"/>
    <w:rsid w:val="002E05CB"/>
    <w:rsid w:val="002E0A41"/>
    <w:rsid w:val="002E0C32"/>
    <w:rsid w:val="002E0EF9"/>
    <w:rsid w:val="002E1098"/>
    <w:rsid w:val="002E14CF"/>
    <w:rsid w:val="002E166C"/>
    <w:rsid w:val="002E1808"/>
    <w:rsid w:val="002E1CA7"/>
    <w:rsid w:val="002E1FBF"/>
    <w:rsid w:val="002E270E"/>
    <w:rsid w:val="002E2F01"/>
    <w:rsid w:val="002E2F80"/>
    <w:rsid w:val="002E2FDA"/>
    <w:rsid w:val="002E342F"/>
    <w:rsid w:val="002E34DE"/>
    <w:rsid w:val="002E3977"/>
    <w:rsid w:val="002E3A02"/>
    <w:rsid w:val="002E3A58"/>
    <w:rsid w:val="002E43CE"/>
    <w:rsid w:val="002E4E27"/>
    <w:rsid w:val="002E4EF9"/>
    <w:rsid w:val="002E5100"/>
    <w:rsid w:val="002E54AD"/>
    <w:rsid w:val="002E54BA"/>
    <w:rsid w:val="002E563B"/>
    <w:rsid w:val="002E5690"/>
    <w:rsid w:val="002E571C"/>
    <w:rsid w:val="002E5771"/>
    <w:rsid w:val="002E59CD"/>
    <w:rsid w:val="002E5C84"/>
    <w:rsid w:val="002E5EEB"/>
    <w:rsid w:val="002E62CB"/>
    <w:rsid w:val="002E63F4"/>
    <w:rsid w:val="002E646A"/>
    <w:rsid w:val="002E652D"/>
    <w:rsid w:val="002E675A"/>
    <w:rsid w:val="002E6991"/>
    <w:rsid w:val="002E699C"/>
    <w:rsid w:val="002E6E03"/>
    <w:rsid w:val="002E6FEA"/>
    <w:rsid w:val="002E7023"/>
    <w:rsid w:val="002E7229"/>
    <w:rsid w:val="002E7312"/>
    <w:rsid w:val="002E7413"/>
    <w:rsid w:val="002E784F"/>
    <w:rsid w:val="002E7B88"/>
    <w:rsid w:val="002E7B9D"/>
    <w:rsid w:val="002E7EBC"/>
    <w:rsid w:val="002F01F8"/>
    <w:rsid w:val="002F02E8"/>
    <w:rsid w:val="002F0518"/>
    <w:rsid w:val="002F0590"/>
    <w:rsid w:val="002F079C"/>
    <w:rsid w:val="002F0860"/>
    <w:rsid w:val="002F0CD5"/>
    <w:rsid w:val="002F0EA7"/>
    <w:rsid w:val="002F1EE9"/>
    <w:rsid w:val="002F1F2D"/>
    <w:rsid w:val="002F2410"/>
    <w:rsid w:val="002F26BC"/>
    <w:rsid w:val="002F2A2C"/>
    <w:rsid w:val="002F2C38"/>
    <w:rsid w:val="002F325C"/>
    <w:rsid w:val="002F32EE"/>
    <w:rsid w:val="002F352E"/>
    <w:rsid w:val="002F36CC"/>
    <w:rsid w:val="002F3701"/>
    <w:rsid w:val="002F38BE"/>
    <w:rsid w:val="002F3ADC"/>
    <w:rsid w:val="002F3D0F"/>
    <w:rsid w:val="002F3DAF"/>
    <w:rsid w:val="002F41B8"/>
    <w:rsid w:val="002F41BA"/>
    <w:rsid w:val="002F42F0"/>
    <w:rsid w:val="002F4430"/>
    <w:rsid w:val="002F4505"/>
    <w:rsid w:val="002F4731"/>
    <w:rsid w:val="002F48CC"/>
    <w:rsid w:val="002F4EC3"/>
    <w:rsid w:val="002F514F"/>
    <w:rsid w:val="002F5380"/>
    <w:rsid w:val="002F55A5"/>
    <w:rsid w:val="002F5723"/>
    <w:rsid w:val="002F57C5"/>
    <w:rsid w:val="002F5C56"/>
    <w:rsid w:val="002F62CC"/>
    <w:rsid w:val="002F6507"/>
    <w:rsid w:val="002F67B7"/>
    <w:rsid w:val="002F6931"/>
    <w:rsid w:val="002F6A85"/>
    <w:rsid w:val="002F6A88"/>
    <w:rsid w:val="002F6BB5"/>
    <w:rsid w:val="002F6CAF"/>
    <w:rsid w:val="002F6CDE"/>
    <w:rsid w:val="002F6CF7"/>
    <w:rsid w:val="002F74F6"/>
    <w:rsid w:val="002F75CB"/>
    <w:rsid w:val="002F7918"/>
    <w:rsid w:val="002F7E99"/>
    <w:rsid w:val="00300100"/>
    <w:rsid w:val="003009F1"/>
    <w:rsid w:val="00300EB0"/>
    <w:rsid w:val="00301782"/>
    <w:rsid w:val="00301AFB"/>
    <w:rsid w:val="00301DAE"/>
    <w:rsid w:val="003023CD"/>
    <w:rsid w:val="0030250D"/>
    <w:rsid w:val="003028BE"/>
    <w:rsid w:val="00302C27"/>
    <w:rsid w:val="00302E34"/>
    <w:rsid w:val="00302EF0"/>
    <w:rsid w:val="00303A3C"/>
    <w:rsid w:val="00303B75"/>
    <w:rsid w:val="00304058"/>
    <w:rsid w:val="00304709"/>
    <w:rsid w:val="00304839"/>
    <w:rsid w:val="00304920"/>
    <w:rsid w:val="00304F36"/>
    <w:rsid w:val="003050D6"/>
    <w:rsid w:val="0030537F"/>
    <w:rsid w:val="00305BB6"/>
    <w:rsid w:val="00305E9C"/>
    <w:rsid w:val="003060CF"/>
    <w:rsid w:val="00306445"/>
    <w:rsid w:val="00306561"/>
    <w:rsid w:val="003066A3"/>
    <w:rsid w:val="00306AC3"/>
    <w:rsid w:val="0030709A"/>
    <w:rsid w:val="003070CB"/>
    <w:rsid w:val="003071CF"/>
    <w:rsid w:val="00307378"/>
    <w:rsid w:val="0030743E"/>
    <w:rsid w:val="00307900"/>
    <w:rsid w:val="00310099"/>
    <w:rsid w:val="003107E9"/>
    <w:rsid w:val="00310B61"/>
    <w:rsid w:val="00310D3E"/>
    <w:rsid w:val="00310EA6"/>
    <w:rsid w:val="00310F71"/>
    <w:rsid w:val="00311038"/>
    <w:rsid w:val="00311A0F"/>
    <w:rsid w:val="00312158"/>
    <w:rsid w:val="0031227A"/>
    <w:rsid w:val="00312658"/>
    <w:rsid w:val="003126CC"/>
    <w:rsid w:val="00312DF8"/>
    <w:rsid w:val="00313E8D"/>
    <w:rsid w:val="003143F4"/>
    <w:rsid w:val="00314594"/>
    <w:rsid w:val="003147A2"/>
    <w:rsid w:val="00314912"/>
    <w:rsid w:val="00314AA8"/>
    <w:rsid w:val="00315102"/>
    <w:rsid w:val="00315350"/>
    <w:rsid w:val="00315506"/>
    <w:rsid w:val="003155CC"/>
    <w:rsid w:val="0031568B"/>
    <w:rsid w:val="003156FC"/>
    <w:rsid w:val="003157C3"/>
    <w:rsid w:val="0031588F"/>
    <w:rsid w:val="003159D1"/>
    <w:rsid w:val="00315E95"/>
    <w:rsid w:val="003163CE"/>
    <w:rsid w:val="00316472"/>
    <w:rsid w:val="00316638"/>
    <w:rsid w:val="00316775"/>
    <w:rsid w:val="003167AC"/>
    <w:rsid w:val="003167E4"/>
    <w:rsid w:val="003174DB"/>
    <w:rsid w:val="00317673"/>
    <w:rsid w:val="00317A86"/>
    <w:rsid w:val="00317ECD"/>
    <w:rsid w:val="00320DB9"/>
    <w:rsid w:val="00320EC9"/>
    <w:rsid w:val="00321314"/>
    <w:rsid w:val="0032163A"/>
    <w:rsid w:val="0032183F"/>
    <w:rsid w:val="0032191D"/>
    <w:rsid w:val="00321C4C"/>
    <w:rsid w:val="00321D03"/>
    <w:rsid w:val="00321E0E"/>
    <w:rsid w:val="00322016"/>
    <w:rsid w:val="0032241F"/>
    <w:rsid w:val="0032285F"/>
    <w:rsid w:val="00322B63"/>
    <w:rsid w:val="00322E77"/>
    <w:rsid w:val="003230CF"/>
    <w:rsid w:val="003231B1"/>
    <w:rsid w:val="00323347"/>
    <w:rsid w:val="003233D0"/>
    <w:rsid w:val="00323FE6"/>
    <w:rsid w:val="00324180"/>
    <w:rsid w:val="00324A86"/>
    <w:rsid w:val="00324AEC"/>
    <w:rsid w:val="00325325"/>
    <w:rsid w:val="003259F9"/>
    <w:rsid w:val="00325A63"/>
    <w:rsid w:val="00325A65"/>
    <w:rsid w:val="00325FBC"/>
    <w:rsid w:val="0032631D"/>
    <w:rsid w:val="003264AA"/>
    <w:rsid w:val="0032674D"/>
    <w:rsid w:val="00326812"/>
    <w:rsid w:val="00326C17"/>
    <w:rsid w:val="00327291"/>
    <w:rsid w:val="00327BE9"/>
    <w:rsid w:val="00327C0E"/>
    <w:rsid w:val="00327CC4"/>
    <w:rsid w:val="00327F4C"/>
    <w:rsid w:val="00330318"/>
    <w:rsid w:val="00330602"/>
    <w:rsid w:val="003308EB"/>
    <w:rsid w:val="00330C6A"/>
    <w:rsid w:val="00330D6F"/>
    <w:rsid w:val="00330DCB"/>
    <w:rsid w:val="0033171F"/>
    <w:rsid w:val="00331C17"/>
    <w:rsid w:val="0033212D"/>
    <w:rsid w:val="0033225F"/>
    <w:rsid w:val="003324CF"/>
    <w:rsid w:val="00332F55"/>
    <w:rsid w:val="00333410"/>
    <w:rsid w:val="00333508"/>
    <w:rsid w:val="0033353D"/>
    <w:rsid w:val="0033374B"/>
    <w:rsid w:val="00333B99"/>
    <w:rsid w:val="00334445"/>
    <w:rsid w:val="0033460D"/>
    <w:rsid w:val="00334965"/>
    <w:rsid w:val="00334E41"/>
    <w:rsid w:val="00334F47"/>
    <w:rsid w:val="0033543E"/>
    <w:rsid w:val="003354C8"/>
    <w:rsid w:val="00335A55"/>
    <w:rsid w:val="00335C38"/>
    <w:rsid w:val="00335FFB"/>
    <w:rsid w:val="003361FE"/>
    <w:rsid w:val="00336356"/>
    <w:rsid w:val="00336AF4"/>
    <w:rsid w:val="00336E7C"/>
    <w:rsid w:val="0033728C"/>
    <w:rsid w:val="00337972"/>
    <w:rsid w:val="0033799C"/>
    <w:rsid w:val="00337F25"/>
    <w:rsid w:val="0034039F"/>
    <w:rsid w:val="0034061C"/>
    <w:rsid w:val="003406DC"/>
    <w:rsid w:val="00340811"/>
    <w:rsid w:val="00340A1B"/>
    <w:rsid w:val="00340E79"/>
    <w:rsid w:val="00340EE8"/>
    <w:rsid w:val="00341603"/>
    <w:rsid w:val="00341778"/>
    <w:rsid w:val="00341ACC"/>
    <w:rsid w:val="00341C7A"/>
    <w:rsid w:val="0034288A"/>
    <w:rsid w:val="00342B0F"/>
    <w:rsid w:val="00342E49"/>
    <w:rsid w:val="00342E7A"/>
    <w:rsid w:val="00342EC8"/>
    <w:rsid w:val="0034319F"/>
    <w:rsid w:val="003431CC"/>
    <w:rsid w:val="00343FDF"/>
    <w:rsid w:val="00344484"/>
    <w:rsid w:val="003444C2"/>
    <w:rsid w:val="0034542F"/>
    <w:rsid w:val="00345431"/>
    <w:rsid w:val="00345739"/>
    <w:rsid w:val="003457B7"/>
    <w:rsid w:val="00345A2A"/>
    <w:rsid w:val="00345B67"/>
    <w:rsid w:val="003463EC"/>
    <w:rsid w:val="00346520"/>
    <w:rsid w:val="003469FE"/>
    <w:rsid w:val="00347142"/>
    <w:rsid w:val="00347884"/>
    <w:rsid w:val="003479CB"/>
    <w:rsid w:val="00347E45"/>
    <w:rsid w:val="0035036A"/>
    <w:rsid w:val="00350B30"/>
    <w:rsid w:val="00350D87"/>
    <w:rsid w:val="00351011"/>
    <w:rsid w:val="00351187"/>
    <w:rsid w:val="0035166D"/>
    <w:rsid w:val="00351681"/>
    <w:rsid w:val="00351A6E"/>
    <w:rsid w:val="0035208E"/>
    <w:rsid w:val="0035236A"/>
    <w:rsid w:val="003528CD"/>
    <w:rsid w:val="00352C29"/>
    <w:rsid w:val="00352DAB"/>
    <w:rsid w:val="00353423"/>
    <w:rsid w:val="003538E1"/>
    <w:rsid w:val="00353934"/>
    <w:rsid w:val="00353DBA"/>
    <w:rsid w:val="003543EF"/>
    <w:rsid w:val="0035450E"/>
    <w:rsid w:val="00354C15"/>
    <w:rsid w:val="00354D7E"/>
    <w:rsid w:val="00354FC5"/>
    <w:rsid w:val="0035517E"/>
    <w:rsid w:val="00355345"/>
    <w:rsid w:val="00355BD4"/>
    <w:rsid w:val="00355CF1"/>
    <w:rsid w:val="00355F65"/>
    <w:rsid w:val="00356292"/>
    <w:rsid w:val="00356511"/>
    <w:rsid w:val="003566E2"/>
    <w:rsid w:val="00356CF1"/>
    <w:rsid w:val="00357278"/>
    <w:rsid w:val="00357316"/>
    <w:rsid w:val="003577E6"/>
    <w:rsid w:val="0036003E"/>
    <w:rsid w:val="003601C3"/>
    <w:rsid w:val="00360434"/>
    <w:rsid w:val="003608F6"/>
    <w:rsid w:val="00360A25"/>
    <w:rsid w:val="00360CC4"/>
    <w:rsid w:val="0036103F"/>
    <w:rsid w:val="0036109E"/>
    <w:rsid w:val="003610AF"/>
    <w:rsid w:val="0036157B"/>
    <w:rsid w:val="003615BB"/>
    <w:rsid w:val="0036186B"/>
    <w:rsid w:val="00362078"/>
    <w:rsid w:val="003622B7"/>
    <w:rsid w:val="0036293C"/>
    <w:rsid w:val="00362A07"/>
    <w:rsid w:val="003631B9"/>
    <w:rsid w:val="003632AE"/>
    <w:rsid w:val="0036362A"/>
    <w:rsid w:val="003638E9"/>
    <w:rsid w:val="0036397C"/>
    <w:rsid w:val="00363F35"/>
    <w:rsid w:val="003640BC"/>
    <w:rsid w:val="0036417A"/>
    <w:rsid w:val="00364218"/>
    <w:rsid w:val="003643CC"/>
    <w:rsid w:val="003646A1"/>
    <w:rsid w:val="003648B2"/>
    <w:rsid w:val="00364C17"/>
    <w:rsid w:val="00364D89"/>
    <w:rsid w:val="00365126"/>
    <w:rsid w:val="00365416"/>
    <w:rsid w:val="00365897"/>
    <w:rsid w:val="00365D9B"/>
    <w:rsid w:val="00365E06"/>
    <w:rsid w:val="0036606F"/>
    <w:rsid w:val="003661BF"/>
    <w:rsid w:val="00366614"/>
    <w:rsid w:val="003666FD"/>
    <w:rsid w:val="00366802"/>
    <w:rsid w:val="00366EF3"/>
    <w:rsid w:val="00366F8E"/>
    <w:rsid w:val="00366F97"/>
    <w:rsid w:val="003671C4"/>
    <w:rsid w:val="003673AD"/>
    <w:rsid w:val="00367AB2"/>
    <w:rsid w:val="00367CA9"/>
    <w:rsid w:val="00367D6B"/>
    <w:rsid w:val="00367D92"/>
    <w:rsid w:val="00370409"/>
    <w:rsid w:val="00370805"/>
    <w:rsid w:val="003708B1"/>
    <w:rsid w:val="003708DD"/>
    <w:rsid w:val="00370D27"/>
    <w:rsid w:val="003713BF"/>
    <w:rsid w:val="00371494"/>
    <w:rsid w:val="003716A9"/>
    <w:rsid w:val="003716E5"/>
    <w:rsid w:val="00371883"/>
    <w:rsid w:val="00371C5D"/>
    <w:rsid w:val="00371F32"/>
    <w:rsid w:val="00372013"/>
    <w:rsid w:val="0037287E"/>
    <w:rsid w:val="00372CB2"/>
    <w:rsid w:val="00372D3E"/>
    <w:rsid w:val="00372F58"/>
    <w:rsid w:val="003730D0"/>
    <w:rsid w:val="00373655"/>
    <w:rsid w:val="00373787"/>
    <w:rsid w:val="00373833"/>
    <w:rsid w:val="00373D5D"/>
    <w:rsid w:val="00373DA0"/>
    <w:rsid w:val="00373FD2"/>
    <w:rsid w:val="0037433C"/>
    <w:rsid w:val="003745D2"/>
    <w:rsid w:val="00374BA2"/>
    <w:rsid w:val="00374CEF"/>
    <w:rsid w:val="00374E7C"/>
    <w:rsid w:val="0037571B"/>
    <w:rsid w:val="0037588E"/>
    <w:rsid w:val="00375FA9"/>
    <w:rsid w:val="00375FB8"/>
    <w:rsid w:val="0037603D"/>
    <w:rsid w:val="003761E6"/>
    <w:rsid w:val="00376790"/>
    <w:rsid w:val="00377127"/>
    <w:rsid w:val="003772C5"/>
    <w:rsid w:val="003774CF"/>
    <w:rsid w:val="00377642"/>
    <w:rsid w:val="003776A8"/>
    <w:rsid w:val="00377915"/>
    <w:rsid w:val="00377A5C"/>
    <w:rsid w:val="00377B06"/>
    <w:rsid w:val="00377D95"/>
    <w:rsid w:val="003800E5"/>
    <w:rsid w:val="00380A5B"/>
    <w:rsid w:val="0038112B"/>
    <w:rsid w:val="0038157B"/>
    <w:rsid w:val="0038174B"/>
    <w:rsid w:val="0038178F"/>
    <w:rsid w:val="003817E1"/>
    <w:rsid w:val="00381B85"/>
    <w:rsid w:val="00381E40"/>
    <w:rsid w:val="00382241"/>
    <w:rsid w:val="00382484"/>
    <w:rsid w:val="00382515"/>
    <w:rsid w:val="00382A59"/>
    <w:rsid w:val="00382A95"/>
    <w:rsid w:val="00382E80"/>
    <w:rsid w:val="0038398D"/>
    <w:rsid w:val="00383AA9"/>
    <w:rsid w:val="00383EBF"/>
    <w:rsid w:val="0038418F"/>
    <w:rsid w:val="003842C2"/>
    <w:rsid w:val="003843D4"/>
    <w:rsid w:val="003843F7"/>
    <w:rsid w:val="003843FC"/>
    <w:rsid w:val="003846F3"/>
    <w:rsid w:val="003847C8"/>
    <w:rsid w:val="00384C25"/>
    <w:rsid w:val="00384CA8"/>
    <w:rsid w:val="00384FDA"/>
    <w:rsid w:val="003852B1"/>
    <w:rsid w:val="003853A3"/>
    <w:rsid w:val="003853D2"/>
    <w:rsid w:val="00385748"/>
    <w:rsid w:val="0038592A"/>
    <w:rsid w:val="00386039"/>
    <w:rsid w:val="003860C6"/>
    <w:rsid w:val="0038681B"/>
    <w:rsid w:val="00386AB3"/>
    <w:rsid w:val="00386C66"/>
    <w:rsid w:val="00386F4B"/>
    <w:rsid w:val="00387581"/>
    <w:rsid w:val="003875BF"/>
    <w:rsid w:val="003878DA"/>
    <w:rsid w:val="00387A12"/>
    <w:rsid w:val="00387EB5"/>
    <w:rsid w:val="003900CE"/>
    <w:rsid w:val="00390249"/>
    <w:rsid w:val="0039052F"/>
    <w:rsid w:val="003905B7"/>
    <w:rsid w:val="00390735"/>
    <w:rsid w:val="00390925"/>
    <w:rsid w:val="00390BA4"/>
    <w:rsid w:val="003912A5"/>
    <w:rsid w:val="003912B9"/>
    <w:rsid w:val="00391406"/>
    <w:rsid w:val="0039140A"/>
    <w:rsid w:val="00391691"/>
    <w:rsid w:val="00391888"/>
    <w:rsid w:val="00391BBC"/>
    <w:rsid w:val="00391E70"/>
    <w:rsid w:val="003922A0"/>
    <w:rsid w:val="003925F1"/>
    <w:rsid w:val="003928B7"/>
    <w:rsid w:val="003929EE"/>
    <w:rsid w:val="003931A1"/>
    <w:rsid w:val="003933D2"/>
    <w:rsid w:val="00393571"/>
    <w:rsid w:val="003936F7"/>
    <w:rsid w:val="00393BF5"/>
    <w:rsid w:val="00393D5C"/>
    <w:rsid w:val="0039409A"/>
    <w:rsid w:val="003940C0"/>
    <w:rsid w:val="003940ED"/>
    <w:rsid w:val="00394225"/>
    <w:rsid w:val="00394237"/>
    <w:rsid w:val="003943F8"/>
    <w:rsid w:val="00394836"/>
    <w:rsid w:val="00394B34"/>
    <w:rsid w:val="00394CB8"/>
    <w:rsid w:val="00394CB9"/>
    <w:rsid w:val="00394D93"/>
    <w:rsid w:val="00394E61"/>
    <w:rsid w:val="00395016"/>
    <w:rsid w:val="00395021"/>
    <w:rsid w:val="00395081"/>
    <w:rsid w:val="003952CE"/>
    <w:rsid w:val="00395464"/>
    <w:rsid w:val="00395950"/>
    <w:rsid w:val="00395C95"/>
    <w:rsid w:val="00395E31"/>
    <w:rsid w:val="003960EA"/>
    <w:rsid w:val="00396709"/>
    <w:rsid w:val="00396F7D"/>
    <w:rsid w:val="00397181"/>
    <w:rsid w:val="003972EE"/>
    <w:rsid w:val="00397453"/>
    <w:rsid w:val="0039750E"/>
    <w:rsid w:val="0039772F"/>
    <w:rsid w:val="00397915"/>
    <w:rsid w:val="00397B85"/>
    <w:rsid w:val="00397CD6"/>
    <w:rsid w:val="00397F36"/>
    <w:rsid w:val="00397F6F"/>
    <w:rsid w:val="003A0478"/>
    <w:rsid w:val="003A0A94"/>
    <w:rsid w:val="003A0F6C"/>
    <w:rsid w:val="003A1106"/>
    <w:rsid w:val="003A11A6"/>
    <w:rsid w:val="003A16FA"/>
    <w:rsid w:val="003A174F"/>
    <w:rsid w:val="003A1F50"/>
    <w:rsid w:val="003A2012"/>
    <w:rsid w:val="003A27C1"/>
    <w:rsid w:val="003A282C"/>
    <w:rsid w:val="003A2A96"/>
    <w:rsid w:val="003A2F1B"/>
    <w:rsid w:val="003A3F42"/>
    <w:rsid w:val="003A417D"/>
    <w:rsid w:val="003A43CB"/>
    <w:rsid w:val="003A44CA"/>
    <w:rsid w:val="003A4655"/>
    <w:rsid w:val="003A48B4"/>
    <w:rsid w:val="003A4ADC"/>
    <w:rsid w:val="003A4D0E"/>
    <w:rsid w:val="003A4E73"/>
    <w:rsid w:val="003A4ED0"/>
    <w:rsid w:val="003A536B"/>
    <w:rsid w:val="003A5429"/>
    <w:rsid w:val="003A5641"/>
    <w:rsid w:val="003A5686"/>
    <w:rsid w:val="003A57D6"/>
    <w:rsid w:val="003A5C9E"/>
    <w:rsid w:val="003A6202"/>
    <w:rsid w:val="003A674B"/>
    <w:rsid w:val="003A70AF"/>
    <w:rsid w:val="003A70C0"/>
    <w:rsid w:val="003A79B8"/>
    <w:rsid w:val="003B0077"/>
    <w:rsid w:val="003B0135"/>
    <w:rsid w:val="003B0585"/>
    <w:rsid w:val="003B07CD"/>
    <w:rsid w:val="003B1A53"/>
    <w:rsid w:val="003B1B35"/>
    <w:rsid w:val="003B1D17"/>
    <w:rsid w:val="003B1ED6"/>
    <w:rsid w:val="003B1F46"/>
    <w:rsid w:val="003B24D8"/>
    <w:rsid w:val="003B26F7"/>
    <w:rsid w:val="003B27A0"/>
    <w:rsid w:val="003B27FE"/>
    <w:rsid w:val="003B2862"/>
    <w:rsid w:val="003B2C53"/>
    <w:rsid w:val="003B2D94"/>
    <w:rsid w:val="003B315C"/>
    <w:rsid w:val="003B35BD"/>
    <w:rsid w:val="003B3B03"/>
    <w:rsid w:val="003B3C4C"/>
    <w:rsid w:val="003B3E91"/>
    <w:rsid w:val="003B4640"/>
    <w:rsid w:val="003B4B14"/>
    <w:rsid w:val="003B4FA3"/>
    <w:rsid w:val="003B5940"/>
    <w:rsid w:val="003B5B6F"/>
    <w:rsid w:val="003B5C81"/>
    <w:rsid w:val="003B62C4"/>
    <w:rsid w:val="003B654A"/>
    <w:rsid w:val="003B7110"/>
    <w:rsid w:val="003B718F"/>
    <w:rsid w:val="003B71CF"/>
    <w:rsid w:val="003B71F3"/>
    <w:rsid w:val="003B76DC"/>
    <w:rsid w:val="003B7A55"/>
    <w:rsid w:val="003B7D8D"/>
    <w:rsid w:val="003B7FF0"/>
    <w:rsid w:val="003C0302"/>
    <w:rsid w:val="003C0305"/>
    <w:rsid w:val="003C042E"/>
    <w:rsid w:val="003C08B8"/>
    <w:rsid w:val="003C0AC9"/>
    <w:rsid w:val="003C0F00"/>
    <w:rsid w:val="003C13CA"/>
    <w:rsid w:val="003C14A9"/>
    <w:rsid w:val="003C194A"/>
    <w:rsid w:val="003C1A21"/>
    <w:rsid w:val="003C1A9F"/>
    <w:rsid w:val="003C1AF6"/>
    <w:rsid w:val="003C1D33"/>
    <w:rsid w:val="003C237B"/>
    <w:rsid w:val="003C23B4"/>
    <w:rsid w:val="003C2551"/>
    <w:rsid w:val="003C260D"/>
    <w:rsid w:val="003C264B"/>
    <w:rsid w:val="003C265A"/>
    <w:rsid w:val="003C2775"/>
    <w:rsid w:val="003C2B00"/>
    <w:rsid w:val="003C2DB6"/>
    <w:rsid w:val="003C3025"/>
    <w:rsid w:val="003C31D3"/>
    <w:rsid w:val="003C3282"/>
    <w:rsid w:val="003C3333"/>
    <w:rsid w:val="003C352D"/>
    <w:rsid w:val="003C3AEF"/>
    <w:rsid w:val="003C3D0F"/>
    <w:rsid w:val="003C3D8A"/>
    <w:rsid w:val="003C425E"/>
    <w:rsid w:val="003C44AD"/>
    <w:rsid w:val="003C491F"/>
    <w:rsid w:val="003C4A62"/>
    <w:rsid w:val="003C4A9E"/>
    <w:rsid w:val="003C4BAC"/>
    <w:rsid w:val="003C4D4D"/>
    <w:rsid w:val="003C4DE4"/>
    <w:rsid w:val="003C54EC"/>
    <w:rsid w:val="003C5807"/>
    <w:rsid w:val="003C5C84"/>
    <w:rsid w:val="003C6397"/>
    <w:rsid w:val="003C65E0"/>
    <w:rsid w:val="003C66FF"/>
    <w:rsid w:val="003C6816"/>
    <w:rsid w:val="003C683C"/>
    <w:rsid w:val="003C69EA"/>
    <w:rsid w:val="003C6EEF"/>
    <w:rsid w:val="003C7062"/>
    <w:rsid w:val="003C768A"/>
    <w:rsid w:val="003C77D9"/>
    <w:rsid w:val="003C7F82"/>
    <w:rsid w:val="003D00E0"/>
    <w:rsid w:val="003D0408"/>
    <w:rsid w:val="003D04C5"/>
    <w:rsid w:val="003D0C27"/>
    <w:rsid w:val="003D0ED0"/>
    <w:rsid w:val="003D115A"/>
    <w:rsid w:val="003D17E3"/>
    <w:rsid w:val="003D196C"/>
    <w:rsid w:val="003D19B7"/>
    <w:rsid w:val="003D20ED"/>
    <w:rsid w:val="003D232A"/>
    <w:rsid w:val="003D24A8"/>
    <w:rsid w:val="003D2F29"/>
    <w:rsid w:val="003D3049"/>
    <w:rsid w:val="003D32FA"/>
    <w:rsid w:val="003D33D4"/>
    <w:rsid w:val="003D3724"/>
    <w:rsid w:val="003D3C26"/>
    <w:rsid w:val="003D3CAB"/>
    <w:rsid w:val="003D3D0F"/>
    <w:rsid w:val="003D3EA0"/>
    <w:rsid w:val="003D408A"/>
    <w:rsid w:val="003D40AE"/>
    <w:rsid w:val="003D437D"/>
    <w:rsid w:val="003D4519"/>
    <w:rsid w:val="003D454D"/>
    <w:rsid w:val="003D4C0A"/>
    <w:rsid w:val="003D506B"/>
    <w:rsid w:val="003D5165"/>
    <w:rsid w:val="003D51AC"/>
    <w:rsid w:val="003D56A0"/>
    <w:rsid w:val="003D59DD"/>
    <w:rsid w:val="003D5D9D"/>
    <w:rsid w:val="003D5F85"/>
    <w:rsid w:val="003D62CF"/>
    <w:rsid w:val="003D6400"/>
    <w:rsid w:val="003D6573"/>
    <w:rsid w:val="003D699C"/>
    <w:rsid w:val="003D69B5"/>
    <w:rsid w:val="003D6B3D"/>
    <w:rsid w:val="003D6EF7"/>
    <w:rsid w:val="003D704D"/>
    <w:rsid w:val="003D70F4"/>
    <w:rsid w:val="003D7268"/>
    <w:rsid w:val="003D736A"/>
    <w:rsid w:val="003D7F41"/>
    <w:rsid w:val="003E031F"/>
    <w:rsid w:val="003E047B"/>
    <w:rsid w:val="003E0597"/>
    <w:rsid w:val="003E0743"/>
    <w:rsid w:val="003E076E"/>
    <w:rsid w:val="003E16D1"/>
    <w:rsid w:val="003E1C6D"/>
    <w:rsid w:val="003E1F1B"/>
    <w:rsid w:val="003E1F98"/>
    <w:rsid w:val="003E2195"/>
    <w:rsid w:val="003E23F2"/>
    <w:rsid w:val="003E25E5"/>
    <w:rsid w:val="003E2B4D"/>
    <w:rsid w:val="003E2FED"/>
    <w:rsid w:val="003E307C"/>
    <w:rsid w:val="003E30A9"/>
    <w:rsid w:val="003E310D"/>
    <w:rsid w:val="003E3161"/>
    <w:rsid w:val="003E34D3"/>
    <w:rsid w:val="003E3613"/>
    <w:rsid w:val="003E3789"/>
    <w:rsid w:val="003E3BDD"/>
    <w:rsid w:val="003E3E29"/>
    <w:rsid w:val="003E3FD3"/>
    <w:rsid w:val="003E466F"/>
    <w:rsid w:val="003E4A8C"/>
    <w:rsid w:val="003E4B7C"/>
    <w:rsid w:val="003E4C72"/>
    <w:rsid w:val="003E4D44"/>
    <w:rsid w:val="003E4DC9"/>
    <w:rsid w:val="003E4F7B"/>
    <w:rsid w:val="003E5E55"/>
    <w:rsid w:val="003E63EF"/>
    <w:rsid w:val="003E6715"/>
    <w:rsid w:val="003E6B19"/>
    <w:rsid w:val="003E6B81"/>
    <w:rsid w:val="003E6C30"/>
    <w:rsid w:val="003E6DBF"/>
    <w:rsid w:val="003E6E25"/>
    <w:rsid w:val="003E6F4D"/>
    <w:rsid w:val="003E6F6A"/>
    <w:rsid w:val="003E72F1"/>
    <w:rsid w:val="003E7435"/>
    <w:rsid w:val="003E76DB"/>
    <w:rsid w:val="003E786D"/>
    <w:rsid w:val="003E7D64"/>
    <w:rsid w:val="003F0438"/>
    <w:rsid w:val="003F05DC"/>
    <w:rsid w:val="003F05F9"/>
    <w:rsid w:val="003F080C"/>
    <w:rsid w:val="003F09C5"/>
    <w:rsid w:val="003F0A79"/>
    <w:rsid w:val="003F0E5C"/>
    <w:rsid w:val="003F0FD9"/>
    <w:rsid w:val="003F11AF"/>
    <w:rsid w:val="003F127E"/>
    <w:rsid w:val="003F14E5"/>
    <w:rsid w:val="003F153B"/>
    <w:rsid w:val="003F1CDC"/>
    <w:rsid w:val="003F1E24"/>
    <w:rsid w:val="003F260F"/>
    <w:rsid w:val="003F2841"/>
    <w:rsid w:val="003F28D5"/>
    <w:rsid w:val="003F28E8"/>
    <w:rsid w:val="003F29A0"/>
    <w:rsid w:val="003F2C5C"/>
    <w:rsid w:val="003F2E27"/>
    <w:rsid w:val="003F2E80"/>
    <w:rsid w:val="003F34D7"/>
    <w:rsid w:val="003F3739"/>
    <w:rsid w:val="003F3987"/>
    <w:rsid w:val="003F3DAD"/>
    <w:rsid w:val="003F3DE1"/>
    <w:rsid w:val="003F438F"/>
    <w:rsid w:val="003F43A3"/>
    <w:rsid w:val="003F44F7"/>
    <w:rsid w:val="003F46E4"/>
    <w:rsid w:val="003F4B9A"/>
    <w:rsid w:val="003F4D6E"/>
    <w:rsid w:val="003F5131"/>
    <w:rsid w:val="003F55F2"/>
    <w:rsid w:val="003F56EB"/>
    <w:rsid w:val="003F5997"/>
    <w:rsid w:val="003F5FE1"/>
    <w:rsid w:val="003F627A"/>
    <w:rsid w:val="003F6631"/>
    <w:rsid w:val="003F6681"/>
    <w:rsid w:val="003F6A9E"/>
    <w:rsid w:val="003F6E76"/>
    <w:rsid w:val="003F7642"/>
    <w:rsid w:val="003F77FC"/>
    <w:rsid w:val="003F78C7"/>
    <w:rsid w:val="003F7E0F"/>
    <w:rsid w:val="00400409"/>
    <w:rsid w:val="00400425"/>
    <w:rsid w:val="004006A8"/>
    <w:rsid w:val="004007C1"/>
    <w:rsid w:val="004008BC"/>
    <w:rsid w:val="00400E6D"/>
    <w:rsid w:val="00400E77"/>
    <w:rsid w:val="00401119"/>
    <w:rsid w:val="00401205"/>
    <w:rsid w:val="00401787"/>
    <w:rsid w:val="004019B2"/>
    <w:rsid w:val="00401D49"/>
    <w:rsid w:val="00401ECF"/>
    <w:rsid w:val="00401F4E"/>
    <w:rsid w:val="00401F7F"/>
    <w:rsid w:val="004026D9"/>
    <w:rsid w:val="00402700"/>
    <w:rsid w:val="00402713"/>
    <w:rsid w:val="00403013"/>
    <w:rsid w:val="0040328E"/>
    <w:rsid w:val="004032D6"/>
    <w:rsid w:val="0040349C"/>
    <w:rsid w:val="004035A8"/>
    <w:rsid w:val="0040362F"/>
    <w:rsid w:val="00403953"/>
    <w:rsid w:val="00403FAA"/>
    <w:rsid w:val="00404237"/>
    <w:rsid w:val="00404823"/>
    <w:rsid w:val="00404B01"/>
    <w:rsid w:val="00404DEC"/>
    <w:rsid w:val="004051EA"/>
    <w:rsid w:val="00405337"/>
    <w:rsid w:val="00405545"/>
    <w:rsid w:val="00405ADB"/>
    <w:rsid w:val="00405FAC"/>
    <w:rsid w:val="00406058"/>
    <w:rsid w:val="004062AC"/>
    <w:rsid w:val="004069C2"/>
    <w:rsid w:val="00406A45"/>
    <w:rsid w:val="00406B99"/>
    <w:rsid w:val="00406E03"/>
    <w:rsid w:val="004071D9"/>
    <w:rsid w:val="0040739B"/>
    <w:rsid w:val="00407534"/>
    <w:rsid w:val="00407E21"/>
    <w:rsid w:val="004101E5"/>
    <w:rsid w:val="00410311"/>
    <w:rsid w:val="0041056F"/>
    <w:rsid w:val="00410913"/>
    <w:rsid w:val="00410B17"/>
    <w:rsid w:val="00410FF2"/>
    <w:rsid w:val="00411034"/>
    <w:rsid w:val="004110A2"/>
    <w:rsid w:val="004110CF"/>
    <w:rsid w:val="00411459"/>
    <w:rsid w:val="004117A6"/>
    <w:rsid w:val="004121B6"/>
    <w:rsid w:val="00412272"/>
    <w:rsid w:val="004123E3"/>
    <w:rsid w:val="00412587"/>
    <w:rsid w:val="004128F3"/>
    <w:rsid w:val="00412992"/>
    <w:rsid w:val="00412B42"/>
    <w:rsid w:val="00412DDA"/>
    <w:rsid w:val="00412E90"/>
    <w:rsid w:val="0041397D"/>
    <w:rsid w:val="00413AC2"/>
    <w:rsid w:val="00413B76"/>
    <w:rsid w:val="00413D3A"/>
    <w:rsid w:val="004141A5"/>
    <w:rsid w:val="00414358"/>
    <w:rsid w:val="00414BDE"/>
    <w:rsid w:val="004152AB"/>
    <w:rsid w:val="004157B4"/>
    <w:rsid w:val="00415821"/>
    <w:rsid w:val="00415A7C"/>
    <w:rsid w:val="00415C6E"/>
    <w:rsid w:val="00415CFF"/>
    <w:rsid w:val="0041609F"/>
    <w:rsid w:val="00416199"/>
    <w:rsid w:val="0041645E"/>
    <w:rsid w:val="0041683F"/>
    <w:rsid w:val="00416978"/>
    <w:rsid w:val="00417061"/>
    <w:rsid w:val="00417331"/>
    <w:rsid w:val="00417811"/>
    <w:rsid w:val="00417F45"/>
    <w:rsid w:val="004209D4"/>
    <w:rsid w:val="00420A40"/>
    <w:rsid w:val="00420D22"/>
    <w:rsid w:val="00420E53"/>
    <w:rsid w:val="00421177"/>
    <w:rsid w:val="0042131F"/>
    <w:rsid w:val="00421F23"/>
    <w:rsid w:val="004224DB"/>
    <w:rsid w:val="0042251E"/>
    <w:rsid w:val="0042287B"/>
    <w:rsid w:val="00422C5B"/>
    <w:rsid w:val="00422CB9"/>
    <w:rsid w:val="00422D43"/>
    <w:rsid w:val="0042312A"/>
    <w:rsid w:val="004231FC"/>
    <w:rsid w:val="004233A5"/>
    <w:rsid w:val="00423409"/>
    <w:rsid w:val="0042375B"/>
    <w:rsid w:val="00423C74"/>
    <w:rsid w:val="00423D11"/>
    <w:rsid w:val="00423EC7"/>
    <w:rsid w:val="00423F90"/>
    <w:rsid w:val="0042470C"/>
    <w:rsid w:val="00424814"/>
    <w:rsid w:val="00424A2B"/>
    <w:rsid w:val="00424F60"/>
    <w:rsid w:val="00425506"/>
    <w:rsid w:val="00425605"/>
    <w:rsid w:val="00425832"/>
    <w:rsid w:val="004258EA"/>
    <w:rsid w:val="00425BAA"/>
    <w:rsid w:val="00425D0B"/>
    <w:rsid w:val="00425D9A"/>
    <w:rsid w:val="00425DBA"/>
    <w:rsid w:val="00425F12"/>
    <w:rsid w:val="00425F3C"/>
    <w:rsid w:val="0042611C"/>
    <w:rsid w:val="00426135"/>
    <w:rsid w:val="004261B9"/>
    <w:rsid w:val="004261F2"/>
    <w:rsid w:val="00426520"/>
    <w:rsid w:val="004265B9"/>
    <w:rsid w:val="00426626"/>
    <w:rsid w:val="00426844"/>
    <w:rsid w:val="0042694F"/>
    <w:rsid w:val="00426E37"/>
    <w:rsid w:val="004274B6"/>
    <w:rsid w:val="004275A2"/>
    <w:rsid w:val="004276C7"/>
    <w:rsid w:val="004278FC"/>
    <w:rsid w:val="0042793A"/>
    <w:rsid w:val="00427CD5"/>
    <w:rsid w:val="00427D26"/>
    <w:rsid w:val="00427D31"/>
    <w:rsid w:val="00427E20"/>
    <w:rsid w:val="00427F46"/>
    <w:rsid w:val="004300D2"/>
    <w:rsid w:val="00430482"/>
    <w:rsid w:val="004305C6"/>
    <w:rsid w:val="00430870"/>
    <w:rsid w:val="00430B6E"/>
    <w:rsid w:val="00430E84"/>
    <w:rsid w:val="004311CB"/>
    <w:rsid w:val="00431443"/>
    <w:rsid w:val="00431E5D"/>
    <w:rsid w:val="00431F81"/>
    <w:rsid w:val="00431FB2"/>
    <w:rsid w:val="0043259D"/>
    <w:rsid w:val="0043293B"/>
    <w:rsid w:val="00432DA6"/>
    <w:rsid w:val="004332DD"/>
    <w:rsid w:val="0043368D"/>
    <w:rsid w:val="00433C1E"/>
    <w:rsid w:val="0043416E"/>
    <w:rsid w:val="004341A6"/>
    <w:rsid w:val="00434205"/>
    <w:rsid w:val="004342F1"/>
    <w:rsid w:val="0043438A"/>
    <w:rsid w:val="00434428"/>
    <w:rsid w:val="00434766"/>
    <w:rsid w:val="00434C19"/>
    <w:rsid w:val="00434CB8"/>
    <w:rsid w:val="00434D51"/>
    <w:rsid w:val="00434E5D"/>
    <w:rsid w:val="004352E2"/>
    <w:rsid w:val="004360DD"/>
    <w:rsid w:val="004361C5"/>
    <w:rsid w:val="00436459"/>
    <w:rsid w:val="004366AA"/>
    <w:rsid w:val="00436724"/>
    <w:rsid w:val="00436D99"/>
    <w:rsid w:val="00437064"/>
    <w:rsid w:val="004373FD"/>
    <w:rsid w:val="00437702"/>
    <w:rsid w:val="00437782"/>
    <w:rsid w:val="004377CC"/>
    <w:rsid w:val="004378B3"/>
    <w:rsid w:val="00437AF4"/>
    <w:rsid w:val="00437C5A"/>
    <w:rsid w:val="00437DEA"/>
    <w:rsid w:val="0044030F"/>
    <w:rsid w:val="0044032E"/>
    <w:rsid w:val="0044042F"/>
    <w:rsid w:val="00440594"/>
    <w:rsid w:val="0044063A"/>
    <w:rsid w:val="00440698"/>
    <w:rsid w:val="00440828"/>
    <w:rsid w:val="00440F78"/>
    <w:rsid w:val="0044103E"/>
    <w:rsid w:val="004412A5"/>
    <w:rsid w:val="0044147F"/>
    <w:rsid w:val="00441765"/>
    <w:rsid w:val="004418AA"/>
    <w:rsid w:val="00441AD5"/>
    <w:rsid w:val="00441F7F"/>
    <w:rsid w:val="004422AA"/>
    <w:rsid w:val="004425E3"/>
    <w:rsid w:val="00442754"/>
    <w:rsid w:val="004428EC"/>
    <w:rsid w:val="00442C1F"/>
    <w:rsid w:val="00442D60"/>
    <w:rsid w:val="0044305E"/>
    <w:rsid w:val="00443744"/>
    <w:rsid w:val="00443B01"/>
    <w:rsid w:val="004441B3"/>
    <w:rsid w:val="00444370"/>
    <w:rsid w:val="00444630"/>
    <w:rsid w:val="00444D11"/>
    <w:rsid w:val="00444EC2"/>
    <w:rsid w:val="004450F0"/>
    <w:rsid w:val="0044539B"/>
    <w:rsid w:val="0044593D"/>
    <w:rsid w:val="00445BE2"/>
    <w:rsid w:val="00445DA4"/>
    <w:rsid w:val="00445E81"/>
    <w:rsid w:val="004463F5"/>
    <w:rsid w:val="0044645E"/>
    <w:rsid w:val="00446766"/>
    <w:rsid w:val="004469BB"/>
    <w:rsid w:val="00446D9E"/>
    <w:rsid w:val="00446DAC"/>
    <w:rsid w:val="00446FD3"/>
    <w:rsid w:val="004470C8"/>
    <w:rsid w:val="00447280"/>
    <w:rsid w:val="00447304"/>
    <w:rsid w:val="00447360"/>
    <w:rsid w:val="00447583"/>
    <w:rsid w:val="00447B3A"/>
    <w:rsid w:val="00447C33"/>
    <w:rsid w:val="00447DC3"/>
    <w:rsid w:val="00450135"/>
    <w:rsid w:val="004501D1"/>
    <w:rsid w:val="00450406"/>
    <w:rsid w:val="00450815"/>
    <w:rsid w:val="004508FE"/>
    <w:rsid w:val="00450A9E"/>
    <w:rsid w:val="00450B5A"/>
    <w:rsid w:val="00450F5B"/>
    <w:rsid w:val="00451027"/>
    <w:rsid w:val="00451225"/>
    <w:rsid w:val="004512C8"/>
    <w:rsid w:val="004515E8"/>
    <w:rsid w:val="00451609"/>
    <w:rsid w:val="0045180C"/>
    <w:rsid w:val="00451A60"/>
    <w:rsid w:val="00451C74"/>
    <w:rsid w:val="00451F28"/>
    <w:rsid w:val="00451FA3"/>
    <w:rsid w:val="00451FBF"/>
    <w:rsid w:val="00452AD8"/>
    <w:rsid w:val="004530EA"/>
    <w:rsid w:val="00453AA9"/>
    <w:rsid w:val="00453EBD"/>
    <w:rsid w:val="0045458F"/>
    <w:rsid w:val="00454763"/>
    <w:rsid w:val="00454ABB"/>
    <w:rsid w:val="00454B9E"/>
    <w:rsid w:val="00454F60"/>
    <w:rsid w:val="00454FAD"/>
    <w:rsid w:val="00455010"/>
    <w:rsid w:val="004550BE"/>
    <w:rsid w:val="004550DF"/>
    <w:rsid w:val="00455536"/>
    <w:rsid w:val="004556AA"/>
    <w:rsid w:val="00455912"/>
    <w:rsid w:val="00455A5F"/>
    <w:rsid w:val="00455B47"/>
    <w:rsid w:val="00455D55"/>
    <w:rsid w:val="00455DCC"/>
    <w:rsid w:val="004565D4"/>
    <w:rsid w:val="0045668C"/>
    <w:rsid w:val="00456D26"/>
    <w:rsid w:val="00456D32"/>
    <w:rsid w:val="004571F3"/>
    <w:rsid w:val="00457864"/>
    <w:rsid w:val="004579CC"/>
    <w:rsid w:val="004605FB"/>
    <w:rsid w:val="00460780"/>
    <w:rsid w:val="004609DF"/>
    <w:rsid w:val="00461149"/>
    <w:rsid w:val="004611C8"/>
    <w:rsid w:val="004612EF"/>
    <w:rsid w:val="00461332"/>
    <w:rsid w:val="004617A2"/>
    <w:rsid w:val="00461BE0"/>
    <w:rsid w:val="0046203F"/>
    <w:rsid w:val="00462280"/>
    <w:rsid w:val="004623FC"/>
    <w:rsid w:val="0046253E"/>
    <w:rsid w:val="00462591"/>
    <w:rsid w:val="00462791"/>
    <w:rsid w:val="00462A85"/>
    <w:rsid w:val="00462A87"/>
    <w:rsid w:val="0046327F"/>
    <w:rsid w:val="00463585"/>
    <w:rsid w:val="00463731"/>
    <w:rsid w:val="00463754"/>
    <w:rsid w:val="0046390D"/>
    <w:rsid w:val="00463D39"/>
    <w:rsid w:val="00463D5F"/>
    <w:rsid w:val="0046411F"/>
    <w:rsid w:val="004644B4"/>
    <w:rsid w:val="004648AA"/>
    <w:rsid w:val="004648DB"/>
    <w:rsid w:val="00464B23"/>
    <w:rsid w:val="00464B25"/>
    <w:rsid w:val="0046526B"/>
    <w:rsid w:val="004652DD"/>
    <w:rsid w:val="004654E2"/>
    <w:rsid w:val="004655EC"/>
    <w:rsid w:val="004655F9"/>
    <w:rsid w:val="004656B4"/>
    <w:rsid w:val="00465972"/>
    <w:rsid w:val="00466317"/>
    <w:rsid w:val="0046644B"/>
    <w:rsid w:val="004667D8"/>
    <w:rsid w:val="0046683C"/>
    <w:rsid w:val="004669EB"/>
    <w:rsid w:val="00466BD7"/>
    <w:rsid w:val="004676A6"/>
    <w:rsid w:val="0046784C"/>
    <w:rsid w:val="00467A08"/>
    <w:rsid w:val="00467A8A"/>
    <w:rsid w:val="00467A93"/>
    <w:rsid w:val="00467B5C"/>
    <w:rsid w:val="00467F22"/>
    <w:rsid w:val="00470A21"/>
    <w:rsid w:val="00470AC1"/>
    <w:rsid w:val="00470B15"/>
    <w:rsid w:val="00471181"/>
    <w:rsid w:val="004711A6"/>
    <w:rsid w:val="004715F5"/>
    <w:rsid w:val="004718A5"/>
    <w:rsid w:val="00471B21"/>
    <w:rsid w:val="00471EE0"/>
    <w:rsid w:val="00472304"/>
    <w:rsid w:val="004724BF"/>
    <w:rsid w:val="00472D8B"/>
    <w:rsid w:val="004730F7"/>
    <w:rsid w:val="004733D1"/>
    <w:rsid w:val="004735F2"/>
    <w:rsid w:val="00473924"/>
    <w:rsid w:val="00473DCB"/>
    <w:rsid w:val="00473F6B"/>
    <w:rsid w:val="00473F97"/>
    <w:rsid w:val="004740FE"/>
    <w:rsid w:val="004742BB"/>
    <w:rsid w:val="00474334"/>
    <w:rsid w:val="004747D3"/>
    <w:rsid w:val="00474A1B"/>
    <w:rsid w:val="004750CD"/>
    <w:rsid w:val="00475139"/>
    <w:rsid w:val="00475282"/>
    <w:rsid w:val="00475298"/>
    <w:rsid w:val="00475376"/>
    <w:rsid w:val="004755EB"/>
    <w:rsid w:val="0047578B"/>
    <w:rsid w:val="0047589B"/>
    <w:rsid w:val="004758E6"/>
    <w:rsid w:val="00475ACE"/>
    <w:rsid w:val="00475B84"/>
    <w:rsid w:val="00475BF1"/>
    <w:rsid w:val="00475DCA"/>
    <w:rsid w:val="00475F47"/>
    <w:rsid w:val="004760F1"/>
    <w:rsid w:val="00476418"/>
    <w:rsid w:val="00476459"/>
    <w:rsid w:val="00476A65"/>
    <w:rsid w:val="00476C92"/>
    <w:rsid w:val="00476DF3"/>
    <w:rsid w:val="0047717E"/>
    <w:rsid w:val="0047724C"/>
    <w:rsid w:val="004777DD"/>
    <w:rsid w:val="00477DE6"/>
    <w:rsid w:val="0048000B"/>
    <w:rsid w:val="0048019C"/>
    <w:rsid w:val="004802DE"/>
    <w:rsid w:val="00480DAE"/>
    <w:rsid w:val="00480F0A"/>
    <w:rsid w:val="00481209"/>
    <w:rsid w:val="00481275"/>
    <w:rsid w:val="0048154A"/>
    <w:rsid w:val="004819CA"/>
    <w:rsid w:val="00481A60"/>
    <w:rsid w:val="00481BDF"/>
    <w:rsid w:val="00481D94"/>
    <w:rsid w:val="00481F45"/>
    <w:rsid w:val="004823AC"/>
    <w:rsid w:val="0048243D"/>
    <w:rsid w:val="00482609"/>
    <w:rsid w:val="00482818"/>
    <w:rsid w:val="00482921"/>
    <w:rsid w:val="00482C20"/>
    <w:rsid w:val="00482C7F"/>
    <w:rsid w:val="00482E6E"/>
    <w:rsid w:val="00483317"/>
    <w:rsid w:val="00483723"/>
    <w:rsid w:val="00483B2A"/>
    <w:rsid w:val="00483C48"/>
    <w:rsid w:val="00483E73"/>
    <w:rsid w:val="00483F28"/>
    <w:rsid w:val="004841A1"/>
    <w:rsid w:val="00484322"/>
    <w:rsid w:val="0048446E"/>
    <w:rsid w:val="004846E2"/>
    <w:rsid w:val="004848AA"/>
    <w:rsid w:val="00484D03"/>
    <w:rsid w:val="00485006"/>
    <w:rsid w:val="004850BD"/>
    <w:rsid w:val="004855B8"/>
    <w:rsid w:val="004855E3"/>
    <w:rsid w:val="00485666"/>
    <w:rsid w:val="00485F4C"/>
    <w:rsid w:val="00486118"/>
    <w:rsid w:val="00486139"/>
    <w:rsid w:val="00486533"/>
    <w:rsid w:val="00486663"/>
    <w:rsid w:val="00486EAF"/>
    <w:rsid w:val="004873E6"/>
    <w:rsid w:val="00487417"/>
    <w:rsid w:val="00490188"/>
    <w:rsid w:val="004901A9"/>
    <w:rsid w:val="004904EC"/>
    <w:rsid w:val="004905DE"/>
    <w:rsid w:val="00490701"/>
    <w:rsid w:val="00490BBC"/>
    <w:rsid w:val="00490DDF"/>
    <w:rsid w:val="00490E8A"/>
    <w:rsid w:val="00490EDF"/>
    <w:rsid w:val="00491429"/>
    <w:rsid w:val="004917F1"/>
    <w:rsid w:val="00491AEF"/>
    <w:rsid w:val="00491B9F"/>
    <w:rsid w:val="00491BFC"/>
    <w:rsid w:val="00491D61"/>
    <w:rsid w:val="004927C9"/>
    <w:rsid w:val="00492C5F"/>
    <w:rsid w:val="00492D1A"/>
    <w:rsid w:val="00493148"/>
    <w:rsid w:val="0049339D"/>
    <w:rsid w:val="004935D0"/>
    <w:rsid w:val="004936D0"/>
    <w:rsid w:val="0049377F"/>
    <w:rsid w:val="00493825"/>
    <w:rsid w:val="00493C50"/>
    <w:rsid w:val="00493C64"/>
    <w:rsid w:val="004945AB"/>
    <w:rsid w:val="004947ED"/>
    <w:rsid w:val="00494861"/>
    <w:rsid w:val="00494B8E"/>
    <w:rsid w:val="00494D74"/>
    <w:rsid w:val="00494F46"/>
    <w:rsid w:val="004952D1"/>
    <w:rsid w:val="0049536E"/>
    <w:rsid w:val="0049539C"/>
    <w:rsid w:val="0049547D"/>
    <w:rsid w:val="0049548D"/>
    <w:rsid w:val="00495687"/>
    <w:rsid w:val="00495977"/>
    <w:rsid w:val="00495A00"/>
    <w:rsid w:val="00495BC0"/>
    <w:rsid w:val="00495DE0"/>
    <w:rsid w:val="00495EA7"/>
    <w:rsid w:val="0049601E"/>
    <w:rsid w:val="00496107"/>
    <w:rsid w:val="0049647E"/>
    <w:rsid w:val="0049655C"/>
    <w:rsid w:val="00496567"/>
    <w:rsid w:val="00496DB0"/>
    <w:rsid w:val="00496EFC"/>
    <w:rsid w:val="00497021"/>
    <w:rsid w:val="004971B1"/>
    <w:rsid w:val="0049732E"/>
    <w:rsid w:val="004973A3"/>
    <w:rsid w:val="0049743A"/>
    <w:rsid w:val="004976E0"/>
    <w:rsid w:val="00497941"/>
    <w:rsid w:val="00497DE8"/>
    <w:rsid w:val="004A0640"/>
    <w:rsid w:val="004A0793"/>
    <w:rsid w:val="004A0AA0"/>
    <w:rsid w:val="004A0BED"/>
    <w:rsid w:val="004A0DD6"/>
    <w:rsid w:val="004A1074"/>
    <w:rsid w:val="004A118D"/>
    <w:rsid w:val="004A1662"/>
    <w:rsid w:val="004A17B9"/>
    <w:rsid w:val="004A1A7A"/>
    <w:rsid w:val="004A1BDF"/>
    <w:rsid w:val="004A1FDF"/>
    <w:rsid w:val="004A21F3"/>
    <w:rsid w:val="004A2E25"/>
    <w:rsid w:val="004A344E"/>
    <w:rsid w:val="004A3547"/>
    <w:rsid w:val="004A3848"/>
    <w:rsid w:val="004A3937"/>
    <w:rsid w:val="004A3A8B"/>
    <w:rsid w:val="004A3C45"/>
    <w:rsid w:val="004A402A"/>
    <w:rsid w:val="004A47B8"/>
    <w:rsid w:val="004A495F"/>
    <w:rsid w:val="004A4A1E"/>
    <w:rsid w:val="004A4BF2"/>
    <w:rsid w:val="004A534B"/>
    <w:rsid w:val="004A5613"/>
    <w:rsid w:val="004A569E"/>
    <w:rsid w:val="004A5725"/>
    <w:rsid w:val="004A5BE5"/>
    <w:rsid w:val="004A626F"/>
    <w:rsid w:val="004A6BCD"/>
    <w:rsid w:val="004A729B"/>
    <w:rsid w:val="004A787D"/>
    <w:rsid w:val="004A7AF6"/>
    <w:rsid w:val="004A7F18"/>
    <w:rsid w:val="004B03FD"/>
    <w:rsid w:val="004B07FC"/>
    <w:rsid w:val="004B0E00"/>
    <w:rsid w:val="004B0E79"/>
    <w:rsid w:val="004B10A7"/>
    <w:rsid w:val="004B168F"/>
    <w:rsid w:val="004B1C0A"/>
    <w:rsid w:val="004B2167"/>
    <w:rsid w:val="004B23C6"/>
    <w:rsid w:val="004B27A4"/>
    <w:rsid w:val="004B2B08"/>
    <w:rsid w:val="004B2E58"/>
    <w:rsid w:val="004B2FC7"/>
    <w:rsid w:val="004B303B"/>
    <w:rsid w:val="004B30DB"/>
    <w:rsid w:val="004B3133"/>
    <w:rsid w:val="004B33CC"/>
    <w:rsid w:val="004B33D9"/>
    <w:rsid w:val="004B441C"/>
    <w:rsid w:val="004B4953"/>
    <w:rsid w:val="004B4ABF"/>
    <w:rsid w:val="004B4CB8"/>
    <w:rsid w:val="004B5504"/>
    <w:rsid w:val="004B5934"/>
    <w:rsid w:val="004B5B54"/>
    <w:rsid w:val="004B5BE0"/>
    <w:rsid w:val="004B5C9F"/>
    <w:rsid w:val="004B5DA0"/>
    <w:rsid w:val="004B5F79"/>
    <w:rsid w:val="004B61DB"/>
    <w:rsid w:val="004B6468"/>
    <w:rsid w:val="004B69C6"/>
    <w:rsid w:val="004B6AD3"/>
    <w:rsid w:val="004B7596"/>
    <w:rsid w:val="004B77C9"/>
    <w:rsid w:val="004B78F3"/>
    <w:rsid w:val="004B798A"/>
    <w:rsid w:val="004B7E88"/>
    <w:rsid w:val="004B7EA0"/>
    <w:rsid w:val="004C010E"/>
    <w:rsid w:val="004C013C"/>
    <w:rsid w:val="004C04BD"/>
    <w:rsid w:val="004C10A1"/>
    <w:rsid w:val="004C1303"/>
    <w:rsid w:val="004C16E8"/>
    <w:rsid w:val="004C1DCC"/>
    <w:rsid w:val="004C2220"/>
    <w:rsid w:val="004C22CF"/>
    <w:rsid w:val="004C2D81"/>
    <w:rsid w:val="004C3224"/>
    <w:rsid w:val="004C3535"/>
    <w:rsid w:val="004C371D"/>
    <w:rsid w:val="004C39D4"/>
    <w:rsid w:val="004C3E5F"/>
    <w:rsid w:val="004C3E75"/>
    <w:rsid w:val="004C4065"/>
    <w:rsid w:val="004C40D9"/>
    <w:rsid w:val="004C41D7"/>
    <w:rsid w:val="004C4A0D"/>
    <w:rsid w:val="004C4A9C"/>
    <w:rsid w:val="004C4F2F"/>
    <w:rsid w:val="004C5136"/>
    <w:rsid w:val="004C5146"/>
    <w:rsid w:val="004C53E6"/>
    <w:rsid w:val="004C5483"/>
    <w:rsid w:val="004C5BE5"/>
    <w:rsid w:val="004C5F12"/>
    <w:rsid w:val="004C5F1A"/>
    <w:rsid w:val="004C6044"/>
    <w:rsid w:val="004C60B0"/>
    <w:rsid w:val="004C65DF"/>
    <w:rsid w:val="004C68CA"/>
    <w:rsid w:val="004C6C95"/>
    <w:rsid w:val="004C6ED1"/>
    <w:rsid w:val="004C70DC"/>
    <w:rsid w:val="004C7602"/>
    <w:rsid w:val="004C7AE0"/>
    <w:rsid w:val="004C7F5F"/>
    <w:rsid w:val="004D02D7"/>
    <w:rsid w:val="004D0435"/>
    <w:rsid w:val="004D0613"/>
    <w:rsid w:val="004D0A26"/>
    <w:rsid w:val="004D1258"/>
    <w:rsid w:val="004D13FE"/>
    <w:rsid w:val="004D1833"/>
    <w:rsid w:val="004D1A73"/>
    <w:rsid w:val="004D20DB"/>
    <w:rsid w:val="004D220C"/>
    <w:rsid w:val="004D239E"/>
    <w:rsid w:val="004D23C1"/>
    <w:rsid w:val="004D246A"/>
    <w:rsid w:val="004D2521"/>
    <w:rsid w:val="004D296D"/>
    <w:rsid w:val="004D2E18"/>
    <w:rsid w:val="004D2EF3"/>
    <w:rsid w:val="004D3013"/>
    <w:rsid w:val="004D311F"/>
    <w:rsid w:val="004D32D4"/>
    <w:rsid w:val="004D366B"/>
    <w:rsid w:val="004D39B5"/>
    <w:rsid w:val="004D3A1F"/>
    <w:rsid w:val="004D3B29"/>
    <w:rsid w:val="004D4004"/>
    <w:rsid w:val="004D41B7"/>
    <w:rsid w:val="004D446D"/>
    <w:rsid w:val="004D4517"/>
    <w:rsid w:val="004D5157"/>
    <w:rsid w:val="004D548C"/>
    <w:rsid w:val="004D5649"/>
    <w:rsid w:val="004D5B07"/>
    <w:rsid w:val="004D5CD6"/>
    <w:rsid w:val="004D60BE"/>
    <w:rsid w:val="004D659D"/>
    <w:rsid w:val="004D6629"/>
    <w:rsid w:val="004D6692"/>
    <w:rsid w:val="004D68FF"/>
    <w:rsid w:val="004D6A61"/>
    <w:rsid w:val="004D6AC6"/>
    <w:rsid w:val="004D6D7C"/>
    <w:rsid w:val="004D6F3E"/>
    <w:rsid w:val="004D71A6"/>
    <w:rsid w:val="004D734D"/>
    <w:rsid w:val="004D74CB"/>
    <w:rsid w:val="004D750C"/>
    <w:rsid w:val="004D77D7"/>
    <w:rsid w:val="004D7932"/>
    <w:rsid w:val="004D7BFE"/>
    <w:rsid w:val="004D7C61"/>
    <w:rsid w:val="004D7F3A"/>
    <w:rsid w:val="004E021B"/>
    <w:rsid w:val="004E0265"/>
    <w:rsid w:val="004E032C"/>
    <w:rsid w:val="004E06B0"/>
    <w:rsid w:val="004E07B0"/>
    <w:rsid w:val="004E0962"/>
    <w:rsid w:val="004E09A2"/>
    <w:rsid w:val="004E0B00"/>
    <w:rsid w:val="004E110F"/>
    <w:rsid w:val="004E11C4"/>
    <w:rsid w:val="004E125F"/>
    <w:rsid w:val="004E1D16"/>
    <w:rsid w:val="004E1EB0"/>
    <w:rsid w:val="004E1F44"/>
    <w:rsid w:val="004E1FCB"/>
    <w:rsid w:val="004E260A"/>
    <w:rsid w:val="004E2818"/>
    <w:rsid w:val="004E29D8"/>
    <w:rsid w:val="004E30C2"/>
    <w:rsid w:val="004E3A06"/>
    <w:rsid w:val="004E3D81"/>
    <w:rsid w:val="004E3F4E"/>
    <w:rsid w:val="004E3F9E"/>
    <w:rsid w:val="004E4273"/>
    <w:rsid w:val="004E42CA"/>
    <w:rsid w:val="004E448B"/>
    <w:rsid w:val="004E4632"/>
    <w:rsid w:val="004E476F"/>
    <w:rsid w:val="004E5093"/>
    <w:rsid w:val="004E51A2"/>
    <w:rsid w:val="004E5C91"/>
    <w:rsid w:val="004E5EAD"/>
    <w:rsid w:val="004E5F8B"/>
    <w:rsid w:val="004E6486"/>
    <w:rsid w:val="004E6633"/>
    <w:rsid w:val="004E6911"/>
    <w:rsid w:val="004E69E2"/>
    <w:rsid w:val="004E6D5C"/>
    <w:rsid w:val="004E728B"/>
    <w:rsid w:val="004E75EE"/>
    <w:rsid w:val="004E7C07"/>
    <w:rsid w:val="004F096F"/>
    <w:rsid w:val="004F13A6"/>
    <w:rsid w:val="004F14CB"/>
    <w:rsid w:val="004F219A"/>
    <w:rsid w:val="004F2614"/>
    <w:rsid w:val="004F2674"/>
    <w:rsid w:val="004F270F"/>
    <w:rsid w:val="004F288D"/>
    <w:rsid w:val="004F2933"/>
    <w:rsid w:val="004F305F"/>
    <w:rsid w:val="004F38F2"/>
    <w:rsid w:val="004F399A"/>
    <w:rsid w:val="004F3B6A"/>
    <w:rsid w:val="004F4139"/>
    <w:rsid w:val="004F4203"/>
    <w:rsid w:val="004F46F9"/>
    <w:rsid w:val="004F4F8F"/>
    <w:rsid w:val="004F548C"/>
    <w:rsid w:val="004F5928"/>
    <w:rsid w:val="004F5A49"/>
    <w:rsid w:val="004F5B05"/>
    <w:rsid w:val="004F5C5E"/>
    <w:rsid w:val="004F5D03"/>
    <w:rsid w:val="004F5E69"/>
    <w:rsid w:val="004F5FB2"/>
    <w:rsid w:val="004F6419"/>
    <w:rsid w:val="004F6456"/>
    <w:rsid w:val="004F6CF9"/>
    <w:rsid w:val="004F6F63"/>
    <w:rsid w:val="004F719B"/>
    <w:rsid w:val="004F736C"/>
    <w:rsid w:val="004F75A8"/>
    <w:rsid w:val="004F76A4"/>
    <w:rsid w:val="004F76EA"/>
    <w:rsid w:val="005000B0"/>
    <w:rsid w:val="0050033D"/>
    <w:rsid w:val="005003FE"/>
    <w:rsid w:val="00500507"/>
    <w:rsid w:val="00500655"/>
    <w:rsid w:val="0050090C"/>
    <w:rsid w:val="00500987"/>
    <w:rsid w:val="00500C05"/>
    <w:rsid w:val="00500D81"/>
    <w:rsid w:val="00500DCB"/>
    <w:rsid w:val="005010AB"/>
    <w:rsid w:val="005011D5"/>
    <w:rsid w:val="005013B3"/>
    <w:rsid w:val="005013D3"/>
    <w:rsid w:val="0050194A"/>
    <w:rsid w:val="005019EE"/>
    <w:rsid w:val="00501BFF"/>
    <w:rsid w:val="00501F32"/>
    <w:rsid w:val="005022DC"/>
    <w:rsid w:val="005024D2"/>
    <w:rsid w:val="00502832"/>
    <w:rsid w:val="00502C50"/>
    <w:rsid w:val="00502F32"/>
    <w:rsid w:val="005035A9"/>
    <w:rsid w:val="00503A36"/>
    <w:rsid w:val="00503B43"/>
    <w:rsid w:val="00503B4A"/>
    <w:rsid w:val="00503C5E"/>
    <w:rsid w:val="00504105"/>
    <w:rsid w:val="00504245"/>
    <w:rsid w:val="0050438C"/>
    <w:rsid w:val="00504484"/>
    <w:rsid w:val="005045FF"/>
    <w:rsid w:val="00504C75"/>
    <w:rsid w:val="00504D1D"/>
    <w:rsid w:val="00504EA6"/>
    <w:rsid w:val="0050518B"/>
    <w:rsid w:val="00505214"/>
    <w:rsid w:val="0050558B"/>
    <w:rsid w:val="005057EB"/>
    <w:rsid w:val="0050586B"/>
    <w:rsid w:val="00505B50"/>
    <w:rsid w:val="00505DFA"/>
    <w:rsid w:val="00505E50"/>
    <w:rsid w:val="00506728"/>
    <w:rsid w:val="0050672B"/>
    <w:rsid w:val="0050683F"/>
    <w:rsid w:val="005068A6"/>
    <w:rsid w:val="00506973"/>
    <w:rsid w:val="005069FD"/>
    <w:rsid w:val="00506C79"/>
    <w:rsid w:val="00506D67"/>
    <w:rsid w:val="00506F1C"/>
    <w:rsid w:val="005072A9"/>
    <w:rsid w:val="00507383"/>
    <w:rsid w:val="00507402"/>
    <w:rsid w:val="005075F7"/>
    <w:rsid w:val="005103A2"/>
    <w:rsid w:val="005103F7"/>
    <w:rsid w:val="00510492"/>
    <w:rsid w:val="00510C72"/>
    <w:rsid w:val="00510E94"/>
    <w:rsid w:val="00510F29"/>
    <w:rsid w:val="005117FB"/>
    <w:rsid w:val="0051188C"/>
    <w:rsid w:val="00511B15"/>
    <w:rsid w:val="00511E51"/>
    <w:rsid w:val="00511F2B"/>
    <w:rsid w:val="005120F8"/>
    <w:rsid w:val="00512110"/>
    <w:rsid w:val="005124A3"/>
    <w:rsid w:val="0051288A"/>
    <w:rsid w:val="00512D1F"/>
    <w:rsid w:val="00512F5B"/>
    <w:rsid w:val="005132F3"/>
    <w:rsid w:val="0051366F"/>
    <w:rsid w:val="005138A6"/>
    <w:rsid w:val="00513A48"/>
    <w:rsid w:val="00513C66"/>
    <w:rsid w:val="00513F0D"/>
    <w:rsid w:val="00513F9B"/>
    <w:rsid w:val="00514028"/>
    <w:rsid w:val="0051452F"/>
    <w:rsid w:val="0051459A"/>
    <w:rsid w:val="005147DA"/>
    <w:rsid w:val="0051483D"/>
    <w:rsid w:val="005150F9"/>
    <w:rsid w:val="005151E2"/>
    <w:rsid w:val="00515316"/>
    <w:rsid w:val="00515337"/>
    <w:rsid w:val="005157F4"/>
    <w:rsid w:val="005159EB"/>
    <w:rsid w:val="00516035"/>
    <w:rsid w:val="0051607F"/>
    <w:rsid w:val="005161FC"/>
    <w:rsid w:val="00516376"/>
    <w:rsid w:val="00516627"/>
    <w:rsid w:val="00516905"/>
    <w:rsid w:val="00516E59"/>
    <w:rsid w:val="00517347"/>
    <w:rsid w:val="00520186"/>
    <w:rsid w:val="00520361"/>
    <w:rsid w:val="00520829"/>
    <w:rsid w:val="005208D3"/>
    <w:rsid w:val="00520E6B"/>
    <w:rsid w:val="00521048"/>
    <w:rsid w:val="00521100"/>
    <w:rsid w:val="0052119C"/>
    <w:rsid w:val="005212E6"/>
    <w:rsid w:val="00521967"/>
    <w:rsid w:val="005219B2"/>
    <w:rsid w:val="00521B3E"/>
    <w:rsid w:val="00521B6A"/>
    <w:rsid w:val="00521D06"/>
    <w:rsid w:val="00521D80"/>
    <w:rsid w:val="005222EE"/>
    <w:rsid w:val="005228E8"/>
    <w:rsid w:val="00522CE4"/>
    <w:rsid w:val="005230DB"/>
    <w:rsid w:val="005233F1"/>
    <w:rsid w:val="00523429"/>
    <w:rsid w:val="0052357D"/>
    <w:rsid w:val="00523617"/>
    <w:rsid w:val="005239EE"/>
    <w:rsid w:val="00523AE1"/>
    <w:rsid w:val="00523CE1"/>
    <w:rsid w:val="00523E9D"/>
    <w:rsid w:val="00523EF2"/>
    <w:rsid w:val="00524383"/>
    <w:rsid w:val="0052440F"/>
    <w:rsid w:val="005244D4"/>
    <w:rsid w:val="0052450D"/>
    <w:rsid w:val="00524860"/>
    <w:rsid w:val="00524861"/>
    <w:rsid w:val="00524EBF"/>
    <w:rsid w:val="00525079"/>
    <w:rsid w:val="005252E2"/>
    <w:rsid w:val="00525542"/>
    <w:rsid w:val="00525587"/>
    <w:rsid w:val="005256E1"/>
    <w:rsid w:val="0052596E"/>
    <w:rsid w:val="00525A97"/>
    <w:rsid w:val="00525C8F"/>
    <w:rsid w:val="005260FE"/>
    <w:rsid w:val="0052621C"/>
    <w:rsid w:val="00526653"/>
    <w:rsid w:val="005268B7"/>
    <w:rsid w:val="00526AC8"/>
    <w:rsid w:val="00526ACE"/>
    <w:rsid w:val="00526B40"/>
    <w:rsid w:val="00526C5C"/>
    <w:rsid w:val="00526C9E"/>
    <w:rsid w:val="00526E42"/>
    <w:rsid w:val="00527414"/>
    <w:rsid w:val="005278CC"/>
    <w:rsid w:val="00527B29"/>
    <w:rsid w:val="00527F74"/>
    <w:rsid w:val="00530078"/>
    <w:rsid w:val="005301CB"/>
    <w:rsid w:val="005303EF"/>
    <w:rsid w:val="00530605"/>
    <w:rsid w:val="005309AB"/>
    <w:rsid w:val="00530FEE"/>
    <w:rsid w:val="00531135"/>
    <w:rsid w:val="005311A6"/>
    <w:rsid w:val="0053138B"/>
    <w:rsid w:val="00531474"/>
    <w:rsid w:val="00531A29"/>
    <w:rsid w:val="00532534"/>
    <w:rsid w:val="0053273A"/>
    <w:rsid w:val="00532CAE"/>
    <w:rsid w:val="00533085"/>
    <w:rsid w:val="00533379"/>
    <w:rsid w:val="005333D7"/>
    <w:rsid w:val="00533567"/>
    <w:rsid w:val="0053358A"/>
    <w:rsid w:val="0053362D"/>
    <w:rsid w:val="0053372C"/>
    <w:rsid w:val="00533A5E"/>
    <w:rsid w:val="00533C2F"/>
    <w:rsid w:val="00533CC6"/>
    <w:rsid w:val="00533E11"/>
    <w:rsid w:val="00534217"/>
    <w:rsid w:val="00534309"/>
    <w:rsid w:val="005343E1"/>
    <w:rsid w:val="00534566"/>
    <w:rsid w:val="005346B5"/>
    <w:rsid w:val="00534926"/>
    <w:rsid w:val="00534E90"/>
    <w:rsid w:val="0053503A"/>
    <w:rsid w:val="00535255"/>
    <w:rsid w:val="00535676"/>
    <w:rsid w:val="0053589A"/>
    <w:rsid w:val="005359CD"/>
    <w:rsid w:val="00535EDE"/>
    <w:rsid w:val="00535F91"/>
    <w:rsid w:val="005361D7"/>
    <w:rsid w:val="00536360"/>
    <w:rsid w:val="0053660E"/>
    <w:rsid w:val="00536616"/>
    <w:rsid w:val="005369B0"/>
    <w:rsid w:val="00536D62"/>
    <w:rsid w:val="00536E6F"/>
    <w:rsid w:val="005372B4"/>
    <w:rsid w:val="005379C1"/>
    <w:rsid w:val="00537C73"/>
    <w:rsid w:val="005401AD"/>
    <w:rsid w:val="005401D0"/>
    <w:rsid w:val="0054071D"/>
    <w:rsid w:val="0054094F"/>
    <w:rsid w:val="0054097F"/>
    <w:rsid w:val="00540A83"/>
    <w:rsid w:val="00540DBB"/>
    <w:rsid w:val="00541010"/>
    <w:rsid w:val="00541620"/>
    <w:rsid w:val="005416F7"/>
    <w:rsid w:val="00541B1A"/>
    <w:rsid w:val="00541D4F"/>
    <w:rsid w:val="005426DF"/>
    <w:rsid w:val="00542AC0"/>
    <w:rsid w:val="00542C1E"/>
    <w:rsid w:val="00542EC4"/>
    <w:rsid w:val="00542F29"/>
    <w:rsid w:val="00542FB2"/>
    <w:rsid w:val="0054302A"/>
    <w:rsid w:val="005431E2"/>
    <w:rsid w:val="0054372A"/>
    <w:rsid w:val="00543844"/>
    <w:rsid w:val="00543A0C"/>
    <w:rsid w:val="00543C4E"/>
    <w:rsid w:val="00543D8C"/>
    <w:rsid w:val="005441A2"/>
    <w:rsid w:val="005441F3"/>
    <w:rsid w:val="0054456D"/>
    <w:rsid w:val="0054493E"/>
    <w:rsid w:val="00544978"/>
    <w:rsid w:val="00544ADB"/>
    <w:rsid w:val="00544B24"/>
    <w:rsid w:val="005459FA"/>
    <w:rsid w:val="00545A63"/>
    <w:rsid w:val="00545F17"/>
    <w:rsid w:val="0054618F"/>
    <w:rsid w:val="005464AD"/>
    <w:rsid w:val="00546949"/>
    <w:rsid w:val="00546CE3"/>
    <w:rsid w:val="00546DB5"/>
    <w:rsid w:val="0054760B"/>
    <w:rsid w:val="005476F2"/>
    <w:rsid w:val="0054780C"/>
    <w:rsid w:val="00547AD8"/>
    <w:rsid w:val="00550190"/>
    <w:rsid w:val="005501C4"/>
    <w:rsid w:val="005506D6"/>
    <w:rsid w:val="00550964"/>
    <w:rsid w:val="005509C1"/>
    <w:rsid w:val="00550A95"/>
    <w:rsid w:val="00550BEC"/>
    <w:rsid w:val="00550E1B"/>
    <w:rsid w:val="005510CC"/>
    <w:rsid w:val="00551375"/>
    <w:rsid w:val="0055145E"/>
    <w:rsid w:val="005517D3"/>
    <w:rsid w:val="0055180F"/>
    <w:rsid w:val="00551A75"/>
    <w:rsid w:val="00551EC1"/>
    <w:rsid w:val="0055218F"/>
    <w:rsid w:val="0055232C"/>
    <w:rsid w:val="005526D3"/>
    <w:rsid w:val="005528AD"/>
    <w:rsid w:val="00553087"/>
    <w:rsid w:val="005531D0"/>
    <w:rsid w:val="00553463"/>
    <w:rsid w:val="0055353C"/>
    <w:rsid w:val="00553714"/>
    <w:rsid w:val="0055378C"/>
    <w:rsid w:val="005537F0"/>
    <w:rsid w:val="00553B1F"/>
    <w:rsid w:val="00553D56"/>
    <w:rsid w:val="00553DD0"/>
    <w:rsid w:val="00553FF1"/>
    <w:rsid w:val="005541DC"/>
    <w:rsid w:val="005545C6"/>
    <w:rsid w:val="00554AB2"/>
    <w:rsid w:val="00554D4F"/>
    <w:rsid w:val="00555359"/>
    <w:rsid w:val="00555447"/>
    <w:rsid w:val="00555FD8"/>
    <w:rsid w:val="0055642D"/>
    <w:rsid w:val="0055659B"/>
    <w:rsid w:val="005565B4"/>
    <w:rsid w:val="00556917"/>
    <w:rsid w:val="00556BD3"/>
    <w:rsid w:val="00556C34"/>
    <w:rsid w:val="00556D49"/>
    <w:rsid w:val="00556E7E"/>
    <w:rsid w:val="00556E88"/>
    <w:rsid w:val="0055708D"/>
    <w:rsid w:val="005571BA"/>
    <w:rsid w:val="005577C4"/>
    <w:rsid w:val="00557BDF"/>
    <w:rsid w:val="00557E52"/>
    <w:rsid w:val="00557EB2"/>
    <w:rsid w:val="00557F12"/>
    <w:rsid w:val="0056013F"/>
    <w:rsid w:val="0056056D"/>
    <w:rsid w:val="005607A8"/>
    <w:rsid w:val="00560A0D"/>
    <w:rsid w:val="00560AB2"/>
    <w:rsid w:val="00560BC0"/>
    <w:rsid w:val="00560CC0"/>
    <w:rsid w:val="0056146D"/>
    <w:rsid w:val="005614B7"/>
    <w:rsid w:val="0056163B"/>
    <w:rsid w:val="0056167F"/>
    <w:rsid w:val="00561A09"/>
    <w:rsid w:val="00561E3F"/>
    <w:rsid w:val="0056204C"/>
    <w:rsid w:val="005621EF"/>
    <w:rsid w:val="005627F4"/>
    <w:rsid w:val="00562987"/>
    <w:rsid w:val="00562A3B"/>
    <w:rsid w:val="00562E14"/>
    <w:rsid w:val="00563162"/>
    <w:rsid w:val="00563203"/>
    <w:rsid w:val="0056322A"/>
    <w:rsid w:val="00563260"/>
    <w:rsid w:val="00563333"/>
    <w:rsid w:val="00563716"/>
    <w:rsid w:val="00563B29"/>
    <w:rsid w:val="00563C7B"/>
    <w:rsid w:val="00563DC8"/>
    <w:rsid w:val="005641F0"/>
    <w:rsid w:val="0056427B"/>
    <w:rsid w:val="005644AE"/>
    <w:rsid w:val="00564577"/>
    <w:rsid w:val="005646BA"/>
    <w:rsid w:val="0056538D"/>
    <w:rsid w:val="0056549E"/>
    <w:rsid w:val="00565D31"/>
    <w:rsid w:val="0056603D"/>
    <w:rsid w:val="005662A5"/>
    <w:rsid w:val="0056657C"/>
    <w:rsid w:val="00566682"/>
    <w:rsid w:val="005667A1"/>
    <w:rsid w:val="00566CF4"/>
    <w:rsid w:val="0056755F"/>
    <w:rsid w:val="005675D3"/>
    <w:rsid w:val="00567712"/>
    <w:rsid w:val="00567989"/>
    <w:rsid w:val="00567CBD"/>
    <w:rsid w:val="00567E20"/>
    <w:rsid w:val="00570100"/>
    <w:rsid w:val="00570140"/>
    <w:rsid w:val="00570236"/>
    <w:rsid w:val="0057035C"/>
    <w:rsid w:val="00570491"/>
    <w:rsid w:val="0057052E"/>
    <w:rsid w:val="0057083D"/>
    <w:rsid w:val="00570AA6"/>
    <w:rsid w:val="00570D6D"/>
    <w:rsid w:val="00571555"/>
    <w:rsid w:val="00571D99"/>
    <w:rsid w:val="00571F71"/>
    <w:rsid w:val="00572134"/>
    <w:rsid w:val="00572889"/>
    <w:rsid w:val="00572A3F"/>
    <w:rsid w:val="00572CB1"/>
    <w:rsid w:val="00572E46"/>
    <w:rsid w:val="005730F3"/>
    <w:rsid w:val="00573150"/>
    <w:rsid w:val="0057366A"/>
    <w:rsid w:val="00573709"/>
    <w:rsid w:val="005738DD"/>
    <w:rsid w:val="00573921"/>
    <w:rsid w:val="00573B06"/>
    <w:rsid w:val="00573CDE"/>
    <w:rsid w:val="00573F00"/>
    <w:rsid w:val="00573F56"/>
    <w:rsid w:val="005741A8"/>
    <w:rsid w:val="005741EC"/>
    <w:rsid w:val="005744DF"/>
    <w:rsid w:val="0057477E"/>
    <w:rsid w:val="005747A8"/>
    <w:rsid w:val="00574946"/>
    <w:rsid w:val="00574A82"/>
    <w:rsid w:val="00574CD9"/>
    <w:rsid w:val="00575180"/>
    <w:rsid w:val="00575314"/>
    <w:rsid w:val="00575691"/>
    <w:rsid w:val="0057572D"/>
    <w:rsid w:val="0057578A"/>
    <w:rsid w:val="005757C7"/>
    <w:rsid w:val="00575EAC"/>
    <w:rsid w:val="00576240"/>
    <w:rsid w:val="0057684F"/>
    <w:rsid w:val="0057691D"/>
    <w:rsid w:val="0057699B"/>
    <w:rsid w:val="00576CE6"/>
    <w:rsid w:val="00576DB3"/>
    <w:rsid w:val="00577599"/>
    <w:rsid w:val="0057772D"/>
    <w:rsid w:val="00577BBF"/>
    <w:rsid w:val="0058062A"/>
    <w:rsid w:val="005807BC"/>
    <w:rsid w:val="005807F0"/>
    <w:rsid w:val="005811ED"/>
    <w:rsid w:val="0058157F"/>
    <w:rsid w:val="005816B8"/>
    <w:rsid w:val="0058172C"/>
    <w:rsid w:val="00581816"/>
    <w:rsid w:val="00581927"/>
    <w:rsid w:val="00581B5A"/>
    <w:rsid w:val="00581CA2"/>
    <w:rsid w:val="00581FE8"/>
    <w:rsid w:val="00582311"/>
    <w:rsid w:val="005826D8"/>
    <w:rsid w:val="005828CD"/>
    <w:rsid w:val="00582A68"/>
    <w:rsid w:val="00582A8C"/>
    <w:rsid w:val="00582E26"/>
    <w:rsid w:val="00583008"/>
    <w:rsid w:val="00583438"/>
    <w:rsid w:val="0058366E"/>
    <w:rsid w:val="00583701"/>
    <w:rsid w:val="00583870"/>
    <w:rsid w:val="00583BA1"/>
    <w:rsid w:val="005840CE"/>
    <w:rsid w:val="005845B9"/>
    <w:rsid w:val="00584C67"/>
    <w:rsid w:val="00585080"/>
    <w:rsid w:val="00585285"/>
    <w:rsid w:val="00585501"/>
    <w:rsid w:val="00585904"/>
    <w:rsid w:val="00585915"/>
    <w:rsid w:val="00586272"/>
    <w:rsid w:val="00586279"/>
    <w:rsid w:val="00586367"/>
    <w:rsid w:val="0058646E"/>
    <w:rsid w:val="00586548"/>
    <w:rsid w:val="0058692D"/>
    <w:rsid w:val="00586AA3"/>
    <w:rsid w:val="00586C17"/>
    <w:rsid w:val="00586C5C"/>
    <w:rsid w:val="00586C9B"/>
    <w:rsid w:val="00586CFB"/>
    <w:rsid w:val="005872CD"/>
    <w:rsid w:val="00587476"/>
    <w:rsid w:val="00587B74"/>
    <w:rsid w:val="00587B7C"/>
    <w:rsid w:val="00587F1B"/>
    <w:rsid w:val="005900C1"/>
    <w:rsid w:val="0059026D"/>
    <w:rsid w:val="00590607"/>
    <w:rsid w:val="00590617"/>
    <w:rsid w:val="00590BA2"/>
    <w:rsid w:val="00590FA4"/>
    <w:rsid w:val="0059170A"/>
    <w:rsid w:val="0059194C"/>
    <w:rsid w:val="00591981"/>
    <w:rsid w:val="00591B80"/>
    <w:rsid w:val="00591BF8"/>
    <w:rsid w:val="005920EA"/>
    <w:rsid w:val="005922C6"/>
    <w:rsid w:val="0059299D"/>
    <w:rsid w:val="005930A1"/>
    <w:rsid w:val="005930C0"/>
    <w:rsid w:val="00593529"/>
    <w:rsid w:val="00593B3F"/>
    <w:rsid w:val="00593EC5"/>
    <w:rsid w:val="00593EC7"/>
    <w:rsid w:val="00594272"/>
    <w:rsid w:val="00594358"/>
    <w:rsid w:val="005944C6"/>
    <w:rsid w:val="005945BC"/>
    <w:rsid w:val="00594765"/>
    <w:rsid w:val="00595C3B"/>
    <w:rsid w:val="00596097"/>
    <w:rsid w:val="005961E7"/>
    <w:rsid w:val="00596485"/>
    <w:rsid w:val="00596D57"/>
    <w:rsid w:val="005973E2"/>
    <w:rsid w:val="00597541"/>
    <w:rsid w:val="00597592"/>
    <w:rsid w:val="00597604"/>
    <w:rsid w:val="00597AD5"/>
    <w:rsid w:val="00597C40"/>
    <w:rsid w:val="00597ECF"/>
    <w:rsid w:val="00597FCB"/>
    <w:rsid w:val="005A06BC"/>
    <w:rsid w:val="005A09F4"/>
    <w:rsid w:val="005A0A33"/>
    <w:rsid w:val="005A0D45"/>
    <w:rsid w:val="005A0DC7"/>
    <w:rsid w:val="005A0F0B"/>
    <w:rsid w:val="005A0F49"/>
    <w:rsid w:val="005A119F"/>
    <w:rsid w:val="005A1818"/>
    <w:rsid w:val="005A1932"/>
    <w:rsid w:val="005A1DF3"/>
    <w:rsid w:val="005A1E25"/>
    <w:rsid w:val="005A1E43"/>
    <w:rsid w:val="005A1ED0"/>
    <w:rsid w:val="005A202F"/>
    <w:rsid w:val="005A23F6"/>
    <w:rsid w:val="005A2464"/>
    <w:rsid w:val="005A24D7"/>
    <w:rsid w:val="005A24DF"/>
    <w:rsid w:val="005A2671"/>
    <w:rsid w:val="005A26E3"/>
    <w:rsid w:val="005A2A1D"/>
    <w:rsid w:val="005A2BB3"/>
    <w:rsid w:val="005A3225"/>
    <w:rsid w:val="005A3383"/>
    <w:rsid w:val="005A3434"/>
    <w:rsid w:val="005A39EE"/>
    <w:rsid w:val="005A3BCC"/>
    <w:rsid w:val="005A3CC4"/>
    <w:rsid w:val="005A3E0C"/>
    <w:rsid w:val="005A3F17"/>
    <w:rsid w:val="005A4168"/>
    <w:rsid w:val="005A4558"/>
    <w:rsid w:val="005A4565"/>
    <w:rsid w:val="005A4A29"/>
    <w:rsid w:val="005A529E"/>
    <w:rsid w:val="005A58E9"/>
    <w:rsid w:val="005A5DEE"/>
    <w:rsid w:val="005A5EBC"/>
    <w:rsid w:val="005A5ED5"/>
    <w:rsid w:val="005A5F21"/>
    <w:rsid w:val="005A5F9E"/>
    <w:rsid w:val="005A61B4"/>
    <w:rsid w:val="005A6342"/>
    <w:rsid w:val="005A6626"/>
    <w:rsid w:val="005A6664"/>
    <w:rsid w:val="005A69F0"/>
    <w:rsid w:val="005A6B02"/>
    <w:rsid w:val="005A6C63"/>
    <w:rsid w:val="005A7370"/>
    <w:rsid w:val="005A74F6"/>
    <w:rsid w:val="005A7576"/>
    <w:rsid w:val="005A760B"/>
    <w:rsid w:val="005A765B"/>
    <w:rsid w:val="005A79C9"/>
    <w:rsid w:val="005A7AB5"/>
    <w:rsid w:val="005A7E54"/>
    <w:rsid w:val="005B000B"/>
    <w:rsid w:val="005B1411"/>
    <w:rsid w:val="005B1848"/>
    <w:rsid w:val="005B1864"/>
    <w:rsid w:val="005B1FD4"/>
    <w:rsid w:val="005B2085"/>
    <w:rsid w:val="005B218A"/>
    <w:rsid w:val="005B2233"/>
    <w:rsid w:val="005B22AB"/>
    <w:rsid w:val="005B24B9"/>
    <w:rsid w:val="005B25AA"/>
    <w:rsid w:val="005B25BE"/>
    <w:rsid w:val="005B25EB"/>
    <w:rsid w:val="005B2D0A"/>
    <w:rsid w:val="005B3727"/>
    <w:rsid w:val="005B3ABB"/>
    <w:rsid w:val="005B4058"/>
    <w:rsid w:val="005B4065"/>
    <w:rsid w:val="005B4182"/>
    <w:rsid w:val="005B4B0B"/>
    <w:rsid w:val="005B4BDA"/>
    <w:rsid w:val="005B4DD9"/>
    <w:rsid w:val="005B4E61"/>
    <w:rsid w:val="005B5150"/>
    <w:rsid w:val="005B5182"/>
    <w:rsid w:val="005B5420"/>
    <w:rsid w:val="005B5E21"/>
    <w:rsid w:val="005B600F"/>
    <w:rsid w:val="005B6157"/>
    <w:rsid w:val="005B625D"/>
    <w:rsid w:val="005B65AC"/>
    <w:rsid w:val="005B67C1"/>
    <w:rsid w:val="005B67FB"/>
    <w:rsid w:val="005B6FA4"/>
    <w:rsid w:val="005B707D"/>
    <w:rsid w:val="005B729A"/>
    <w:rsid w:val="005B7566"/>
    <w:rsid w:val="005B762A"/>
    <w:rsid w:val="005B78C8"/>
    <w:rsid w:val="005B7D9F"/>
    <w:rsid w:val="005C059A"/>
    <w:rsid w:val="005C082E"/>
    <w:rsid w:val="005C094F"/>
    <w:rsid w:val="005C0B24"/>
    <w:rsid w:val="005C0CF1"/>
    <w:rsid w:val="005C1241"/>
    <w:rsid w:val="005C139C"/>
    <w:rsid w:val="005C1492"/>
    <w:rsid w:val="005C1B04"/>
    <w:rsid w:val="005C1DDE"/>
    <w:rsid w:val="005C1FD3"/>
    <w:rsid w:val="005C20A3"/>
    <w:rsid w:val="005C2282"/>
    <w:rsid w:val="005C22FA"/>
    <w:rsid w:val="005C260D"/>
    <w:rsid w:val="005C2F18"/>
    <w:rsid w:val="005C302E"/>
    <w:rsid w:val="005C30F6"/>
    <w:rsid w:val="005C3153"/>
    <w:rsid w:val="005C3705"/>
    <w:rsid w:val="005C37D6"/>
    <w:rsid w:val="005C3A1C"/>
    <w:rsid w:val="005C3D83"/>
    <w:rsid w:val="005C40C9"/>
    <w:rsid w:val="005C431D"/>
    <w:rsid w:val="005C44F3"/>
    <w:rsid w:val="005C4DFF"/>
    <w:rsid w:val="005C4FED"/>
    <w:rsid w:val="005C51A8"/>
    <w:rsid w:val="005C5527"/>
    <w:rsid w:val="005C5A5D"/>
    <w:rsid w:val="005C5C67"/>
    <w:rsid w:val="005C624F"/>
    <w:rsid w:val="005C6296"/>
    <w:rsid w:val="005C65BA"/>
    <w:rsid w:val="005C6763"/>
    <w:rsid w:val="005C6ECB"/>
    <w:rsid w:val="005C7128"/>
    <w:rsid w:val="005C7655"/>
    <w:rsid w:val="005C77DA"/>
    <w:rsid w:val="005C7A3E"/>
    <w:rsid w:val="005D0303"/>
    <w:rsid w:val="005D0470"/>
    <w:rsid w:val="005D06AE"/>
    <w:rsid w:val="005D0C78"/>
    <w:rsid w:val="005D0CDF"/>
    <w:rsid w:val="005D0E0B"/>
    <w:rsid w:val="005D1178"/>
    <w:rsid w:val="005D17A2"/>
    <w:rsid w:val="005D1AC6"/>
    <w:rsid w:val="005D23E5"/>
    <w:rsid w:val="005D2434"/>
    <w:rsid w:val="005D25BD"/>
    <w:rsid w:val="005D2A11"/>
    <w:rsid w:val="005D2B3B"/>
    <w:rsid w:val="005D2F6C"/>
    <w:rsid w:val="005D3049"/>
    <w:rsid w:val="005D3063"/>
    <w:rsid w:val="005D3253"/>
    <w:rsid w:val="005D39BD"/>
    <w:rsid w:val="005D39D3"/>
    <w:rsid w:val="005D3A8F"/>
    <w:rsid w:val="005D3A94"/>
    <w:rsid w:val="005D4279"/>
    <w:rsid w:val="005D4294"/>
    <w:rsid w:val="005D46FA"/>
    <w:rsid w:val="005D4A13"/>
    <w:rsid w:val="005D4B9E"/>
    <w:rsid w:val="005D4C9F"/>
    <w:rsid w:val="005D524C"/>
    <w:rsid w:val="005D5489"/>
    <w:rsid w:val="005D590F"/>
    <w:rsid w:val="005D5DF4"/>
    <w:rsid w:val="005D5E1F"/>
    <w:rsid w:val="005D639A"/>
    <w:rsid w:val="005D66DF"/>
    <w:rsid w:val="005D6723"/>
    <w:rsid w:val="005D68D0"/>
    <w:rsid w:val="005D6A89"/>
    <w:rsid w:val="005D6BC8"/>
    <w:rsid w:val="005D6D7B"/>
    <w:rsid w:val="005D7249"/>
    <w:rsid w:val="005D73F7"/>
    <w:rsid w:val="005D7902"/>
    <w:rsid w:val="005E042E"/>
    <w:rsid w:val="005E061E"/>
    <w:rsid w:val="005E0C88"/>
    <w:rsid w:val="005E0F61"/>
    <w:rsid w:val="005E1111"/>
    <w:rsid w:val="005E150A"/>
    <w:rsid w:val="005E178C"/>
    <w:rsid w:val="005E1913"/>
    <w:rsid w:val="005E19A2"/>
    <w:rsid w:val="005E1C65"/>
    <w:rsid w:val="005E1C9D"/>
    <w:rsid w:val="005E1DE6"/>
    <w:rsid w:val="005E1E40"/>
    <w:rsid w:val="005E230A"/>
    <w:rsid w:val="005E29DE"/>
    <w:rsid w:val="005E2A22"/>
    <w:rsid w:val="005E2CA2"/>
    <w:rsid w:val="005E2D09"/>
    <w:rsid w:val="005E392E"/>
    <w:rsid w:val="005E4135"/>
    <w:rsid w:val="005E4238"/>
    <w:rsid w:val="005E436C"/>
    <w:rsid w:val="005E4442"/>
    <w:rsid w:val="005E4456"/>
    <w:rsid w:val="005E4915"/>
    <w:rsid w:val="005E4A44"/>
    <w:rsid w:val="005E4C54"/>
    <w:rsid w:val="005E4F0A"/>
    <w:rsid w:val="005E516E"/>
    <w:rsid w:val="005E5678"/>
    <w:rsid w:val="005E577C"/>
    <w:rsid w:val="005E58F8"/>
    <w:rsid w:val="005E5924"/>
    <w:rsid w:val="005E65D4"/>
    <w:rsid w:val="005E67E3"/>
    <w:rsid w:val="005E697F"/>
    <w:rsid w:val="005E6AAC"/>
    <w:rsid w:val="005E6B17"/>
    <w:rsid w:val="005E6DF7"/>
    <w:rsid w:val="005E7105"/>
    <w:rsid w:val="005E7608"/>
    <w:rsid w:val="005E76D1"/>
    <w:rsid w:val="005E7F71"/>
    <w:rsid w:val="005E7F78"/>
    <w:rsid w:val="005F0250"/>
    <w:rsid w:val="005F02B6"/>
    <w:rsid w:val="005F0749"/>
    <w:rsid w:val="005F0C52"/>
    <w:rsid w:val="005F0D01"/>
    <w:rsid w:val="005F0D5E"/>
    <w:rsid w:val="005F0E2E"/>
    <w:rsid w:val="005F0E79"/>
    <w:rsid w:val="005F0E80"/>
    <w:rsid w:val="005F0FED"/>
    <w:rsid w:val="005F1474"/>
    <w:rsid w:val="005F165D"/>
    <w:rsid w:val="005F187C"/>
    <w:rsid w:val="005F1953"/>
    <w:rsid w:val="005F1BA5"/>
    <w:rsid w:val="005F1C7A"/>
    <w:rsid w:val="005F1D92"/>
    <w:rsid w:val="005F1DB8"/>
    <w:rsid w:val="005F2135"/>
    <w:rsid w:val="005F21B4"/>
    <w:rsid w:val="005F28FA"/>
    <w:rsid w:val="005F29B5"/>
    <w:rsid w:val="005F2BA4"/>
    <w:rsid w:val="005F2ED1"/>
    <w:rsid w:val="005F3483"/>
    <w:rsid w:val="005F39B7"/>
    <w:rsid w:val="005F3A58"/>
    <w:rsid w:val="005F450F"/>
    <w:rsid w:val="005F4525"/>
    <w:rsid w:val="005F459E"/>
    <w:rsid w:val="005F48AB"/>
    <w:rsid w:val="005F48C9"/>
    <w:rsid w:val="005F4CD2"/>
    <w:rsid w:val="005F56EB"/>
    <w:rsid w:val="005F5ACE"/>
    <w:rsid w:val="005F5C49"/>
    <w:rsid w:val="005F5E81"/>
    <w:rsid w:val="005F6002"/>
    <w:rsid w:val="005F6169"/>
    <w:rsid w:val="005F639E"/>
    <w:rsid w:val="005F68A6"/>
    <w:rsid w:val="005F6970"/>
    <w:rsid w:val="005F6ADB"/>
    <w:rsid w:val="005F6D7C"/>
    <w:rsid w:val="005F6FBE"/>
    <w:rsid w:val="005F7016"/>
    <w:rsid w:val="005F779B"/>
    <w:rsid w:val="005F77E5"/>
    <w:rsid w:val="005F7993"/>
    <w:rsid w:val="005F7EC1"/>
    <w:rsid w:val="005F7F22"/>
    <w:rsid w:val="005F7F40"/>
    <w:rsid w:val="006002DB"/>
    <w:rsid w:val="006003BF"/>
    <w:rsid w:val="0060066E"/>
    <w:rsid w:val="0060080F"/>
    <w:rsid w:val="00600A7B"/>
    <w:rsid w:val="00600D20"/>
    <w:rsid w:val="00600E93"/>
    <w:rsid w:val="00600FB8"/>
    <w:rsid w:val="00601472"/>
    <w:rsid w:val="006014C1"/>
    <w:rsid w:val="00601634"/>
    <w:rsid w:val="00601937"/>
    <w:rsid w:val="00601B7F"/>
    <w:rsid w:val="00601C9E"/>
    <w:rsid w:val="00601EC4"/>
    <w:rsid w:val="006022FC"/>
    <w:rsid w:val="00602348"/>
    <w:rsid w:val="006024DE"/>
    <w:rsid w:val="006026B7"/>
    <w:rsid w:val="006028B6"/>
    <w:rsid w:val="00602CDF"/>
    <w:rsid w:val="006035FC"/>
    <w:rsid w:val="00603775"/>
    <w:rsid w:val="00603C7C"/>
    <w:rsid w:val="00603EE2"/>
    <w:rsid w:val="00603F54"/>
    <w:rsid w:val="00603F88"/>
    <w:rsid w:val="00604012"/>
    <w:rsid w:val="0060402F"/>
    <w:rsid w:val="00604091"/>
    <w:rsid w:val="0060456D"/>
    <w:rsid w:val="00604ECB"/>
    <w:rsid w:val="0060511C"/>
    <w:rsid w:val="00605561"/>
    <w:rsid w:val="00605729"/>
    <w:rsid w:val="006057B5"/>
    <w:rsid w:val="0060581F"/>
    <w:rsid w:val="0060599B"/>
    <w:rsid w:val="00605A4F"/>
    <w:rsid w:val="00605E56"/>
    <w:rsid w:val="0060607B"/>
    <w:rsid w:val="00606C0B"/>
    <w:rsid w:val="00607630"/>
    <w:rsid w:val="0060796C"/>
    <w:rsid w:val="00607CAA"/>
    <w:rsid w:val="00607CD4"/>
    <w:rsid w:val="00607EB7"/>
    <w:rsid w:val="00607F92"/>
    <w:rsid w:val="00610065"/>
    <w:rsid w:val="00610070"/>
    <w:rsid w:val="00610672"/>
    <w:rsid w:val="00610C14"/>
    <w:rsid w:val="00610D38"/>
    <w:rsid w:val="00610E22"/>
    <w:rsid w:val="006115A3"/>
    <w:rsid w:val="006115B5"/>
    <w:rsid w:val="00611AF3"/>
    <w:rsid w:val="00612696"/>
    <w:rsid w:val="00612739"/>
    <w:rsid w:val="00612759"/>
    <w:rsid w:val="006127A2"/>
    <w:rsid w:val="0061316E"/>
    <w:rsid w:val="0061346F"/>
    <w:rsid w:val="00613641"/>
    <w:rsid w:val="00613D23"/>
    <w:rsid w:val="006145F0"/>
    <w:rsid w:val="006146DA"/>
    <w:rsid w:val="00614856"/>
    <w:rsid w:val="00614CF7"/>
    <w:rsid w:val="00615493"/>
    <w:rsid w:val="006158EB"/>
    <w:rsid w:val="006159E7"/>
    <w:rsid w:val="00615A4D"/>
    <w:rsid w:val="00616165"/>
    <w:rsid w:val="006164BF"/>
    <w:rsid w:val="00616BA8"/>
    <w:rsid w:val="006170C0"/>
    <w:rsid w:val="0061714F"/>
    <w:rsid w:val="00617284"/>
    <w:rsid w:val="006172A4"/>
    <w:rsid w:val="00617591"/>
    <w:rsid w:val="006177FC"/>
    <w:rsid w:val="0061789A"/>
    <w:rsid w:val="00617A2F"/>
    <w:rsid w:val="00617B06"/>
    <w:rsid w:val="00617E48"/>
    <w:rsid w:val="006201F2"/>
    <w:rsid w:val="0062074D"/>
    <w:rsid w:val="00620780"/>
    <w:rsid w:val="00620810"/>
    <w:rsid w:val="0062091C"/>
    <w:rsid w:val="00621566"/>
    <w:rsid w:val="0062197D"/>
    <w:rsid w:val="00621AC1"/>
    <w:rsid w:val="00621FF8"/>
    <w:rsid w:val="006223D8"/>
    <w:rsid w:val="006223FF"/>
    <w:rsid w:val="00622533"/>
    <w:rsid w:val="0062260D"/>
    <w:rsid w:val="00622655"/>
    <w:rsid w:val="006229DB"/>
    <w:rsid w:val="00622AF7"/>
    <w:rsid w:val="00622FD3"/>
    <w:rsid w:val="00623156"/>
    <w:rsid w:val="00623559"/>
    <w:rsid w:val="00623595"/>
    <w:rsid w:val="006236A0"/>
    <w:rsid w:val="00623B35"/>
    <w:rsid w:val="00623BED"/>
    <w:rsid w:val="00623C81"/>
    <w:rsid w:val="00623C82"/>
    <w:rsid w:val="00623D0F"/>
    <w:rsid w:val="00623D31"/>
    <w:rsid w:val="00623F1E"/>
    <w:rsid w:val="00623F30"/>
    <w:rsid w:val="00624068"/>
    <w:rsid w:val="00624759"/>
    <w:rsid w:val="00624B85"/>
    <w:rsid w:val="00624D49"/>
    <w:rsid w:val="00624E19"/>
    <w:rsid w:val="00624EC9"/>
    <w:rsid w:val="00624F6E"/>
    <w:rsid w:val="00625A6F"/>
    <w:rsid w:val="00625E3D"/>
    <w:rsid w:val="006266ED"/>
    <w:rsid w:val="0062675B"/>
    <w:rsid w:val="006268DC"/>
    <w:rsid w:val="006269B3"/>
    <w:rsid w:val="006277C1"/>
    <w:rsid w:val="00627C95"/>
    <w:rsid w:val="00627D51"/>
    <w:rsid w:val="00627E60"/>
    <w:rsid w:val="00627E74"/>
    <w:rsid w:val="00627EF2"/>
    <w:rsid w:val="0063075D"/>
    <w:rsid w:val="00630763"/>
    <w:rsid w:val="00630C7B"/>
    <w:rsid w:val="00630DE1"/>
    <w:rsid w:val="00630FB2"/>
    <w:rsid w:val="00631728"/>
    <w:rsid w:val="00631B91"/>
    <w:rsid w:val="00631C1C"/>
    <w:rsid w:val="00631C5A"/>
    <w:rsid w:val="00631F31"/>
    <w:rsid w:val="006321A5"/>
    <w:rsid w:val="0063267C"/>
    <w:rsid w:val="0063286B"/>
    <w:rsid w:val="006328C1"/>
    <w:rsid w:val="00632A4E"/>
    <w:rsid w:val="00632B73"/>
    <w:rsid w:val="00633282"/>
    <w:rsid w:val="00633594"/>
    <w:rsid w:val="006338C1"/>
    <w:rsid w:val="00633953"/>
    <w:rsid w:val="0063422A"/>
    <w:rsid w:val="00634254"/>
    <w:rsid w:val="00634455"/>
    <w:rsid w:val="006344A3"/>
    <w:rsid w:val="006347AA"/>
    <w:rsid w:val="006349DF"/>
    <w:rsid w:val="00634EF0"/>
    <w:rsid w:val="006350C1"/>
    <w:rsid w:val="00635413"/>
    <w:rsid w:val="00635B36"/>
    <w:rsid w:val="00635C5F"/>
    <w:rsid w:val="00635C9D"/>
    <w:rsid w:val="00636000"/>
    <w:rsid w:val="0063646A"/>
    <w:rsid w:val="00636647"/>
    <w:rsid w:val="00636661"/>
    <w:rsid w:val="006367A1"/>
    <w:rsid w:val="00636A42"/>
    <w:rsid w:val="00636ABB"/>
    <w:rsid w:val="00636CF4"/>
    <w:rsid w:val="006370C9"/>
    <w:rsid w:val="006373F9"/>
    <w:rsid w:val="006374D6"/>
    <w:rsid w:val="00637708"/>
    <w:rsid w:val="0063797A"/>
    <w:rsid w:val="00637CB2"/>
    <w:rsid w:val="00637D05"/>
    <w:rsid w:val="0064005C"/>
    <w:rsid w:val="006401C4"/>
    <w:rsid w:val="006402A7"/>
    <w:rsid w:val="00640A9A"/>
    <w:rsid w:val="00640CD9"/>
    <w:rsid w:val="00640DC9"/>
    <w:rsid w:val="00641127"/>
    <w:rsid w:val="00641229"/>
    <w:rsid w:val="006413A9"/>
    <w:rsid w:val="006413AA"/>
    <w:rsid w:val="0064169E"/>
    <w:rsid w:val="00641DF8"/>
    <w:rsid w:val="00641FB2"/>
    <w:rsid w:val="00642035"/>
    <w:rsid w:val="0064245C"/>
    <w:rsid w:val="00642747"/>
    <w:rsid w:val="00642753"/>
    <w:rsid w:val="006427E0"/>
    <w:rsid w:val="006428FC"/>
    <w:rsid w:val="00642BBA"/>
    <w:rsid w:val="0064363F"/>
    <w:rsid w:val="00643D0A"/>
    <w:rsid w:val="00643E34"/>
    <w:rsid w:val="0064497E"/>
    <w:rsid w:val="006449C0"/>
    <w:rsid w:val="00644B5E"/>
    <w:rsid w:val="00644BB0"/>
    <w:rsid w:val="00644DCB"/>
    <w:rsid w:val="0064508E"/>
    <w:rsid w:val="006451F2"/>
    <w:rsid w:val="00645246"/>
    <w:rsid w:val="0064528C"/>
    <w:rsid w:val="00645861"/>
    <w:rsid w:val="0064587C"/>
    <w:rsid w:val="006459DB"/>
    <w:rsid w:val="006460AF"/>
    <w:rsid w:val="00646269"/>
    <w:rsid w:val="006464ED"/>
    <w:rsid w:val="0064690E"/>
    <w:rsid w:val="00646A69"/>
    <w:rsid w:val="00646F97"/>
    <w:rsid w:val="0064735A"/>
    <w:rsid w:val="0064745B"/>
    <w:rsid w:val="006475F5"/>
    <w:rsid w:val="00647671"/>
    <w:rsid w:val="00647692"/>
    <w:rsid w:val="00647711"/>
    <w:rsid w:val="00647AB5"/>
    <w:rsid w:val="006507C4"/>
    <w:rsid w:val="006507E9"/>
    <w:rsid w:val="0065087C"/>
    <w:rsid w:val="006508F9"/>
    <w:rsid w:val="00650940"/>
    <w:rsid w:val="00650971"/>
    <w:rsid w:val="00650974"/>
    <w:rsid w:val="00650D67"/>
    <w:rsid w:val="0065170D"/>
    <w:rsid w:val="006521D5"/>
    <w:rsid w:val="006521F7"/>
    <w:rsid w:val="00652311"/>
    <w:rsid w:val="00652829"/>
    <w:rsid w:val="00652996"/>
    <w:rsid w:val="00652C99"/>
    <w:rsid w:val="00652CF0"/>
    <w:rsid w:val="00652D27"/>
    <w:rsid w:val="006533E5"/>
    <w:rsid w:val="006535F9"/>
    <w:rsid w:val="00653603"/>
    <w:rsid w:val="0065463E"/>
    <w:rsid w:val="006548C5"/>
    <w:rsid w:val="00654ACA"/>
    <w:rsid w:val="006551AC"/>
    <w:rsid w:val="00655293"/>
    <w:rsid w:val="0065538D"/>
    <w:rsid w:val="006553EE"/>
    <w:rsid w:val="00655507"/>
    <w:rsid w:val="00655607"/>
    <w:rsid w:val="006556B7"/>
    <w:rsid w:val="006556BA"/>
    <w:rsid w:val="0065590F"/>
    <w:rsid w:val="006561C1"/>
    <w:rsid w:val="00660008"/>
    <w:rsid w:val="00660161"/>
    <w:rsid w:val="00660245"/>
    <w:rsid w:val="006603F4"/>
    <w:rsid w:val="006605CA"/>
    <w:rsid w:val="00660677"/>
    <w:rsid w:val="0066072C"/>
    <w:rsid w:val="00660A39"/>
    <w:rsid w:val="00660AB1"/>
    <w:rsid w:val="00660B22"/>
    <w:rsid w:val="0066116F"/>
    <w:rsid w:val="006611A9"/>
    <w:rsid w:val="006612E4"/>
    <w:rsid w:val="0066152A"/>
    <w:rsid w:val="006617B9"/>
    <w:rsid w:val="00662482"/>
    <w:rsid w:val="0066284A"/>
    <w:rsid w:val="00662E58"/>
    <w:rsid w:val="00662EFF"/>
    <w:rsid w:val="0066357F"/>
    <w:rsid w:val="00663619"/>
    <w:rsid w:val="006639E5"/>
    <w:rsid w:val="006639FC"/>
    <w:rsid w:val="00663CF1"/>
    <w:rsid w:val="00663D48"/>
    <w:rsid w:val="00664452"/>
    <w:rsid w:val="0066464B"/>
    <w:rsid w:val="006646AD"/>
    <w:rsid w:val="00664970"/>
    <w:rsid w:val="006649A1"/>
    <w:rsid w:val="00664B96"/>
    <w:rsid w:val="00664CCA"/>
    <w:rsid w:val="00664E4A"/>
    <w:rsid w:val="00665009"/>
    <w:rsid w:val="006655A5"/>
    <w:rsid w:val="00665766"/>
    <w:rsid w:val="00665B2D"/>
    <w:rsid w:val="00665F60"/>
    <w:rsid w:val="006667E2"/>
    <w:rsid w:val="00666849"/>
    <w:rsid w:val="00666916"/>
    <w:rsid w:val="00666CA9"/>
    <w:rsid w:val="00666E07"/>
    <w:rsid w:val="00666E1C"/>
    <w:rsid w:val="00666EF4"/>
    <w:rsid w:val="0066760B"/>
    <w:rsid w:val="006677BD"/>
    <w:rsid w:val="006677D5"/>
    <w:rsid w:val="00667AAB"/>
    <w:rsid w:val="00667C3C"/>
    <w:rsid w:val="00667F72"/>
    <w:rsid w:val="00670625"/>
    <w:rsid w:val="00670DF4"/>
    <w:rsid w:val="00670ED9"/>
    <w:rsid w:val="006710EE"/>
    <w:rsid w:val="00671875"/>
    <w:rsid w:val="00671968"/>
    <w:rsid w:val="00671D7E"/>
    <w:rsid w:val="00671DAF"/>
    <w:rsid w:val="00671FB4"/>
    <w:rsid w:val="00672192"/>
    <w:rsid w:val="00672480"/>
    <w:rsid w:val="00672D8A"/>
    <w:rsid w:val="00672F58"/>
    <w:rsid w:val="00672FD8"/>
    <w:rsid w:val="00673481"/>
    <w:rsid w:val="00673609"/>
    <w:rsid w:val="00673691"/>
    <w:rsid w:val="0067372F"/>
    <w:rsid w:val="00673F06"/>
    <w:rsid w:val="006741F0"/>
    <w:rsid w:val="00674664"/>
    <w:rsid w:val="00674876"/>
    <w:rsid w:val="00674903"/>
    <w:rsid w:val="0067507A"/>
    <w:rsid w:val="006753C5"/>
    <w:rsid w:val="00676487"/>
    <w:rsid w:val="0067668C"/>
    <w:rsid w:val="006769E6"/>
    <w:rsid w:val="00676BA2"/>
    <w:rsid w:val="006771F3"/>
    <w:rsid w:val="006775FA"/>
    <w:rsid w:val="00677672"/>
    <w:rsid w:val="00677786"/>
    <w:rsid w:val="00677797"/>
    <w:rsid w:val="006777AF"/>
    <w:rsid w:val="00677AED"/>
    <w:rsid w:val="00677FE0"/>
    <w:rsid w:val="0068014F"/>
    <w:rsid w:val="006803BD"/>
    <w:rsid w:val="006803C6"/>
    <w:rsid w:val="006809C9"/>
    <w:rsid w:val="00680ABE"/>
    <w:rsid w:val="00680F09"/>
    <w:rsid w:val="006813C6"/>
    <w:rsid w:val="00681473"/>
    <w:rsid w:val="00681595"/>
    <w:rsid w:val="006818D2"/>
    <w:rsid w:val="00681BE3"/>
    <w:rsid w:val="00681C27"/>
    <w:rsid w:val="00681D2E"/>
    <w:rsid w:val="00681D9C"/>
    <w:rsid w:val="006823E4"/>
    <w:rsid w:val="006825F0"/>
    <w:rsid w:val="00682D4B"/>
    <w:rsid w:val="0068319A"/>
    <w:rsid w:val="006835E4"/>
    <w:rsid w:val="006836BB"/>
    <w:rsid w:val="006836F8"/>
    <w:rsid w:val="00683764"/>
    <w:rsid w:val="00683843"/>
    <w:rsid w:val="006838F4"/>
    <w:rsid w:val="00683A48"/>
    <w:rsid w:val="00683E80"/>
    <w:rsid w:val="006840B6"/>
    <w:rsid w:val="006841CB"/>
    <w:rsid w:val="0068551D"/>
    <w:rsid w:val="00685B1D"/>
    <w:rsid w:val="00685F5D"/>
    <w:rsid w:val="0068621E"/>
    <w:rsid w:val="0068650B"/>
    <w:rsid w:val="0068680C"/>
    <w:rsid w:val="006868EE"/>
    <w:rsid w:val="00686909"/>
    <w:rsid w:val="0068693C"/>
    <w:rsid w:val="00687253"/>
    <w:rsid w:val="006873F6"/>
    <w:rsid w:val="00687A96"/>
    <w:rsid w:val="00687BE8"/>
    <w:rsid w:val="00687CCB"/>
    <w:rsid w:val="00687F08"/>
    <w:rsid w:val="0069030D"/>
    <w:rsid w:val="00690538"/>
    <w:rsid w:val="00690654"/>
    <w:rsid w:val="00690676"/>
    <w:rsid w:val="0069094B"/>
    <w:rsid w:val="006909AF"/>
    <w:rsid w:val="00690E65"/>
    <w:rsid w:val="006911B1"/>
    <w:rsid w:val="00691618"/>
    <w:rsid w:val="00691744"/>
    <w:rsid w:val="006918F0"/>
    <w:rsid w:val="00691F1D"/>
    <w:rsid w:val="00691FF1"/>
    <w:rsid w:val="0069241C"/>
    <w:rsid w:val="00692771"/>
    <w:rsid w:val="00692E94"/>
    <w:rsid w:val="0069398C"/>
    <w:rsid w:val="00693B84"/>
    <w:rsid w:val="00693C21"/>
    <w:rsid w:val="00693D20"/>
    <w:rsid w:val="00693E33"/>
    <w:rsid w:val="00693EDD"/>
    <w:rsid w:val="0069403E"/>
    <w:rsid w:val="00694313"/>
    <w:rsid w:val="0069452F"/>
    <w:rsid w:val="006945C2"/>
    <w:rsid w:val="006946CC"/>
    <w:rsid w:val="006946DB"/>
    <w:rsid w:val="006947E1"/>
    <w:rsid w:val="006948D5"/>
    <w:rsid w:val="00694D6A"/>
    <w:rsid w:val="00694F36"/>
    <w:rsid w:val="00695002"/>
    <w:rsid w:val="0069542C"/>
    <w:rsid w:val="0069548F"/>
    <w:rsid w:val="00695DA5"/>
    <w:rsid w:val="00696235"/>
    <w:rsid w:val="0069639A"/>
    <w:rsid w:val="00696413"/>
    <w:rsid w:val="006968FE"/>
    <w:rsid w:val="00696D7E"/>
    <w:rsid w:val="0069701C"/>
    <w:rsid w:val="006974F8"/>
    <w:rsid w:val="0069771D"/>
    <w:rsid w:val="00697738"/>
    <w:rsid w:val="00697EF9"/>
    <w:rsid w:val="006A0299"/>
    <w:rsid w:val="006A05CA"/>
    <w:rsid w:val="006A0ACC"/>
    <w:rsid w:val="006A0E43"/>
    <w:rsid w:val="006A1023"/>
    <w:rsid w:val="006A1292"/>
    <w:rsid w:val="006A1568"/>
    <w:rsid w:val="006A1CC4"/>
    <w:rsid w:val="006A1E17"/>
    <w:rsid w:val="006A253A"/>
    <w:rsid w:val="006A2C40"/>
    <w:rsid w:val="006A3118"/>
    <w:rsid w:val="006A3141"/>
    <w:rsid w:val="006A3231"/>
    <w:rsid w:val="006A3688"/>
    <w:rsid w:val="006A37F6"/>
    <w:rsid w:val="006A38F6"/>
    <w:rsid w:val="006A399A"/>
    <w:rsid w:val="006A39DF"/>
    <w:rsid w:val="006A39F2"/>
    <w:rsid w:val="006A4451"/>
    <w:rsid w:val="006A455E"/>
    <w:rsid w:val="006A476F"/>
    <w:rsid w:val="006A4876"/>
    <w:rsid w:val="006A4A98"/>
    <w:rsid w:val="006A4BB3"/>
    <w:rsid w:val="006A4E4E"/>
    <w:rsid w:val="006A4E66"/>
    <w:rsid w:val="006A512A"/>
    <w:rsid w:val="006A514F"/>
    <w:rsid w:val="006A51AF"/>
    <w:rsid w:val="006A530E"/>
    <w:rsid w:val="006A5353"/>
    <w:rsid w:val="006A547E"/>
    <w:rsid w:val="006A57AF"/>
    <w:rsid w:val="006A57D5"/>
    <w:rsid w:val="006A5983"/>
    <w:rsid w:val="006A5A49"/>
    <w:rsid w:val="006A5BDB"/>
    <w:rsid w:val="006A5D8B"/>
    <w:rsid w:val="006A5FC8"/>
    <w:rsid w:val="006A6092"/>
    <w:rsid w:val="006A60C5"/>
    <w:rsid w:val="006A6138"/>
    <w:rsid w:val="006A63F4"/>
    <w:rsid w:val="006A63FC"/>
    <w:rsid w:val="006A64B6"/>
    <w:rsid w:val="006A684A"/>
    <w:rsid w:val="006A6DE8"/>
    <w:rsid w:val="006A757D"/>
    <w:rsid w:val="006A7B8D"/>
    <w:rsid w:val="006A7C18"/>
    <w:rsid w:val="006A7CEA"/>
    <w:rsid w:val="006B0505"/>
    <w:rsid w:val="006B0C79"/>
    <w:rsid w:val="006B0EDE"/>
    <w:rsid w:val="006B1832"/>
    <w:rsid w:val="006B1C0B"/>
    <w:rsid w:val="006B1C4B"/>
    <w:rsid w:val="006B2555"/>
    <w:rsid w:val="006B260B"/>
    <w:rsid w:val="006B313E"/>
    <w:rsid w:val="006B365D"/>
    <w:rsid w:val="006B370A"/>
    <w:rsid w:val="006B3A19"/>
    <w:rsid w:val="006B3BAC"/>
    <w:rsid w:val="006B3BAF"/>
    <w:rsid w:val="006B3D23"/>
    <w:rsid w:val="006B447F"/>
    <w:rsid w:val="006B44F6"/>
    <w:rsid w:val="006B49EA"/>
    <w:rsid w:val="006B4CEC"/>
    <w:rsid w:val="006B4F61"/>
    <w:rsid w:val="006B50FC"/>
    <w:rsid w:val="006B5104"/>
    <w:rsid w:val="006B5137"/>
    <w:rsid w:val="006B53B7"/>
    <w:rsid w:val="006B5460"/>
    <w:rsid w:val="006B576D"/>
    <w:rsid w:val="006B5859"/>
    <w:rsid w:val="006B60A5"/>
    <w:rsid w:val="006B682D"/>
    <w:rsid w:val="006B692F"/>
    <w:rsid w:val="006B6B2B"/>
    <w:rsid w:val="006B6D1E"/>
    <w:rsid w:val="006B76D9"/>
    <w:rsid w:val="006B7785"/>
    <w:rsid w:val="006B7A0E"/>
    <w:rsid w:val="006B7AAC"/>
    <w:rsid w:val="006B7C58"/>
    <w:rsid w:val="006B7E5E"/>
    <w:rsid w:val="006B7EAF"/>
    <w:rsid w:val="006C0116"/>
    <w:rsid w:val="006C09BC"/>
    <w:rsid w:val="006C0C6B"/>
    <w:rsid w:val="006C0CED"/>
    <w:rsid w:val="006C10D7"/>
    <w:rsid w:val="006C1279"/>
    <w:rsid w:val="006C1AB4"/>
    <w:rsid w:val="006C2040"/>
    <w:rsid w:val="006C231E"/>
    <w:rsid w:val="006C2C4D"/>
    <w:rsid w:val="006C3027"/>
    <w:rsid w:val="006C356A"/>
    <w:rsid w:val="006C389D"/>
    <w:rsid w:val="006C3B31"/>
    <w:rsid w:val="006C3C90"/>
    <w:rsid w:val="006C3D18"/>
    <w:rsid w:val="006C3E24"/>
    <w:rsid w:val="006C411B"/>
    <w:rsid w:val="006C455A"/>
    <w:rsid w:val="006C4765"/>
    <w:rsid w:val="006C4A25"/>
    <w:rsid w:val="006C4ABA"/>
    <w:rsid w:val="006C5788"/>
    <w:rsid w:val="006C57A9"/>
    <w:rsid w:val="006C5B1E"/>
    <w:rsid w:val="006C5CAC"/>
    <w:rsid w:val="006C6326"/>
    <w:rsid w:val="006C67DE"/>
    <w:rsid w:val="006C6876"/>
    <w:rsid w:val="006C6898"/>
    <w:rsid w:val="006C6979"/>
    <w:rsid w:val="006C6AFA"/>
    <w:rsid w:val="006C6E3F"/>
    <w:rsid w:val="006C7031"/>
    <w:rsid w:val="006C72D3"/>
    <w:rsid w:val="006C75FD"/>
    <w:rsid w:val="006C7727"/>
    <w:rsid w:val="006C7C72"/>
    <w:rsid w:val="006C7E29"/>
    <w:rsid w:val="006C7E7E"/>
    <w:rsid w:val="006D0067"/>
    <w:rsid w:val="006D00B7"/>
    <w:rsid w:val="006D0169"/>
    <w:rsid w:val="006D07BF"/>
    <w:rsid w:val="006D0FB4"/>
    <w:rsid w:val="006D117A"/>
    <w:rsid w:val="006D1265"/>
    <w:rsid w:val="006D1337"/>
    <w:rsid w:val="006D147C"/>
    <w:rsid w:val="006D1A28"/>
    <w:rsid w:val="006D1EB8"/>
    <w:rsid w:val="006D2342"/>
    <w:rsid w:val="006D24AF"/>
    <w:rsid w:val="006D2514"/>
    <w:rsid w:val="006D2578"/>
    <w:rsid w:val="006D2832"/>
    <w:rsid w:val="006D28C1"/>
    <w:rsid w:val="006D2A9C"/>
    <w:rsid w:val="006D2BE1"/>
    <w:rsid w:val="006D2C4C"/>
    <w:rsid w:val="006D2CA0"/>
    <w:rsid w:val="006D2DE1"/>
    <w:rsid w:val="006D33FA"/>
    <w:rsid w:val="006D3543"/>
    <w:rsid w:val="006D36C4"/>
    <w:rsid w:val="006D370B"/>
    <w:rsid w:val="006D3B24"/>
    <w:rsid w:val="006D43E8"/>
    <w:rsid w:val="006D44FE"/>
    <w:rsid w:val="006D46A7"/>
    <w:rsid w:val="006D4FA9"/>
    <w:rsid w:val="006D5252"/>
    <w:rsid w:val="006D536C"/>
    <w:rsid w:val="006D5657"/>
    <w:rsid w:val="006D5A31"/>
    <w:rsid w:val="006D6575"/>
    <w:rsid w:val="006D685B"/>
    <w:rsid w:val="006D6913"/>
    <w:rsid w:val="006D6A1C"/>
    <w:rsid w:val="006D6D90"/>
    <w:rsid w:val="006D6E4C"/>
    <w:rsid w:val="006D6E71"/>
    <w:rsid w:val="006D73D9"/>
    <w:rsid w:val="006D77A5"/>
    <w:rsid w:val="006D7841"/>
    <w:rsid w:val="006D7AA8"/>
    <w:rsid w:val="006D7C0F"/>
    <w:rsid w:val="006D7FDC"/>
    <w:rsid w:val="006E024A"/>
    <w:rsid w:val="006E0541"/>
    <w:rsid w:val="006E0ECB"/>
    <w:rsid w:val="006E1365"/>
    <w:rsid w:val="006E13D5"/>
    <w:rsid w:val="006E146F"/>
    <w:rsid w:val="006E1494"/>
    <w:rsid w:val="006E14AF"/>
    <w:rsid w:val="006E161A"/>
    <w:rsid w:val="006E26CC"/>
    <w:rsid w:val="006E2C1A"/>
    <w:rsid w:val="006E2CC0"/>
    <w:rsid w:val="006E2FD4"/>
    <w:rsid w:val="006E317D"/>
    <w:rsid w:val="006E3430"/>
    <w:rsid w:val="006E3A36"/>
    <w:rsid w:val="006E41E5"/>
    <w:rsid w:val="006E455D"/>
    <w:rsid w:val="006E45A3"/>
    <w:rsid w:val="006E4BDF"/>
    <w:rsid w:val="006E4D9B"/>
    <w:rsid w:val="006E519C"/>
    <w:rsid w:val="006E5415"/>
    <w:rsid w:val="006E5B3A"/>
    <w:rsid w:val="006E5CF1"/>
    <w:rsid w:val="006E5D92"/>
    <w:rsid w:val="006E6243"/>
    <w:rsid w:val="006E62ED"/>
    <w:rsid w:val="006E6474"/>
    <w:rsid w:val="006E6A45"/>
    <w:rsid w:val="006E6C7B"/>
    <w:rsid w:val="006E6CE9"/>
    <w:rsid w:val="006E6EA7"/>
    <w:rsid w:val="006E702B"/>
    <w:rsid w:val="006E70CC"/>
    <w:rsid w:val="006E710D"/>
    <w:rsid w:val="006E71E4"/>
    <w:rsid w:val="006E7399"/>
    <w:rsid w:val="006E73BE"/>
    <w:rsid w:val="006E7BF8"/>
    <w:rsid w:val="006E7C82"/>
    <w:rsid w:val="006F06C4"/>
    <w:rsid w:val="006F0DD0"/>
    <w:rsid w:val="006F117E"/>
    <w:rsid w:val="006F119F"/>
    <w:rsid w:val="006F11C8"/>
    <w:rsid w:val="006F120E"/>
    <w:rsid w:val="006F18CF"/>
    <w:rsid w:val="006F194A"/>
    <w:rsid w:val="006F1F5B"/>
    <w:rsid w:val="006F2362"/>
    <w:rsid w:val="006F26A1"/>
    <w:rsid w:val="006F2B4D"/>
    <w:rsid w:val="006F2BDA"/>
    <w:rsid w:val="006F2E0D"/>
    <w:rsid w:val="006F2FE7"/>
    <w:rsid w:val="006F31C1"/>
    <w:rsid w:val="006F3216"/>
    <w:rsid w:val="006F3359"/>
    <w:rsid w:val="006F33CC"/>
    <w:rsid w:val="006F38E4"/>
    <w:rsid w:val="006F3AA6"/>
    <w:rsid w:val="006F3AFD"/>
    <w:rsid w:val="006F417B"/>
    <w:rsid w:val="006F464A"/>
    <w:rsid w:val="006F4789"/>
    <w:rsid w:val="006F5287"/>
    <w:rsid w:val="006F540D"/>
    <w:rsid w:val="006F57E0"/>
    <w:rsid w:val="006F5AAF"/>
    <w:rsid w:val="006F5C19"/>
    <w:rsid w:val="006F5F1A"/>
    <w:rsid w:val="006F5FFD"/>
    <w:rsid w:val="006F614E"/>
    <w:rsid w:val="006F62A2"/>
    <w:rsid w:val="006F6437"/>
    <w:rsid w:val="006F64B8"/>
    <w:rsid w:val="006F6660"/>
    <w:rsid w:val="006F6813"/>
    <w:rsid w:val="006F79AA"/>
    <w:rsid w:val="006F7B9E"/>
    <w:rsid w:val="006F7CCD"/>
    <w:rsid w:val="006F7D87"/>
    <w:rsid w:val="006FE71F"/>
    <w:rsid w:val="00700020"/>
    <w:rsid w:val="00700338"/>
    <w:rsid w:val="007007A7"/>
    <w:rsid w:val="00700A6A"/>
    <w:rsid w:val="00701047"/>
    <w:rsid w:val="007010BB"/>
    <w:rsid w:val="00701342"/>
    <w:rsid w:val="00701A74"/>
    <w:rsid w:val="00701D48"/>
    <w:rsid w:val="00701EEE"/>
    <w:rsid w:val="00701F3C"/>
    <w:rsid w:val="00702AE1"/>
    <w:rsid w:val="00702EF3"/>
    <w:rsid w:val="007031B7"/>
    <w:rsid w:val="007034AB"/>
    <w:rsid w:val="00703E13"/>
    <w:rsid w:val="00704C7E"/>
    <w:rsid w:val="00704E1D"/>
    <w:rsid w:val="00704F58"/>
    <w:rsid w:val="00705628"/>
    <w:rsid w:val="00705C79"/>
    <w:rsid w:val="00705CA7"/>
    <w:rsid w:val="00705D92"/>
    <w:rsid w:val="0070659B"/>
    <w:rsid w:val="00706FEF"/>
    <w:rsid w:val="007070DF"/>
    <w:rsid w:val="00707849"/>
    <w:rsid w:val="00707B8E"/>
    <w:rsid w:val="00707D10"/>
    <w:rsid w:val="00707EEB"/>
    <w:rsid w:val="0071039D"/>
    <w:rsid w:val="00710CDE"/>
    <w:rsid w:val="00711303"/>
    <w:rsid w:val="00711499"/>
    <w:rsid w:val="007114CB"/>
    <w:rsid w:val="00711BE3"/>
    <w:rsid w:val="00711D0F"/>
    <w:rsid w:val="007124B2"/>
    <w:rsid w:val="00712831"/>
    <w:rsid w:val="00712D7C"/>
    <w:rsid w:val="007134F6"/>
    <w:rsid w:val="00713C18"/>
    <w:rsid w:val="00713F5F"/>
    <w:rsid w:val="00713FF0"/>
    <w:rsid w:val="007142AF"/>
    <w:rsid w:val="00714318"/>
    <w:rsid w:val="00714842"/>
    <w:rsid w:val="00714874"/>
    <w:rsid w:val="00714ACE"/>
    <w:rsid w:val="00714E68"/>
    <w:rsid w:val="00714F92"/>
    <w:rsid w:val="00714FC7"/>
    <w:rsid w:val="007150E2"/>
    <w:rsid w:val="007151EE"/>
    <w:rsid w:val="00715599"/>
    <w:rsid w:val="0071569E"/>
    <w:rsid w:val="00715B58"/>
    <w:rsid w:val="00715B88"/>
    <w:rsid w:val="00715E8E"/>
    <w:rsid w:val="0071638B"/>
    <w:rsid w:val="007169B4"/>
    <w:rsid w:val="00716C05"/>
    <w:rsid w:val="00716F66"/>
    <w:rsid w:val="00717493"/>
    <w:rsid w:val="0071758F"/>
    <w:rsid w:val="00717C30"/>
    <w:rsid w:val="00717D8C"/>
    <w:rsid w:val="00717D9B"/>
    <w:rsid w:val="00717EA2"/>
    <w:rsid w:val="00717F4E"/>
    <w:rsid w:val="0072002D"/>
    <w:rsid w:val="007201A4"/>
    <w:rsid w:val="00720484"/>
    <w:rsid w:val="0072050D"/>
    <w:rsid w:val="007205C0"/>
    <w:rsid w:val="00720615"/>
    <w:rsid w:val="00720661"/>
    <w:rsid w:val="00720886"/>
    <w:rsid w:val="007209BB"/>
    <w:rsid w:val="00720CBB"/>
    <w:rsid w:val="007212D1"/>
    <w:rsid w:val="007216FF"/>
    <w:rsid w:val="00721793"/>
    <w:rsid w:val="00721AD3"/>
    <w:rsid w:val="0072212A"/>
    <w:rsid w:val="0072216D"/>
    <w:rsid w:val="007222EF"/>
    <w:rsid w:val="007224AD"/>
    <w:rsid w:val="007228B8"/>
    <w:rsid w:val="00722951"/>
    <w:rsid w:val="00722955"/>
    <w:rsid w:val="00722D9E"/>
    <w:rsid w:val="007230D5"/>
    <w:rsid w:val="00723A9D"/>
    <w:rsid w:val="00723D0B"/>
    <w:rsid w:val="00723D23"/>
    <w:rsid w:val="007243E3"/>
    <w:rsid w:val="007244E9"/>
    <w:rsid w:val="0072472D"/>
    <w:rsid w:val="007248DF"/>
    <w:rsid w:val="00724BA8"/>
    <w:rsid w:val="00724F84"/>
    <w:rsid w:val="00725047"/>
    <w:rsid w:val="00725244"/>
    <w:rsid w:val="007252A4"/>
    <w:rsid w:val="00725488"/>
    <w:rsid w:val="007254F4"/>
    <w:rsid w:val="007256C5"/>
    <w:rsid w:val="007256D6"/>
    <w:rsid w:val="00725849"/>
    <w:rsid w:val="007259BD"/>
    <w:rsid w:val="00725B35"/>
    <w:rsid w:val="00725C9C"/>
    <w:rsid w:val="00725DF7"/>
    <w:rsid w:val="00725E0D"/>
    <w:rsid w:val="00725FFF"/>
    <w:rsid w:val="00726649"/>
    <w:rsid w:val="00727119"/>
    <w:rsid w:val="00727C9C"/>
    <w:rsid w:val="00727D3D"/>
    <w:rsid w:val="00727E21"/>
    <w:rsid w:val="00727E7A"/>
    <w:rsid w:val="00727EC6"/>
    <w:rsid w:val="00727FC6"/>
    <w:rsid w:val="00730259"/>
    <w:rsid w:val="007302C0"/>
    <w:rsid w:val="00730363"/>
    <w:rsid w:val="00730A44"/>
    <w:rsid w:val="00730BCF"/>
    <w:rsid w:val="00730EF7"/>
    <w:rsid w:val="00730F81"/>
    <w:rsid w:val="00731618"/>
    <w:rsid w:val="007317FA"/>
    <w:rsid w:val="00731877"/>
    <w:rsid w:val="007325D0"/>
    <w:rsid w:val="00732906"/>
    <w:rsid w:val="00732951"/>
    <w:rsid w:val="0073297D"/>
    <w:rsid w:val="00733146"/>
    <w:rsid w:val="007333BF"/>
    <w:rsid w:val="007334B9"/>
    <w:rsid w:val="007336E3"/>
    <w:rsid w:val="007337BB"/>
    <w:rsid w:val="00734301"/>
    <w:rsid w:val="00734C63"/>
    <w:rsid w:val="00734E7B"/>
    <w:rsid w:val="007355A6"/>
    <w:rsid w:val="007355E0"/>
    <w:rsid w:val="007357B5"/>
    <w:rsid w:val="00735867"/>
    <w:rsid w:val="00735AAE"/>
    <w:rsid w:val="00736189"/>
    <w:rsid w:val="007366ED"/>
    <w:rsid w:val="007369F3"/>
    <w:rsid w:val="00736B3F"/>
    <w:rsid w:val="00736B6E"/>
    <w:rsid w:val="00736C71"/>
    <w:rsid w:val="00736EB3"/>
    <w:rsid w:val="00736FAF"/>
    <w:rsid w:val="00737002"/>
    <w:rsid w:val="00737046"/>
    <w:rsid w:val="007372C0"/>
    <w:rsid w:val="00737413"/>
    <w:rsid w:val="00737452"/>
    <w:rsid w:val="00737613"/>
    <w:rsid w:val="00737640"/>
    <w:rsid w:val="007378FF"/>
    <w:rsid w:val="00737FC5"/>
    <w:rsid w:val="007404B6"/>
    <w:rsid w:val="00740500"/>
    <w:rsid w:val="00740793"/>
    <w:rsid w:val="0074097D"/>
    <w:rsid w:val="00740A0E"/>
    <w:rsid w:val="0074101B"/>
    <w:rsid w:val="0074148B"/>
    <w:rsid w:val="007414B5"/>
    <w:rsid w:val="00741DB7"/>
    <w:rsid w:val="00741E59"/>
    <w:rsid w:val="00741E7C"/>
    <w:rsid w:val="0074204B"/>
    <w:rsid w:val="007421A2"/>
    <w:rsid w:val="00742ADB"/>
    <w:rsid w:val="0074349B"/>
    <w:rsid w:val="00743B86"/>
    <w:rsid w:val="00743C25"/>
    <w:rsid w:val="00744076"/>
    <w:rsid w:val="007440C0"/>
    <w:rsid w:val="007443F4"/>
    <w:rsid w:val="007444E4"/>
    <w:rsid w:val="00744611"/>
    <w:rsid w:val="00744715"/>
    <w:rsid w:val="0074475C"/>
    <w:rsid w:val="0074483B"/>
    <w:rsid w:val="00744F3D"/>
    <w:rsid w:val="00744FE4"/>
    <w:rsid w:val="00745173"/>
    <w:rsid w:val="0074524D"/>
    <w:rsid w:val="00745316"/>
    <w:rsid w:val="00745656"/>
    <w:rsid w:val="00745E1D"/>
    <w:rsid w:val="007460BD"/>
    <w:rsid w:val="00746350"/>
    <w:rsid w:val="007464C3"/>
    <w:rsid w:val="00746529"/>
    <w:rsid w:val="0074659A"/>
    <w:rsid w:val="007465F5"/>
    <w:rsid w:val="0074687C"/>
    <w:rsid w:val="00746996"/>
    <w:rsid w:val="00747188"/>
    <w:rsid w:val="007473F7"/>
    <w:rsid w:val="00747864"/>
    <w:rsid w:val="0074796C"/>
    <w:rsid w:val="007479F0"/>
    <w:rsid w:val="0075010E"/>
    <w:rsid w:val="00750A93"/>
    <w:rsid w:val="00750B3B"/>
    <w:rsid w:val="00750B70"/>
    <w:rsid w:val="00750EAA"/>
    <w:rsid w:val="007510DE"/>
    <w:rsid w:val="0075188D"/>
    <w:rsid w:val="0075193B"/>
    <w:rsid w:val="0075199A"/>
    <w:rsid w:val="00751A91"/>
    <w:rsid w:val="00751B0B"/>
    <w:rsid w:val="00751B3D"/>
    <w:rsid w:val="00752162"/>
    <w:rsid w:val="00752383"/>
    <w:rsid w:val="007524A9"/>
    <w:rsid w:val="00752579"/>
    <w:rsid w:val="007527AB"/>
    <w:rsid w:val="00752990"/>
    <w:rsid w:val="00752F1D"/>
    <w:rsid w:val="0075304D"/>
    <w:rsid w:val="0075370C"/>
    <w:rsid w:val="00753817"/>
    <w:rsid w:val="00753EE8"/>
    <w:rsid w:val="00754000"/>
    <w:rsid w:val="0075408E"/>
    <w:rsid w:val="007544C3"/>
    <w:rsid w:val="00754854"/>
    <w:rsid w:val="007548FD"/>
    <w:rsid w:val="00754E5E"/>
    <w:rsid w:val="007552C5"/>
    <w:rsid w:val="00755681"/>
    <w:rsid w:val="00755EE6"/>
    <w:rsid w:val="00755F5B"/>
    <w:rsid w:val="00756227"/>
    <w:rsid w:val="0075624D"/>
    <w:rsid w:val="0075684C"/>
    <w:rsid w:val="00756AD4"/>
    <w:rsid w:val="00756BA7"/>
    <w:rsid w:val="00756FCE"/>
    <w:rsid w:val="007571ED"/>
    <w:rsid w:val="0075724B"/>
    <w:rsid w:val="00757664"/>
    <w:rsid w:val="00757E00"/>
    <w:rsid w:val="00760154"/>
    <w:rsid w:val="007601D0"/>
    <w:rsid w:val="00760302"/>
    <w:rsid w:val="0076069C"/>
    <w:rsid w:val="00760B62"/>
    <w:rsid w:val="00760D75"/>
    <w:rsid w:val="007612E9"/>
    <w:rsid w:val="007613B5"/>
    <w:rsid w:val="007615CD"/>
    <w:rsid w:val="00761630"/>
    <w:rsid w:val="007616FF"/>
    <w:rsid w:val="00761CAE"/>
    <w:rsid w:val="007625AB"/>
    <w:rsid w:val="00762781"/>
    <w:rsid w:val="00762885"/>
    <w:rsid w:val="00762A5C"/>
    <w:rsid w:val="00762DA2"/>
    <w:rsid w:val="00763340"/>
    <w:rsid w:val="00763343"/>
    <w:rsid w:val="007633E7"/>
    <w:rsid w:val="007634C1"/>
    <w:rsid w:val="00763558"/>
    <w:rsid w:val="00763595"/>
    <w:rsid w:val="00763F65"/>
    <w:rsid w:val="007640A1"/>
    <w:rsid w:val="007643FA"/>
    <w:rsid w:val="00764573"/>
    <w:rsid w:val="007645FF"/>
    <w:rsid w:val="0076462C"/>
    <w:rsid w:val="00764966"/>
    <w:rsid w:val="00764A88"/>
    <w:rsid w:val="00764C24"/>
    <w:rsid w:val="007650D7"/>
    <w:rsid w:val="007652AC"/>
    <w:rsid w:val="007653EE"/>
    <w:rsid w:val="00765521"/>
    <w:rsid w:val="007656B3"/>
    <w:rsid w:val="0076580C"/>
    <w:rsid w:val="00765984"/>
    <w:rsid w:val="00765ACA"/>
    <w:rsid w:val="00765B4B"/>
    <w:rsid w:val="00765C24"/>
    <w:rsid w:val="00765E5B"/>
    <w:rsid w:val="007665C5"/>
    <w:rsid w:val="00766765"/>
    <w:rsid w:val="007667C7"/>
    <w:rsid w:val="00766A5F"/>
    <w:rsid w:val="00766E74"/>
    <w:rsid w:val="0076742C"/>
    <w:rsid w:val="00767727"/>
    <w:rsid w:val="007677D2"/>
    <w:rsid w:val="00767ABB"/>
    <w:rsid w:val="00767C06"/>
    <w:rsid w:val="007700D9"/>
    <w:rsid w:val="00770176"/>
    <w:rsid w:val="0077066E"/>
    <w:rsid w:val="00770BDB"/>
    <w:rsid w:val="00770D06"/>
    <w:rsid w:val="00770EDB"/>
    <w:rsid w:val="00770F5D"/>
    <w:rsid w:val="0077110B"/>
    <w:rsid w:val="007712BF"/>
    <w:rsid w:val="007712CB"/>
    <w:rsid w:val="0077135F"/>
    <w:rsid w:val="00771844"/>
    <w:rsid w:val="00771977"/>
    <w:rsid w:val="00771A3A"/>
    <w:rsid w:val="00771CCC"/>
    <w:rsid w:val="00771E26"/>
    <w:rsid w:val="00772372"/>
    <w:rsid w:val="00772E9A"/>
    <w:rsid w:val="007731F5"/>
    <w:rsid w:val="007732F4"/>
    <w:rsid w:val="00773519"/>
    <w:rsid w:val="007735FB"/>
    <w:rsid w:val="007736AF"/>
    <w:rsid w:val="00773869"/>
    <w:rsid w:val="00773B82"/>
    <w:rsid w:val="00773CC7"/>
    <w:rsid w:val="00773F17"/>
    <w:rsid w:val="00773F87"/>
    <w:rsid w:val="007742C3"/>
    <w:rsid w:val="00774DDE"/>
    <w:rsid w:val="00774FE0"/>
    <w:rsid w:val="00775087"/>
    <w:rsid w:val="00775100"/>
    <w:rsid w:val="0077520C"/>
    <w:rsid w:val="007753FA"/>
    <w:rsid w:val="00775826"/>
    <w:rsid w:val="00775D5F"/>
    <w:rsid w:val="007765DE"/>
    <w:rsid w:val="007765E9"/>
    <w:rsid w:val="007768B9"/>
    <w:rsid w:val="00776ABB"/>
    <w:rsid w:val="00776BA5"/>
    <w:rsid w:val="007772E1"/>
    <w:rsid w:val="00777463"/>
    <w:rsid w:val="007777F0"/>
    <w:rsid w:val="00777B0E"/>
    <w:rsid w:val="00780030"/>
    <w:rsid w:val="00780386"/>
    <w:rsid w:val="00780C2C"/>
    <w:rsid w:val="00781163"/>
    <w:rsid w:val="007813C2"/>
    <w:rsid w:val="007818B2"/>
    <w:rsid w:val="00781B51"/>
    <w:rsid w:val="00781EF5"/>
    <w:rsid w:val="00782090"/>
    <w:rsid w:val="007820B3"/>
    <w:rsid w:val="0078212E"/>
    <w:rsid w:val="0078234E"/>
    <w:rsid w:val="007826D0"/>
    <w:rsid w:val="0078275B"/>
    <w:rsid w:val="00782E7C"/>
    <w:rsid w:val="00783163"/>
    <w:rsid w:val="0078344D"/>
    <w:rsid w:val="00783498"/>
    <w:rsid w:val="0078384E"/>
    <w:rsid w:val="00783883"/>
    <w:rsid w:val="00783A29"/>
    <w:rsid w:val="00783CCA"/>
    <w:rsid w:val="00783D33"/>
    <w:rsid w:val="00783D91"/>
    <w:rsid w:val="00784184"/>
    <w:rsid w:val="0078437B"/>
    <w:rsid w:val="007854BE"/>
    <w:rsid w:val="00785834"/>
    <w:rsid w:val="007858C1"/>
    <w:rsid w:val="007858EC"/>
    <w:rsid w:val="0078599D"/>
    <w:rsid w:val="00785D40"/>
    <w:rsid w:val="00785DC1"/>
    <w:rsid w:val="007861A4"/>
    <w:rsid w:val="0078668C"/>
    <w:rsid w:val="00786915"/>
    <w:rsid w:val="0078695C"/>
    <w:rsid w:val="00786965"/>
    <w:rsid w:val="00787165"/>
    <w:rsid w:val="00787B8F"/>
    <w:rsid w:val="00787FBE"/>
    <w:rsid w:val="00787FDB"/>
    <w:rsid w:val="007900CF"/>
    <w:rsid w:val="007904D3"/>
    <w:rsid w:val="007905AC"/>
    <w:rsid w:val="00790688"/>
    <w:rsid w:val="0079077D"/>
    <w:rsid w:val="00790836"/>
    <w:rsid w:val="00790982"/>
    <w:rsid w:val="00790AEF"/>
    <w:rsid w:val="00790CB1"/>
    <w:rsid w:val="00790D32"/>
    <w:rsid w:val="00790DCA"/>
    <w:rsid w:val="00790FDF"/>
    <w:rsid w:val="007913AC"/>
    <w:rsid w:val="007915AC"/>
    <w:rsid w:val="007918C6"/>
    <w:rsid w:val="00791A88"/>
    <w:rsid w:val="00791BBE"/>
    <w:rsid w:val="00791E98"/>
    <w:rsid w:val="00791FAB"/>
    <w:rsid w:val="00792280"/>
    <w:rsid w:val="007923DE"/>
    <w:rsid w:val="00792553"/>
    <w:rsid w:val="00792816"/>
    <w:rsid w:val="00792BB9"/>
    <w:rsid w:val="00793122"/>
    <w:rsid w:val="007932E5"/>
    <w:rsid w:val="007934AB"/>
    <w:rsid w:val="007934D5"/>
    <w:rsid w:val="00793880"/>
    <w:rsid w:val="00793CEE"/>
    <w:rsid w:val="00793D87"/>
    <w:rsid w:val="007940CB"/>
    <w:rsid w:val="00794479"/>
    <w:rsid w:val="0079461B"/>
    <w:rsid w:val="00794A10"/>
    <w:rsid w:val="00794E70"/>
    <w:rsid w:val="00794EBA"/>
    <w:rsid w:val="00795561"/>
    <w:rsid w:val="00795955"/>
    <w:rsid w:val="00795A6E"/>
    <w:rsid w:val="00795F68"/>
    <w:rsid w:val="00795F9D"/>
    <w:rsid w:val="00796173"/>
    <w:rsid w:val="007966F6"/>
    <w:rsid w:val="00796759"/>
    <w:rsid w:val="007967EF"/>
    <w:rsid w:val="007967F5"/>
    <w:rsid w:val="007968A9"/>
    <w:rsid w:val="00796A82"/>
    <w:rsid w:val="00796A8C"/>
    <w:rsid w:val="00796DAF"/>
    <w:rsid w:val="00797366"/>
    <w:rsid w:val="00797700"/>
    <w:rsid w:val="00797C7F"/>
    <w:rsid w:val="00797EEF"/>
    <w:rsid w:val="007A02D5"/>
    <w:rsid w:val="007A03E5"/>
    <w:rsid w:val="007A06CD"/>
    <w:rsid w:val="007A0834"/>
    <w:rsid w:val="007A113B"/>
    <w:rsid w:val="007A1467"/>
    <w:rsid w:val="007A150B"/>
    <w:rsid w:val="007A1625"/>
    <w:rsid w:val="007A1AD6"/>
    <w:rsid w:val="007A1CC5"/>
    <w:rsid w:val="007A1DE8"/>
    <w:rsid w:val="007A2395"/>
    <w:rsid w:val="007A24CD"/>
    <w:rsid w:val="007A2614"/>
    <w:rsid w:val="007A2E15"/>
    <w:rsid w:val="007A3209"/>
    <w:rsid w:val="007A4061"/>
    <w:rsid w:val="007A4282"/>
    <w:rsid w:val="007A435B"/>
    <w:rsid w:val="007A4418"/>
    <w:rsid w:val="007A4664"/>
    <w:rsid w:val="007A4A22"/>
    <w:rsid w:val="007A4BB9"/>
    <w:rsid w:val="007A5038"/>
    <w:rsid w:val="007A54FF"/>
    <w:rsid w:val="007A5B37"/>
    <w:rsid w:val="007A5C7A"/>
    <w:rsid w:val="007A6388"/>
    <w:rsid w:val="007A6461"/>
    <w:rsid w:val="007A6759"/>
    <w:rsid w:val="007A6868"/>
    <w:rsid w:val="007A68A2"/>
    <w:rsid w:val="007A6B7E"/>
    <w:rsid w:val="007A78D4"/>
    <w:rsid w:val="007A7993"/>
    <w:rsid w:val="007A79ED"/>
    <w:rsid w:val="007A7B0E"/>
    <w:rsid w:val="007A7EF7"/>
    <w:rsid w:val="007B010B"/>
    <w:rsid w:val="007B0495"/>
    <w:rsid w:val="007B05C5"/>
    <w:rsid w:val="007B070A"/>
    <w:rsid w:val="007B0809"/>
    <w:rsid w:val="007B0A96"/>
    <w:rsid w:val="007B1071"/>
    <w:rsid w:val="007B1584"/>
    <w:rsid w:val="007B170D"/>
    <w:rsid w:val="007B1917"/>
    <w:rsid w:val="007B1A45"/>
    <w:rsid w:val="007B1BA1"/>
    <w:rsid w:val="007B1D58"/>
    <w:rsid w:val="007B2449"/>
    <w:rsid w:val="007B2596"/>
    <w:rsid w:val="007B263F"/>
    <w:rsid w:val="007B2A93"/>
    <w:rsid w:val="007B2E6E"/>
    <w:rsid w:val="007B2EED"/>
    <w:rsid w:val="007B2FD8"/>
    <w:rsid w:val="007B301E"/>
    <w:rsid w:val="007B34AF"/>
    <w:rsid w:val="007B34EA"/>
    <w:rsid w:val="007B34F4"/>
    <w:rsid w:val="007B362E"/>
    <w:rsid w:val="007B3902"/>
    <w:rsid w:val="007B3A8A"/>
    <w:rsid w:val="007B3CD5"/>
    <w:rsid w:val="007B4268"/>
    <w:rsid w:val="007B4549"/>
    <w:rsid w:val="007B4FA6"/>
    <w:rsid w:val="007B52CF"/>
    <w:rsid w:val="007B5400"/>
    <w:rsid w:val="007B59D6"/>
    <w:rsid w:val="007B5AEB"/>
    <w:rsid w:val="007B5B36"/>
    <w:rsid w:val="007B5D31"/>
    <w:rsid w:val="007B5E01"/>
    <w:rsid w:val="007B60D9"/>
    <w:rsid w:val="007B61BC"/>
    <w:rsid w:val="007B6213"/>
    <w:rsid w:val="007B62F8"/>
    <w:rsid w:val="007B659D"/>
    <w:rsid w:val="007B66A7"/>
    <w:rsid w:val="007B6EA7"/>
    <w:rsid w:val="007B718C"/>
    <w:rsid w:val="007B7661"/>
    <w:rsid w:val="007B770A"/>
    <w:rsid w:val="007B781E"/>
    <w:rsid w:val="007B789D"/>
    <w:rsid w:val="007B78DE"/>
    <w:rsid w:val="007B7B54"/>
    <w:rsid w:val="007B7D82"/>
    <w:rsid w:val="007B7F67"/>
    <w:rsid w:val="007C0000"/>
    <w:rsid w:val="007C035F"/>
    <w:rsid w:val="007C0528"/>
    <w:rsid w:val="007C05B5"/>
    <w:rsid w:val="007C069D"/>
    <w:rsid w:val="007C0EEE"/>
    <w:rsid w:val="007C1039"/>
    <w:rsid w:val="007C138C"/>
    <w:rsid w:val="007C13BF"/>
    <w:rsid w:val="007C142E"/>
    <w:rsid w:val="007C1717"/>
    <w:rsid w:val="007C1973"/>
    <w:rsid w:val="007C1983"/>
    <w:rsid w:val="007C1DA9"/>
    <w:rsid w:val="007C1DD6"/>
    <w:rsid w:val="007C1EC6"/>
    <w:rsid w:val="007C1F05"/>
    <w:rsid w:val="007C208F"/>
    <w:rsid w:val="007C23D5"/>
    <w:rsid w:val="007C248D"/>
    <w:rsid w:val="007C25E9"/>
    <w:rsid w:val="007C2841"/>
    <w:rsid w:val="007C2A8F"/>
    <w:rsid w:val="007C2DDB"/>
    <w:rsid w:val="007C3061"/>
    <w:rsid w:val="007C323E"/>
    <w:rsid w:val="007C35AC"/>
    <w:rsid w:val="007C3A68"/>
    <w:rsid w:val="007C3D5D"/>
    <w:rsid w:val="007C485A"/>
    <w:rsid w:val="007C4862"/>
    <w:rsid w:val="007C4F8B"/>
    <w:rsid w:val="007C5220"/>
    <w:rsid w:val="007C565D"/>
    <w:rsid w:val="007C57B0"/>
    <w:rsid w:val="007C5F8D"/>
    <w:rsid w:val="007C6076"/>
    <w:rsid w:val="007C6085"/>
    <w:rsid w:val="007C6324"/>
    <w:rsid w:val="007C64E7"/>
    <w:rsid w:val="007C65E5"/>
    <w:rsid w:val="007C6714"/>
    <w:rsid w:val="007C6AE8"/>
    <w:rsid w:val="007C6E7B"/>
    <w:rsid w:val="007C6EE1"/>
    <w:rsid w:val="007C72BC"/>
    <w:rsid w:val="007C7BFB"/>
    <w:rsid w:val="007C7C9B"/>
    <w:rsid w:val="007C7D27"/>
    <w:rsid w:val="007C7F04"/>
    <w:rsid w:val="007D0181"/>
    <w:rsid w:val="007D0304"/>
    <w:rsid w:val="007D0535"/>
    <w:rsid w:val="007D063F"/>
    <w:rsid w:val="007D0A6A"/>
    <w:rsid w:val="007D0E28"/>
    <w:rsid w:val="007D0EDB"/>
    <w:rsid w:val="007D1012"/>
    <w:rsid w:val="007D14DB"/>
    <w:rsid w:val="007D150B"/>
    <w:rsid w:val="007D168E"/>
    <w:rsid w:val="007D1693"/>
    <w:rsid w:val="007D1833"/>
    <w:rsid w:val="007D1975"/>
    <w:rsid w:val="007D19FC"/>
    <w:rsid w:val="007D208E"/>
    <w:rsid w:val="007D2302"/>
    <w:rsid w:val="007D2451"/>
    <w:rsid w:val="007D28B0"/>
    <w:rsid w:val="007D2A8C"/>
    <w:rsid w:val="007D2BC0"/>
    <w:rsid w:val="007D2F48"/>
    <w:rsid w:val="007D2F65"/>
    <w:rsid w:val="007D30AC"/>
    <w:rsid w:val="007D33E3"/>
    <w:rsid w:val="007D358C"/>
    <w:rsid w:val="007D3741"/>
    <w:rsid w:val="007D3807"/>
    <w:rsid w:val="007D39F8"/>
    <w:rsid w:val="007D4613"/>
    <w:rsid w:val="007D4A76"/>
    <w:rsid w:val="007D4D59"/>
    <w:rsid w:val="007D4E18"/>
    <w:rsid w:val="007D4F2D"/>
    <w:rsid w:val="007D53E5"/>
    <w:rsid w:val="007D54E2"/>
    <w:rsid w:val="007D563E"/>
    <w:rsid w:val="007D5A01"/>
    <w:rsid w:val="007D5C64"/>
    <w:rsid w:val="007D5FD2"/>
    <w:rsid w:val="007D606B"/>
    <w:rsid w:val="007D60E4"/>
    <w:rsid w:val="007D62B7"/>
    <w:rsid w:val="007D6646"/>
    <w:rsid w:val="007D6FEC"/>
    <w:rsid w:val="007D74F8"/>
    <w:rsid w:val="007D7BB6"/>
    <w:rsid w:val="007D7C8F"/>
    <w:rsid w:val="007E0103"/>
    <w:rsid w:val="007E0137"/>
    <w:rsid w:val="007E0872"/>
    <w:rsid w:val="007E0A2E"/>
    <w:rsid w:val="007E0C80"/>
    <w:rsid w:val="007E0F19"/>
    <w:rsid w:val="007E1159"/>
    <w:rsid w:val="007E1569"/>
    <w:rsid w:val="007E1787"/>
    <w:rsid w:val="007E17C7"/>
    <w:rsid w:val="007E17CF"/>
    <w:rsid w:val="007E1869"/>
    <w:rsid w:val="007E1C37"/>
    <w:rsid w:val="007E1C98"/>
    <w:rsid w:val="007E1D6D"/>
    <w:rsid w:val="007E2138"/>
    <w:rsid w:val="007E239F"/>
    <w:rsid w:val="007E2908"/>
    <w:rsid w:val="007E298C"/>
    <w:rsid w:val="007E2C29"/>
    <w:rsid w:val="007E2E78"/>
    <w:rsid w:val="007E2EF9"/>
    <w:rsid w:val="007E2FA3"/>
    <w:rsid w:val="007E3069"/>
    <w:rsid w:val="007E3111"/>
    <w:rsid w:val="007E314F"/>
    <w:rsid w:val="007E3B72"/>
    <w:rsid w:val="007E3BA8"/>
    <w:rsid w:val="007E3EF8"/>
    <w:rsid w:val="007E4489"/>
    <w:rsid w:val="007E44C5"/>
    <w:rsid w:val="007E4858"/>
    <w:rsid w:val="007E4DB7"/>
    <w:rsid w:val="007E4F47"/>
    <w:rsid w:val="007E5580"/>
    <w:rsid w:val="007E5A8B"/>
    <w:rsid w:val="007E60C9"/>
    <w:rsid w:val="007E65B2"/>
    <w:rsid w:val="007E6784"/>
    <w:rsid w:val="007E67E7"/>
    <w:rsid w:val="007E6880"/>
    <w:rsid w:val="007E6A34"/>
    <w:rsid w:val="007E6B87"/>
    <w:rsid w:val="007E7029"/>
    <w:rsid w:val="007E71E8"/>
    <w:rsid w:val="007E73A1"/>
    <w:rsid w:val="007E7513"/>
    <w:rsid w:val="007E7619"/>
    <w:rsid w:val="007E76CC"/>
    <w:rsid w:val="007E7850"/>
    <w:rsid w:val="007E78CE"/>
    <w:rsid w:val="007F04D6"/>
    <w:rsid w:val="007F0585"/>
    <w:rsid w:val="007F06BC"/>
    <w:rsid w:val="007F0A81"/>
    <w:rsid w:val="007F0EE3"/>
    <w:rsid w:val="007F0FC8"/>
    <w:rsid w:val="007F10E1"/>
    <w:rsid w:val="007F11CB"/>
    <w:rsid w:val="007F12E4"/>
    <w:rsid w:val="007F169F"/>
    <w:rsid w:val="007F1746"/>
    <w:rsid w:val="007F1B08"/>
    <w:rsid w:val="007F1CBB"/>
    <w:rsid w:val="007F1ECB"/>
    <w:rsid w:val="007F201D"/>
    <w:rsid w:val="007F21CC"/>
    <w:rsid w:val="007F220A"/>
    <w:rsid w:val="007F2234"/>
    <w:rsid w:val="007F2287"/>
    <w:rsid w:val="007F298E"/>
    <w:rsid w:val="007F2D80"/>
    <w:rsid w:val="007F36AE"/>
    <w:rsid w:val="007F3968"/>
    <w:rsid w:val="007F3E2A"/>
    <w:rsid w:val="007F401C"/>
    <w:rsid w:val="007F4153"/>
    <w:rsid w:val="007F4BA9"/>
    <w:rsid w:val="007F4C72"/>
    <w:rsid w:val="007F4EFE"/>
    <w:rsid w:val="007F50C9"/>
    <w:rsid w:val="007F5436"/>
    <w:rsid w:val="007F5621"/>
    <w:rsid w:val="007F590F"/>
    <w:rsid w:val="007F5965"/>
    <w:rsid w:val="007F5E3E"/>
    <w:rsid w:val="007F5EE7"/>
    <w:rsid w:val="007F632D"/>
    <w:rsid w:val="007F6B89"/>
    <w:rsid w:val="007F6FBB"/>
    <w:rsid w:val="007F71D9"/>
    <w:rsid w:val="007F77E1"/>
    <w:rsid w:val="007F7B28"/>
    <w:rsid w:val="007F7ED8"/>
    <w:rsid w:val="007F7EF6"/>
    <w:rsid w:val="007F7FEC"/>
    <w:rsid w:val="0080011A"/>
    <w:rsid w:val="008005A6"/>
    <w:rsid w:val="00800DD9"/>
    <w:rsid w:val="00800EFF"/>
    <w:rsid w:val="00800F3C"/>
    <w:rsid w:val="00801657"/>
    <w:rsid w:val="0080195C"/>
    <w:rsid w:val="00801E40"/>
    <w:rsid w:val="0080263A"/>
    <w:rsid w:val="0080287D"/>
    <w:rsid w:val="00802AEB"/>
    <w:rsid w:val="00802BC8"/>
    <w:rsid w:val="00803130"/>
    <w:rsid w:val="008032A6"/>
    <w:rsid w:val="0080353E"/>
    <w:rsid w:val="008039B9"/>
    <w:rsid w:val="00803DE3"/>
    <w:rsid w:val="00803E52"/>
    <w:rsid w:val="00804099"/>
    <w:rsid w:val="00804230"/>
    <w:rsid w:val="00804376"/>
    <w:rsid w:val="00804827"/>
    <w:rsid w:val="008049D1"/>
    <w:rsid w:val="00804A3C"/>
    <w:rsid w:val="00804A44"/>
    <w:rsid w:val="00804DE1"/>
    <w:rsid w:val="00804ED9"/>
    <w:rsid w:val="0080529B"/>
    <w:rsid w:val="008056DE"/>
    <w:rsid w:val="00805887"/>
    <w:rsid w:val="008059BD"/>
    <w:rsid w:val="008059FA"/>
    <w:rsid w:val="00805A01"/>
    <w:rsid w:val="00805FD2"/>
    <w:rsid w:val="00806788"/>
    <w:rsid w:val="008069FE"/>
    <w:rsid w:val="00806AB0"/>
    <w:rsid w:val="00806CB2"/>
    <w:rsid w:val="008072B6"/>
    <w:rsid w:val="00807395"/>
    <w:rsid w:val="00807ACC"/>
    <w:rsid w:val="00807DC6"/>
    <w:rsid w:val="00810257"/>
    <w:rsid w:val="00810AB9"/>
    <w:rsid w:val="00810D4F"/>
    <w:rsid w:val="00810E9D"/>
    <w:rsid w:val="00810F32"/>
    <w:rsid w:val="0081106B"/>
    <w:rsid w:val="0081135E"/>
    <w:rsid w:val="008117C4"/>
    <w:rsid w:val="00811840"/>
    <w:rsid w:val="008119E7"/>
    <w:rsid w:val="00811B6F"/>
    <w:rsid w:val="00811C15"/>
    <w:rsid w:val="00812162"/>
    <w:rsid w:val="0081221F"/>
    <w:rsid w:val="008124DA"/>
    <w:rsid w:val="00812602"/>
    <w:rsid w:val="00812CAC"/>
    <w:rsid w:val="0081315A"/>
    <w:rsid w:val="008131D9"/>
    <w:rsid w:val="00813784"/>
    <w:rsid w:val="00813819"/>
    <w:rsid w:val="00813E50"/>
    <w:rsid w:val="00813F5D"/>
    <w:rsid w:val="00814391"/>
    <w:rsid w:val="00814455"/>
    <w:rsid w:val="00814590"/>
    <w:rsid w:val="008145F4"/>
    <w:rsid w:val="00814663"/>
    <w:rsid w:val="00814808"/>
    <w:rsid w:val="00814939"/>
    <w:rsid w:val="00814A1E"/>
    <w:rsid w:val="00814A2B"/>
    <w:rsid w:val="00814AA6"/>
    <w:rsid w:val="00814E54"/>
    <w:rsid w:val="00814ED1"/>
    <w:rsid w:val="0081505B"/>
    <w:rsid w:val="00815E96"/>
    <w:rsid w:val="00816425"/>
    <w:rsid w:val="00816757"/>
    <w:rsid w:val="008167C0"/>
    <w:rsid w:val="008167FB"/>
    <w:rsid w:val="0081700C"/>
    <w:rsid w:val="0081761E"/>
    <w:rsid w:val="008178E0"/>
    <w:rsid w:val="00817C00"/>
    <w:rsid w:val="00817C63"/>
    <w:rsid w:val="00817D9C"/>
    <w:rsid w:val="0082013C"/>
    <w:rsid w:val="008203D8"/>
    <w:rsid w:val="00820561"/>
    <w:rsid w:val="008206F5"/>
    <w:rsid w:val="00820D97"/>
    <w:rsid w:val="0082109B"/>
    <w:rsid w:val="008211BC"/>
    <w:rsid w:val="008212D0"/>
    <w:rsid w:val="008214CA"/>
    <w:rsid w:val="00821635"/>
    <w:rsid w:val="0082183C"/>
    <w:rsid w:val="00821D89"/>
    <w:rsid w:val="0082205A"/>
    <w:rsid w:val="0082238C"/>
    <w:rsid w:val="0082252D"/>
    <w:rsid w:val="00822656"/>
    <w:rsid w:val="0082281F"/>
    <w:rsid w:val="008228F6"/>
    <w:rsid w:val="008229C1"/>
    <w:rsid w:val="008229F2"/>
    <w:rsid w:val="00822AC5"/>
    <w:rsid w:val="00822B74"/>
    <w:rsid w:val="00822C0F"/>
    <w:rsid w:val="00822C1F"/>
    <w:rsid w:val="00822C8A"/>
    <w:rsid w:val="0082303A"/>
    <w:rsid w:val="00823157"/>
    <w:rsid w:val="008236CB"/>
    <w:rsid w:val="00823C64"/>
    <w:rsid w:val="00823CDE"/>
    <w:rsid w:val="00823E7D"/>
    <w:rsid w:val="0082411B"/>
    <w:rsid w:val="00824327"/>
    <w:rsid w:val="00824A20"/>
    <w:rsid w:val="00824EF5"/>
    <w:rsid w:val="00825252"/>
    <w:rsid w:val="008254C3"/>
    <w:rsid w:val="008254FB"/>
    <w:rsid w:val="008259F9"/>
    <w:rsid w:val="00825B8D"/>
    <w:rsid w:val="00825E01"/>
    <w:rsid w:val="00825E31"/>
    <w:rsid w:val="00826035"/>
    <w:rsid w:val="00826078"/>
    <w:rsid w:val="00826115"/>
    <w:rsid w:val="00826FFB"/>
    <w:rsid w:val="00827000"/>
    <w:rsid w:val="0082725F"/>
    <w:rsid w:val="008272F7"/>
    <w:rsid w:val="008278F8"/>
    <w:rsid w:val="00827A9F"/>
    <w:rsid w:val="00827C3D"/>
    <w:rsid w:val="00830106"/>
    <w:rsid w:val="0083017B"/>
    <w:rsid w:val="0083050A"/>
    <w:rsid w:val="00830F15"/>
    <w:rsid w:val="008314FF"/>
    <w:rsid w:val="00831B31"/>
    <w:rsid w:val="0083204E"/>
    <w:rsid w:val="00832154"/>
    <w:rsid w:val="00832289"/>
    <w:rsid w:val="008323CC"/>
    <w:rsid w:val="008327A9"/>
    <w:rsid w:val="00832A00"/>
    <w:rsid w:val="00832B92"/>
    <w:rsid w:val="00832EF5"/>
    <w:rsid w:val="00832FE4"/>
    <w:rsid w:val="008332D2"/>
    <w:rsid w:val="00833325"/>
    <w:rsid w:val="0083334C"/>
    <w:rsid w:val="008334ED"/>
    <w:rsid w:val="00833E07"/>
    <w:rsid w:val="00833E65"/>
    <w:rsid w:val="008340DB"/>
    <w:rsid w:val="008347DC"/>
    <w:rsid w:val="00834D10"/>
    <w:rsid w:val="00835091"/>
    <w:rsid w:val="0083517A"/>
    <w:rsid w:val="00835278"/>
    <w:rsid w:val="008353F9"/>
    <w:rsid w:val="008359B1"/>
    <w:rsid w:val="00835B7F"/>
    <w:rsid w:val="00835D40"/>
    <w:rsid w:val="00835DC8"/>
    <w:rsid w:val="00835DDE"/>
    <w:rsid w:val="00835F3D"/>
    <w:rsid w:val="0083607F"/>
    <w:rsid w:val="008364A1"/>
    <w:rsid w:val="00836594"/>
    <w:rsid w:val="00836E1D"/>
    <w:rsid w:val="008370A8"/>
    <w:rsid w:val="00837327"/>
    <w:rsid w:val="008375BA"/>
    <w:rsid w:val="00837BCC"/>
    <w:rsid w:val="00837F58"/>
    <w:rsid w:val="00840384"/>
    <w:rsid w:val="00840864"/>
    <w:rsid w:val="00840A93"/>
    <w:rsid w:val="00840B52"/>
    <w:rsid w:val="00840D9C"/>
    <w:rsid w:val="00840FBE"/>
    <w:rsid w:val="008410B6"/>
    <w:rsid w:val="00841179"/>
    <w:rsid w:val="008412BE"/>
    <w:rsid w:val="0084142B"/>
    <w:rsid w:val="008417BA"/>
    <w:rsid w:val="00842099"/>
    <w:rsid w:val="008421B4"/>
    <w:rsid w:val="0084268F"/>
    <w:rsid w:val="00842B20"/>
    <w:rsid w:val="00842C40"/>
    <w:rsid w:val="00842D3A"/>
    <w:rsid w:val="00842D61"/>
    <w:rsid w:val="0084305E"/>
    <w:rsid w:val="008430A7"/>
    <w:rsid w:val="0084319E"/>
    <w:rsid w:val="00843699"/>
    <w:rsid w:val="00843758"/>
    <w:rsid w:val="00843B3B"/>
    <w:rsid w:val="00843B5F"/>
    <w:rsid w:val="00843B9E"/>
    <w:rsid w:val="00844050"/>
    <w:rsid w:val="00844481"/>
    <w:rsid w:val="00844AB9"/>
    <w:rsid w:val="00844FF1"/>
    <w:rsid w:val="008453A5"/>
    <w:rsid w:val="00845EAF"/>
    <w:rsid w:val="00845F56"/>
    <w:rsid w:val="008461A4"/>
    <w:rsid w:val="00846339"/>
    <w:rsid w:val="008468FC"/>
    <w:rsid w:val="00846C10"/>
    <w:rsid w:val="008472D3"/>
    <w:rsid w:val="0084740A"/>
    <w:rsid w:val="00847653"/>
    <w:rsid w:val="008478CC"/>
    <w:rsid w:val="00847A72"/>
    <w:rsid w:val="00847DB0"/>
    <w:rsid w:val="00847F00"/>
    <w:rsid w:val="0085051A"/>
    <w:rsid w:val="00850A82"/>
    <w:rsid w:val="00850B62"/>
    <w:rsid w:val="00850C41"/>
    <w:rsid w:val="00850E3B"/>
    <w:rsid w:val="008510F4"/>
    <w:rsid w:val="00851171"/>
    <w:rsid w:val="0085154D"/>
    <w:rsid w:val="008519D0"/>
    <w:rsid w:val="00851B38"/>
    <w:rsid w:val="00851B4D"/>
    <w:rsid w:val="00851D32"/>
    <w:rsid w:val="00851E51"/>
    <w:rsid w:val="00852198"/>
    <w:rsid w:val="00852211"/>
    <w:rsid w:val="008523C5"/>
    <w:rsid w:val="0085250C"/>
    <w:rsid w:val="00852851"/>
    <w:rsid w:val="008528C8"/>
    <w:rsid w:val="0085294F"/>
    <w:rsid w:val="00852A09"/>
    <w:rsid w:val="00852D03"/>
    <w:rsid w:val="00852DEF"/>
    <w:rsid w:val="008536AB"/>
    <w:rsid w:val="008537B9"/>
    <w:rsid w:val="008537EF"/>
    <w:rsid w:val="008538AF"/>
    <w:rsid w:val="0085391C"/>
    <w:rsid w:val="008540F5"/>
    <w:rsid w:val="0085430E"/>
    <w:rsid w:val="008543D5"/>
    <w:rsid w:val="00854A42"/>
    <w:rsid w:val="00854C58"/>
    <w:rsid w:val="00854C9E"/>
    <w:rsid w:val="00854CCA"/>
    <w:rsid w:val="00854ECF"/>
    <w:rsid w:val="0085545A"/>
    <w:rsid w:val="008557C5"/>
    <w:rsid w:val="008557F2"/>
    <w:rsid w:val="00856443"/>
    <w:rsid w:val="0085664F"/>
    <w:rsid w:val="00856736"/>
    <w:rsid w:val="00856916"/>
    <w:rsid w:val="00856B8F"/>
    <w:rsid w:val="00856BAB"/>
    <w:rsid w:val="008571B5"/>
    <w:rsid w:val="00857B05"/>
    <w:rsid w:val="00857B42"/>
    <w:rsid w:val="00857D81"/>
    <w:rsid w:val="00860AB7"/>
    <w:rsid w:val="00860E60"/>
    <w:rsid w:val="008618CB"/>
    <w:rsid w:val="00861A37"/>
    <w:rsid w:val="008621EC"/>
    <w:rsid w:val="00862373"/>
    <w:rsid w:val="008629AF"/>
    <w:rsid w:val="00862B8E"/>
    <w:rsid w:val="008630D6"/>
    <w:rsid w:val="0086327A"/>
    <w:rsid w:val="008632D3"/>
    <w:rsid w:val="00863306"/>
    <w:rsid w:val="008636ED"/>
    <w:rsid w:val="0086372F"/>
    <w:rsid w:val="0086414E"/>
    <w:rsid w:val="0086480E"/>
    <w:rsid w:val="00864A51"/>
    <w:rsid w:val="00864C89"/>
    <w:rsid w:val="00864FE1"/>
    <w:rsid w:val="00865124"/>
    <w:rsid w:val="008652A9"/>
    <w:rsid w:val="00865761"/>
    <w:rsid w:val="008659CC"/>
    <w:rsid w:val="00865A31"/>
    <w:rsid w:val="00865D2C"/>
    <w:rsid w:val="00865F6C"/>
    <w:rsid w:val="00866031"/>
    <w:rsid w:val="008662B1"/>
    <w:rsid w:val="008667E9"/>
    <w:rsid w:val="008677BB"/>
    <w:rsid w:val="00867BA6"/>
    <w:rsid w:val="00867F7A"/>
    <w:rsid w:val="00870106"/>
    <w:rsid w:val="00870127"/>
    <w:rsid w:val="00870687"/>
    <w:rsid w:val="008707CF"/>
    <w:rsid w:val="008708A1"/>
    <w:rsid w:val="00870B01"/>
    <w:rsid w:val="008710ED"/>
    <w:rsid w:val="00871483"/>
    <w:rsid w:val="008717D9"/>
    <w:rsid w:val="00871832"/>
    <w:rsid w:val="0087184E"/>
    <w:rsid w:val="008719E3"/>
    <w:rsid w:val="00871B3F"/>
    <w:rsid w:val="00871BAD"/>
    <w:rsid w:val="00872151"/>
    <w:rsid w:val="0087226B"/>
    <w:rsid w:val="00872600"/>
    <w:rsid w:val="00872A7B"/>
    <w:rsid w:val="00872DEF"/>
    <w:rsid w:val="00872F3B"/>
    <w:rsid w:val="008734BE"/>
    <w:rsid w:val="0087384A"/>
    <w:rsid w:val="00873945"/>
    <w:rsid w:val="00873B9C"/>
    <w:rsid w:val="00873C53"/>
    <w:rsid w:val="0087439A"/>
    <w:rsid w:val="0087442E"/>
    <w:rsid w:val="00874777"/>
    <w:rsid w:val="008747F8"/>
    <w:rsid w:val="008748C2"/>
    <w:rsid w:val="00874D87"/>
    <w:rsid w:val="008750CC"/>
    <w:rsid w:val="008752BA"/>
    <w:rsid w:val="008753E4"/>
    <w:rsid w:val="0087544C"/>
    <w:rsid w:val="008759D6"/>
    <w:rsid w:val="008759FD"/>
    <w:rsid w:val="00875F58"/>
    <w:rsid w:val="00876028"/>
    <w:rsid w:val="00876076"/>
    <w:rsid w:val="00876369"/>
    <w:rsid w:val="0087675C"/>
    <w:rsid w:val="00876777"/>
    <w:rsid w:val="00876BCF"/>
    <w:rsid w:val="00876E8A"/>
    <w:rsid w:val="00876F27"/>
    <w:rsid w:val="0087718F"/>
    <w:rsid w:val="00877346"/>
    <w:rsid w:val="008776E5"/>
    <w:rsid w:val="0087774C"/>
    <w:rsid w:val="008779FD"/>
    <w:rsid w:val="00877BF7"/>
    <w:rsid w:val="00877ED4"/>
    <w:rsid w:val="008800CD"/>
    <w:rsid w:val="008804B4"/>
    <w:rsid w:val="00880A16"/>
    <w:rsid w:val="00880BFE"/>
    <w:rsid w:val="00880CF6"/>
    <w:rsid w:val="0088124E"/>
    <w:rsid w:val="0088139C"/>
    <w:rsid w:val="008815BF"/>
    <w:rsid w:val="008817A9"/>
    <w:rsid w:val="008817DD"/>
    <w:rsid w:val="008818CA"/>
    <w:rsid w:val="00881E01"/>
    <w:rsid w:val="00881F00"/>
    <w:rsid w:val="00881FE9"/>
    <w:rsid w:val="0088276B"/>
    <w:rsid w:val="00882A11"/>
    <w:rsid w:val="00882FDB"/>
    <w:rsid w:val="00883296"/>
    <w:rsid w:val="008835AF"/>
    <w:rsid w:val="00884104"/>
    <w:rsid w:val="00884180"/>
    <w:rsid w:val="00884224"/>
    <w:rsid w:val="00884399"/>
    <w:rsid w:val="0088470E"/>
    <w:rsid w:val="00884968"/>
    <w:rsid w:val="00884EAD"/>
    <w:rsid w:val="00884F20"/>
    <w:rsid w:val="00885015"/>
    <w:rsid w:val="0088531F"/>
    <w:rsid w:val="00885527"/>
    <w:rsid w:val="008859F8"/>
    <w:rsid w:val="00885A85"/>
    <w:rsid w:val="00885AF4"/>
    <w:rsid w:val="00885ED1"/>
    <w:rsid w:val="0088603E"/>
    <w:rsid w:val="00887466"/>
    <w:rsid w:val="008874BA"/>
    <w:rsid w:val="008876B1"/>
    <w:rsid w:val="008878BF"/>
    <w:rsid w:val="008878EA"/>
    <w:rsid w:val="008879D0"/>
    <w:rsid w:val="00887AA1"/>
    <w:rsid w:val="00887AB5"/>
    <w:rsid w:val="00887DA8"/>
    <w:rsid w:val="00887F55"/>
    <w:rsid w:val="00890465"/>
    <w:rsid w:val="0089052B"/>
    <w:rsid w:val="00890536"/>
    <w:rsid w:val="00890783"/>
    <w:rsid w:val="00890C35"/>
    <w:rsid w:val="008910EE"/>
    <w:rsid w:val="0089172C"/>
    <w:rsid w:val="008918C1"/>
    <w:rsid w:val="008922AE"/>
    <w:rsid w:val="008924D6"/>
    <w:rsid w:val="0089250F"/>
    <w:rsid w:val="008927AF"/>
    <w:rsid w:val="0089282C"/>
    <w:rsid w:val="00892891"/>
    <w:rsid w:val="00892A1E"/>
    <w:rsid w:val="00892C9E"/>
    <w:rsid w:val="00892D1F"/>
    <w:rsid w:val="008933A1"/>
    <w:rsid w:val="008935A1"/>
    <w:rsid w:val="00893801"/>
    <w:rsid w:val="008938A1"/>
    <w:rsid w:val="00893AAF"/>
    <w:rsid w:val="00893F61"/>
    <w:rsid w:val="00893F9E"/>
    <w:rsid w:val="00894024"/>
    <w:rsid w:val="00894457"/>
    <w:rsid w:val="008945ED"/>
    <w:rsid w:val="008946BB"/>
    <w:rsid w:val="008949C3"/>
    <w:rsid w:val="00894BA5"/>
    <w:rsid w:val="00894F29"/>
    <w:rsid w:val="00895604"/>
    <w:rsid w:val="008957F3"/>
    <w:rsid w:val="0089580B"/>
    <w:rsid w:val="00895AFF"/>
    <w:rsid w:val="00895DB5"/>
    <w:rsid w:val="00895F43"/>
    <w:rsid w:val="0089605A"/>
    <w:rsid w:val="008960E3"/>
    <w:rsid w:val="008962AB"/>
    <w:rsid w:val="008963BC"/>
    <w:rsid w:val="00896801"/>
    <w:rsid w:val="00896940"/>
    <w:rsid w:val="00896AA8"/>
    <w:rsid w:val="00896B44"/>
    <w:rsid w:val="00897410"/>
    <w:rsid w:val="0089754D"/>
    <w:rsid w:val="0089757D"/>
    <w:rsid w:val="008975D2"/>
    <w:rsid w:val="00897844"/>
    <w:rsid w:val="00897AFD"/>
    <w:rsid w:val="00897BA9"/>
    <w:rsid w:val="008A0151"/>
    <w:rsid w:val="008A02ED"/>
    <w:rsid w:val="008A0692"/>
    <w:rsid w:val="008A0B44"/>
    <w:rsid w:val="008A0B6B"/>
    <w:rsid w:val="008A0C01"/>
    <w:rsid w:val="008A10F8"/>
    <w:rsid w:val="008A15E8"/>
    <w:rsid w:val="008A1BC3"/>
    <w:rsid w:val="008A1BCD"/>
    <w:rsid w:val="008A1DF2"/>
    <w:rsid w:val="008A1F07"/>
    <w:rsid w:val="008A276F"/>
    <w:rsid w:val="008A278F"/>
    <w:rsid w:val="008A280A"/>
    <w:rsid w:val="008A2879"/>
    <w:rsid w:val="008A2AE9"/>
    <w:rsid w:val="008A2C0A"/>
    <w:rsid w:val="008A2F45"/>
    <w:rsid w:val="008A333E"/>
    <w:rsid w:val="008A34F4"/>
    <w:rsid w:val="008A369E"/>
    <w:rsid w:val="008A3A46"/>
    <w:rsid w:val="008A3A59"/>
    <w:rsid w:val="008A3D6F"/>
    <w:rsid w:val="008A3E97"/>
    <w:rsid w:val="008A3FC3"/>
    <w:rsid w:val="008A3FD1"/>
    <w:rsid w:val="008A3FD5"/>
    <w:rsid w:val="008A46EA"/>
    <w:rsid w:val="008A47DA"/>
    <w:rsid w:val="008A4CB7"/>
    <w:rsid w:val="008A5951"/>
    <w:rsid w:val="008A5976"/>
    <w:rsid w:val="008A59A8"/>
    <w:rsid w:val="008A5A0D"/>
    <w:rsid w:val="008A5E49"/>
    <w:rsid w:val="008A6A24"/>
    <w:rsid w:val="008A6A6D"/>
    <w:rsid w:val="008A6AF4"/>
    <w:rsid w:val="008A6BFA"/>
    <w:rsid w:val="008A6C1C"/>
    <w:rsid w:val="008A70B4"/>
    <w:rsid w:val="008A7457"/>
    <w:rsid w:val="008A761E"/>
    <w:rsid w:val="008A79AD"/>
    <w:rsid w:val="008A7B29"/>
    <w:rsid w:val="008B0197"/>
    <w:rsid w:val="008B0357"/>
    <w:rsid w:val="008B0425"/>
    <w:rsid w:val="008B05D6"/>
    <w:rsid w:val="008B0626"/>
    <w:rsid w:val="008B0784"/>
    <w:rsid w:val="008B0791"/>
    <w:rsid w:val="008B08BB"/>
    <w:rsid w:val="008B099E"/>
    <w:rsid w:val="008B0A10"/>
    <w:rsid w:val="008B0DAA"/>
    <w:rsid w:val="008B0EA0"/>
    <w:rsid w:val="008B1097"/>
    <w:rsid w:val="008B11FA"/>
    <w:rsid w:val="008B13DC"/>
    <w:rsid w:val="008B18B4"/>
    <w:rsid w:val="008B1A85"/>
    <w:rsid w:val="008B1D1E"/>
    <w:rsid w:val="008B20AB"/>
    <w:rsid w:val="008B2A34"/>
    <w:rsid w:val="008B2B61"/>
    <w:rsid w:val="008B2BC8"/>
    <w:rsid w:val="008B2BF4"/>
    <w:rsid w:val="008B2EFC"/>
    <w:rsid w:val="008B303A"/>
    <w:rsid w:val="008B32A1"/>
    <w:rsid w:val="008B3454"/>
    <w:rsid w:val="008B3555"/>
    <w:rsid w:val="008B36AD"/>
    <w:rsid w:val="008B388F"/>
    <w:rsid w:val="008B47A6"/>
    <w:rsid w:val="008B47D5"/>
    <w:rsid w:val="008B4CC4"/>
    <w:rsid w:val="008B4E8F"/>
    <w:rsid w:val="008B4E9F"/>
    <w:rsid w:val="008B51A9"/>
    <w:rsid w:val="008B5612"/>
    <w:rsid w:val="008B561F"/>
    <w:rsid w:val="008B5755"/>
    <w:rsid w:val="008B5ED1"/>
    <w:rsid w:val="008B6248"/>
    <w:rsid w:val="008B68F3"/>
    <w:rsid w:val="008B6A28"/>
    <w:rsid w:val="008B6A41"/>
    <w:rsid w:val="008B6AD6"/>
    <w:rsid w:val="008B6CF4"/>
    <w:rsid w:val="008B7381"/>
    <w:rsid w:val="008B7397"/>
    <w:rsid w:val="008B754E"/>
    <w:rsid w:val="008B7557"/>
    <w:rsid w:val="008B76C1"/>
    <w:rsid w:val="008B7A0D"/>
    <w:rsid w:val="008B7EAB"/>
    <w:rsid w:val="008B7FE2"/>
    <w:rsid w:val="008C009C"/>
    <w:rsid w:val="008C0553"/>
    <w:rsid w:val="008C09BC"/>
    <w:rsid w:val="008C0C06"/>
    <w:rsid w:val="008C0C2A"/>
    <w:rsid w:val="008C0C52"/>
    <w:rsid w:val="008C0F92"/>
    <w:rsid w:val="008C1685"/>
    <w:rsid w:val="008C1C2C"/>
    <w:rsid w:val="008C1F78"/>
    <w:rsid w:val="008C2081"/>
    <w:rsid w:val="008C246C"/>
    <w:rsid w:val="008C280A"/>
    <w:rsid w:val="008C2A22"/>
    <w:rsid w:val="008C322F"/>
    <w:rsid w:val="008C32AC"/>
    <w:rsid w:val="008C387D"/>
    <w:rsid w:val="008C3914"/>
    <w:rsid w:val="008C394B"/>
    <w:rsid w:val="008C394C"/>
    <w:rsid w:val="008C3A3B"/>
    <w:rsid w:val="008C3AB5"/>
    <w:rsid w:val="008C3B94"/>
    <w:rsid w:val="008C3C60"/>
    <w:rsid w:val="008C4646"/>
    <w:rsid w:val="008C482B"/>
    <w:rsid w:val="008C4C45"/>
    <w:rsid w:val="008C4E29"/>
    <w:rsid w:val="008C4E9D"/>
    <w:rsid w:val="008C4F25"/>
    <w:rsid w:val="008C4F35"/>
    <w:rsid w:val="008C509F"/>
    <w:rsid w:val="008C53AD"/>
    <w:rsid w:val="008C53E4"/>
    <w:rsid w:val="008C566E"/>
    <w:rsid w:val="008C628C"/>
    <w:rsid w:val="008C64E8"/>
    <w:rsid w:val="008C680B"/>
    <w:rsid w:val="008C6899"/>
    <w:rsid w:val="008C6950"/>
    <w:rsid w:val="008C6BE4"/>
    <w:rsid w:val="008C6DF1"/>
    <w:rsid w:val="008C6E9A"/>
    <w:rsid w:val="008C77B2"/>
    <w:rsid w:val="008C77C7"/>
    <w:rsid w:val="008C7B2B"/>
    <w:rsid w:val="008C7E22"/>
    <w:rsid w:val="008C7FD4"/>
    <w:rsid w:val="008D0044"/>
    <w:rsid w:val="008D009C"/>
    <w:rsid w:val="008D0235"/>
    <w:rsid w:val="008D034A"/>
    <w:rsid w:val="008D04CA"/>
    <w:rsid w:val="008D0A44"/>
    <w:rsid w:val="008D1205"/>
    <w:rsid w:val="008D1873"/>
    <w:rsid w:val="008D18BC"/>
    <w:rsid w:val="008D196B"/>
    <w:rsid w:val="008D1AB5"/>
    <w:rsid w:val="008D1C4B"/>
    <w:rsid w:val="008D1EB3"/>
    <w:rsid w:val="008D20AC"/>
    <w:rsid w:val="008D22C8"/>
    <w:rsid w:val="008D2DD6"/>
    <w:rsid w:val="008D2EB3"/>
    <w:rsid w:val="008D377A"/>
    <w:rsid w:val="008D398E"/>
    <w:rsid w:val="008D39AB"/>
    <w:rsid w:val="008D3DBA"/>
    <w:rsid w:val="008D4102"/>
    <w:rsid w:val="008D42F4"/>
    <w:rsid w:val="008D4346"/>
    <w:rsid w:val="008D4535"/>
    <w:rsid w:val="008D479A"/>
    <w:rsid w:val="008D47ED"/>
    <w:rsid w:val="008D47F5"/>
    <w:rsid w:val="008D4B52"/>
    <w:rsid w:val="008D4C1C"/>
    <w:rsid w:val="008D5310"/>
    <w:rsid w:val="008D5387"/>
    <w:rsid w:val="008D5B42"/>
    <w:rsid w:val="008D5F8C"/>
    <w:rsid w:val="008D62B6"/>
    <w:rsid w:val="008D632A"/>
    <w:rsid w:val="008D6681"/>
    <w:rsid w:val="008D6CF0"/>
    <w:rsid w:val="008D7100"/>
    <w:rsid w:val="008D71B8"/>
    <w:rsid w:val="008D75B9"/>
    <w:rsid w:val="008D762A"/>
    <w:rsid w:val="008D774E"/>
    <w:rsid w:val="008D7925"/>
    <w:rsid w:val="008D79C1"/>
    <w:rsid w:val="008D7B55"/>
    <w:rsid w:val="008D7D09"/>
    <w:rsid w:val="008E0169"/>
    <w:rsid w:val="008E02A6"/>
    <w:rsid w:val="008E0381"/>
    <w:rsid w:val="008E05FA"/>
    <w:rsid w:val="008E09A6"/>
    <w:rsid w:val="008E102D"/>
    <w:rsid w:val="008E1ADA"/>
    <w:rsid w:val="008E1E7F"/>
    <w:rsid w:val="008E2187"/>
    <w:rsid w:val="008E2CB8"/>
    <w:rsid w:val="008E2D0C"/>
    <w:rsid w:val="008E33FD"/>
    <w:rsid w:val="008E3B2B"/>
    <w:rsid w:val="008E3B2F"/>
    <w:rsid w:val="008E3ECA"/>
    <w:rsid w:val="008E3F18"/>
    <w:rsid w:val="008E48B7"/>
    <w:rsid w:val="008E4901"/>
    <w:rsid w:val="008E4997"/>
    <w:rsid w:val="008E4B3A"/>
    <w:rsid w:val="008E4E1A"/>
    <w:rsid w:val="008E50EF"/>
    <w:rsid w:val="008E544C"/>
    <w:rsid w:val="008E56AE"/>
    <w:rsid w:val="008E5730"/>
    <w:rsid w:val="008E5737"/>
    <w:rsid w:val="008E5863"/>
    <w:rsid w:val="008E59A7"/>
    <w:rsid w:val="008E5B87"/>
    <w:rsid w:val="008E6230"/>
    <w:rsid w:val="008E6369"/>
    <w:rsid w:val="008E65E1"/>
    <w:rsid w:val="008E67E0"/>
    <w:rsid w:val="008E6A47"/>
    <w:rsid w:val="008E6A9C"/>
    <w:rsid w:val="008E6FB5"/>
    <w:rsid w:val="008E7599"/>
    <w:rsid w:val="008E7B5A"/>
    <w:rsid w:val="008E7C78"/>
    <w:rsid w:val="008E7FF7"/>
    <w:rsid w:val="008F0052"/>
    <w:rsid w:val="008F0D18"/>
    <w:rsid w:val="008F0D52"/>
    <w:rsid w:val="008F12FA"/>
    <w:rsid w:val="008F1456"/>
    <w:rsid w:val="008F1461"/>
    <w:rsid w:val="008F146F"/>
    <w:rsid w:val="008F1482"/>
    <w:rsid w:val="008F1586"/>
    <w:rsid w:val="008F1755"/>
    <w:rsid w:val="008F17C1"/>
    <w:rsid w:val="008F1990"/>
    <w:rsid w:val="008F19D4"/>
    <w:rsid w:val="008F1B42"/>
    <w:rsid w:val="008F1D77"/>
    <w:rsid w:val="008F1E45"/>
    <w:rsid w:val="008F1FD9"/>
    <w:rsid w:val="008F21C3"/>
    <w:rsid w:val="008F25F6"/>
    <w:rsid w:val="008F2908"/>
    <w:rsid w:val="008F2ADF"/>
    <w:rsid w:val="008F2D10"/>
    <w:rsid w:val="008F300E"/>
    <w:rsid w:val="008F31B1"/>
    <w:rsid w:val="008F320C"/>
    <w:rsid w:val="008F350E"/>
    <w:rsid w:val="008F3751"/>
    <w:rsid w:val="008F3CF3"/>
    <w:rsid w:val="008F43E3"/>
    <w:rsid w:val="008F4625"/>
    <w:rsid w:val="008F4681"/>
    <w:rsid w:val="008F489C"/>
    <w:rsid w:val="008F4C2F"/>
    <w:rsid w:val="008F4CED"/>
    <w:rsid w:val="008F5181"/>
    <w:rsid w:val="008F52C5"/>
    <w:rsid w:val="008F5394"/>
    <w:rsid w:val="008F5432"/>
    <w:rsid w:val="008F5A6C"/>
    <w:rsid w:val="008F5AF0"/>
    <w:rsid w:val="008F5C7F"/>
    <w:rsid w:val="008F5CD4"/>
    <w:rsid w:val="008F5CDA"/>
    <w:rsid w:val="008F6071"/>
    <w:rsid w:val="008F607B"/>
    <w:rsid w:val="008F6265"/>
    <w:rsid w:val="008F637C"/>
    <w:rsid w:val="008F664A"/>
    <w:rsid w:val="008F67CE"/>
    <w:rsid w:val="008F6894"/>
    <w:rsid w:val="008F693A"/>
    <w:rsid w:val="008F6ABC"/>
    <w:rsid w:val="008F6C83"/>
    <w:rsid w:val="008F6C9B"/>
    <w:rsid w:val="008F6EA7"/>
    <w:rsid w:val="008F6F84"/>
    <w:rsid w:val="008F6FA6"/>
    <w:rsid w:val="008F73BA"/>
    <w:rsid w:val="008F773C"/>
    <w:rsid w:val="008F788F"/>
    <w:rsid w:val="008F78FE"/>
    <w:rsid w:val="008F79B3"/>
    <w:rsid w:val="00900188"/>
    <w:rsid w:val="00900462"/>
    <w:rsid w:val="00900972"/>
    <w:rsid w:val="00900A57"/>
    <w:rsid w:val="00901053"/>
    <w:rsid w:val="009010BF"/>
    <w:rsid w:val="0090114D"/>
    <w:rsid w:val="009016EE"/>
    <w:rsid w:val="009019D0"/>
    <w:rsid w:val="00901A9E"/>
    <w:rsid w:val="00901AA6"/>
    <w:rsid w:val="00901CC4"/>
    <w:rsid w:val="00901D00"/>
    <w:rsid w:val="009020C2"/>
    <w:rsid w:val="0090255F"/>
    <w:rsid w:val="00902893"/>
    <w:rsid w:val="00902AEB"/>
    <w:rsid w:val="00902B73"/>
    <w:rsid w:val="00902BB0"/>
    <w:rsid w:val="00902BBB"/>
    <w:rsid w:val="00902E07"/>
    <w:rsid w:val="00902FB0"/>
    <w:rsid w:val="00903179"/>
    <w:rsid w:val="00903506"/>
    <w:rsid w:val="0090387B"/>
    <w:rsid w:val="009038E5"/>
    <w:rsid w:val="00903B47"/>
    <w:rsid w:val="00903C58"/>
    <w:rsid w:val="00903ED0"/>
    <w:rsid w:val="00904163"/>
    <w:rsid w:val="0090450C"/>
    <w:rsid w:val="0090464A"/>
    <w:rsid w:val="00904A38"/>
    <w:rsid w:val="00904BDB"/>
    <w:rsid w:val="00904C49"/>
    <w:rsid w:val="00904D7C"/>
    <w:rsid w:val="0090532C"/>
    <w:rsid w:val="009053E0"/>
    <w:rsid w:val="00905457"/>
    <w:rsid w:val="00905479"/>
    <w:rsid w:val="0090577A"/>
    <w:rsid w:val="00905E42"/>
    <w:rsid w:val="00906359"/>
    <w:rsid w:val="009064D8"/>
    <w:rsid w:val="00906559"/>
    <w:rsid w:val="00906C62"/>
    <w:rsid w:val="00906D75"/>
    <w:rsid w:val="00906FE0"/>
    <w:rsid w:val="009071D4"/>
    <w:rsid w:val="0090725F"/>
    <w:rsid w:val="00907B01"/>
    <w:rsid w:val="00907C27"/>
    <w:rsid w:val="00907CDC"/>
    <w:rsid w:val="00907F04"/>
    <w:rsid w:val="009101BA"/>
    <w:rsid w:val="00911045"/>
    <w:rsid w:val="009118ED"/>
    <w:rsid w:val="00911AFB"/>
    <w:rsid w:val="00911CB3"/>
    <w:rsid w:val="00911E5E"/>
    <w:rsid w:val="009122EC"/>
    <w:rsid w:val="0091244C"/>
    <w:rsid w:val="00912455"/>
    <w:rsid w:val="00912645"/>
    <w:rsid w:val="00912927"/>
    <w:rsid w:val="00912AF1"/>
    <w:rsid w:val="00912CA0"/>
    <w:rsid w:val="00912D57"/>
    <w:rsid w:val="0091349A"/>
    <w:rsid w:val="009135CA"/>
    <w:rsid w:val="00913C3D"/>
    <w:rsid w:val="00913DF6"/>
    <w:rsid w:val="00914005"/>
    <w:rsid w:val="00914221"/>
    <w:rsid w:val="009143F1"/>
    <w:rsid w:val="00914554"/>
    <w:rsid w:val="00914929"/>
    <w:rsid w:val="00914D20"/>
    <w:rsid w:val="00914E4A"/>
    <w:rsid w:val="009152D6"/>
    <w:rsid w:val="009153D2"/>
    <w:rsid w:val="00915441"/>
    <w:rsid w:val="009155FD"/>
    <w:rsid w:val="0091654E"/>
    <w:rsid w:val="009165A1"/>
    <w:rsid w:val="009166EA"/>
    <w:rsid w:val="00916889"/>
    <w:rsid w:val="0091693D"/>
    <w:rsid w:val="00916B14"/>
    <w:rsid w:val="00916CFD"/>
    <w:rsid w:val="00916D62"/>
    <w:rsid w:val="00916E89"/>
    <w:rsid w:val="00917175"/>
    <w:rsid w:val="009172CA"/>
    <w:rsid w:val="00917BF6"/>
    <w:rsid w:val="00917FAE"/>
    <w:rsid w:val="00917FF6"/>
    <w:rsid w:val="0092013E"/>
    <w:rsid w:val="0092029C"/>
    <w:rsid w:val="009203C5"/>
    <w:rsid w:val="0092058F"/>
    <w:rsid w:val="00920963"/>
    <w:rsid w:val="00920F2A"/>
    <w:rsid w:val="00920F73"/>
    <w:rsid w:val="0092114C"/>
    <w:rsid w:val="009213DF"/>
    <w:rsid w:val="00921752"/>
    <w:rsid w:val="00921A96"/>
    <w:rsid w:val="00921FFB"/>
    <w:rsid w:val="0092255C"/>
    <w:rsid w:val="009228CE"/>
    <w:rsid w:val="00922C92"/>
    <w:rsid w:val="00922DA4"/>
    <w:rsid w:val="00922DC1"/>
    <w:rsid w:val="00922FD3"/>
    <w:rsid w:val="0092350C"/>
    <w:rsid w:val="00923F39"/>
    <w:rsid w:val="00923FF2"/>
    <w:rsid w:val="009241C6"/>
    <w:rsid w:val="00924379"/>
    <w:rsid w:val="00924496"/>
    <w:rsid w:val="00924678"/>
    <w:rsid w:val="00924871"/>
    <w:rsid w:val="0092497B"/>
    <w:rsid w:val="00924A27"/>
    <w:rsid w:val="00924A61"/>
    <w:rsid w:val="0092504C"/>
    <w:rsid w:val="00926051"/>
    <w:rsid w:val="00926091"/>
    <w:rsid w:val="009261CE"/>
    <w:rsid w:val="00926613"/>
    <w:rsid w:val="00926A0C"/>
    <w:rsid w:val="00927156"/>
    <w:rsid w:val="0092722F"/>
    <w:rsid w:val="00927936"/>
    <w:rsid w:val="00927BB7"/>
    <w:rsid w:val="00930205"/>
    <w:rsid w:val="0093039C"/>
    <w:rsid w:val="00930481"/>
    <w:rsid w:val="009304F2"/>
    <w:rsid w:val="00930A04"/>
    <w:rsid w:val="00930FE9"/>
    <w:rsid w:val="00931292"/>
    <w:rsid w:val="009315DE"/>
    <w:rsid w:val="00931603"/>
    <w:rsid w:val="009316A4"/>
    <w:rsid w:val="009317CF"/>
    <w:rsid w:val="00931D02"/>
    <w:rsid w:val="0093204D"/>
    <w:rsid w:val="0093216B"/>
    <w:rsid w:val="009325B6"/>
    <w:rsid w:val="00932BD6"/>
    <w:rsid w:val="00932C5F"/>
    <w:rsid w:val="00932C8F"/>
    <w:rsid w:val="00932CC1"/>
    <w:rsid w:val="00933171"/>
    <w:rsid w:val="00933197"/>
    <w:rsid w:val="00933605"/>
    <w:rsid w:val="00933B0F"/>
    <w:rsid w:val="00933FD2"/>
    <w:rsid w:val="00933FFE"/>
    <w:rsid w:val="00934549"/>
    <w:rsid w:val="00934955"/>
    <w:rsid w:val="00934A13"/>
    <w:rsid w:val="00934B96"/>
    <w:rsid w:val="00934E77"/>
    <w:rsid w:val="009350C8"/>
    <w:rsid w:val="0093582D"/>
    <w:rsid w:val="0093604D"/>
    <w:rsid w:val="00936DBC"/>
    <w:rsid w:val="00936E16"/>
    <w:rsid w:val="00936F35"/>
    <w:rsid w:val="0093737C"/>
    <w:rsid w:val="00937634"/>
    <w:rsid w:val="009379F7"/>
    <w:rsid w:val="009400F5"/>
    <w:rsid w:val="009402E0"/>
    <w:rsid w:val="00940447"/>
    <w:rsid w:val="00940C72"/>
    <w:rsid w:val="00940FC1"/>
    <w:rsid w:val="00941542"/>
    <w:rsid w:val="00941881"/>
    <w:rsid w:val="009418FD"/>
    <w:rsid w:val="00941D77"/>
    <w:rsid w:val="00941DD1"/>
    <w:rsid w:val="0094298D"/>
    <w:rsid w:val="00942BDB"/>
    <w:rsid w:val="0094336A"/>
    <w:rsid w:val="00943456"/>
    <w:rsid w:val="00943599"/>
    <w:rsid w:val="00943905"/>
    <w:rsid w:val="00944213"/>
    <w:rsid w:val="0094460F"/>
    <w:rsid w:val="0094487F"/>
    <w:rsid w:val="0094488A"/>
    <w:rsid w:val="0094498C"/>
    <w:rsid w:val="00944B86"/>
    <w:rsid w:val="00944C00"/>
    <w:rsid w:val="00944C5C"/>
    <w:rsid w:val="00944EBF"/>
    <w:rsid w:val="00944FCB"/>
    <w:rsid w:val="00945399"/>
    <w:rsid w:val="009453E0"/>
    <w:rsid w:val="0094553B"/>
    <w:rsid w:val="00945554"/>
    <w:rsid w:val="009456D0"/>
    <w:rsid w:val="0094581C"/>
    <w:rsid w:val="00945A69"/>
    <w:rsid w:val="00945A6D"/>
    <w:rsid w:val="00945FAA"/>
    <w:rsid w:val="0094601B"/>
    <w:rsid w:val="00946231"/>
    <w:rsid w:val="0094669E"/>
    <w:rsid w:val="00946E9C"/>
    <w:rsid w:val="00946F87"/>
    <w:rsid w:val="009471CA"/>
    <w:rsid w:val="0094775F"/>
    <w:rsid w:val="009477A6"/>
    <w:rsid w:val="00947818"/>
    <w:rsid w:val="00947C14"/>
    <w:rsid w:val="00947DEF"/>
    <w:rsid w:val="00950192"/>
    <w:rsid w:val="009501B8"/>
    <w:rsid w:val="0095025B"/>
    <w:rsid w:val="00950273"/>
    <w:rsid w:val="009503F1"/>
    <w:rsid w:val="00950D0A"/>
    <w:rsid w:val="009510AD"/>
    <w:rsid w:val="009511CF"/>
    <w:rsid w:val="0095151B"/>
    <w:rsid w:val="009518A9"/>
    <w:rsid w:val="009518D9"/>
    <w:rsid w:val="00951978"/>
    <w:rsid w:val="00951D32"/>
    <w:rsid w:val="00951F64"/>
    <w:rsid w:val="00952001"/>
    <w:rsid w:val="00952252"/>
    <w:rsid w:val="009523ED"/>
    <w:rsid w:val="0095259C"/>
    <w:rsid w:val="009525EF"/>
    <w:rsid w:val="00953117"/>
    <w:rsid w:val="0095360C"/>
    <w:rsid w:val="0095368E"/>
    <w:rsid w:val="009538BF"/>
    <w:rsid w:val="0095398D"/>
    <w:rsid w:val="00953A07"/>
    <w:rsid w:val="00953D7C"/>
    <w:rsid w:val="00953DD9"/>
    <w:rsid w:val="0095458C"/>
    <w:rsid w:val="0095482A"/>
    <w:rsid w:val="00956072"/>
    <w:rsid w:val="009561D7"/>
    <w:rsid w:val="00956350"/>
    <w:rsid w:val="00956D7A"/>
    <w:rsid w:val="00956F53"/>
    <w:rsid w:val="00956FFD"/>
    <w:rsid w:val="00957101"/>
    <w:rsid w:val="00957282"/>
    <w:rsid w:val="009575FC"/>
    <w:rsid w:val="0095776D"/>
    <w:rsid w:val="00957885"/>
    <w:rsid w:val="0095789A"/>
    <w:rsid w:val="009578B0"/>
    <w:rsid w:val="00957B48"/>
    <w:rsid w:val="00957C96"/>
    <w:rsid w:val="00957D61"/>
    <w:rsid w:val="00960137"/>
    <w:rsid w:val="00960389"/>
    <w:rsid w:val="009605F4"/>
    <w:rsid w:val="009608E4"/>
    <w:rsid w:val="00960A10"/>
    <w:rsid w:val="00960C39"/>
    <w:rsid w:val="00960DE1"/>
    <w:rsid w:val="00960F83"/>
    <w:rsid w:val="00961239"/>
    <w:rsid w:val="00961385"/>
    <w:rsid w:val="009613A8"/>
    <w:rsid w:val="00961732"/>
    <w:rsid w:val="00962127"/>
    <w:rsid w:val="00962371"/>
    <w:rsid w:val="00962B90"/>
    <w:rsid w:val="00962BC2"/>
    <w:rsid w:val="00962F45"/>
    <w:rsid w:val="00963035"/>
    <w:rsid w:val="00963279"/>
    <w:rsid w:val="009634D7"/>
    <w:rsid w:val="00963F0C"/>
    <w:rsid w:val="0096450F"/>
    <w:rsid w:val="00964C8B"/>
    <w:rsid w:val="00965043"/>
    <w:rsid w:val="009653E9"/>
    <w:rsid w:val="00965666"/>
    <w:rsid w:val="00965AAA"/>
    <w:rsid w:val="00965F7C"/>
    <w:rsid w:val="009660F6"/>
    <w:rsid w:val="009663DE"/>
    <w:rsid w:val="009664A5"/>
    <w:rsid w:val="00966B63"/>
    <w:rsid w:val="00966B75"/>
    <w:rsid w:val="00966B91"/>
    <w:rsid w:val="00966D7D"/>
    <w:rsid w:val="00967540"/>
    <w:rsid w:val="00967882"/>
    <w:rsid w:val="00967FAF"/>
    <w:rsid w:val="0097066C"/>
    <w:rsid w:val="009708FB"/>
    <w:rsid w:val="00970AE0"/>
    <w:rsid w:val="00970BC4"/>
    <w:rsid w:val="00970E63"/>
    <w:rsid w:val="009715A7"/>
    <w:rsid w:val="009715EB"/>
    <w:rsid w:val="00971965"/>
    <w:rsid w:val="00971A4C"/>
    <w:rsid w:val="00971A60"/>
    <w:rsid w:val="00971C33"/>
    <w:rsid w:val="00971C93"/>
    <w:rsid w:val="00971F65"/>
    <w:rsid w:val="00972063"/>
    <w:rsid w:val="00972278"/>
    <w:rsid w:val="0097236A"/>
    <w:rsid w:val="009723E1"/>
    <w:rsid w:val="009726F6"/>
    <w:rsid w:val="00972A74"/>
    <w:rsid w:val="00972B9D"/>
    <w:rsid w:val="0097340A"/>
    <w:rsid w:val="009737FC"/>
    <w:rsid w:val="00974207"/>
    <w:rsid w:val="00974328"/>
    <w:rsid w:val="00974359"/>
    <w:rsid w:val="00974582"/>
    <w:rsid w:val="00974598"/>
    <w:rsid w:val="00974A4F"/>
    <w:rsid w:val="00974D56"/>
    <w:rsid w:val="00974F21"/>
    <w:rsid w:val="00975154"/>
    <w:rsid w:val="00975328"/>
    <w:rsid w:val="00975427"/>
    <w:rsid w:val="0097575E"/>
    <w:rsid w:val="009757E6"/>
    <w:rsid w:val="00975822"/>
    <w:rsid w:val="00975903"/>
    <w:rsid w:val="009759DF"/>
    <w:rsid w:val="00975E52"/>
    <w:rsid w:val="00975EB8"/>
    <w:rsid w:val="00975F9C"/>
    <w:rsid w:val="00976010"/>
    <w:rsid w:val="009763B6"/>
    <w:rsid w:val="009763DE"/>
    <w:rsid w:val="009765B7"/>
    <w:rsid w:val="00976A5B"/>
    <w:rsid w:val="00976A84"/>
    <w:rsid w:val="0097706E"/>
    <w:rsid w:val="009775D3"/>
    <w:rsid w:val="009776F3"/>
    <w:rsid w:val="00977CA0"/>
    <w:rsid w:val="0098009F"/>
    <w:rsid w:val="00980296"/>
    <w:rsid w:val="0098046D"/>
    <w:rsid w:val="009805CA"/>
    <w:rsid w:val="00980AA9"/>
    <w:rsid w:val="00980F41"/>
    <w:rsid w:val="00981344"/>
    <w:rsid w:val="00981585"/>
    <w:rsid w:val="00981767"/>
    <w:rsid w:val="00981810"/>
    <w:rsid w:val="009819FE"/>
    <w:rsid w:val="00981B55"/>
    <w:rsid w:val="00981D08"/>
    <w:rsid w:val="009821C2"/>
    <w:rsid w:val="0098255C"/>
    <w:rsid w:val="0098285B"/>
    <w:rsid w:val="00982925"/>
    <w:rsid w:val="00982D18"/>
    <w:rsid w:val="00982D51"/>
    <w:rsid w:val="0098338A"/>
    <w:rsid w:val="0098347C"/>
    <w:rsid w:val="00983877"/>
    <w:rsid w:val="00983B0A"/>
    <w:rsid w:val="009840F3"/>
    <w:rsid w:val="009841B9"/>
    <w:rsid w:val="009842D7"/>
    <w:rsid w:val="009844DC"/>
    <w:rsid w:val="00984868"/>
    <w:rsid w:val="009851CE"/>
    <w:rsid w:val="00985291"/>
    <w:rsid w:val="00985ED4"/>
    <w:rsid w:val="00985F0A"/>
    <w:rsid w:val="009860D4"/>
    <w:rsid w:val="009864BA"/>
    <w:rsid w:val="00986516"/>
    <w:rsid w:val="009867AD"/>
    <w:rsid w:val="00986C7D"/>
    <w:rsid w:val="00986CB3"/>
    <w:rsid w:val="00986D05"/>
    <w:rsid w:val="00986DD1"/>
    <w:rsid w:val="00986F65"/>
    <w:rsid w:val="00987001"/>
    <w:rsid w:val="0098730B"/>
    <w:rsid w:val="00987344"/>
    <w:rsid w:val="009873A5"/>
    <w:rsid w:val="009877CD"/>
    <w:rsid w:val="00987B6C"/>
    <w:rsid w:val="00987DC3"/>
    <w:rsid w:val="00987E15"/>
    <w:rsid w:val="00987FE4"/>
    <w:rsid w:val="009900BC"/>
    <w:rsid w:val="00990656"/>
    <w:rsid w:val="0099092B"/>
    <w:rsid w:val="0099092D"/>
    <w:rsid w:val="00990C57"/>
    <w:rsid w:val="00990C7F"/>
    <w:rsid w:val="00990D62"/>
    <w:rsid w:val="00990F85"/>
    <w:rsid w:val="0099118D"/>
    <w:rsid w:val="00991234"/>
    <w:rsid w:val="00991262"/>
    <w:rsid w:val="009915D4"/>
    <w:rsid w:val="0099160D"/>
    <w:rsid w:val="0099181F"/>
    <w:rsid w:val="0099191A"/>
    <w:rsid w:val="009920FF"/>
    <w:rsid w:val="0099246E"/>
    <w:rsid w:val="0099247A"/>
    <w:rsid w:val="0099269A"/>
    <w:rsid w:val="00992ADA"/>
    <w:rsid w:val="00992D85"/>
    <w:rsid w:val="00993570"/>
    <w:rsid w:val="00993630"/>
    <w:rsid w:val="009936ED"/>
    <w:rsid w:val="00993798"/>
    <w:rsid w:val="009937DA"/>
    <w:rsid w:val="0099395D"/>
    <w:rsid w:val="00993A78"/>
    <w:rsid w:val="00993B56"/>
    <w:rsid w:val="00993D5A"/>
    <w:rsid w:val="00993E04"/>
    <w:rsid w:val="00993E2E"/>
    <w:rsid w:val="0099420A"/>
    <w:rsid w:val="00994329"/>
    <w:rsid w:val="00994403"/>
    <w:rsid w:val="00994472"/>
    <w:rsid w:val="00994611"/>
    <w:rsid w:val="0099487B"/>
    <w:rsid w:val="00994A4B"/>
    <w:rsid w:val="00994AFC"/>
    <w:rsid w:val="00994D91"/>
    <w:rsid w:val="00994F1C"/>
    <w:rsid w:val="009957E1"/>
    <w:rsid w:val="00995848"/>
    <w:rsid w:val="00995E8C"/>
    <w:rsid w:val="00995F05"/>
    <w:rsid w:val="00996334"/>
    <w:rsid w:val="009965DE"/>
    <w:rsid w:val="00996852"/>
    <w:rsid w:val="00996A86"/>
    <w:rsid w:val="00997015"/>
    <w:rsid w:val="0099738F"/>
    <w:rsid w:val="009974B1"/>
    <w:rsid w:val="0099767A"/>
    <w:rsid w:val="00997A53"/>
    <w:rsid w:val="00997E43"/>
    <w:rsid w:val="00997F2C"/>
    <w:rsid w:val="009A0331"/>
    <w:rsid w:val="009A0407"/>
    <w:rsid w:val="009A0C9B"/>
    <w:rsid w:val="009A0D6E"/>
    <w:rsid w:val="009A13B8"/>
    <w:rsid w:val="009A16E5"/>
    <w:rsid w:val="009A1B3F"/>
    <w:rsid w:val="009A1B86"/>
    <w:rsid w:val="009A1EAF"/>
    <w:rsid w:val="009A20E6"/>
    <w:rsid w:val="009A233F"/>
    <w:rsid w:val="009A24F8"/>
    <w:rsid w:val="009A25AB"/>
    <w:rsid w:val="009A26D3"/>
    <w:rsid w:val="009A2786"/>
    <w:rsid w:val="009A27B8"/>
    <w:rsid w:val="009A30F7"/>
    <w:rsid w:val="009A316C"/>
    <w:rsid w:val="009A3D33"/>
    <w:rsid w:val="009A3DBC"/>
    <w:rsid w:val="009A402D"/>
    <w:rsid w:val="009A423D"/>
    <w:rsid w:val="009A44F7"/>
    <w:rsid w:val="009A45AE"/>
    <w:rsid w:val="009A4A67"/>
    <w:rsid w:val="009A4AA1"/>
    <w:rsid w:val="009A4B09"/>
    <w:rsid w:val="009A4B81"/>
    <w:rsid w:val="009A4D20"/>
    <w:rsid w:val="009A4D88"/>
    <w:rsid w:val="009A515E"/>
    <w:rsid w:val="009A524D"/>
    <w:rsid w:val="009A559F"/>
    <w:rsid w:val="009A5791"/>
    <w:rsid w:val="009A5D14"/>
    <w:rsid w:val="009A5E7E"/>
    <w:rsid w:val="009A5F73"/>
    <w:rsid w:val="009A6718"/>
    <w:rsid w:val="009A6F4C"/>
    <w:rsid w:val="009A7316"/>
    <w:rsid w:val="009A7584"/>
    <w:rsid w:val="009A777B"/>
    <w:rsid w:val="009A7DD0"/>
    <w:rsid w:val="009AC3F6"/>
    <w:rsid w:val="009B0348"/>
    <w:rsid w:val="009B09B9"/>
    <w:rsid w:val="009B1033"/>
    <w:rsid w:val="009B1509"/>
    <w:rsid w:val="009B1A31"/>
    <w:rsid w:val="009B2398"/>
    <w:rsid w:val="009B2780"/>
    <w:rsid w:val="009B2C9E"/>
    <w:rsid w:val="009B2EA2"/>
    <w:rsid w:val="009B3156"/>
    <w:rsid w:val="009B3368"/>
    <w:rsid w:val="009B3511"/>
    <w:rsid w:val="009B351A"/>
    <w:rsid w:val="009B36F8"/>
    <w:rsid w:val="009B38DC"/>
    <w:rsid w:val="009B391E"/>
    <w:rsid w:val="009B3A0B"/>
    <w:rsid w:val="009B3C53"/>
    <w:rsid w:val="009B46AA"/>
    <w:rsid w:val="009B472E"/>
    <w:rsid w:val="009B4DEC"/>
    <w:rsid w:val="009B5409"/>
    <w:rsid w:val="009B5416"/>
    <w:rsid w:val="009B55DD"/>
    <w:rsid w:val="009B586A"/>
    <w:rsid w:val="009B592F"/>
    <w:rsid w:val="009B59AA"/>
    <w:rsid w:val="009B5B30"/>
    <w:rsid w:val="009B5B4C"/>
    <w:rsid w:val="009B5E55"/>
    <w:rsid w:val="009B604E"/>
    <w:rsid w:val="009B6606"/>
    <w:rsid w:val="009B661A"/>
    <w:rsid w:val="009B6662"/>
    <w:rsid w:val="009B669E"/>
    <w:rsid w:val="009B66BC"/>
    <w:rsid w:val="009B672D"/>
    <w:rsid w:val="009B6D66"/>
    <w:rsid w:val="009B6D8F"/>
    <w:rsid w:val="009B70B0"/>
    <w:rsid w:val="009B712E"/>
    <w:rsid w:val="009B7E04"/>
    <w:rsid w:val="009B7FAF"/>
    <w:rsid w:val="009C0082"/>
    <w:rsid w:val="009C0BE8"/>
    <w:rsid w:val="009C23EB"/>
    <w:rsid w:val="009C246B"/>
    <w:rsid w:val="009C2CD7"/>
    <w:rsid w:val="009C318D"/>
    <w:rsid w:val="009C33A3"/>
    <w:rsid w:val="009C354E"/>
    <w:rsid w:val="009C47E6"/>
    <w:rsid w:val="009C4AE7"/>
    <w:rsid w:val="009C4C14"/>
    <w:rsid w:val="009C4D76"/>
    <w:rsid w:val="009C56C5"/>
    <w:rsid w:val="009C5724"/>
    <w:rsid w:val="009C5B51"/>
    <w:rsid w:val="009C5BDB"/>
    <w:rsid w:val="009C5FC3"/>
    <w:rsid w:val="009C60CA"/>
    <w:rsid w:val="009C61A2"/>
    <w:rsid w:val="009C61F0"/>
    <w:rsid w:val="009C648A"/>
    <w:rsid w:val="009C6A70"/>
    <w:rsid w:val="009C6AFB"/>
    <w:rsid w:val="009C7604"/>
    <w:rsid w:val="009C7D2B"/>
    <w:rsid w:val="009C7DD0"/>
    <w:rsid w:val="009D021F"/>
    <w:rsid w:val="009D0328"/>
    <w:rsid w:val="009D0766"/>
    <w:rsid w:val="009D0BAE"/>
    <w:rsid w:val="009D0CEA"/>
    <w:rsid w:val="009D0D3B"/>
    <w:rsid w:val="009D11D3"/>
    <w:rsid w:val="009D1381"/>
    <w:rsid w:val="009D154F"/>
    <w:rsid w:val="009D1B71"/>
    <w:rsid w:val="009D1DE0"/>
    <w:rsid w:val="009D1EC2"/>
    <w:rsid w:val="009D208D"/>
    <w:rsid w:val="009D2179"/>
    <w:rsid w:val="009D219F"/>
    <w:rsid w:val="009D27D1"/>
    <w:rsid w:val="009D27DB"/>
    <w:rsid w:val="009D2BE7"/>
    <w:rsid w:val="009D2C97"/>
    <w:rsid w:val="009D2DB8"/>
    <w:rsid w:val="009D30C8"/>
    <w:rsid w:val="009D3546"/>
    <w:rsid w:val="009D370B"/>
    <w:rsid w:val="009D3744"/>
    <w:rsid w:val="009D3921"/>
    <w:rsid w:val="009D3C17"/>
    <w:rsid w:val="009D4A4D"/>
    <w:rsid w:val="009D4BAB"/>
    <w:rsid w:val="009D4C59"/>
    <w:rsid w:val="009D4D81"/>
    <w:rsid w:val="009D54B8"/>
    <w:rsid w:val="009D5612"/>
    <w:rsid w:val="009D585E"/>
    <w:rsid w:val="009D59D4"/>
    <w:rsid w:val="009D669B"/>
    <w:rsid w:val="009D68B5"/>
    <w:rsid w:val="009D6C64"/>
    <w:rsid w:val="009D6CE1"/>
    <w:rsid w:val="009D6F46"/>
    <w:rsid w:val="009D6F5E"/>
    <w:rsid w:val="009D734E"/>
    <w:rsid w:val="009D7591"/>
    <w:rsid w:val="009D76F5"/>
    <w:rsid w:val="009D7AFD"/>
    <w:rsid w:val="009D7B42"/>
    <w:rsid w:val="009D7BE2"/>
    <w:rsid w:val="009D7D25"/>
    <w:rsid w:val="009E072C"/>
    <w:rsid w:val="009E073B"/>
    <w:rsid w:val="009E1198"/>
    <w:rsid w:val="009E1955"/>
    <w:rsid w:val="009E1AE7"/>
    <w:rsid w:val="009E1F33"/>
    <w:rsid w:val="009E21AA"/>
    <w:rsid w:val="009E2A6C"/>
    <w:rsid w:val="009E2E2E"/>
    <w:rsid w:val="009E2EE6"/>
    <w:rsid w:val="009E2FF9"/>
    <w:rsid w:val="009E3041"/>
    <w:rsid w:val="009E3086"/>
    <w:rsid w:val="009E30F2"/>
    <w:rsid w:val="009E3257"/>
    <w:rsid w:val="009E38BD"/>
    <w:rsid w:val="009E3E00"/>
    <w:rsid w:val="009E3F33"/>
    <w:rsid w:val="009E45B8"/>
    <w:rsid w:val="009E4726"/>
    <w:rsid w:val="009E4758"/>
    <w:rsid w:val="009E4FAA"/>
    <w:rsid w:val="009E512D"/>
    <w:rsid w:val="009E51C7"/>
    <w:rsid w:val="009E51DA"/>
    <w:rsid w:val="009E51E0"/>
    <w:rsid w:val="009E56AE"/>
    <w:rsid w:val="009E5793"/>
    <w:rsid w:val="009E5D73"/>
    <w:rsid w:val="009E5D7C"/>
    <w:rsid w:val="009E6236"/>
    <w:rsid w:val="009E63A6"/>
    <w:rsid w:val="009E687C"/>
    <w:rsid w:val="009E68A1"/>
    <w:rsid w:val="009E69BA"/>
    <w:rsid w:val="009E6FD1"/>
    <w:rsid w:val="009E704D"/>
    <w:rsid w:val="009E7963"/>
    <w:rsid w:val="009E7A9F"/>
    <w:rsid w:val="009E7FD9"/>
    <w:rsid w:val="009F0092"/>
    <w:rsid w:val="009F00A1"/>
    <w:rsid w:val="009F02EA"/>
    <w:rsid w:val="009F0455"/>
    <w:rsid w:val="009F0533"/>
    <w:rsid w:val="009F0553"/>
    <w:rsid w:val="009F07AF"/>
    <w:rsid w:val="009F0E84"/>
    <w:rsid w:val="009F114C"/>
    <w:rsid w:val="009F126B"/>
    <w:rsid w:val="009F13D5"/>
    <w:rsid w:val="009F146E"/>
    <w:rsid w:val="009F197A"/>
    <w:rsid w:val="009F200A"/>
    <w:rsid w:val="009F22F6"/>
    <w:rsid w:val="009F2483"/>
    <w:rsid w:val="009F24E3"/>
    <w:rsid w:val="009F24F4"/>
    <w:rsid w:val="009F253D"/>
    <w:rsid w:val="009F2A16"/>
    <w:rsid w:val="009F2A31"/>
    <w:rsid w:val="009F2E0B"/>
    <w:rsid w:val="009F32A6"/>
    <w:rsid w:val="009F334E"/>
    <w:rsid w:val="009F36E5"/>
    <w:rsid w:val="009F375F"/>
    <w:rsid w:val="009F3E29"/>
    <w:rsid w:val="009F3E52"/>
    <w:rsid w:val="009F43F0"/>
    <w:rsid w:val="009F44AD"/>
    <w:rsid w:val="009F461D"/>
    <w:rsid w:val="009F4856"/>
    <w:rsid w:val="009F4CE4"/>
    <w:rsid w:val="009F4D8D"/>
    <w:rsid w:val="009F5129"/>
    <w:rsid w:val="009F5355"/>
    <w:rsid w:val="009F541F"/>
    <w:rsid w:val="009F57E1"/>
    <w:rsid w:val="009F59C7"/>
    <w:rsid w:val="009F5D49"/>
    <w:rsid w:val="009F6301"/>
    <w:rsid w:val="009F6A0A"/>
    <w:rsid w:val="009F6BA8"/>
    <w:rsid w:val="009F6C41"/>
    <w:rsid w:val="009F6C46"/>
    <w:rsid w:val="009F6E8C"/>
    <w:rsid w:val="009F74F9"/>
    <w:rsid w:val="009F757D"/>
    <w:rsid w:val="009F76D4"/>
    <w:rsid w:val="00A00164"/>
    <w:rsid w:val="00A005D6"/>
    <w:rsid w:val="00A00689"/>
    <w:rsid w:val="00A007C9"/>
    <w:rsid w:val="00A00B31"/>
    <w:rsid w:val="00A00B9E"/>
    <w:rsid w:val="00A01042"/>
    <w:rsid w:val="00A0119D"/>
    <w:rsid w:val="00A01281"/>
    <w:rsid w:val="00A01596"/>
    <w:rsid w:val="00A0159B"/>
    <w:rsid w:val="00A015BB"/>
    <w:rsid w:val="00A01A4C"/>
    <w:rsid w:val="00A01E41"/>
    <w:rsid w:val="00A02113"/>
    <w:rsid w:val="00A021A0"/>
    <w:rsid w:val="00A02532"/>
    <w:rsid w:val="00A02AC3"/>
    <w:rsid w:val="00A02C0B"/>
    <w:rsid w:val="00A02E4E"/>
    <w:rsid w:val="00A02FD9"/>
    <w:rsid w:val="00A03098"/>
    <w:rsid w:val="00A031E3"/>
    <w:rsid w:val="00A0322A"/>
    <w:rsid w:val="00A03236"/>
    <w:rsid w:val="00A033F1"/>
    <w:rsid w:val="00A03497"/>
    <w:rsid w:val="00A03506"/>
    <w:rsid w:val="00A03D42"/>
    <w:rsid w:val="00A03D85"/>
    <w:rsid w:val="00A03D8B"/>
    <w:rsid w:val="00A03E9C"/>
    <w:rsid w:val="00A03F58"/>
    <w:rsid w:val="00A04037"/>
    <w:rsid w:val="00A04590"/>
    <w:rsid w:val="00A04792"/>
    <w:rsid w:val="00A0483E"/>
    <w:rsid w:val="00A0514D"/>
    <w:rsid w:val="00A05181"/>
    <w:rsid w:val="00A05626"/>
    <w:rsid w:val="00A0583F"/>
    <w:rsid w:val="00A065DC"/>
    <w:rsid w:val="00A066AC"/>
    <w:rsid w:val="00A06938"/>
    <w:rsid w:val="00A06A9F"/>
    <w:rsid w:val="00A070DC"/>
    <w:rsid w:val="00A07125"/>
    <w:rsid w:val="00A0736E"/>
    <w:rsid w:val="00A07B24"/>
    <w:rsid w:val="00A07D78"/>
    <w:rsid w:val="00A07DB6"/>
    <w:rsid w:val="00A10199"/>
    <w:rsid w:val="00A1022A"/>
    <w:rsid w:val="00A104B0"/>
    <w:rsid w:val="00A1063B"/>
    <w:rsid w:val="00A10704"/>
    <w:rsid w:val="00A1075F"/>
    <w:rsid w:val="00A1099F"/>
    <w:rsid w:val="00A10B55"/>
    <w:rsid w:val="00A111AB"/>
    <w:rsid w:val="00A11751"/>
    <w:rsid w:val="00A11861"/>
    <w:rsid w:val="00A118A4"/>
    <w:rsid w:val="00A11A12"/>
    <w:rsid w:val="00A11C34"/>
    <w:rsid w:val="00A11EE0"/>
    <w:rsid w:val="00A12050"/>
    <w:rsid w:val="00A122AB"/>
    <w:rsid w:val="00A122CE"/>
    <w:rsid w:val="00A12454"/>
    <w:rsid w:val="00A12555"/>
    <w:rsid w:val="00A126F6"/>
    <w:rsid w:val="00A12BA6"/>
    <w:rsid w:val="00A12DE4"/>
    <w:rsid w:val="00A12EF2"/>
    <w:rsid w:val="00A130FE"/>
    <w:rsid w:val="00A132EE"/>
    <w:rsid w:val="00A134DD"/>
    <w:rsid w:val="00A13611"/>
    <w:rsid w:val="00A13659"/>
    <w:rsid w:val="00A1389D"/>
    <w:rsid w:val="00A13E57"/>
    <w:rsid w:val="00A141A5"/>
    <w:rsid w:val="00A142EE"/>
    <w:rsid w:val="00A14368"/>
    <w:rsid w:val="00A14C55"/>
    <w:rsid w:val="00A1509D"/>
    <w:rsid w:val="00A153A6"/>
    <w:rsid w:val="00A153E7"/>
    <w:rsid w:val="00A153FE"/>
    <w:rsid w:val="00A15CC4"/>
    <w:rsid w:val="00A160DD"/>
    <w:rsid w:val="00A16321"/>
    <w:rsid w:val="00A16727"/>
    <w:rsid w:val="00A16A7D"/>
    <w:rsid w:val="00A16ECD"/>
    <w:rsid w:val="00A16FD9"/>
    <w:rsid w:val="00A17300"/>
    <w:rsid w:val="00A1736A"/>
    <w:rsid w:val="00A1766B"/>
    <w:rsid w:val="00A176AB"/>
    <w:rsid w:val="00A17817"/>
    <w:rsid w:val="00A17880"/>
    <w:rsid w:val="00A17D88"/>
    <w:rsid w:val="00A17E75"/>
    <w:rsid w:val="00A17F4D"/>
    <w:rsid w:val="00A20027"/>
    <w:rsid w:val="00A207B3"/>
    <w:rsid w:val="00A20D5E"/>
    <w:rsid w:val="00A21326"/>
    <w:rsid w:val="00A21564"/>
    <w:rsid w:val="00A217FC"/>
    <w:rsid w:val="00A21963"/>
    <w:rsid w:val="00A21ACB"/>
    <w:rsid w:val="00A21CE8"/>
    <w:rsid w:val="00A21D36"/>
    <w:rsid w:val="00A2237E"/>
    <w:rsid w:val="00A22492"/>
    <w:rsid w:val="00A225D3"/>
    <w:rsid w:val="00A22803"/>
    <w:rsid w:val="00A22D29"/>
    <w:rsid w:val="00A234F2"/>
    <w:rsid w:val="00A2358F"/>
    <w:rsid w:val="00A2361D"/>
    <w:rsid w:val="00A23940"/>
    <w:rsid w:val="00A23DAC"/>
    <w:rsid w:val="00A243D4"/>
    <w:rsid w:val="00A2451B"/>
    <w:rsid w:val="00A24844"/>
    <w:rsid w:val="00A25751"/>
    <w:rsid w:val="00A25B9D"/>
    <w:rsid w:val="00A25D47"/>
    <w:rsid w:val="00A2612F"/>
    <w:rsid w:val="00A2646B"/>
    <w:rsid w:val="00A265E1"/>
    <w:rsid w:val="00A267F9"/>
    <w:rsid w:val="00A26BD4"/>
    <w:rsid w:val="00A27507"/>
    <w:rsid w:val="00A27879"/>
    <w:rsid w:val="00A27986"/>
    <w:rsid w:val="00A27BC2"/>
    <w:rsid w:val="00A27F88"/>
    <w:rsid w:val="00A302DD"/>
    <w:rsid w:val="00A30456"/>
    <w:rsid w:val="00A305C7"/>
    <w:rsid w:val="00A30683"/>
    <w:rsid w:val="00A3088E"/>
    <w:rsid w:val="00A30BAC"/>
    <w:rsid w:val="00A30BE5"/>
    <w:rsid w:val="00A30DEE"/>
    <w:rsid w:val="00A30FEA"/>
    <w:rsid w:val="00A31064"/>
    <w:rsid w:val="00A311C4"/>
    <w:rsid w:val="00A317EE"/>
    <w:rsid w:val="00A31C47"/>
    <w:rsid w:val="00A32161"/>
    <w:rsid w:val="00A323CC"/>
    <w:rsid w:val="00A32A28"/>
    <w:rsid w:val="00A32B5D"/>
    <w:rsid w:val="00A32C59"/>
    <w:rsid w:val="00A32F17"/>
    <w:rsid w:val="00A33032"/>
    <w:rsid w:val="00A33117"/>
    <w:rsid w:val="00A3322A"/>
    <w:rsid w:val="00A332A1"/>
    <w:rsid w:val="00A33315"/>
    <w:rsid w:val="00A335DC"/>
    <w:rsid w:val="00A336B7"/>
    <w:rsid w:val="00A339D2"/>
    <w:rsid w:val="00A33C40"/>
    <w:rsid w:val="00A33D12"/>
    <w:rsid w:val="00A33EE7"/>
    <w:rsid w:val="00A33F43"/>
    <w:rsid w:val="00A34117"/>
    <w:rsid w:val="00A342B2"/>
    <w:rsid w:val="00A3441C"/>
    <w:rsid w:val="00A34619"/>
    <w:rsid w:val="00A34AD7"/>
    <w:rsid w:val="00A34AF0"/>
    <w:rsid w:val="00A34BD0"/>
    <w:rsid w:val="00A34E1D"/>
    <w:rsid w:val="00A34F14"/>
    <w:rsid w:val="00A34FB5"/>
    <w:rsid w:val="00A350AF"/>
    <w:rsid w:val="00A351A9"/>
    <w:rsid w:val="00A35634"/>
    <w:rsid w:val="00A35776"/>
    <w:rsid w:val="00A35E1D"/>
    <w:rsid w:val="00A35E8A"/>
    <w:rsid w:val="00A36011"/>
    <w:rsid w:val="00A362D3"/>
    <w:rsid w:val="00A363A0"/>
    <w:rsid w:val="00A37642"/>
    <w:rsid w:val="00A3770A"/>
    <w:rsid w:val="00A37715"/>
    <w:rsid w:val="00A37C1A"/>
    <w:rsid w:val="00A37EBD"/>
    <w:rsid w:val="00A401BC"/>
    <w:rsid w:val="00A4079B"/>
    <w:rsid w:val="00A40C2A"/>
    <w:rsid w:val="00A40F7B"/>
    <w:rsid w:val="00A41034"/>
    <w:rsid w:val="00A411D9"/>
    <w:rsid w:val="00A41294"/>
    <w:rsid w:val="00A412C0"/>
    <w:rsid w:val="00A4175E"/>
    <w:rsid w:val="00A417F1"/>
    <w:rsid w:val="00A41AAD"/>
    <w:rsid w:val="00A41C1C"/>
    <w:rsid w:val="00A41F1A"/>
    <w:rsid w:val="00A4203B"/>
    <w:rsid w:val="00A4209C"/>
    <w:rsid w:val="00A42256"/>
    <w:rsid w:val="00A424DF"/>
    <w:rsid w:val="00A424FE"/>
    <w:rsid w:val="00A42671"/>
    <w:rsid w:val="00A429C0"/>
    <w:rsid w:val="00A429F4"/>
    <w:rsid w:val="00A42A40"/>
    <w:rsid w:val="00A42E37"/>
    <w:rsid w:val="00A430C1"/>
    <w:rsid w:val="00A431FD"/>
    <w:rsid w:val="00A43200"/>
    <w:rsid w:val="00A432FF"/>
    <w:rsid w:val="00A435D2"/>
    <w:rsid w:val="00A43688"/>
    <w:rsid w:val="00A43988"/>
    <w:rsid w:val="00A43A4A"/>
    <w:rsid w:val="00A43C3B"/>
    <w:rsid w:val="00A43EB1"/>
    <w:rsid w:val="00A43F0D"/>
    <w:rsid w:val="00A43FAA"/>
    <w:rsid w:val="00A44051"/>
    <w:rsid w:val="00A4406B"/>
    <w:rsid w:val="00A441AF"/>
    <w:rsid w:val="00A44268"/>
    <w:rsid w:val="00A44538"/>
    <w:rsid w:val="00A44963"/>
    <w:rsid w:val="00A451CA"/>
    <w:rsid w:val="00A45448"/>
    <w:rsid w:val="00A454A3"/>
    <w:rsid w:val="00A455B8"/>
    <w:rsid w:val="00A457E1"/>
    <w:rsid w:val="00A45904"/>
    <w:rsid w:val="00A45ADE"/>
    <w:rsid w:val="00A45C70"/>
    <w:rsid w:val="00A46071"/>
    <w:rsid w:val="00A4608B"/>
    <w:rsid w:val="00A46520"/>
    <w:rsid w:val="00A46664"/>
    <w:rsid w:val="00A4682E"/>
    <w:rsid w:val="00A468FE"/>
    <w:rsid w:val="00A4695B"/>
    <w:rsid w:val="00A46991"/>
    <w:rsid w:val="00A46C99"/>
    <w:rsid w:val="00A46EFA"/>
    <w:rsid w:val="00A46FB0"/>
    <w:rsid w:val="00A4714E"/>
    <w:rsid w:val="00A47279"/>
    <w:rsid w:val="00A475F5"/>
    <w:rsid w:val="00A476E1"/>
    <w:rsid w:val="00A47784"/>
    <w:rsid w:val="00A47846"/>
    <w:rsid w:val="00A4785B"/>
    <w:rsid w:val="00A47A53"/>
    <w:rsid w:val="00A47C99"/>
    <w:rsid w:val="00A47FEC"/>
    <w:rsid w:val="00A50284"/>
    <w:rsid w:val="00A505CF"/>
    <w:rsid w:val="00A50666"/>
    <w:rsid w:val="00A50698"/>
    <w:rsid w:val="00A50825"/>
    <w:rsid w:val="00A50973"/>
    <w:rsid w:val="00A50AC7"/>
    <w:rsid w:val="00A50F13"/>
    <w:rsid w:val="00A51415"/>
    <w:rsid w:val="00A515A9"/>
    <w:rsid w:val="00A51713"/>
    <w:rsid w:val="00A517FA"/>
    <w:rsid w:val="00A51D18"/>
    <w:rsid w:val="00A51EFC"/>
    <w:rsid w:val="00A5200A"/>
    <w:rsid w:val="00A523E1"/>
    <w:rsid w:val="00A52C15"/>
    <w:rsid w:val="00A53450"/>
    <w:rsid w:val="00A53915"/>
    <w:rsid w:val="00A53963"/>
    <w:rsid w:val="00A5397F"/>
    <w:rsid w:val="00A54189"/>
    <w:rsid w:val="00A541CD"/>
    <w:rsid w:val="00A542AB"/>
    <w:rsid w:val="00A546A7"/>
    <w:rsid w:val="00A54BBA"/>
    <w:rsid w:val="00A5563A"/>
    <w:rsid w:val="00A557D6"/>
    <w:rsid w:val="00A56038"/>
    <w:rsid w:val="00A560EA"/>
    <w:rsid w:val="00A56247"/>
    <w:rsid w:val="00A568F8"/>
    <w:rsid w:val="00A56ECA"/>
    <w:rsid w:val="00A56FB7"/>
    <w:rsid w:val="00A5712F"/>
    <w:rsid w:val="00A57355"/>
    <w:rsid w:val="00A575E5"/>
    <w:rsid w:val="00A575FF"/>
    <w:rsid w:val="00A57805"/>
    <w:rsid w:val="00A604D3"/>
    <w:rsid w:val="00A60CFC"/>
    <w:rsid w:val="00A60F3C"/>
    <w:rsid w:val="00A6156F"/>
    <w:rsid w:val="00A617B4"/>
    <w:rsid w:val="00A61B16"/>
    <w:rsid w:val="00A61DCA"/>
    <w:rsid w:val="00A6260E"/>
    <w:rsid w:val="00A628E0"/>
    <w:rsid w:val="00A62BC9"/>
    <w:rsid w:val="00A62D6A"/>
    <w:rsid w:val="00A6313E"/>
    <w:rsid w:val="00A631D4"/>
    <w:rsid w:val="00A63317"/>
    <w:rsid w:val="00A63358"/>
    <w:rsid w:val="00A6359C"/>
    <w:rsid w:val="00A6366C"/>
    <w:rsid w:val="00A6371C"/>
    <w:rsid w:val="00A639C4"/>
    <w:rsid w:val="00A63DE4"/>
    <w:rsid w:val="00A64703"/>
    <w:rsid w:val="00A650E1"/>
    <w:rsid w:val="00A65106"/>
    <w:rsid w:val="00A65A4B"/>
    <w:rsid w:val="00A66289"/>
    <w:rsid w:val="00A66360"/>
    <w:rsid w:val="00A66772"/>
    <w:rsid w:val="00A667BC"/>
    <w:rsid w:val="00A6695B"/>
    <w:rsid w:val="00A6698C"/>
    <w:rsid w:val="00A6698D"/>
    <w:rsid w:val="00A66E54"/>
    <w:rsid w:val="00A67499"/>
    <w:rsid w:val="00A676D9"/>
    <w:rsid w:val="00A6772F"/>
    <w:rsid w:val="00A67F65"/>
    <w:rsid w:val="00A7000E"/>
    <w:rsid w:val="00A702D0"/>
    <w:rsid w:val="00A702DA"/>
    <w:rsid w:val="00A70AAB"/>
    <w:rsid w:val="00A70CCB"/>
    <w:rsid w:val="00A71435"/>
    <w:rsid w:val="00A71CFD"/>
    <w:rsid w:val="00A71D50"/>
    <w:rsid w:val="00A722C0"/>
    <w:rsid w:val="00A72315"/>
    <w:rsid w:val="00A72556"/>
    <w:rsid w:val="00A727ED"/>
    <w:rsid w:val="00A72E53"/>
    <w:rsid w:val="00A72F5B"/>
    <w:rsid w:val="00A73107"/>
    <w:rsid w:val="00A731C6"/>
    <w:rsid w:val="00A73680"/>
    <w:rsid w:val="00A739FE"/>
    <w:rsid w:val="00A73B55"/>
    <w:rsid w:val="00A74A5B"/>
    <w:rsid w:val="00A74DD9"/>
    <w:rsid w:val="00A75754"/>
    <w:rsid w:val="00A758D0"/>
    <w:rsid w:val="00A75E6E"/>
    <w:rsid w:val="00A7640B"/>
    <w:rsid w:val="00A765B4"/>
    <w:rsid w:val="00A7689B"/>
    <w:rsid w:val="00A76902"/>
    <w:rsid w:val="00A76BE0"/>
    <w:rsid w:val="00A76E99"/>
    <w:rsid w:val="00A77012"/>
    <w:rsid w:val="00A77585"/>
    <w:rsid w:val="00A77708"/>
    <w:rsid w:val="00A7779C"/>
    <w:rsid w:val="00A77A0E"/>
    <w:rsid w:val="00A77D36"/>
    <w:rsid w:val="00A801F0"/>
    <w:rsid w:val="00A80233"/>
    <w:rsid w:val="00A80450"/>
    <w:rsid w:val="00A8065A"/>
    <w:rsid w:val="00A808AD"/>
    <w:rsid w:val="00A80B86"/>
    <w:rsid w:val="00A80EC9"/>
    <w:rsid w:val="00A81255"/>
    <w:rsid w:val="00A81551"/>
    <w:rsid w:val="00A81556"/>
    <w:rsid w:val="00A815B6"/>
    <w:rsid w:val="00A818F2"/>
    <w:rsid w:val="00A81928"/>
    <w:rsid w:val="00A81B86"/>
    <w:rsid w:val="00A81DEE"/>
    <w:rsid w:val="00A8214F"/>
    <w:rsid w:val="00A82203"/>
    <w:rsid w:val="00A823EE"/>
    <w:rsid w:val="00A82540"/>
    <w:rsid w:val="00A834F0"/>
    <w:rsid w:val="00A8392A"/>
    <w:rsid w:val="00A83A16"/>
    <w:rsid w:val="00A83F5D"/>
    <w:rsid w:val="00A843C8"/>
    <w:rsid w:val="00A84745"/>
    <w:rsid w:val="00A849FC"/>
    <w:rsid w:val="00A84E56"/>
    <w:rsid w:val="00A852AD"/>
    <w:rsid w:val="00A854C6"/>
    <w:rsid w:val="00A8568C"/>
    <w:rsid w:val="00A8576A"/>
    <w:rsid w:val="00A85A43"/>
    <w:rsid w:val="00A85B35"/>
    <w:rsid w:val="00A85E7A"/>
    <w:rsid w:val="00A861C3"/>
    <w:rsid w:val="00A866BB"/>
    <w:rsid w:val="00A86841"/>
    <w:rsid w:val="00A86C25"/>
    <w:rsid w:val="00A86DB2"/>
    <w:rsid w:val="00A86EB7"/>
    <w:rsid w:val="00A870FF"/>
    <w:rsid w:val="00A8716F"/>
    <w:rsid w:val="00A8756D"/>
    <w:rsid w:val="00A879BB"/>
    <w:rsid w:val="00A87A4C"/>
    <w:rsid w:val="00A87B11"/>
    <w:rsid w:val="00A87C40"/>
    <w:rsid w:val="00A87F55"/>
    <w:rsid w:val="00A9012C"/>
    <w:rsid w:val="00A90234"/>
    <w:rsid w:val="00A906CE"/>
    <w:rsid w:val="00A90755"/>
    <w:rsid w:val="00A90C62"/>
    <w:rsid w:val="00A90D84"/>
    <w:rsid w:val="00A91474"/>
    <w:rsid w:val="00A91520"/>
    <w:rsid w:val="00A91610"/>
    <w:rsid w:val="00A91F61"/>
    <w:rsid w:val="00A926AC"/>
    <w:rsid w:val="00A93322"/>
    <w:rsid w:val="00A9337D"/>
    <w:rsid w:val="00A93667"/>
    <w:rsid w:val="00A9370D"/>
    <w:rsid w:val="00A9372D"/>
    <w:rsid w:val="00A938EA"/>
    <w:rsid w:val="00A93F40"/>
    <w:rsid w:val="00A9403C"/>
    <w:rsid w:val="00A94463"/>
    <w:rsid w:val="00A94643"/>
    <w:rsid w:val="00A948A9"/>
    <w:rsid w:val="00A94909"/>
    <w:rsid w:val="00A94B6A"/>
    <w:rsid w:val="00A94C4E"/>
    <w:rsid w:val="00A95125"/>
    <w:rsid w:val="00A95707"/>
    <w:rsid w:val="00A957B8"/>
    <w:rsid w:val="00A95C91"/>
    <w:rsid w:val="00A95E4E"/>
    <w:rsid w:val="00A96777"/>
    <w:rsid w:val="00A969F2"/>
    <w:rsid w:val="00A972B1"/>
    <w:rsid w:val="00A973C9"/>
    <w:rsid w:val="00A975C7"/>
    <w:rsid w:val="00A978D5"/>
    <w:rsid w:val="00A97A78"/>
    <w:rsid w:val="00A97A8C"/>
    <w:rsid w:val="00A97A90"/>
    <w:rsid w:val="00A97AD0"/>
    <w:rsid w:val="00A97C86"/>
    <w:rsid w:val="00AA03E8"/>
    <w:rsid w:val="00AA05AC"/>
    <w:rsid w:val="00AA1018"/>
    <w:rsid w:val="00AA1287"/>
    <w:rsid w:val="00AA12EE"/>
    <w:rsid w:val="00AA1302"/>
    <w:rsid w:val="00AA1389"/>
    <w:rsid w:val="00AA15D3"/>
    <w:rsid w:val="00AA1932"/>
    <w:rsid w:val="00AA1C54"/>
    <w:rsid w:val="00AA20A7"/>
    <w:rsid w:val="00AA2CEF"/>
    <w:rsid w:val="00AA2D25"/>
    <w:rsid w:val="00AA3003"/>
    <w:rsid w:val="00AA3558"/>
    <w:rsid w:val="00AA35FF"/>
    <w:rsid w:val="00AA39C0"/>
    <w:rsid w:val="00AA3CA9"/>
    <w:rsid w:val="00AA3EBD"/>
    <w:rsid w:val="00AA3F45"/>
    <w:rsid w:val="00AA438D"/>
    <w:rsid w:val="00AA453C"/>
    <w:rsid w:val="00AA4A60"/>
    <w:rsid w:val="00AA4AD7"/>
    <w:rsid w:val="00AA4CC9"/>
    <w:rsid w:val="00AA4D37"/>
    <w:rsid w:val="00AA4FC3"/>
    <w:rsid w:val="00AA5494"/>
    <w:rsid w:val="00AA5558"/>
    <w:rsid w:val="00AA5607"/>
    <w:rsid w:val="00AA5F65"/>
    <w:rsid w:val="00AA5F8C"/>
    <w:rsid w:val="00AA67E3"/>
    <w:rsid w:val="00AA6CC0"/>
    <w:rsid w:val="00AA7609"/>
    <w:rsid w:val="00AA769D"/>
    <w:rsid w:val="00AA76DE"/>
    <w:rsid w:val="00AA7710"/>
    <w:rsid w:val="00AA785C"/>
    <w:rsid w:val="00AA7977"/>
    <w:rsid w:val="00AA79B7"/>
    <w:rsid w:val="00AA7CD6"/>
    <w:rsid w:val="00AB0058"/>
    <w:rsid w:val="00AB027F"/>
    <w:rsid w:val="00AB028B"/>
    <w:rsid w:val="00AB03ED"/>
    <w:rsid w:val="00AB06B7"/>
    <w:rsid w:val="00AB0A77"/>
    <w:rsid w:val="00AB0AB0"/>
    <w:rsid w:val="00AB0C97"/>
    <w:rsid w:val="00AB0CA8"/>
    <w:rsid w:val="00AB1475"/>
    <w:rsid w:val="00AB1542"/>
    <w:rsid w:val="00AB1552"/>
    <w:rsid w:val="00AB1800"/>
    <w:rsid w:val="00AB1B87"/>
    <w:rsid w:val="00AB1BCC"/>
    <w:rsid w:val="00AB1E12"/>
    <w:rsid w:val="00AB1EEC"/>
    <w:rsid w:val="00AB2057"/>
    <w:rsid w:val="00AB23E5"/>
    <w:rsid w:val="00AB243D"/>
    <w:rsid w:val="00AB26C1"/>
    <w:rsid w:val="00AB2C77"/>
    <w:rsid w:val="00AB3657"/>
    <w:rsid w:val="00AB3894"/>
    <w:rsid w:val="00AB3B1E"/>
    <w:rsid w:val="00AB3C59"/>
    <w:rsid w:val="00AB47DC"/>
    <w:rsid w:val="00AB48D5"/>
    <w:rsid w:val="00AB5239"/>
    <w:rsid w:val="00AB56D3"/>
    <w:rsid w:val="00AB5E88"/>
    <w:rsid w:val="00AB613C"/>
    <w:rsid w:val="00AB65D4"/>
    <w:rsid w:val="00AB694D"/>
    <w:rsid w:val="00AB6CBD"/>
    <w:rsid w:val="00AB6D3B"/>
    <w:rsid w:val="00AB7465"/>
    <w:rsid w:val="00AB7513"/>
    <w:rsid w:val="00AB7A10"/>
    <w:rsid w:val="00AB7F14"/>
    <w:rsid w:val="00AC033E"/>
    <w:rsid w:val="00AC04A4"/>
    <w:rsid w:val="00AC0556"/>
    <w:rsid w:val="00AC05C3"/>
    <w:rsid w:val="00AC06D0"/>
    <w:rsid w:val="00AC085F"/>
    <w:rsid w:val="00AC0CE8"/>
    <w:rsid w:val="00AC120D"/>
    <w:rsid w:val="00AC16FB"/>
    <w:rsid w:val="00AC1C5B"/>
    <w:rsid w:val="00AC1F3B"/>
    <w:rsid w:val="00AC2153"/>
    <w:rsid w:val="00AC25BC"/>
    <w:rsid w:val="00AC268C"/>
    <w:rsid w:val="00AC26C5"/>
    <w:rsid w:val="00AC2ABA"/>
    <w:rsid w:val="00AC2AE8"/>
    <w:rsid w:val="00AC3CDA"/>
    <w:rsid w:val="00AC412D"/>
    <w:rsid w:val="00AC4155"/>
    <w:rsid w:val="00AC41BC"/>
    <w:rsid w:val="00AC41E2"/>
    <w:rsid w:val="00AC4209"/>
    <w:rsid w:val="00AC4950"/>
    <w:rsid w:val="00AC4979"/>
    <w:rsid w:val="00AC4A18"/>
    <w:rsid w:val="00AC4B69"/>
    <w:rsid w:val="00AC4BB8"/>
    <w:rsid w:val="00AC5021"/>
    <w:rsid w:val="00AC502E"/>
    <w:rsid w:val="00AC50A4"/>
    <w:rsid w:val="00AC50BB"/>
    <w:rsid w:val="00AC5167"/>
    <w:rsid w:val="00AC5212"/>
    <w:rsid w:val="00AC5694"/>
    <w:rsid w:val="00AC5A15"/>
    <w:rsid w:val="00AC5C71"/>
    <w:rsid w:val="00AC60C2"/>
    <w:rsid w:val="00AC638C"/>
    <w:rsid w:val="00AC6641"/>
    <w:rsid w:val="00AC6A59"/>
    <w:rsid w:val="00AC6DC2"/>
    <w:rsid w:val="00AC6FF7"/>
    <w:rsid w:val="00AC794D"/>
    <w:rsid w:val="00AD02D1"/>
    <w:rsid w:val="00AD0307"/>
    <w:rsid w:val="00AD04AA"/>
    <w:rsid w:val="00AD0527"/>
    <w:rsid w:val="00AD0803"/>
    <w:rsid w:val="00AD108E"/>
    <w:rsid w:val="00AD1146"/>
    <w:rsid w:val="00AD17AF"/>
    <w:rsid w:val="00AD1B16"/>
    <w:rsid w:val="00AD1DCB"/>
    <w:rsid w:val="00AD21AE"/>
    <w:rsid w:val="00AD22B8"/>
    <w:rsid w:val="00AD22E5"/>
    <w:rsid w:val="00AD238F"/>
    <w:rsid w:val="00AD2CAF"/>
    <w:rsid w:val="00AD3034"/>
    <w:rsid w:val="00AD3072"/>
    <w:rsid w:val="00AD3153"/>
    <w:rsid w:val="00AD3639"/>
    <w:rsid w:val="00AD3FEB"/>
    <w:rsid w:val="00AD4508"/>
    <w:rsid w:val="00AD4797"/>
    <w:rsid w:val="00AD4931"/>
    <w:rsid w:val="00AD4950"/>
    <w:rsid w:val="00AD497B"/>
    <w:rsid w:val="00AD4A9F"/>
    <w:rsid w:val="00AD4ABE"/>
    <w:rsid w:val="00AD4B3C"/>
    <w:rsid w:val="00AD4C64"/>
    <w:rsid w:val="00AD4D1D"/>
    <w:rsid w:val="00AD4FEC"/>
    <w:rsid w:val="00AD5060"/>
    <w:rsid w:val="00AD53A8"/>
    <w:rsid w:val="00AD55A5"/>
    <w:rsid w:val="00AD58CE"/>
    <w:rsid w:val="00AD5A47"/>
    <w:rsid w:val="00AD6147"/>
    <w:rsid w:val="00AD61E9"/>
    <w:rsid w:val="00AD64EA"/>
    <w:rsid w:val="00AD6A6E"/>
    <w:rsid w:val="00AD6C47"/>
    <w:rsid w:val="00AD6E3A"/>
    <w:rsid w:val="00AD6F19"/>
    <w:rsid w:val="00AD6F35"/>
    <w:rsid w:val="00AD7424"/>
    <w:rsid w:val="00AD761F"/>
    <w:rsid w:val="00AD7794"/>
    <w:rsid w:val="00AD77EA"/>
    <w:rsid w:val="00AD79C9"/>
    <w:rsid w:val="00AE07D7"/>
    <w:rsid w:val="00AE0FB7"/>
    <w:rsid w:val="00AE105E"/>
    <w:rsid w:val="00AE1229"/>
    <w:rsid w:val="00AE1439"/>
    <w:rsid w:val="00AE1628"/>
    <w:rsid w:val="00AE2539"/>
    <w:rsid w:val="00AE27B3"/>
    <w:rsid w:val="00AE2A20"/>
    <w:rsid w:val="00AE3085"/>
    <w:rsid w:val="00AE3191"/>
    <w:rsid w:val="00AE321C"/>
    <w:rsid w:val="00AE34B8"/>
    <w:rsid w:val="00AE3DDC"/>
    <w:rsid w:val="00AE41BF"/>
    <w:rsid w:val="00AE47D1"/>
    <w:rsid w:val="00AE4A0E"/>
    <w:rsid w:val="00AE53C5"/>
    <w:rsid w:val="00AE544D"/>
    <w:rsid w:val="00AE54B8"/>
    <w:rsid w:val="00AE5C22"/>
    <w:rsid w:val="00AE5E06"/>
    <w:rsid w:val="00AE63C5"/>
    <w:rsid w:val="00AE63F7"/>
    <w:rsid w:val="00AE6BCA"/>
    <w:rsid w:val="00AE7584"/>
    <w:rsid w:val="00AE776B"/>
    <w:rsid w:val="00AE7963"/>
    <w:rsid w:val="00AE7FF5"/>
    <w:rsid w:val="00AF009A"/>
    <w:rsid w:val="00AF0563"/>
    <w:rsid w:val="00AF05E2"/>
    <w:rsid w:val="00AF09BF"/>
    <w:rsid w:val="00AF0CA6"/>
    <w:rsid w:val="00AF0FEA"/>
    <w:rsid w:val="00AF117F"/>
    <w:rsid w:val="00AF142A"/>
    <w:rsid w:val="00AF1A5D"/>
    <w:rsid w:val="00AF1BDD"/>
    <w:rsid w:val="00AF1BF8"/>
    <w:rsid w:val="00AF1EF1"/>
    <w:rsid w:val="00AF1F9B"/>
    <w:rsid w:val="00AF2627"/>
    <w:rsid w:val="00AF2C51"/>
    <w:rsid w:val="00AF2DC6"/>
    <w:rsid w:val="00AF2F22"/>
    <w:rsid w:val="00AF2FED"/>
    <w:rsid w:val="00AF33FC"/>
    <w:rsid w:val="00AF34FE"/>
    <w:rsid w:val="00AF42B4"/>
    <w:rsid w:val="00AF4409"/>
    <w:rsid w:val="00AF4437"/>
    <w:rsid w:val="00AF4572"/>
    <w:rsid w:val="00AF45AF"/>
    <w:rsid w:val="00AF4646"/>
    <w:rsid w:val="00AF4813"/>
    <w:rsid w:val="00AF483F"/>
    <w:rsid w:val="00AF5A57"/>
    <w:rsid w:val="00AF5DF5"/>
    <w:rsid w:val="00AF5EAA"/>
    <w:rsid w:val="00AF5F26"/>
    <w:rsid w:val="00AF5FCF"/>
    <w:rsid w:val="00AF5FDE"/>
    <w:rsid w:val="00AF5FE9"/>
    <w:rsid w:val="00AF65F8"/>
    <w:rsid w:val="00AF680A"/>
    <w:rsid w:val="00AF6C5C"/>
    <w:rsid w:val="00AF6CDA"/>
    <w:rsid w:val="00AF6FAF"/>
    <w:rsid w:val="00AF6FC2"/>
    <w:rsid w:val="00AF7019"/>
    <w:rsid w:val="00AF7856"/>
    <w:rsid w:val="00AF7D14"/>
    <w:rsid w:val="00B002DA"/>
    <w:rsid w:val="00B004DB"/>
    <w:rsid w:val="00B00559"/>
    <w:rsid w:val="00B0060E"/>
    <w:rsid w:val="00B006BA"/>
    <w:rsid w:val="00B006F2"/>
    <w:rsid w:val="00B00D84"/>
    <w:rsid w:val="00B00D91"/>
    <w:rsid w:val="00B014BF"/>
    <w:rsid w:val="00B01505"/>
    <w:rsid w:val="00B01568"/>
    <w:rsid w:val="00B0169E"/>
    <w:rsid w:val="00B01944"/>
    <w:rsid w:val="00B01B1A"/>
    <w:rsid w:val="00B01B1B"/>
    <w:rsid w:val="00B01FF1"/>
    <w:rsid w:val="00B023BC"/>
    <w:rsid w:val="00B024AD"/>
    <w:rsid w:val="00B02700"/>
    <w:rsid w:val="00B027D6"/>
    <w:rsid w:val="00B028DA"/>
    <w:rsid w:val="00B0296B"/>
    <w:rsid w:val="00B02D74"/>
    <w:rsid w:val="00B03537"/>
    <w:rsid w:val="00B035EA"/>
    <w:rsid w:val="00B036B0"/>
    <w:rsid w:val="00B03EB1"/>
    <w:rsid w:val="00B041F0"/>
    <w:rsid w:val="00B04C66"/>
    <w:rsid w:val="00B04CEF"/>
    <w:rsid w:val="00B050FD"/>
    <w:rsid w:val="00B05E72"/>
    <w:rsid w:val="00B060CD"/>
    <w:rsid w:val="00B0664B"/>
    <w:rsid w:val="00B06CC6"/>
    <w:rsid w:val="00B07495"/>
    <w:rsid w:val="00B077F7"/>
    <w:rsid w:val="00B07D7F"/>
    <w:rsid w:val="00B07E29"/>
    <w:rsid w:val="00B105D5"/>
    <w:rsid w:val="00B105D9"/>
    <w:rsid w:val="00B10C6F"/>
    <w:rsid w:val="00B11033"/>
    <w:rsid w:val="00B113CA"/>
    <w:rsid w:val="00B11906"/>
    <w:rsid w:val="00B11CBD"/>
    <w:rsid w:val="00B11F57"/>
    <w:rsid w:val="00B121B8"/>
    <w:rsid w:val="00B12230"/>
    <w:rsid w:val="00B12B0A"/>
    <w:rsid w:val="00B12C6A"/>
    <w:rsid w:val="00B12ED9"/>
    <w:rsid w:val="00B13017"/>
    <w:rsid w:val="00B133E2"/>
    <w:rsid w:val="00B13444"/>
    <w:rsid w:val="00B13977"/>
    <w:rsid w:val="00B13C5A"/>
    <w:rsid w:val="00B13DAA"/>
    <w:rsid w:val="00B142B6"/>
    <w:rsid w:val="00B14478"/>
    <w:rsid w:val="00B145D5"/>
    <w:rsid w:val="00B14971"/>
    <w:rsid w:val="00B14BDD"/>
    <w:rsid w:val="00B14D6D"/>
    <w:rsid w:val="00B15250"/>
    <w:rsid w:val="00B15299"/>
    <w:rsid w:val="00B15313"/>
    <w:rsid w:val="00B16422"/>
    <w:rsid w:val="00B16D2B"/>
    <w:rsid w:val="00B171C1"/>
    <w:rsid w:val="00B17413"/>
    <w:rsid w:val="00B17A86"/>
    <w:rsid w:val="00B20069"/>
    <w:rsid w:val="00B203D9"/>
    <w:rsid w:val="00B2047D"/>
    <w:rsid w:val="00B20594"/>
    <w:rsid w:val="00B20B55"/>
    <w:rsid w:val="00B20DC2"/>
    <w:rsid w:val="00B20DDC"/>
    <w:rsid w:val="00B20F58"/>
    <w:rsid w:val="00B21053"/>
    <w:rsid w:val="00B21211"/>
    <w:rsid w:val="00B2147C"/>
    <w:rsid w:val="00B2166B"/>
    <w:rsid w:val="00B216FE"/>
    <w:rsid w:val="00B21A2B"/>
    <w:rsid w:val="00B22145"/>
    <w:rsid w:val="00B222D5"/>
    <w:rsid w:val="00B22481"/>
    <w:rsid w:val="00B224B0"/>
    <w:rsid w:val="00B225D6"/>
    <w:rsid w:val="00B22B96"/>
    <w:rsid w:val="00B22C5A"/>
    <w:rsid w:val="00B22CFB"/>
    <w:rsid w:val="00B22E4B"/>
    <w:rsid w:val="00B22EBC"/>
    <w:rsid w:val="00B2308D"/>
    <w:rsid w:val="00B2315F"/>
    <w:rsid w:val="00B235DC"/>
    <w:rsid w:val="00B2390B"/>
    <w:rsid w:val="00B23C53"/>
    <w:rsid w:val="00B23C5D"/>
    <w:rsid w:val="00B23C70"/>
    <w:rsid w:val="00B23D12"/>
    <w:rsid w:val="00B23E00"/>
    <w:rsid w:val="00B24394"/>
    <w:rsid w:val="00B24A9C"/>
    <w:rsid w:val="00B24B2F"/>
    <w:rsid w:val="00B24C20"/>
    <w:rsid w:val="00B24D97"/>
    <w:rsid w:val="00B25B94"/>
    <w:rsid w:val="00B261B8"/>
    <w:rsid w:val="00B26958"/>
    <w:rsid w:val="00B26B30"/>
    <w:rsid w:val="00B26DD9"/>
    <w:rsid w:val="00B26E06"/>
    <w:rsid w:val="00B2703B"/>
    <w:rsid w:val="00B2709F"/>
    <w:rsid w:val="00B271CB"/>
    <w:rsid w:val="00B273AE"/>
    <w:rsid w:val="00B275BD"/>
    <w:rsid w:val="00B27706"/>
    <w:rsid w:val="00B2777E"/>
    <w:rsid w:val="00B2792B"/>
    <w:rsid w:val="00B27D7A"/>
    <w:rsid w:val="00B27EC8"/>
    <w:rsid w:val="00B27EC9"/>
    <w:rsid w:val="00B301C8"/>
    <w:rsid w:val="00B303ED"/>
    <w:rsid w:val="00B3042D"/>
    <w:rsid w:val="00B30791"/>
    <w:rsid w:val="00B30B38"/>
    <w:rsid w:val="00B30B66"/>
    <w:rsid w:val="00B30BAA"/>
    <w:rsid w:val="00B30C02"/>
    <w:rsid w:val="00B30C49"/>
    <w:rsid w:val="00B30C99"/>
    <w:rsid w:val="00B30D6E"/>
    <w:rsid w:val="00B30D90"/>
    <w:rsid w:val="00B31114"/>
    <w:rsid w:val="00B3117E"/>
    <w:rsid w:val="00B311FC"/>
    <w:rsid w:val="00B3165D"/>
    <w:rsid w:val="00B31677"/>
    <w:rsid w:val="00B31691"/>
    <w:rsid w:val="00B3174D"/>
    <w:rsid w:val="00B32595"/>
    <w:rsid w:val="00B3259D"/>
    <w:rsid w:val="00B325B9"/>
    <w:rsid w:val="00B32621"/>
    <w:rsid w:val="00B32763"/>
    <w:rsid w:val="00B32923"/>
    <w:rsid w:val="00B331C2"/>
    <w:rsid w:val="00B333FC"/>
    <w:rsid w:val="00B3362A"/>
    <w:rsid w:val="00B336E4"/>
    <w:rsid w:val="00B3389D"/>
    <w:rsid w:val="00B33B7D"/>
    <w:rsid w:val="00B33E6A"/>
    <w:rsid w:val="00B33F2A"/>
    <w:rsid w:val="00B347CB"/>
    <w:rsid w:val="00B348FE"/>
    <w:rsid w:val="00B34C39"/>
    <w:rsid w:val="00B3570E"/>
    <w:rsid w:val="00B35886"/>
    <w:rsid w:val="00B35910"/>
    <w:rsid w:val="00B35DC1"/>
    <w:rsid w:val="00B35F0B"/>
    <w:rsid w:val="00B3601E"/>
    <w:rsid w:val="00B3602A"/>
    <w:rsid w:val="00B360EE"/>
    <w:rsid w:val="00B363C8"/>
    <w:rsid w:val="00B366EB"/>
    <w:rsid w:val="00B377E6"/>
    <w:rsid w:val="00B37AE4"/>
    <w:rsid w:val="00B37F15"/>
    <w:rsid w:val="00B37FFB"/>
    <w:rsid w:val="00B401E6"/>
    <w:rsid w:val="00B40379"/>
    <w:rsid w:val="00B404A1"/>
    <w:rsid w:val="00B4058F"/>
    <w:rsid w:val="00B408EB"/>
    <w:rsid w:val="00B40CB4"/>
    <w:rsid w:val="00B40DA7"/>
    <w:rsid w:val="00B40E1B"/>
    <w:rsid w:val="00B411C5"/>
    <w:rsid w:val="00B412B5"/>
    <w:rsid w:val="00B415D3"/>
    <w:rsid w:val="00B41BA6"/>
    <w:rsid w:val="00B41DD3"/>
    <w:rsid w:val="00B41EBE"/>
    <w:rsid w:val="00B42294"/>
    <w:rsid w:val="00B4259D"/>
    <w:rsid w:val="00B4263C"/>
    <w:rsid w:val="00B42A60"/>
    <w:rsid w:val="00B42FA2"/>
    <w:rsid w:val="00B430EF"/>
    <w:rsid w:val="00B43201"/>
    <w:rsid w:val="00B4343E"/>
    <w:rsid w:val="00B436B5"/>
    <w:rsid w:val="00B43BB6"/>
    <w:rsid w:val="00B440C0"/>
    <w:rsid w:val="00B4435F"/>
    <w:rsid w:val="00B44845"/>
    <w:rsid w:val="00B4485C"/>
    <w:rsid w:val="00B449BC"/>
    <w:rsid w:val="00B4521E"/>
    <w:rsid w:val="00B45227"/>
    <w:rsid w:val="00B45510"/>
    <w:rsid w:val="00B455F4"/>
    <w:rsid w:val="00B45734"/>
    <w:rsid w:val="00B458CD"/>
    <w:rsid w:val="00B45AD6"/>
    <w:rsid w:val="00B45F5C"/>
    <w:rsid w:val="00B4603E"/>
    <w:rsid w:val="00B46910"/>
    <w:rsid w:val="00B46940"/>
    <w:rsid w:val="00B46B2F"/>
    <w:rsid w:val="00B471E7"/>
    <w:rsid w:val="00B472C8"/>
    <w:rsid w:val="00B472E9"/>
    <w:rsid w:val="00B4730A"/>
    <w:rsid w:val="00B47346"/>
    <w:rsid w:val="00B473B1"/>
    <w:rsid w:val="00B473D3"/>
    <w:rsid w:val="00B47620"/>
    <w:rsid w:val="00B47746"/>
    <w:rsid w:val="00B479C1"/>
    <w:rsid w:val="00B479C4"/>
    <w:rsid w:val="00B47AD3"/>
    <w:rsid w:val="00B47D10"/>
    <w:rsid w:val="00B47FD7"/>
    <w:rsid w:val="00B50154"/>
    <w:rsid w:val="00B50384"/>
    <w:rsid w:val="00B5047A"/>
    <w:rsid w:val="00B504A2"/>
    <w:rsid w:val="00B506FF"/>
    <w:rsid w:val="00B50882"/>
    <w:rsid w:val="00B50D2B"/>
    <w:rsid w:val="00B50D2F"/>
    <w:rsid w:val="00B510D7"/>
    <w:rsid w:val="00B51174"/>
    <w:rsid w:val="00B51211"/>
    <w:rsid w:val="00B51D1F"/>
    <w:rsid w:val="00B51F29"/>
    <w:rsid w:val="00B52006"/>
    <w:rsid w:val="00B52197"/>
    <w:rsid w:val="00B52235"/>
    <w:rsid w:val="00B52824"/>
    <w:rsid w:val="00B52A24"/>
    <w:rsid w:val="00B52A26"/>
    <w:rsid w:val="00B52AE0"/>
    <w:rsid w:val="00B52C8C"/>
    <w:rsid w:val="00B52F37"/>
    <w:rsid w:val="00B53015"/>
    <w:rsid w:val="00B53191"/>
    <w:rsid w:val="00B53377"/>
    <w:rsid w:val="00B535B4"/>
    <w:rsid w:val="00B53CD9"/>
    <w:rsid w:val="00B53EFA"/>
    <w:rsid w:val="00B542BB"/>
    <w:rsid w:val="00B54533"/>
    <w:rsid w:val="00B54955"/>
    <w:rsid w:val="00B54D56"/>
    <w:rsid w:val="00B54E21"/>
    <w:rsid w:val="00B54EEC"/>
    <w:rsid w:val="00B552B4"/>
    <w:rsid w:val="00B55F22"/>
    <w:rsid w:val="00B560C2"/>
    <w:rsid w:val="00B5612C"/>
    <w:rsid w:val="00B56396"/>
    <w:rsid w:val="00B5662A"/>
    <w:rsid w:val="00B56A01"/>
    <w:rsid w:val="00B56B65"/>
    <w:rsid w:val="00B56C08"/>
    <w:rsid w:val="00B56D48"/>
    <w:rsid w:val="00B56E94"/>
    <w:rsid w:val="00B5734F"/>
    <w:rsid w:val="00B576F2"/>
    <w:rsid w:val="00B577E5"/>
    <w:rsid w:val="00B5782C"/>
    <w:rsid w:val="00B579A4"/>
    <w:rsid w:val="00B60580"/>
    <w:rsid w:val="00B605AA"/>
    <w:rsid w:val="00B6066F"/>
    <w:rsid w:val="00B6081B"/>
    <w:rsid w:val="00B60931"/>
    <w:rsid w:val="00B60C20"/>
    <w:rsid w:val="00B61174"/>
    <w:rsid w:val="00B6122F"/>
    <w:rsid w:val="00B61698"/>
    <w:rsid w:val="00B61777"/>
    <w:rsid w:val="00B617ED"/>
    <w:rsid w:val="00B61C65"/>
    <w:rsid w:val="00B61D40"/>
    <w:rsid w:val="00B61DD1"/>
    <w:rsid w:val="00B620A0"/>
    <w:rsid w:val="00B6225D"/>
    <w:rsid w:val="00B62309"/>
    <w:rsid w:val="00B6258C"/>
    <w:rsid w:val="00B62708"/>
    <w:rsid w:val="00B62840"/>
    <w:rsid w:val="00B62B1C"/>
    <w:rsid w:val="00B63243"/>
    <w:rsid w:val="00B633FA"/>
    <w:rsid w:val="00B63696"/>
    <w:rsid w:val="00B636B5"/>
    <w:rsid w:val="00B6378A"/>
    <w:rsid w:val="00B6389C"/>
    <w:rsid w:val="00B63B4E"/>
    <w:rsid w:val="00B63BDB"/>
    <w:rsid w:val="00B63F0F"/>
    <w:rsid w:val="00B64074"/>
    <w:rsid w:val="00B6429E"/>
    <w:rsid w:val="00B64579"/>
    <w:rsid w:val="00B6475B"/>
    <w:rsid w:val="00B64FA6"/>
    <w:rsid w:val="00B65011"/>
    <w:rsid w:val="00B65193"/>
    <w:rsid w:val="00B655A9"/>
    <w:rsid w:val="00B655CD"/>
    <w:rsid w:val="00B65686"/>
    <w:rsid w:val="00B659F9"/>
    <w:rsid w:val="00B65A9E"/>
    <w:rsid w:val="00B65B54"/>
    <w:rsid w:val="00B65B80"/>
    <w:rsid w:val="00B65C74"/>
    <w:rsid w:val="00B65DAA"/>
    <w:rsid w:val="00B65E04"/>
    <w:rsid w:val="00B65E82"/>
    <w:rsid w:val="00B65FB3"/>
    <w:rsid w:val="00B664F2"/>
    <w:rsid w:val="00B66675"/>
    <w:rsid w:val="00B66804"/>
    <w:rsid w:val="00B669DF"/>
    <w:rsid w:val="00B67669"/>
    <w:rsid w:val="00B678E2"/>
    <w:rsid w:val="00B679CE"/>
    <w:rsid w:val="00B70095"/>
    <w:rsid w:val="00B70164"/>
    <w:rsid w:val="00B704D7"/>
    <w:rsid w:val="00B70911"/>
    <w:rsid w:val="00B70F82"/>
    <w:rsid w:val="00B71DBB"/>
    <w:rsid w:val="00B724E5"/>
    <w:rsid w:val="00B7263D"/>
    <w:rsid w:val="00B7264C"/>
    <w:rsid w:val="00B72801"/>
    <w:rsid w:val="00B728DD"/>
    <w:rsid w:val="00B72AB2"/>
    <w:rsid w:val="00B72B97"/>
    <w:rsid w:val="00B72BAB"/>
    <w:rsid w:val="00B73222"/>
    <w:rsid w:val="00B73330"/>
    <w:rsid w:val="00B73585"/>
    <w:rsid w:val="00B73A57"/>
    <w:rsid w:val="00B73DDA"/>
    <w:rsid w:val="00B73F11"/>
    <w:rsid w:val="00B73F7E"/>
    <w:rsid w:val="00B745A4"/>
    <w:rsid w:val="00B74635"/>
    <w:rsid w:val="00B746F3"/>
    <w:rsid w:val="00B74B15"/>
    <w:rsid w:val="00B74F48"/>
    <w:rsid w:val="00B74F9A"/>
    <w:rsid w:val="00B75576"/>
    <w:rsid w:val="00B75671"/>
    <w:rsid w:val="00B757FE"/>
    <w:rsid w:val="00B75828"/>
    <w:rsid w:val="00B759BB"/>
    <w:rsid w:val="00B75D3C"/>
    <w:rsid w:val="00B75E0F"/>
    <w:rsid w:val="00B76653"/>
    <w:rsid w:val="00B76787"/>
    <w:rsid w:val="00B76B35"/>
    <w:rsid w:val="00B76C4D"/>
    <w:rsid w:val="00B76E58"/>
    <w:rsid w:val="00B76E92"/>
    <w:rsid w:val="00B77469"/>
    <w:rsid w:val="00B774D1"/>
    <w:rsid w:val="00B77B31"/>
    <w:rsid w:val="00B77BB8"/>
    <w:rsid w:val="00B77BD3"/>
    <w:rsid w:val="00B77BEB"/>
    <w:rsid w:val="00B77C66"/>
    <w:rsid w:val="00B80513"/>
    <w:rsid w:val="00B807A1"/>
    <w:rsid w:val="00B81181"/>
    <w:rsid w:val="00B8150D"/>
    <w:rsid w:val="00B81688"/>
    <w:rsid w:val="00B81830"/>
    <w:rsid w:val="00B81B81"/>
    <w:rsid w:val="00B81E5C"/>
    <w:rsid w:val="00B82406"/>
    <w:rsid w:val="00B825A4"/>
    <w:rsid w:val="00B82ABA"/>
    <w:rsid w:val="00B82BD5"/>
    <w:rsid w:val="00B82C31"/>
    <w:rsid w:val="00B82DC1"/>
    <w:rsid w:val="00B82F5C"/>
    <w:rsid w:val="00B83720"/>
    <w:rsid w:val="00B83C65"/>
    <w:rsid w:val="00B83D0B"/>
    <w:rsid w:val="00B83DF0"/>
    <w:rsid w:val="00B83E2C"/>
    <w:rsid w:val="00B83F5C"/>
    <w:rsid w:val="00B84992"/>
    <w:rsid w:val="00B84A8C"/>
    <w:rsid w:val="00B84BFF"/>
    <w:rsid w:val="00B84DB9"/>
    <w:rsid w:val="00B851F5"/>
    <w:rsid w:val="00B85308"/>
    <w:rsid w:val="00B8555C"/>
    <w:rsid w:val="00B8580D"/>
    <w:rsid w:val="00B85838"/>
    <w:rsid w:val="00B85A06"/>
    <w:rsid w:val="00B85E87"/>
    <w:rsid w:val="00B8609B"/>
    <w:rsid w:val="00B862AB"/>
    <w:rsid w:val="00B86462"/>
    <w:rsid w:val="00B86498"/>
    <w:rsid w:val="00B8661F"/>
    <w:rsid w:val="00B8688A"/>
    <w:rsid w:val="00B86CB3"/>
    <w:rsid w:val="00B86DFD"/>
    <w:rsid w:val="00B8739B"/>
    <w:rsid w:val="00B873BD"/>
    <w:rsid w:val="00B8773B"/>
    <w:rsid w:val="00B878A7"/>
    <w:rsid w:val="00B878FA"/>
    <w:rsid w:val="00B87AF4"/>
    <w:rsid w:val="00B87B43"/>
    <w:rsid w:val="00B901A0"/>
    <w:rsid w:val="00B9035E"/>
    <w:rsid w:val="00B9038B"/>
    <w:rsid w:val="00B903B1"/>
    <w:rsid w:val="00B90E88"/>
    <w:rsid w:val="00B915BC"/>
    <w:rsid w:val="00B91AA4"/>
    <w:rsid w:val="00B91EC8"/>
    <w:rsid w:val="00B91FB4"/>
    <w:rsid w:val="00B91FEA"/>
    <w:rsid w:val="00B921E2"/>
    <w:rsid w:val="00B9256F"/>
    <w:rsid w:val="00B9268C"/>
    <w:rsid w:val="00B92760"/>
    <w:rsid w:val="00B92A84"/>
    <w:rsid w:val="00B92DC8"/>
    <w:rsid w:val="00B9386D"/>
    <w:rsid w:val="00B938E0"/>
    <w:rsid w:val="00B93B8D"/>
    <w:rsid w:val="00B94195"/>
    <w:rsid w:val="00B9425A"/>
    <w:rsid w:val="00B942A9"/>
    <w:rsid w:val="00B942D6"/>
    <w:rsid w:val="00B945BE"/>
    <w:rsid w:val="00B94674"/>
    <w:rsid w:val="00B9471D"/>
    <w:rsid w:val="00B9479A"/>
    <w:rsid w:val="00B94B48"/>
    <w:rsid w:val="00B94C7E"/>
    <w:rsid w:val="00B94F93"/>
    <w:rsid w:val="00B952F5"/>
    <w:rsid w:val="00B95689"/>
    <w:rsid w:val="00B95698"/>
    <w:rsid w:val="00B9593F"/>
    <w:rsid w:val="00B959CA"/>
    <w:rsid w:val="00B95CFF"/>
    <w:rsid w:val="00B95D73"/>
    <w:rsid w:val="00B95F09"/>
    <w:rsid w:val="00B95F60"/>
    <w:rsid w:val="00B96150"/>
    <w:rsid w:val="00B961EB"/>
    <w:rsid w:val="00B96399"/>
    <w:rsid w:val="00B963EC"/>
    <w:rsid w:val="00B96A0C"/>
    <w:rsid w:val="00B96E68"/>
    <w:rsid w:val="00B972BC"/>
    <w:rsid w:val="00B976A1"/>
    <w:rsid w:val="00B978E8"/>
    <w:rsid w:val="00B97920"/>
    <w:rsid w:val="00B97A80"/>
    <w:rsid w:val="00B97AFA"/>
    <w:rsid w:val="00B97B15"/>
    <w:rsid w:val="00BA0027"/>
    <w:rsid w:val="00BA0129"/>
    <w:rsid w:val="00BA02A8"/>
    <w:rsid w:val="00BA0F82"/>
    <w:rsid w:val="00BA1011"/>
    <w:rsid w:val="00BA10EB"/>
    <w:rsid w:val="00BA132D"/>
    <w:rsid w:val="00BA1491"/>
    <w:rsid w:val="00BA17BC"/>
    <w:rsid w:val="00BA1A33"/>
    <w:rsid w:val="00BA1A8F"/>
    <w:rsid w:val="00BA21CB"/>
    <w:rsid w:val="00BA2240"/>
    <w:rsid w:val="00BA24E0"/>
    <w:rsid w:val="00BA2516"/>
    <w:rsid w:val="00BA27C8"/>
    <w:rsid w:val="00BA2A30"/>
    <w:rsid w:val="00BA2C5E"/>
    <w:rsid w:val="00BA2CC6"/>
    <w:rsid w:val="00BA2DCC"/>
    <w:rsid w:val="00BA2F04"/>
    <w:rsid w:val="00BA322D"/>
    <w:rsid w:val="00BA341D"/>
    <w:rsid w:val="00BA3516"/>
    <w:rsid w:val="00BA3793"/>
    <w:rsid w:val="00BA3A1D"/>
    <w:rsid w:val="00BA3CEA"/>
    <w:rsid w:val="00BA553C"/>
    <w:rsid w:val="00BA5E5B"/>
    <w:rsid w:val="00BA623D"/>
    <w:rsid w:val="00BA633F"/>
    <w:rsid w:val="00BA6388"/>
    <w:rsid w:val="00BA65B8"/>
    <w:rsid w:val="00BA6895"/>
    <w:rsid w:val="00BA6AC5"/>
    <w:rsid w:val="00BA71E5"/>
    <w:rsid w:val="00BA7255"/>
    <w:rsid w:val="00BA73DB"/>
    <w:rsid w:val="00BA79AA"/>
    <w:rsid w:val="00BA79B4"/>
    <w:rsid w:val="00BB0249"/>
    <w:rsid w:val="00BB0B88"/>
    <w:rsid w:val="00BB127B"/>
    <w:rsid w:val="00BB1481"/>
    <w:rsid w:val="00BB1F66"/>
    <w:rsid w:val="00BB264F"/>
    <w:rsid w:val="00BB27EC"/>
    <w:rsid w:val="00BB2D57"/>
    <w:rsid w:val="00BB2EE6"/>
    <w:rsid w:val="00BB35BA"/>
    <w:rsid w:val="00BB3948"/>
    <w:rsid w:val="00BB39D0"/>
    <w:rsid w:val="00BB3A36"/>
    <w:rsid w:val="00BB4031"/>
    <w:rsid w:val="00BB435C"/>
    <w:rsid w:val="00BB4492"/>
    <w:rsid w:val="00BB46A2"/>
    <w:rsid w:val="00BB4782"/>
    <w:rsid w:val="00BB4BC1"/>
    <w:rsid w:val="00BB4BDD"/>
    <w:rsid w:val="00BB4C69"/>
    <w:rsid w:val="00BB4F97"/>
    <w:rsid w:val="00BB558A"/>
    <w:rsid w:val="00BB56D6"/>
    <w:rsid w:val="00BB579E"/>
    <w:rsid w:val="00BB5CAF"/>
    <w:rsid w:val="00BB5DC9"/>
    <w:rsid w:val="00BB5E3B"/>
    <w:rsid w:val="00BB5E66"/>
    <w:rsid w:val="00BB6023"/>
    <w:rsid w:val="00BB6118"/>
    <w:rsid w:val="00BB6148"/>
    <w:rsid w:val="00BB630A"/>
    <w:rsid w:val="00BB6768"/>
    <w:rsid w:val="00BB7A98"/>
    <w:rsid w:val="00BB7C8D"/>
    <w:rsid w:val="00BB7CE8"/>
    <w:rsid w:val="00BB7EB0"/>
    <w:rsid w:val="00BC05D7"/>
    <w:rsid w:val="00BC0B86"/>
    <w:rsid w:val="00BC11BF"/>
    <w:rsid w:val="00BC1316"/>
    <w:rsid w:val="00BC146C"/>
    <w:rsid w:val="00BC16E2"/>
    <w:rsid w:val="00BC1A55"/>
    <w:rsid w:val="00BC1FA3"/>
    <w:rsid w:val="00BC1FFC"/>
    <w:rsid w:val="00BC2261"/>
    <w:rsid w:val="00BC2439"/>
    <w:rsid w:val="00BC26D2"/>
    <w:rsid w:val="00BC2736"/>
    <w:rsid w:val="00BC27DE"/>
    <w:rsid w:val="00BC2996"/>
    <w:rsid w:val="00BC2A79"/>
    <w:rsid w:val="00BC2D4E"/>
    <w:rsid w:val="00BC2F90"/>
    <w:rsid w:val="00BC314C"/>
    <w:rsid w:val="00BC3245"/>
    <w:rsid w:val="00BC349F"/>
    <w:rsid w:val="00BC3590"/>
    <w:rsid w:val="00BC3CC3"/>
    <w:rsid w:val="00BC3F3A"/>
    <w:rsid w:val="00BC45A0"/>
    <w:rsid w:val="00BC471E"/>
    <w:rsid w:val="00BC48D0"/>
    <w:rsid w:val="00BC4B02"/>
    <w:rsid w:val="00BC4E05"/>
    <w:rsid w:val="00BC500A"/>
    <w:rsid w:val="00BC5254"/>
    <w:rsid w:val="00BC53C5"/>
    <w:rsid w:val="00BC5615"/>
    <w:rsid w:val="00BC567B"/>
    <w:rsid w:val="00BC56B8"/>
    <w:rsid w:val="00BC5EFE"/>
    <w:rsid w:val="00BC5F64"/>
    <w:rsid w:val="00BC61AC"/>
    <w:rsid w:val="00BC62D5"/>
    <w:rsid w:val="00BC631D"/>
    <w:rsid w:val="00BC651E"/>
    <w:rsid w:val="00BC6FAE"/>
    <w:rsid w:val="00BC6FC8"/>
    <w:rsid w:val="00BC7207"/>
    <w:rsid w:val="00BC721B"/>
    <w:rsid w:val="00BC73CF"/>
    <w:rsid w:val="00BC785A"/>
    <w:rsid w:val="00BC78F6"/>
    <w:rsid w:val="00BC7BBE"/>
    <w:rsid w:val="00BC7F97"/>
    <w:rsid w:val="00BD01C8"/>
    <w:rsid w:val="00BD0208"/>
    <w:rsid w:val="00BD0274"/>
    <w:rsid w:val="00BD0966"/>
    <w:rsid w:val="00BD0D16"/>
    <w:rsid w:val="00BD0E3D"/>
    <w:rsid w:val="00BD0E53"/>
    <w:rsid w:val="00BD1184"/>
    <w:rsid w:val="00BD14C8"/>
    <w:rsid w:val="00BD1863"/>
    <w:rsid w:val="00BD1B6B"/>
    <w:rsid w:val="00BD1C23"/>
    <w:rsid w:val="00BD1F3B"/>
    <w:rsid w:val="00BD1F82"/>
    <w:rsid w:val="00BD1FA1"/>
    <w:rsid w:val="00BD212C"/>
    <w:rsid w:val="00BD237C"/>
    <w:rsid w:val="00BD28AD"/>
    <w:rsid w:val="00BD293B"/>
    <w:rsid w:val="00BD2DDD"/>
    <w:rsid w:val="00BD2E13"/>
    <w:rsid w:val="00BD2E5E"/>
    <w:rsid w:val="00BD312D"/>
    <w:rsid w:val="00BD3AFF"/>
    <w:rsid w:val="00BD3C0F"/>
    <w:rsid w:val="00BD3C49"/>
    <w:rsid w:val="00BD3CA3"/>
    <w:rsid w:val="00BD3F70"/>
    <w:rsid w:val="00BD3FB5"/>
    <w:rsid w:val="00BD402E"/>
    <w:rsid w:val="00BD408B"/>
    <w:rsid w:val="00BD4588"/>
    <w:rsid w:val="00BD45B3"/>
    <w:rsid w:val="00BD4647"/>
    <w:rsid w:val="00BD484A"/>
    <w:rsid w:val="00BD4C79"/>
    <w:rsid w:val="00BD4CBC"/>
    <w:rsid w:val="00BD4D68"/>
    <w:rsid w:val="00BD50FE"/>
    <w:rsid w:val="00BD5115"/>
    <w:rsid w:val="00BD5A41"/>
    <w:rsid w:val="00BD5C47"/>
    <w:rsid w:val="00BD5DDA"/>
    <w:rsid w:val="00BD5DFD"/>
    <w:rsid w:val="00BD5E99"/>
    <w:rsid w:val="00BD65C7"/>
    <w:rsid w:val="00BD6E7E"/>
    <w:rsid w:val="00BD7140"/>
    <w:rsid w:val="00BD75C0"/>
    <w:rsid w:val="00BD784C"/>
    <w:rsid w:val="00BD78F7"/>
    <w:rsid w:val="00BD7CE2"/>
    <w:rsid w:val="00BD7E75"/>
    <w:rsid w:val="00BD7E8D"/>
    <w:rsid w:val="00BD7F61"/>
    <w:rsid w:val="00BE0371"/>
    <w:rsid w:val="00BE0CF5"/>
    <w:rsid w:val="00BE0ECA"/>
    <w:rsid w:val="00BE1142"/>
    <w:rsid w:val="00BE14DE"/>
    <w:rsid w:val="00BE1A28"/>
    <w:rsid w:val="00BE1AFB"/>
    <w:rsid w:val="00BE21CA"/>
    <w:rsid w:val="00BE2464"/>
    <w:rsid w:val="00BE2881"/>
    <w:rsid w:val="00BE28BC"/>
    <w:rsid w:val="00BE2B3C"/>
    <w:rsid w:val="00BE315D"/>
    <w:rsid w:val="00BE36F8"/>
    <w:rsid w:val="00BE3CAA"/>
    <w:rsid w:val="00BE4186"/>
    <w:rsid w:val="00BE43B2"/>
    <w:rsid w:val="00BE4741"/>
    <w:rsid w:val="00BE478B"/>
    <w:rsid w:val="00BE47B8"/>
    <w:rsid w:val="00BE47FC"/>
    <w:rsid w:val="00BE4884"/>
    <w:rsid w:val="00BE48CE"/>
    <w:rsid w:val="00BE4CB7"/>
    <w:rsid w:val="00BE5339"/>
    <w:rsid w:val="00BE5561"/>
    <w:rsid w:val="00BE56DA"/>
    <w:rsid w:val="00BE5760"/>
    <w:rsid w:val="00BE58DC"/>
    <w:rsid w:val="00BE599F"/>
    <w:rsid w:val="00BE5B29"/>
    <w:rsid w:val="00BE5D6B"/>
    <w:rsid w:val="00BE5F96"/>
    <w:rsid w:val="00BE6474"/>
    <w:rsid w:val="00BE67C1"/>
    <w:rsid w:val="00BE68F9"/>
    <w:rsid w:val="00BE6A55"/>
    <w:rsid w:val="00BE7109"/>
    <w:rsid w:val="00BE7607"/>
    <w:rsid w:val="00BE7C33"/>
    <w:rsid w:val="00BE7C57"/>
    <w:rsid w:val="00BE7D74"/>
    <w:rsid w:val="00BE7F33"/>
    <w:rsid w:val="00BF00C6"/>
    <w:rsid w:val="00BF0108"/>
    <w:rsid w:val="00BF038F"/>
    <w:rsid w:val="00BF0424"/>
    <w:rsid w:val="00BF0C25"/>
    <w:rsid w:val="00BF0DF4"/>
    <w:rsid w:val="00BF0E4B"/>
    <w:rsid w:val="00BF0FB0"/>
    <w:rsid w:val="00BF0FF2"/>
    <w:rsid w:val="00BF1152"/>
    <w:rsid w:val="00BF11B1"/>
    <w:rsid w:val="00BF163A"/>
    <w:rsid w:val="00BF1A2B"/>
    <w:rsid w:val="00BF1AE0"/>
    <w:rsid w:val="00BF1CBB"/>
    <w:rsid w:val="00BF1FE1"/>
    <w:rsid w:val="00BF200C"/>
    <w:rsid w:val="00BF22C2"/>
    <w:rsid w:val="00BF277C"/>
    <w:rsid w:val="00BF2828"/>
    <w:rsid w:val="00BF307A"/>
    <w:rsid w:val="00BF30FA"/>
    <w:rsid w:val="00BF37EE"/>
    <w:rsid w:val="00BF3906"/>
    <w:rsid w:val="00BF3909"/>
    <w:rsid w:val="00BF3A9F"/>
    <w:rsid w:val="00BF3F8B"/>
    <w:rsid w:val="00BF4184"/>
    <w:rsid w:val="00BF43B0"/>
    <w:rsid w:val="00BF4990"/>
    <w:rsid w:val="00BF4E0D"/>
    <w:rsid w:val="00BF4EC6"/>
    <w:rsid w:val="00BF5538"/>
    <w:rsid w:val="00BF562D"/>
    <w:rsid w:val="00BF595B"/>
    <w:rsid w:val="00BF5ACD"/>
    <w:rsid w:val="00BF6242"/>
    <w:rsid w:val="00BF62B6"/>
    <w:rsid w:val="00BF6DE8"/>
    <w:rsid w:val="00BF75EA"/>
    <w:rsid w:val="00BF7D5B"/>
    <w:rsid w:val="00C00328"/>
    <w:rsid w:val="00C00586"/>
    <w:rsid w:val="00C007FC"/>
    <w:rsid w:val="00C0088D"/>
    <w:rsid w:val="00C012B1"/>
    <w:rsid w:val="00C013C5"/>
    <w:rsid w:val="00C01443"/>
    <w:rsid w:val="00C01CC6"/>
    <w:rsid w:val="00C01D38"/>
    <w:rsid w:val="00C02B79"/>
    <w:rsid w:val="00C02E0B"/>
    <w:rsid w:val="00C02E15"/>
    <w:rsid w:val="00C02EBB"/>
    <w:rsid w:val="00C03065"/>
    <w:rsid w:val="00C03405"/>
    <w:rsid w:val="00C03484"/>
    <w:rsid w:val="00C034B8"/>
    <w:rsid w:val="00C036AA"/>
    <w:rsid w:val="00C038A6"/>
    <w:rsid w:val="00C03E58"/>
    <w:rsid w:val="00C03E60"/>
    <w:rsid w:val="00C03EFE"/>
    <w:rsid w:val="00C03F24"/>
    <w:rsid w:val="00C03F77"/>
    <w:rsid w:val="00C040B2"/>
    <w:rsid w:val="00C0501F"/>
    <w:rsid w:val="00C05464"/>
    <w:rsid w:val="00C055D9"/>
    <w:rsid w:val="00C058DE"/>
    <w:rsid w:val="00C05947"/>
    <w:rsid w:val="00C05A46"/>
    <w:rsid w:val="00C05BDA"/>
    <w:rsid w:val="00C063FF"/>
    <w:rsid w:val="00C06522"/>
    <w:rsid w:val="00C066F6"/>
    <w:rsid w:val="00C068D6"/>
    <w:rsid w:val="00C072BE"/>
    <w:rsid w:val="00C072D4"/>
    <w:rsid w:val="00C07377"/>
    <w:rsid w:val="00C073CE"/>
    <w:rsid w:val="00C0746E"/>
    <w:rsid w:val="00C075B9"/>
    <w:rsid w:val="00C0794D"/>
    <w:rsid w:val="00C07A45"/>
    <w:rsid w:val="00C07CC8"/>
    <w:rsid w:val="00C10040"/>
    <w:rsid w:val="00C10454"/>
    <w:rsid w:val="00C10954"/>
    <w:rsid w:val="00C117E4"/>
    <w:rsid w:val="00C11924"/>
    <w:rsid w:val="00C11C42"/>
    <w:rsid w:val="00C11F67"/>
    <w:rsid w:val="00C11FC3"/>
    <w:rsid w:val="00C1206D"/>
    <w:rsid w:val="00C120DF"/>
    <w:rsid w:val="00C1215E"/>
    <w:rsid w:val="00C12498"/>
    <w:rsid w:val="00C125B7"/>
    <w:rsid w:val="00C12782"/>
    <w:rsid w:val="00C127D6"/>
    <w:rsid w:val="00C12B58"/>
    <w:rsid w:val="00C12D46"/>
    <w:rsid w:val="00C12FC0"/>
    <w:rsid w:val="00C13015"/>
    <w:rsid w:val="00C13080"/>
    <w:rsid w:val="00C1349D"/>
    <w:rsid w:val="00C134C1"/>
    <w:rsid w:val="00C13597"/>
    <w:rsid w:val="00C13600"/>
    <w:rsid w:val="00C1381D"/>
    <w:rsid w:val="00C1391F"/>
    <w:rsid w:val="00C13B12"/>
    <w:rsid w:val="00C13B1C"/>
    <w:rsid w:val="00C13C26"/>
    <w:rsid w:val="00C13C93"/>
    <w:rsid w:val="00C13E2D"/>
    <w:rsid w:val="00C13EC3"/>
    <w:rsid w:val="00C140FA"/>
    <w:rsid w:val="00C1431A"/>
    <w:rsid w:val="00C14A29"/>
    <w:rsid w:val="00C14A3C"/>
    <w:rsid w:val="00C14E1B"/>
    <w:rsid w:val="00C14EEB"/>
    <w:rsid w:val="00C1516F"/>
    <w:rsid w:val="00C1547A"/>
    <w:rsid w:val="00C1593B"/>
    <w:rsid w:val="00C16764"/>
    <w:rsid w:val="00C167D0"/>
    <w:rsid w:val="00C16BCA"/>
    <w:rsid w:val="00C16C3D"/>
    <w:rsid w:val="00C1747F"/>
    <w:rsid w:val="00C174C9"/>
    <w:rsid w:val="00C17727"/>
    <w:rsid w:val="00C177AC"/>
    <w:rsid w:val="00C17812"/>
    <w:rsid w:val="00C17A67"/>
    <w:rsid w:val="00C17E7F"/>
    <w:rsid w:val="00C17FE9"/>
    <w:rsid w:val="00C206CE"/>
    <w:rsid w:val="00C20AE3"/>
    <w:rsid w:val="00C20D31"/>
    <w:rsid w:val="00C21034"/>
    <w:rsid w:val="00C210B6"/>
    <w:rsid w:val="00C2149F"/>
    <w:rsid w:val="00C218EE"/>
    <w:rsid w:val="00C21918"/>
    <w:rsid w:val="00C21AE7"/>
    <w:rsid w:val="00C21C24"/>
    <w:rsid w:val="00C21FFD"/>
    <w:rsid w:val="00C22288"/>
    <w:rsid w:val="00C22412"/>
    <w:rsid w:val="00C228AB"/>
    <w:rsid w:val="00C22ED2"/>
    <w:rsid w:val="00C23011"/>
    <w:rsid w:val="00C23016"/>
    <w:rsid w:val="00C23952"/>
    <w:rsid w:val="00C23B01"/>
    <w:rsid w:val="00C23CF6"/>
    <w:rsid w:val="00C23E9F"/>
    <w:rsid w:val="00C23FE2"/>
    <w:rsid w:val="00C2405A"/>
    <w:rsid w:val="00C24145"/>
    <w:rsid w:val="00C241E9"/>
    <w:rsid w:val="00C24563"/>
    <w:rsid w:val="00C24E05"/>
    <w:rsid w:val="00C25227"/>
    <w:rsid w:val="00C25235"/>
    <w:rsid w:val="00C254A2"/>
    <w:rsid w:val="00C25827"/>
    <w:rsid w:val="00C25A39"/>
    <w:rsid w:val="00C25B6A"/>
    <w:rsid w:val="00C25E96"/>
    <w:rsid w:val="00C26132"/>
    <w:rsid w:val="00C2654C"/>
    <w:rsid w:val="00C266C5"/>
    <w:rsid w:val="00C2673E"/>
    <w:rsid w:val="00C26779"/>
    <w:rsid w:val="00C269B3"/>
    <w:rsid w:val="00C26ADD"/>
    <w:rsid w:val="00C26BDB"/>
    <w:rsid w:val="00C26EA9"/>
    <w:rsid w:val="00C26F86"/>
    <w:rsid w:val="00C273B7"/>
    <w:rsid w:val="00C2787E"/>
    <w:rsid w:val="00C27978"/>
    <w:rsid w:val="00C27C0D"/>
    <w:rsid w:val="00C27E8E"/>
    <w:rsid w:val="00C302E3"/>
    <w:rsid w:val="00C30322"/>
    <w:rsid w:val="00C304E3"/>
    <w:rsid w:val="00C30BFF"/>
    <w:rsid w:val="00C30CC9"/>
    <w:rsid w:val="00C30EAB"/>
    <w:rsid w:val="00C3106E"/>
    <w:rsid w:val="00C310FB"/>
    <w:rsid w:val="00C31119"/>
    <w:rsid w:val="00C31216"/>
    <w:rsid w:val="00C31446"/>
    <w:rsid w:val="00C31650"/>
    <w:rsid w:val="00C31A4C"/>
    <w:rsid w:val="00C320DD"/>
    <w:rsid w:val="00C321F6"/>
    <w:rsid w:val="00C32202"/>
    <w:rsid w:val="00C32386"/>
    <w:rsid w:val="00C3254A"/>
    <w:rsid w:val="00C32A63"/>
    <w:rsid w:val="00C32AEC"/>
    <w:rsid w:val="00C32E18"/>
    <w:rsid w:val="00C32E44"/>
    <w:rsid w:val="00C330C1"/>
    <w:rsid w:val="00C334C7"/>
    <w:rsid w:val="00C33A67"/>
    <w:rsid w:val="00C33C3A"/>
    <w:rsid w:val="00C33CC3"/>
    <w:rsid w:val="00C341F8"/>
    <w:rsid w:val="00C342A5"/>
    <w:rsid w:val="00C34435"/>
    <w:rsid w:val="00C344C3"/>
    <w:rsid w:val="00C347C2"/>
    <w:rsid w:val="00C348F1"/>
    <w:rsid w:val="00C34BA4"/>
    <w:rsid w:val="00C34DCE"/>
    <w:rsid w:val="00C352F6"/>
    <w:rsid w:val="00C353C4"/>
    <w:rsid w:val="00C355F6"/>
    <w:rsid w:val="00C35707"/>
    <w:rsid w:val="00C3663C"/>
    <w:rsid w:val="00C36A17"/>
    <w:rsid w:val="00C36AC8"/>
    <w:rsid w:val="00C36B1B"/>
    <w:rsid w:val="00C36CDB"/>
    <w:rsid w:val="00C36D91"/>
    <w:rsid w:val="00C36EBD"/>
    <w:rsid w:val="00C36FF8"/>
    <w:rsid w:val="00C3741B"/>
    <w:rsid w:val="00C3763F"/>
    <w:rsid w:val="00C37C32"/>
    <w:rsid w:val="00C4076D"/>
    <w:rsid w:val="00C407FB"/>
    <w:rsid w:val="00C40874"/>
    <w:rsid w:val="00C4091E"/>
    <w:rsid w:val="00C40A9F"/>
    <w:rsid w:val="00C4118D"/>
    <w:rsid w:val="00C413DC"/>
    <w:rsid w:val="00C414E7"/>
    <w:rsid w:val="00C41513"/>
    <w:rsid w:val="00C41591"/>
    <w:rsid w:val="00C415C6"/>
    <w:rsid w:val="00C417B9"/>
    <w:rsid w:val="00C41BD9"/>
    <w:rsid w:val="00C41C84"/>
    <w:rsid w:val="00C42683"/>
    <w:rsid w:val="00C4290C"/>
    <w:rsid w:val="00C42968"/>
    <w:rsid w:val="00C42FFD"/>
    <w:rsid w:val="00C43362"/>
    <w:rsid w:val="00C433D5"/>
    <w:rsid w:val="00C43568"/>
    <w:rsid w:val="00C435CB"/>
    <w:rsid w:val="00C437B0"/>
    <w:rsid w:val="00C439D8"/>
    <w:rsid w:val="00C43B5B"/>
    <w:rsid w:val="00C43F5D"/>
    <w:rsid w:val="00C43F72"/>
    <w:rsid w:val="00C442C2"/>
    <w:rsid w:val="00C44362"/>
    <w:rsid w:val="00C448EF"/>
    <w:rsid w:val="00C44B55"/>
    <w:rsid w:val="00C44CF9"/>
    <w:rsid w:val="00C44DAC"/>
    <w:rsid w:val="00C44F66"/>
    <w:rsid w:val="00C4544E"/>
    <w:rsid w:val="00C45CBD"/>
    <w:rsid w:val="00C45FAB"/>
    <w:rsid w:val="00C46053"/>
    <w:rsid w:val="00C462E1"/>
    <w:rsid w:val="00C46492"/>
    <w:rsid w:val="00C465B1"/>
    <w:rsid w:val="00C4663C"/>
    <w:rsid w:val="00C4667C"/>
    <w:rsid w:val="00C466D5"/>
    <w:rsid w:val="00C46B38"/>
    <w:rsid w:val="00C47448"/>
    <w:rsid w:val="00C474CA"/>
    <w:rsid w:val="00C474CD"/>
    <w:rsid w:val="00C47E1C"/>
    <w:rsid w:val="00C50313"/>
    <w:rsid w:val="00C5036E"/>
    <w:rsid w:val="00C50465"/>
    <w:rsid w:val="00C510A1"/>
    <w:rsid w:val="00C51380"/>
    <w:rsid w:val="00C5168E"/>
    <w:rsid w:val="00C51826"/>
    <w:rsid w:val="00C51D71"/>
    <w:rsid w:val="00C51FBC"/>
    <w:rsid w:val="00C52003"/>
    <w:rsid w:val="00C52145"/>
    <w:rsid w:val="00C5243D"/>
    <w:rsid w:val="00C52794"/>
    <w:rsid w:val="00C52A26"/>
    <w:rsid w:val="00C53371"/>
    <w:rsid w:val="00C53AAB"/>
    <w:rsid w:val="00C53C90"/>
    <w:rsid w:val="00C53D87"/>
    <w:rsid w:val="00C541A7"/>
    <w:rsid w:val="00C5460C"/>
    <w:rsid w:val="00C54749"/>
    <w:rsid w:val="00C54A34"/>
    <w:rsid w:val="00C54AEF"/>
    <w:rsid w:val="00C54C7C"/>
    <w:rsid w:val="00C550D8"/>
    <w:rsid w:val="00C5519B"/>
    <w:rsid w:val="00C55236"/>
    <w:rsid w:val="00C5544D"/>
    <w:rsid w:val="00C5554E"/>
    <w:rsid w:val="00C55CD1"/>
    <w:rsid w:val="00C55D3C"/>
    <w:rsid w:val="00C55D8F"/>
    <w:rsid w:val="00C55E59"/>
    <w:rsid w:val="00C55F69"/>
    <w:rsid w:val="00C564D6"/>
    <w:rsid w:val="00C56904"/>
    <w:rsid w:val="00C57329"/>
    <w:rsid w:val="00C57420"/>
    <w:rsid w:val="00C6006A"/>
    <w:rsid w:val="00C600E1"/>
    <w:rsid w:val="00C604D0"/>
    <w:rsid w:val="00C60574"/>
    <w:rsid w:val="00C60B5D"/>
    <w:rsid w:val="00C60C28"/>
    <w:rsid w:val="00C60D93"/>
    <w:rsid w:val="00C60EBF"/>
    <w:rsid w:val="00C61217"/>
    <w:rsid w:val="00C61291"/>
    <w:rsid w:val="00C612FF"/>
    <w:rsid w:val="00C616D8"/>
    <w:rsid w:val="00C61C38"/>
    <w:rsid w:val="00C61DAD"/>
    <w:rsid w:val="00C61E41"/>
    <w:rsid w:val="00C620D1"/>
    <w:rsid w:val="00C6228F"/>
    <w:rsid w:val="00C62302"/>
    <w:rsid w:val="00C62BAD"/>
    <w:rsid w:val="00C630B8"/>
    <w:rsid w:val="00C6311B"/>
    <w:rsid w:val="00C63249"/>
    <w:rsid w:val="00C63591"/>
    <w:rsid w:val="00C63CFB"/>
    <w:rsid w:val="00C63DB4"/>
    <w:rsid w:val="00C63FE6"/>
    <w:rsid w:val="00C64051"/>
    <w:rsid w:val="00C6418B"/>
    <w:rsid w:val="00C6421D"/>
    <w:rsid w:val="00C6424C"/>
    <w:rsid w:val="00C6468A"/>
    <w:rsid w:val="00C6473F"/>
    <w:rsid w:val="00C648B5"/>
    <w:rsid w:val="00C64B16"/>
    <w:rsid w:val="00C64BF7"/>
    <w:rsid w:val="00C653C2"/>
    <w:rsid w:val="00C65475"/>
    <w:rsid w:val="00C6551F"/>
    <w:rsid w:val="00C65C7A"/>
    <w:rsid w:val="00C6625A"/>
    <w:rsid w:val="00C663A9"/>
    <w:rsid w:val="00C66821"/>
    <w:rsid w:val="00C66851"/>
    <w:rsid w:val="00C675A2"/>
    <w:rsid w:val="00C67C32"/>
    <w:rsid w:val="00C67C77"/>
    <w:rsid w:val="00C67D00"/>
    <w:rsid w:val="00C67DE1"/>
    <w:rsid w:val="00C7076B"/>
    <w:rsid w:val="00C7085B"/>
    <w:rsid w:val="00C70A27"/>
    <w:rsid w:val="00C70A39"/>
    <w:rsid w:val="00C70BB0"/>
    <w:rsid w:val="00C7111F"/>
    <w:rsid w:val="00C71531"/>
    <w:rsid w:val="00C71BD2"/>
    <w:rsid w:val="00C72709"/>
    <w:rsid w:val="00C727D4"/>
    <w:rsid w:val="00C72E8B"/>
    <w:rsid w:val="00C730C0"/>
    <w:rsid w:val="00C7319E"/>
    <w:rsid w:val="00C731CE"/>
    <w:rsid w:val="00C7325D"/>
    <w:rsid w:val="00C73476"/>
    <w:rsid w:val="00C7374A"/>
    <w:rsid w:val="00C738FE"/>
    <w:rsid w:val="00C73B24"/>
    <w:rsid w:val="00C73B2F"/>
    <w:rsid w:val="00C740FA"/>
    <w:rsid w:val="00C7427D"/>
    <w:rsid w:val="00C74437"/>
    <w:rsid w:val="00C74565"/>
    <w:rsid w:val="00C74816"/>
    <w:rsid w:val="00C74A45"/>
    <w:rsid w:val="00C750BE"/>
    <w:rsid w:val="00C75215"/>
    <w:rsid w:val="00C753DF"/>
    <w:rsid w:val="00C7564C"/>
    <w:rsid w:val="00C75794"/>
    <w:rsid w:val="00C75F43"/>
    <w:rsid w:val="00C763B3"/>
    <w:rsid w:val="00C7641B"/>
    <w:rsid w:val="00C767EC"/>
    <w:rsid w:val="00C76A6C"/>
    <w:rsid w:val="00C77261"/>
    <w:rsid w:val="00C7766F"/>
    <w:rsid w:val="00C7776E"/>
    <w:rsid w:val="00C777A4"/>
    <w:rsid w:val="00C777D3"/>
    <w:rsid w:val="00C77DC8"/>
    <w:rsid w:val="00C77EB2"/>
    <w:rsid w:val="00C77F6B"/>
    <w:rsid w:val="00C8009F"/>
    <w:rsid w:val="00C800BD"/>
    <w:rsid w:val="00C803A3"/>
    <w:rsid w:val="00C8065A"/>
    <w:rsid w:val="00C81005"/>
    <w:rsid w:val="00C8136C"/>
    <w:rsid w:val="00C81535"/>
    <w:rsid w:val="00C816D9"/>
    <w:rsid w:val="00C81749"/>
    <w:rsid w:val="00C81ADF"/>
    <w:rsid w:val="00C81DB9"/>
    <w:rsid w:val="00C81F56"/>
    <w:rsid w:val="00C82026"/>
    <w:rsid w:val="00C8237F"/>
    <w:rsid w:val="00C82569"/>
    <w:rsid w:val="00C8266F"/>
    <w:rsid w:val="00C82ABC"/>
    <w:rsid w:val="00C831F6"/>
    <w:rsid w:val="00C83A6F"/>
    <w:rsid w:val="00C83B99"/>
    <w:rsid w:val="00C83CC2"/>
    <w:rsid w:val="00C83D55"/>
    <w:rsid w:val="00C83E91"/>
    <w:rsid w:val="00C84053"/>
    <w:rsid w:val="00C84272"/>
    <w:rsid w:val="00C84428"/>
    <w:rsid w:val="00C8444C"/>
    <w:rsid w:val="00C84621"/>
    <w:rsid w:val="00C846EE"/>
    <w:rsid w:val="00C84F50"/>
    <w:rsid w:val="00C8514F"/>
    <w:rsid w:val="00C85646"/>
    <w:rsid w:val="00C8564C"/>
    <w:rsid w:val="00C85777"/>
    <w:rsid w:val="00C85A9C"/>
    <w:rsid w:val="00C85ADD"/>
    <w:rsid w:val="00C860C5"/>
    <w:rsid w:val="00C861A1"/>
    <w:rsid w:val="00C86861"/>
    <w:rsid w:val="00C86BAC"/>
    <w:rsid w:val="00C86F3B"/>
    <w:rsid w:val="00C872F5"/>
    <w:rsid w:val="00C874F6"/>
    <w:rsid w:val="00C87E43"/>
    <w:rsid w:val="00C87F0F"/>
    <w:rsid w:val="00C87F2E"/>
    <w:rsid w:val="00C9045F"/>
    <w:rsid w:val="00C9049A"/>
    <w:rsid w:val="00C905A9"/>
    <w:rsid w:val="00C905C2"/>
    <w:rsid w:val="00C9066B"/>
    <w:rsid w:val="00C9087F"/>
    <w:rsid w:val="00C908B6"/>
    <w:rsid w:val="00C90A2C"/>
    <w:rsid w:val="00C90C42"/>
    <w:rsid w:val="00C90D34"/>
    <w:rsid w:val="00C90F17"/>
    <w:rsid w:val="00C9128F"/>
    <w:rsid w:val="00C91352"/>
    <w:rsid w:val="00C916C6"/>
    <w:rsid w:val="00C91707"/>
    <w:rsid w:val="00C9175F"/>
    <w:rsid w:val="00C918CD"/>
    <w:rsid w:val="00C91946"/>
    <w:rsid w:val="00C91A43"/>
    <w:rsid w:val="00C91E31"/>
    <w:rsid w:val="00C91F33"/>
    <w:rsid w:val="00C9265D"/>
    <w:rsid w:val="00C9289A"/>
    <w:rsid w:val="00C929F7"/>
    <w:rsid w:val="00C92ECA"/>
    <w:rsid w:val="00C936BE"/>
    <w:rsid w:val="00C93735"/>
    <w:rsid w:val="00C938DB"/>
    <w:rsid w:val="00C94451"/>
    <w:rsid w:val="00C9455C"/>
    <w:rsid w:val="00C94FDE"/>
    <w:rsid w:val="00C95066"/>
    <w:rsid w:val="00C952FF"/>
    <w:rsid w:val="00C953A7"/>
    <w:rsid w:val="00C95589"/>
    <w:rsid w:val="00C9565B"/>
    <w:rsid w:val="00C95A76"/>
    <w:rsid w:val="00C95AA1"/>
    <w:rsid w:val="00C95B30"/>
    <w:rsid w:val="00C95E38"/>
    <w:rsid w:val="00C95F48"/>
    <w:rsid w:val="00C95FC7"/>
    <w:rsid w:val="00C96036"/>
    <w:rsid w:val="00C962F1"/>
    <w:rsid w:val="00C96462"/>
    <w:rsid w:val="00C9689D"/>
    <w:rsid w:val="00C9784A"/>
    <w:rsid w:val="00C979BA"/>
    <w:rsid w:val="00C97D45"/>
    <w:rsid w:val="00C97D51"/>
    <w:rsid w:val="00C97F42"/>
    <w:rsid w:val="00CA002F"/>
    <w:rsid w:val="00CA0496"/>
    <w:rsid w:val="00CA07B4"/>
    <w:rsid w:val="00CA0A13"/>
    <w:rsid w:val="00CA0C9C"/>
    <w:rsid w:val="00CA0CC2"/>
    <w:rsid w:val="00CA0E24"/>
    <w:rsid w:val="00CA139C"/>
    <w:rsid w:val="00CA1583"/>
    <w:rsid w:val="00CA1D44"/>
    <w:rsid w:val="00CA2379"/>
    <w:rsid w:val="00CA26E2"/>
    <w:rsid w:val="00CA29FB"/>
    <w:rsid w:val="00CA2CD5"/>
    <w:rsid w:val="00CA3085"/>
    <w:rsid w:val="00CA3473"/>
    <w:rsid w:val="00CA34D9"/>
    <w:rsid w:val="00CA34F0"/>
    <w:rsid w:val="00CA37A2"/>
    <w:rsid w:val="00CA39C0"/>
    <w:rsid w:val="00CA3A8F"/>
    <w:rsid w:val="00CA3D71"/>
    <w:rsid w:val="00CA3D82"/>
    <w:rsid w:val="00CA4008"/>
    <w:rsid w:val="00CA45BE"/>
    <w:rsid w:val="00CA48D5"/>
    <w:rsid w:val="00CA4AB8"/>
    <w:rsid w:val="00CA4F40"/>
    <w:rsid w:val="00CA50F7"/>
    <w:rsid w:val="00CA5329"/>
    <w:rsid w:val="00CA562A"/>
    <w:rsid w:val="00CA576A"/>
    <w:rsid w:val="00CA5AE3"/>
    <w:rsid w:val="00CA5BC3"/>
    <w:rsid w:val="00CA5F63"/>
    <w:rsid w:val="00CA62FD"/>
    <w:rsid w:val="00CA6472"/>
    <w:rsid w:val="00CA64F9"/>
    <w:rsid w:val="00CA677E"/>
    <w:rsid w:val="00CA6953"/>
    <w:rsid w:val="00CA78D1"/>
    <w:rsid w:val="00CA7FE6"/>
    <w:rsid w:val="00CB0A42"/>
    <w:rsid w:val="00CB0D6E"/>
    <w:rsid w:val="00CB0DA4"/>
    <w:rsid w:val="00CB0F96"/>
    <w:rsid w:val="00CB1703"/>
    <w:rsid w:val="00CB19D0"/>
    <w:rsid w:val="00CB1BF3"/>
    <w:rsid w:val="00CB20E3"/>
    <w:rsid w:val="00CB2111"/>
    <w:rsid w:val="00CB218B"/>
    <w:rsid w:val="00CB229C"/>
    <w:rsid w:val="00CB28BB"/>
    <w:rsid w:val="00CB3094"/>
    <w:rsid w:val="00CB31CF"/>
    <w:rsid w:val="00CB33E0"/>
    <w:rsid w:val="00CB344B"/>
    <w:rsid w:val="00CB3C0E"/>
    <w:rsid w:val="00CB3C1D"/>
    <w:rsid w:val="00CB3DB8"/>
    <w:rsid w:val="00CB48E8"/>
    <w:rsid w:val="00CB4CED"/>
    <w:rsid w:val="00CB4ED4"/>
    <w:rsid w:val="00CB57AA"/>
    <w:rsid w:val="00CB57B9"/>
    <w:rsid w:val="00CB588D"/>
    <w:rsid w:val="00CB5C99"/>
    <w:rsid w:val="00CB5E39"/>
    <w:rsid w:val="00CB5E9E"/>
    <w:rsid w:val="00CB6463"/>
    <w:rsid w:val="00CB6467"/>
    <w:rsid w:val="00CB67BE"/>
    <w:rsid w:val="00CB67C2"/>
    <w:rsid w:val="00CB6860"/>
    <w:rsid w:val="00CB6A14"/>
    <w:rsid w:val="00CB6A2E"/>
    <w:rsid w:val="00CB6BDA"/>
    <w:rsid w:val="00CB6E2A"/>
    <w:rsid w:val="00CB717A"/>
    <w:rsid w:val="00CB74AB"/>
    <w:rsid w:val="00CB74E3"/>
    <w:rsid w:val="00CB78FD"/>
    <w:rsid w:val="00CB7BC5"/>
    <w:rsid w:val="00CB7F35"/>
    <w:rsid w:val="00CC03F3"/>
    <w:rsid w:val="00CC056C"/>
    <w:rsid w:val="00CC0713"/>
    <w:rsid w:val="00CC0DA5"/>
    <w:rsid w:val="00CC0E52"/>
    <w:rsid w:val="00CC0F1D"/>
    <w:rsid w:val="00CC120D"/>
    <w:rsid w:val="00CC1439"/>
    <w:rsid w:val="00CC16C3"/>
    <w:rsid w:val="00CC1E29"/>
    <w:rsid w:val="00CC1E36"/>
    <w:rsid w:val="00CC21EA"/>
    <w:rsid w:val="00CC2214"/>
    <w:rsid w:val="00CC2527"/>
    <w:rsid w:val="00CC3163"/>
    <w:rsid w:val="00CC35AE"/>
    <w:rsid w:val="00CC378A"/>
    <w:rsid w:val="00CC3A04"/>
    <w:rsid w:val="00CC3A42"/>
    <w:rsid w:val="00CC3EF2"/>
    <w:rsid w:val="00CC42B7"/>
    <w:rsid w:val="00CC479E"/>
    <w:rsid w:val="00CC4905"/>
    <w:rsid w:val="00CC4B2D"/>
    <w:rsid w:val="00CC4C59"/>
    <w:rsid w:val="00CC4D8B"/>
    <w:rsid w:val="00CC4DF0"/>
    <w:rsid w:val="00CC5211"/>
    <w:rsid w:val="00CC53A6"/>
    <w:rsid w:val="00CC5750"/>
    <w:rsid w:val="00CC641F"/>
    <w:rsid w:val="00CC6461"/>
    <w:rsid w:val="00CC64D0"/>
    <w:rsid w:val="00CC68C4"/>
    <w:rsid w:val="00CC6913"/>
    <w:rsid w:val="00CC69DF"/>
    <w:rsid w:val="00CC730D"/>
    <w:rsid w:val="00CC7810"/>
    <w:rsid w:val="00CC79E2"/>
    <w:rsid w:val="00CC7A64"/>
    <w:rsid w:val="00CC7CD1"/>
    <w:rsid w:val="00CC7DAD"/>
    <w:rsid w:val="00CC7FF2"/>
    <w:rsid w:val="00CD0199"/>
    <w:rsid w:val="00CD02A2"/>
    <w:rsid w:val="00CD034E"/>
    <w:rsid w:val="00CD0735"/>
    <w:rsid w:val="00CD07C4"/>
    <w:rsid w:val="00CD0BB5"/>
    <w:rsid w:val="00CD0C78"/>
    <w:rsid w:val="00CD0D38"/>
    <w:rsid w:val="00CD0DD0"/>
    <w:rsid w:val="00CD0E14"/>
    <w:rsid w:val="00CD102D"/>
    <w:rsid w:val="00CD1140"/>
    <w:rsid w:val="00CD128A"/>
    <w:rsid w:val="00CD160D"/>
    <w:rsid w:val="00CD1A5F"/>
    <w:rsid w:val="00CD1BD0"/>
    <w:rsid w:val="00CD1FAA"/>
    <w:rsid w:val="00CD203A"/>
    <w:rsid w:val="00CD2576"/>
    <w:rsid w:val="00CD271E"/>
    <w:rsid w:val="00CD283D"/>
    <w:rsid w:val="00CD296E"/>
    <w:rsid w:val="00CD2BE3"/>
    <w:rsid w:val="00CD2E75"/>
    <w:rsid w:val="00CD3284"/>
    <w:rsid w:val="00CD33A5"/>
    <w:rsid w:val="00CD33E4"/>
    <w:rsid w:val="00CD34C6"/>
    <w:rsid w:val="00CD385B"/>
    <w:rsid w:val="00CD39BB"/>
    <w:rsid w:val="00CD3A21"/>
    <w:rsid w:val="00CD3BF9"/>
    <w:rsid w:val="00CD3BFE"/>
    <w:rsid w:val="00CD3E0A"/>
    <w:rsid w:val="00CD3E70"/>
    <w:rsid w:val="00CD3EF8"/>
    <w:rsid w:val="00CD4AF7"/>
    <w:rsid w:val="00CD4D1D"/>
    <w:rsid w:val="00CD554C"/>
    <w:rsid w:val="00CD582D"/>
    <w:rsid w:val="00CD5A00"/>
    <w:rsid w:val="00CD5E3C"/>
    <w:rsid w:val="00CD5FE5"/>
    <w:rsid w:val="00CD608B"/>
    <w:rsid w:val="00CD63D8"/>
    <w:rsid w:val="00CD684A"/>
    <w:rsid w:val="00CD6F6B"/>
    <w:rsid w:val="00CD6F74"/>
    <w:rsid w:val="00CD75FD"/>
    <w:rsid w:val="00CD793A"/>
    <w:rsid w:val="00CD7DE7"/>
    <w:rsid w:val="00CD7E87"/>
    <w:rsid w:val="00CE0065"/>
    <w:rsid w:val="00CE0131"/>
    <w:rsid w:val="00CE06C0"/>
    <w:rsid w:val="00CE0828"/>
    <w:rsid w:val="00CE089F"/>
    <w:rsid w:val="00CE0B78"/>
    <w:rsid w:val="00CE0D11"/>
    <w:rsid w:val="00CE0E95"/>
    <w:rsid w:val="00CE115E"/>
    <w:rsid w:val="00CE1224"/>
    <w:rsid w:val="00CE1240"/>
    <w:rsid w:val="00CE149B"/>
    <w:rsid w:val="00CE14AF"/>
    <w:rsid w:val="00CE1695"/>
    <w:rsid w:val="00CE1A98"/>
    <w:rsid w:val="00CE1CB6"/>
    <w:rsid w:val="00CE1E54"/>
    <w:rsid w:val="00CE2458"/>
    <w:rsid w:val="00CE2AEA"/>
    <w:rsid w:val="00CE3493"/>
    <w:rsid w:val="00CE35FD"/>
    <w:rsid w:val="00CE3935"/>
    <w:rsid w:val="00CE3D72"/>
    <w:rsid w:val="00CE3DAE"/>
    <w:rsid w:val="00CE442A"/>
    <w:rsid w:val="00CE45A3"/>
    <w:rsid w:val="00CE473C"/>
    <w:rsid w:val="00CE4A17"/>
    <w:rsid w:val="00CE4D2B"/>
    <w:rsid w:val="00CE4E12"/>
    <w:rsid w:val="00CE546B"/>
    <w:rsid w:val="00CE566C"/>
    <w:rsid w:val="00CE5796"/>
    <w:rsid w:val="00CE5E5E"/>
    <w:rsid w:val="00CE5E84"/>
    <w:rsid w:val="00CE62A3"/>
    <w:rsid w:val="00CE6B75"/>
    <w:rsid w:val="00CE6C17"/>
    <w:rsid w:val="00CE7041"/>
    <w:rsid w:val="00CE72F0"/>
    <w:rsid w:val="00CE73A9"/>
    <w:rsid w:val="00CE7577"/>
    <w:rsid w:val="00CE7ABC"/>
    <w:rsid w:val="00CF014F"/>
    <w:rsid w:val="00CF06E6"/>
    <w:rsid w:val="00CF08F6"/>
    <w:rsid w:val="00CF0D5C"/>
    <w:rsid w:val="00CF1170"/>
    <w:rsid w:val="00CF11E2"/>
    <w:rsid w:val="00CF128E"/>
    <w:rsid w:val="00CF12B8"/>
    <w:rsid w:val="00CF134B"/>
    <w:rsid w:val="00CF13FD"/>
    <w:rsid w:val="00CF1AAA"/>
    <w:rsid w:val="00CF1EFA"/>
    <w:rsid w:val="00CF2191"/>
    <w:rsid w:val="00CF22CF"/>
    <w:rsid w:val="00CF230A"/>
    <w:rsid w:val="00CF2375"/>
    <w:rsid w:val="00CF2530"/>
    <w:rsid w:val="00CF29EB"/>
    <w:rsid w:val="00CF2D3C"/>
    <w:rsid w:val="00CF2EAB"/>
    <w:rsid w:val="00CF2F1F"/>
    <w:rsid w:val="00CF3291"/>
    <w:rsid w:val="00CF32A4"/>
    <w:rsid w:val="00CF33CD"/>
    <w:rsid w:val="00CF3660"/>
    <w:rsid w:val="00CF397F"/>
    <w:rsid w:val="00CF3CC4"/>
    <w:rsid w:val="00CF3D5E"/>
    <w:rsid w:val="00CF4063"/>
    <w:rsid w:val="00CF463B"/>
    <w:rsid w:val="00CF4730"/>
    <w:rsid w:val="00CF4880"/>
    <w:rsid w:val="00CF488E"/>
    <w:rsid w:val="00CF4A9D"/>
    <w:rsid w:val="00CF4AEE"/>
    <w:rsid w:val="00CF4C38"/>
    <w:rsid w:val="00CF4C41"/>
    <w:rsid w:val="00CF56D7"/>
    <w:rsid w:val="00CF5D12"/>
    <w:rsid w:val="00CF5D9C"/>
    <w:rsid w:val="00CF5EE3"/>
    <w:rsid w:val="00CF6215"/>
    <w:rsid w:val="00CF6370"/>
    <w:rsid w:val="00CF63EE"/>
    <w:rsid w:val="00CF661F"/>
    <w:rsid w:val="00CF6BDF"/>
    <w:rsid w:val="00CF6E67"/>
    <w:rsid w:val="00CF6F41"/>
    <w:rsid w:val="00CF7907"/>
    <w:rsid w:val="00CF7AEA"/>
    <w:rsid w:val="00D00BF7"/>
    <w:rsid w:val="00D00D7B"/>
    <w:rsid w:val="00D016EB"/>
    <w:rsid w:val="00D017D9"/>
    <w:rsid w:val="00D018B3"/>
    <w:rsid w:val="00D01C6D"/>
    <w:rsid w:val="00D01E1A"/>
    <w:rsid w:val="00D0209B"/>
    <w:rsid w:val="00D0223C"/>
    <w:rsid w:val="00D0235B"/>
    <w:rsid w:val="00D02475"/>
    <w:rsid w:val="00D02654"/>
    <w:rsid w:val="00D026BB"/>
    <w:rsid w:val="00D02CEE"/>
    <w:rsid w:val="00D02D5E"/>
    <w:rsid w:val="00D033FA"/>
    <w:rsid w:val="00D034D9"/>
    <w:rsid w:val="00D03FD4"/>
    <w:rsid w:val="00D04038"/>
    <w:rsid w:val="00D04103"/>
    <w:rsid w:val="00D042DF"/>
    <w:rsid w:val="00D04357"/>
    <w:rsid w:val="00D04437"/>
    <w:rsid w:val="00D048DC"/>
    <w:rsid w:val="00D04986"/>
    <w:rsid w:val="00D04F53"/>
    <w:rsid w:val="00D05072"/>
    <w:rsid w:val="00D055A8"/>
    <w:rsid w:val="00D05861"/>
    <w:rsid w:val="00D05917"/>
    <w:rsid w:val="00D061B1"/>
    <w:rsid w:val="00D062AD"/>
    <w:rsid w:val="00D06440"/>
    <w:rsid w:val="00D0657F"/>
    <w:rsid w:val="00D06586"/>
    <w:rsid w:val="00D0665F"/>
    <w:rsid w:val="00D067C7"/>
    <w:rsid w:val="00D06921"/>
    <w:rsid w:val="00D06A93"/>
    <w:rsid w:val="00D07043"/>
    <w:rsid w:val="00D070B5"/>
    <w:rsid w:val="00D075E8"/>
    <w:rsid w:val="00D07659"/>
    <w:rsid w:val="00D07F3C"/>
    <w:rsid w:val="00D07F68"/>
    <w:rsid w:val="00D07F84"/>
    <w:rsid w:val="00D10331"/>
    <w:rsid w:val="00D104E9"/>
    <w:rsid w:val="00D10728"/>
    <w:rsid w:val="00D10C63"/>
    <w:rsid w:val="00D10E76"/>
    <w:rsid w:val="00D10FA4"/>
    <w:rsid w:val="00D10FDC"/>
    <w:rsid w:val="00D110A6"/>
    <w:rsid w:val="00D112CF"/>
    <w:rsid w:val="00D112F3"/>
    <w:rsid w:val="00D113F4"/>
    <w:rsid w:val="00D11CCB"/>
    <w:rsid w:val="00D11EB7"/>
    <w:rsid w:val="00D12015"/>
    <w:rsid w:val="00D123FE"/>
    <w:rsid w:val="00D12448"/>
    <w:rsid w:val="00D12D02"/>
    <w:rsid w:val="00D12E10"/>
    <w:rsid w:val="00D13B1A"/>
    <w:rsid w:val="00D14151"/>
    <w:rsid w:val="00D14530"/>
    <w:rsid w:val="00D1468E"/>
    <w:rsid w:val="00D14734"/>
    <w:rsid w:val="00D1473F"/>
    <w:rsid w:val="00D1482C"/>
    <w:rsid w:val="00D14934"/>
    <w:rsid w:val="00D14E8B"/>
    <w:rsid w:val="00D15141"/>
    <w:rsid w:val="00D15497"/>
    <w:rsid w:val="00D15EB3"/>
    <w:rsid w:val="00D15FD1"/>
    <w:rsid w:val="00D16115"/>
    <w:rsid w:val="00D16314"/>
    <w:rsid w:val="00D16639"/>
    <w:rsid w:val="00D16730"/>
    <w:rsid w:val="00D16948"/>
    <w:rsid w:val="00D16A6F"/>
    <w:rsid w:val="00D16AD7"/>
    <w:rsid w:val="00D16C7C"/>
    <w:rsid w:val="00D170DE"/>
    <w:rsid w:val="00D170E3"/>
    <w:rsid w:val="00D175F3"/>
    <w:rsid w:val="00D179EE"/>
    <w:rsid w:val="00D17B44"/>
    <w:rsid w:val="00D17BA5"/>
    <w:rsid w:val="00D17E80"/>
    <w:rsid w:val="00D17F22"/>
    <w:rsid w:val="00D20708"/>
    <w:rsid w:val="00D21111"/>
    <w:rsid w:val="00D212EA"/>
    <w:rsid w:val="00D21797"/>
    <w:rsid w:val="00D21C97"/>
    <w:rsid w:val="00D21E21"/>
    <w:rsid w:val="00D21EDE"/>
    <w:rsid w:val="00D22170"/>
    <w:rsid w:val="00D2217E"/>
    <w:rsid w:val="00D2225F"/>
    <w:rsid w:val="00D2228B"/>
    <w:rsid w:val="00D22348"/>
    <w:rsid w:val="00D229C4"/>
    <w:rsid w:val="00D22ACB"/>
    <w:rsid w:val="00D22ADC"/>
    <w:rsid w:val="00D22B17"/>
    <w:rsid w:val="00D23254"/>
    <w:rsid w:val="00D23816"/>
    <w:rsid w:val="00D23C47"/>
    <w:rsid w:val="00D23E55"/>
    <w:rsid w:val="00D240B5"/>
    <w:rsid w:val="00D2468D"/>
    <w:rsid w:val="00D2470D"/>
    <w:rsid w:val="00D2482A"/>
    <w:rsid w:val="00D24CA0"/>
    <w:rsid w:val="00D24EDC"/>
    <w:rsid w:val="00D25050"/>
    <w:rsid w:val="00D25073"/>
    <w:rsid w:val="00D25637"/>
    <w:rsid w:val="00D257D9"/>
    <w:rsid w:val="00D258FC"/>
    <w:rsid w:val="00D259B1"/>
    <w:rsid w:val="00D25A4F"/>
    <w:rsid w:val="00D25AAC"/>
    <w:rsid w:val="00D25AB8"/>
    <w:rsid w:val="00D25C20"/>
    <w:rsid w:val="00D260E6"/>
    <w:rsid w:val="00D262BC"/>
    <w:rsid w:val="00D262C9"/>
    <w:rsid w:val="00D26B59"/>
    <w:rsid w:val="00D27350"/>
    <w:rsid w:val="00D27F16"/>
    <w:rsid w:val="00D3000B"/>
    <w:rsid w:val="00D301B4"/>
    <w:rsid w:val="00D303DB"/>
    <w:rsid w:val="00D30473"/>
    <w:rsid w:val="00D30F76"/>
    <w:rsid w:val="00D3105F"/>
    <w:rsid w:val="00D312D8"/>
    <w:rsid w:val="00D31A8D"/>
    <w:rsid w:val="00D31AED"/>
    <w:rsid w:val="00D31D3C"/>
    <w:rsid w:val="00D32377"/>
    <w:rsid w:val="00D32472"/>
    <w:rsid w:val="00D327E5"/>
    <w:rsid w:val="00D32D49"/>
    <w:rsid w:val="00D33205"/>
    <w:rsid w:val="00D33480"/>
    <w:rsid w:val="00D33A08"/>
    <w:rsid w:val="00D33ABD"/>
    <w:rsid w:val="00D33BAA"/>
    <w:rsid w:val="00D33DD1"/>
    <w:rsid w:val="00D3444D"/>
    <w:rsid w:val="00D34947"/>
    <w:rsid w:val="00D34AB3"/>
    <w:rsid w:val="00D34B72"/>
    <w:rsid w:val="00D34BA9"/>
    <w:rsid w:val="00D34C27"/>
    <w:rsid w:val="00D34C51"/>
    <w:rsid w:val="00D34E92"/>
    <w:rsid w:val="00D35026"/>
    <w:rsid w:val="00D35508"/>
    <w:rsid w:val="00D355A7"/>
    <w:rsid w:val="00D3577F"/>
    <w:rsid w:val="00D35820"/>
    <w:rsid w:val="00D35B92"/>
    <w:rsid w:val="00D35F3D"/>
    <w:rsid w:val="00D369AC"/>
    <w:rsid w:val="00D36E19"/>
    <w:rsid w:val="00D3756D"/>
    <w:rsid w:val="00D376F0"/>
    <w:rsid w:val="00D37739"/>
    <w:rsid w:val="00D37F5A"/>
    <w:rsid w:val="00D4005A"/>
    <w:rsid w:val="00D401E0"/>
    <w:rsid w:val="00D40264"/>
    <w:rsid w:val="00D4062C"/>
    <w:rsid w:val="00D40E37"/>
    <w:rsid w:val="00D4101F"/>
    <w:rsid w:val="00D41228"/>
    <w:rsid w:val="00D4131B"/>
    <w:rsid w:val="00D41362"/>
    <w:rsid w:val="00D41620"/>
    <w:rsid w:val="00D41DC9"/>
    <w:rsid w:val="00D42271"/>
    <w:rsid w:val="00D42286"/>
    <w:rsid w:val="00D42401"/>
    <w:rsid w:val="00D42485"/>
    <w:rsid w:val="00D42C20"/>
    <w:rsid w:val="00D42D23"/>
    <w:rsid w:val="00D435F8"/>
    <w:rsid w:val="00D4371D"/>
    <w:rsid w:val="00D438E6"/>
    <w:rsid w:val="00D438EF"/>
    <w:rsid w:val="00D43DF2"/>
    <w:rsid w:val="00D43ECE"/>
    <w:rsid w:val="00D43F0C"/>
    <w:rsid w:val="00D44440"/>
    <w:rsid w:val="00D44539"/>
    <w:rsid w:val="00D4490B"/>
    <w:rsid w:val="00D44B2B"/>
    <w:rsid w:val="00D44B44"/>
    <w:rsid w:val="00D44FBE"/>
    <w:rsid w:val="00D4520D"/>
    <w:rsid w:val="00D453A6"/>
    <w:rsid w:val="00D45DD9"/>
    <w:rsid w:val="00D45F9A"/>
    <w:rsid w:val="00D46616"/>
    <w:rsid w:val="00D4683B"/>
    <w:rsid w:val="00D46A96"/>
    <w:rsid w:val="00D46B16"/>
    <w:rsid w:val="00D46B9B"/>
    <w:rsid w:val="00D46BA9"/>
    <w:rsid w:val="00D46BEA"/>
    <w:rsid w:val="00D46D20"/>
    <w:rsid w:val="00D46D49"/>
    <w:rsid w:val="00D4725E"/>
    <w:rsid w:val="00D4736B"/>
    <w:rsid w:val="00D47668"/>
    <w:rsid w:val="00D47865"/>
    <w:rsid w:val="00D478D2"/>
    <w:rsid w:val="00D4792F"/>
    <w:rsid w:val="00D47B95"/>
    <w:rsid w:val="00D47C14"/>
    <w:rsid w:val="00D503F1"/>
    <w:rsid w:val="00D50559"/>
    <w:rsid w:val="00D505F7"/>
    <w:rsid w:val="00D50E9D"/>
    <w:rsid w:val="00D510C5"/>
    <w:rsid w:val="00D511A5"/>
    <w:rsid w:val="00D51275"/>
    <w:rsid w:val="00D51618"/>
    <w:rsid w:val="00D51715"/>
    <w:rsid w:val="00D517BD"/>
    <w:rsid w:val="00D51AE1"/>
    <w:rsid w:val="00D51CD6"/>
    <w:rsid w:val="00D51D06"/>
    <w:rsid w:val="00D51EC0"/>
    <w:rsid w:val="00D5223E"/>
    <w:rsid w:val="00D5254F"/>
    <w:rsid w:val="00D52731"/>
    <w:rsid w:val="00D52743"/>
    <w:rsid w:val="00D52855"/>
    <w:rsid w:val="00D528C3"/>
    <w:rsid w:val="00D5354B"/>
    <w:rsid w:val="00D536EC"/>
    <w:rsid w:val="00D53A92"/>
    <w:rsid w:val="00D5409F"/>
    <w:rsid w:val="00D545FC"/>
    <w:rsid w:val="00D5475F"/>
    <w:rsid w:val="00D54866"/>
    <w:rsid w:val="00D54E3C"/>
    <w:rsid w:val="00D54EAD"/>
    <w:rsid w:val="00D54EDF"/>
    <w:rsid w:val="00D54EF8"/>
    <w:rsid w:val="00D5579A"/>
    <w:rsid w:val="00D56141"/>
    <w:rsid w:val="00D5615E"/>
    <w:rsid w:val="00D564D5"/>
    <w:rsid w:val="00D56570"/>
    <w:rsid w:val="00D56678"/>
    <w:rsid w:val="00D56722"/>
    <w:rsid w:val="00D56851"/>
    <w:rsid w:val="00D56E20"/>
    <w:rsid w:val="00D57145"/>
    <w:rsid w:val="00D57395"/>
    <w:rsid w:val="00D5761E"/>
    <w:rsid w:val="00D57645"/>
    <w:rsid w:val="00D57678"/>
    <w:rsid w:val="00D57848"/>
    <w:rsid w:val="00D57AFD"/>
    <w:rsid w:val="00D57B18"/>
    <w:rsid w:val="00D57E08"/>
    <w:rsid w:val="00D57EFE"/>
    <w:rsid w:val="00D6005F"/>
    <w:rsid w:val="00D6066E"/>
    <w:rsid w:val="00D606FC"/>
    <w:rsid w:val="00D609C4"/>
    <w:rsid w:val="00D60F20"/>
    <w:rsid w:val="00D60FA8"/>
    <w:rsid w:val="00D612EB"/>
    <w:rsid w:val="00D613EC"/>
    <w:rsid w:val="00D613F0"/>
    <w:rsid w:val="00D615E6"/>
    <w:rsid w:val="00D61A19"/>
    <w:rsid w:val="00D61B67"/>
    <w:rsid w:val="00D61BEF"/>
    <w:rsid w:val="00D621C0"/>
    <w:rsid w:val="00D62308"/>
    <w:rsid w:val="00D62475"/>
    <w:rsid w:val="00D62C16"/>
    <w:rsid w:val="00D62C30"/>
    <w:rsid w:val="00D62DEB"/>
    <w:rsid w:val="00D63747"/>
    <w:rsid w:val="00D63AC1"/>
    <w:rsid w:val="00D63BA3"/>
    <w:rsid w:val="00D63DEF"/>
    <w:rsid w:val="00D63F83"/>
    <w:rsid w:val="00D64058"/>
    <w:rsid w:val="00D6413B"/>
    <w:rsid w:val="00D641A2"/>
    <w:rsid w:val="00D64653"/>
    <w:rsid w:val="00D646E5"/>
    <w:rsid w:val="00D64891"/>
    <w:rsid w:val="00D6489E"/>
    <w:rsid w:val="00D649E8"/>
    <w:rsid w:val="00D64B59"/>
    <w:rsid w:val="00D64D83"/>
    <w:rsid w:val="00D64EEE"/>
    <w:rsid w:val="00D64F89"/>
    <w:rsid w:val="00D65404"/>
    <w:rsid w:val="00D6576E"/>
    <w:rsid w:val="00D65BFD"/>
    <w:rsid w:val="00D65FCC"/>
    <w:rsid w:val="00D66490"/>
    <w:rsid w:val="00D6650D"/>
    <w:rsid w:val="00D66F2F"/>
    <w:rsid w:val="00D66FB8"/>
    <w:rsid w:val="00D670DA"/>
    <w:rsid w:val="00D67740"/>
    <w:rsid w:val="00D67788"/>
    <w:rsid w:val="00D67892"/>
    <w:rsid w:val="00D67C74"/>
    <w:rsid w:val="00D702E2"/>
    <w:rsid w:val="00D705DD"/>
    <w:rsid w:val="00D708E7"/>
    <w:rsid w:val="00D70B53"/>
    <w:rsid w:val="00D70DD5"/>
    <w:rsid w:val="00D7150F"/>
    <w:rsid w:val="00D716FE"/>
    <w:rsid w:val="00D71A6D"/>
    <w:rsid w:val="00D71AF7"/>
    <w:rsid w:val="00D720C5"/>
    <w:rsid w:val="00D7234B"/>
    <w:rsid w:val="00D72557"/>
    <w:rsid w:val="00D7298D"/>
    <w:rsid w:val="00D72A1B"/>
    <w:rsid w:val="00D72ABD"/>
    <w:rsid w:val="00D72DC4"/>
    <w:rsid w:val="00D72E30"/>
    <w:rsid w:val="00D72FDE"/>
    <w:rsid w:val="00D731F0"/>
    <w:rsid w:val="00D733C2"/>
    <w:rsid w:val="00D735A4"/>
    <w:rsid w:val="00D73A75"/>
    <w:rsid w:val="00D73AC2"/>
    <w:rsid w:val="00D73C1F"/>
    <w:rsid w:val="00D73C6E"/>
    <w:rsid w:val="00D73D2F"/>
    <w:rsid w:val="00D73FE4"/>
    <w:rsid w:val="00D741B3"/>
    <w:rsid w:val="00D74781"/>
    <w:rsid w:val="00D74877"/>
    <w:rsid w:val="00D748CB"/>
    <w:rsid w:val="00D74935"/>
    <w:rsid w:val="00D74BCB"/>
    <w:rsid w:val="00D75111"/>
    <w:rsid w:val="00D75242"/>
    <w:rsid w:val="00D7545C"/>
    <w:rsid w:val="00D754CA"/>
    <w:rsid w:val="00D7552D"/>
    <w:rsid w:val="00D7577B"/>
    <w:rsid w:val="00D758F8"/>
    <w:rsid w:val="00D75A82"/>
    <w:rsid w:val="00D75D30"/>
    <w:rsid w:val="00D75E3B"/>
    <w:rsid w:val="00D762E0"/>
    <w:rsid w:val="00D763B0"/>
    <w:rsid w:val="00D7663F"/>
    <w:rsid w:val="00D76814"/>
    <w:rsid w:val="00D768CC"/>
    <w:rsid w:val="00D76EB8"/>
    <w:rsid w:val="00D77397"/>
    <w:rsid w:val="00D774EE"/>
    <w:rsid w:val="00D779AB"/>
    <w:rsid w:val="00D77A98"/>
    <w:rsid w:val="00D801B0"/>
    <w:rsid w:val="00D80B37"/>
    <w:rsid w:val="00D80E43"/>
    <w:rsid w:val="00D80E50"/>
    <w:rsid w:val="00D81113"/>
    <w:rsid w:val="00D81158"/>
    <w:rsid w:val="00D811C3"/>
    <w:rsid w:val="00D8131F"/>
    <w:rsid w:val="00D81665"/>
    <w:rsid w:val="00D8206D"/>
    <w:rsid w:val="00D821A9"/>
    <w:rsid w:val="00D825D4"/>
    <w:rsid w:val="00D82D52"/>
    <w:rsid w:val="00D82E8A"/>
    <w:rsid w:val="00D83092"/>
    <w:rsid w:val="00D8352D"/>
    <w:rsid w:val="00D837EA"/>
    <w:rsid w:val="00D83C8F"/>
    <w:rsid w:val="00D841CC"/>
    <w:rsid w:val="00D8432F"/>
    <w:rsid w:val="00D84653"/>
    <w:rsid w:val="00D84B1A"/>
    <w:rsid w:val="00D84C45"/>
    <w:rsid w:val="00D85101"/>
    <w:rsid w:val="00D85252"/>
    <w:rsid w:val="00D8526D"/>
    <w:rsid w:val="00D8542D"/>
    <w:rsid w:val="00D859A4"/>
    <w:rsid w:val="00D85A0B"/>
    <w:rsid w:val="00D85B4A"/>
    <w:rsid w:val="00D86160"/>
    <w:rsid w:val="00D86473"/>
    <w:rsid w:val="00D86788"/>
    <w:rsid w:val="00D86BE4"/>
    <w:rsid w:val="00D873B9"/>
    <w:rsid w:val="00D873CD"/>
    <w:rsid w:val="00D87421"/>
    <w:rsid w:val="00D87644"/>
    <w:rsid w:val="00D87C6E"/>
    <w:rsid w:val="00D87CC8"/>
    <w:rsid w:val="00D87F56"/>
    <w:rsid w:val="00D90266"/>
    <w:rsid w:val="00D90470"/>
    <w:rsid w:val="00D9050C"/>
    <w:rsid w:val="00D90AB8"/>
    <w:rsid w:val="00D90E9D"/>
    <w:rsid w:val="00D910F1"/>
    <w:rsid w:val="00D913DE"/>
    <w:rsid w:val="00D913F3"/>
    <w:rsid w:val="00D91655"/>
    <w:rsid w:val="00D91A35"/>
    <w:rsid w:val="00D91CAD"/>
    <w:rsid w:val="00D91D7D"/>
    <w:rsid w:val="00D91D8F"/>
    <w:rsid w:val="00D91DED"/>
    <w:rsid w:val="00D91F4D"/>
    <w:rsid w:val="00D92051"/>
    <w:rsid w:val="00D92571"/>
    <w:rsid w:val="00D92BD1"/>
    <w:rsid w:val="00D92F61"/>
    <w:rsid w:val="00D93029"/>
    <w:rsid w:val="00D932BE"/>
    <w:rsid w:val="00D9333B"/>
    <w:rsid w:val="00D93A2C"/>
    <w:rsid w:val="00D93EEE"/>
    <w:rsid w:val="00D942B9"/>
    <w:rsid w:val="00D94EB6"/>
    <w:rsid w:val="00D94F02"/>
    <w:rsid w:val="00D95241"/>
    <w:rsid w:val="00D952BA"/>
    <w:rsid w:val="00D95872"/>
    <w:rsid w:val="00D95AFE"/>
    <w:rsid w:val="00D96492"/>
    <w:rsid w:val="00D966AA"/>
    <w:rsid w:val="00D967C1"/>
    <w:rsid w:val="00D96C45"/>
    <w:rsid w:val="00D96E92"/>
    <w:rsid w:val="00D9724E"/>
    <w:rsid w:val="00D973C2"/>
    <w:rsid w:val="00D973CA"/>
    <w:rsid w:val="00D97512"/>
    <w:rsid w:val="00D97638"/>
    <w:rsid w:val="00D976A7"/>
    <w:rsid w:val="00D97A9A"/>
    <w:rsid w:val="00DA0601"/>
    <w:rsid w:val="00DA063D"/>
    <w:rsid w:val="00DA07BD"/>
    <w:rsid w:val="00DA07D2"/>
    <w:rsid w:val="00DA165B"/>
    <w:rsid w:val="00DA2085"/>
    <w:rsid w:val="00DA22D9"/>
    <w:rsid w:val="00DA2A46"/>
    <w:rsid w:val="00DA2C67"/>
    <w:rsid w:val="00DA2F4E"/>
    <w:rsid w:val="00DA2FFF"/>
    <w:rsid w:val="00DA3464"/>
    <w:rsid w:val="00DA35B2"/>
    <w:rsid w:val="00DA3C1B"/>
    <w:rsid w:val="00DA3D17"/>
    <w:rsid w:val="00DA3DBF"/>
    <w:rsid w:val="00DA413A"/>
    <w:rsid w:val="00DA4669"/>
    <w:rsid w:val="00DA4869"/>
    <w:rsid w:val="00DA48C5"/>
    <w:rsid w:val="00DA4A89"/>
    <w:rsid w:val="00DA4C28"/>
    <w:rsid w:val="00DA4CCE"/>
    <w:rsid w:val="00DA4F99"/>
    <w:rsid w:val="00DA55B2"/>
    <w:rsid w:val="00DA58B0"/>
    <w:rsid w:val="00DA5935"/>
    <w:rsid w:val="00DA594A"/>
    <w:rsid w:val="00DA5E8C"/>
    <w:rsid w:val="00DA63AB"/>
    <w:rsid w:val="00DA64BC"/>
    <w:rsid w:val="00DA64F6"/>
    <w:rsid w:val="00DA6B45"/>
    <w:rsid w:val="00DA6C6C"/>
    <w:rsid w:val="00DA6E10"/>
    <w:rsid w:val="00DB0381"/>
    <w:rsid w:val="00DB057E"/>
    <w:rsid w:val="00DB05C6"/>
    <w:rsid w:val="00DB06AB"/>
    <w:rsid w:val="00DB070F"/>
    <w:rsid w:val="00DB0796"/>
    <w:rsid w:val="00DB0850"/>
    <w:rsid w:val="00DB0920"/>
    <w:rsid w:val="00DB0D24"/>
    <w:rsid w:val="00DB0D4C"/>
    <w:rsid w:val="00DB0E12"/>
    <w:rsid w:val="00DB0ECC"/>
    <w:rsid w:val="00DB1324"/>
    <w:rsid w:val="00DB140B"/>
    <w:rsid w:val="00DB1681"/>
    <w:rsid w:val="00DB1A34"/>
    <w:rsid w:val="00DB2227"/>
    <w:rsid w:val="00DB224F"/>
    <w:rsid w:val="00DB230D"/>
    <w:rsid w:val="00DB2500"/>
    <w:rsid w:val="00DB2A5F"/>
    <w:rsid w:val="00DB2FCD"/>
    <w:rsid w:val="00DB330C"/>
    <w:rsid w:val="00DB34C6"/>
    <w:rsid w:val="00DB3705"/>
    <w:rsid w:val="00DB3951"/>
    <w:rsid w:val="00DB3A19"/>
    <w:rsid w:val="00DB4355"/>
    <w:rsid w:val="00DB44AE"/>
    <w:rsid w:val="00DB4899"/>
    <w:rsid w:val="00DB4942"/>
    <w:rsid w:val="00DB4945"/>
    <w:rsid w:val="00DB4B6F"/>
    <w:rsid w:val="00DB4CC8"/>
    <w:rsid w:val="00DB53E0"/>
    <w:rsid w:val="00DB566C"/>
    <w:rsid w:val="00DB57E2"/>
    <w:rsid w:val="00DB6421"/>
    <w:rsid w:val="00DB64F7"/>
    <w:rsid w:val="00DB67C4"/>
    <w:rsid w:val="00DB6C8C"/>
    <w:rsid w:val="00DB6CDA"/>
    <w:rsid w:val="00DB6D14"/>
    <w:rsid w:val="00DB7132"/>
    <w:rsid w:val="00DB71A3"/>
    <w:rsid w:val="00DB72C7"/>
    <w:rsid w:val="00DB7A69"/>
    <w:rsid w:val="00DB7FBE"/>
    <w:rsid w:val="00DC0332"/>
    <w:rsid w:val="00DC0395"/>
    <w:rsid w:val="00DC068E"/>
    <w:rsid w:val="00DC0999"/>
    <w:rsid w:val="00DC0DBC"/>
    <w:rsid w:val="00DC0F45"/>
    <w:rsid w:val="00DC1016"/>
    <w:rsid w:val="00DC101D"/>
    <w:rsid w:val="00DC142B"/>
    <w:rsid w:val="00DC1471"/>
    <w:rsid w:val="00DC149D"/>
    <w:rsid w:val="00DC161E"/>
    <w:rsid w:val="00DC1ECA"/>
    <w:rsid w:val="00DC23CC"/>
    <w:rsid w:val="00DC272C"/>
    <w:rsid w:val="00DC2795"/>
    <w:rsid w:val="00DC29B6"/>
    <w:rsid w:val="00DC300E"/>
    <w:rsid w:val="00DC3331"/>
    <w:rsid w:val="00DC39AD"/>
    <w:rsid w:val="00DC40BE"/>
    <w:rsid w:val="00DC4148"/>
    <w:rsid w:val="00DC47B8"/>
    <w:rsid w:val="00DC4844"/>
    <w:rsid w:val="00DC4AA0"/>
    <w:rsid w:val="00DC4E2C"/>
    <w:rsid w:val="00DC50BA"/>
    <w:rsid w:val="00DC566D"/>
    <w:rsid w:val="00DC5726"/>
    <w:rsid w:val="00DC58A2"/>
    <w:rsid w:val="00DC5AE4"/>
    <w:rsid w:val="00DC5F4A"/>
    <w:rsid w:val="00DC605B"/>
    <w:rsid w:val="00DC60A1"/>
    <w:rsid w:val="00DC60EF"/>
    <w:rsid w:val="00DC6423"/>
    <w:rsid w:val="00DC649A"/>
    <w:rsid w:val="00DC64EA"/>
    <w:rsid w:val="00DC65AC"/>
    <w:rsid w:val="00DC6856"/>
    <w:rsid w:val="00DC6A4E"/>
    <w:rsid w:val="00DC6A75"/>
    <w:rsid w:val="00DC6D75"/>
    <w:rsid w:val="00DC735D"/>
    <w:rsid w:val="00DC771C"/>
    <w:rsid w:val="00DC7AB5"/>
    <w:rsid w:val="00DC7CB5"/>
    <w:rsid w:val="00DD0112"/>
    <w:rsid w:val="00DD0328"/>
    <w:rsid w:val="00DD046C"/>
    <w:rsid w:val="00DD058B"/>
    <w:rsid w:val="00DD0A15"/>
    <w:rsid w:val="00DD0FC0"/>
    <w:rsid w:val="00DD16DA"/>
    <w:rsid w:val="00DD179A"/>
    <w:rsid w:val="00DD1B6F"/>
    <w:rsid w:val="00DD1DD5"/>
    <w:rsid w:val="00DD20D8"/>
    <w:rsid w:val="00DD221B"/>
    <w:rsid w:val="00DD25F0"/>
    <w:rsid w:val="00DD25FD"/>
    <w:rsid w:val="00DD2721"/>
    <w:rsid w:val="00DD28EB"/>
    <w:rsid w:val="00DD2F84"/>
    <w:rsid w:val="00DD2FE8"/>
    <w:rsid w:val="00DD315C"/>
    <w:rsid w:val="00DD3315"/>
    <w:rsid w:val="00DD3392"/>
    <w:rsid w:val="00DD33CE"/>
    <w:rsid w:val="00DD3A35"/>
    <w:rsid w:val="00DD3AFE"/>
    <w:rsid w:val="00DD3C30"/>
    <w:rsid w:val="00DD3CEC"/>
    <w:rsid w:val="00DD3D8A"/>
    <w:rsid w:val="00DD3FA7"/>
    <w:rsid w:val="00DD4077"/>
    <w:rsid w:val="00DD4177"/>
    <w:rsid w:val="00DD4434"/>
    <w:rsid w:val="00DD45B5"/>
    <w:rsid w:val="00DD4623"/>
    <w:rsid w:val="00DD470A"/>
    <w:rsid w:val="00DD4D96"/>
    <w:rsid w:val="00DD537A"/>
    <w:rsid w:val="00DD5471"/>
    <w:rsid w:val="00DD5513"/>
    <w:rsid w:val="00DD5698"/>
    <w:rsid w:val="00DD5915"/>
    <w:rsid w:val="00DD6159"/>
    <w:rsid w:val="00DD653C"/>
    <w:rsid w:val="00DD66E2"/>
    <w:rsid w:val="00DD6736"/>
    <w:rsid w:val="00DD6CC0"/>
    <w:rsid w:val="00DD6D84"/>
    <w:rsid w:val="00DD6F64"/>
    <w:rsid w:val="00DD734E"/>
    <w:rsid w:val="00DD7406"/>
    <w:rsid w:val="00DD7563"/>
    <w:rsid w:val="00DD774D"/>
    <w:rsid w:val="00DD780B"/>
    <w:rsid w:val="00DD7BBC"/>
    <w:rsid w:val="00DD7DF2"/>
    <w:rsid w:val="00DE0292"/>
    <w:rsid w:val="00DE09A6"/>
    <w:rsid w:val="00DE0A72"/>
    <w:rsid w:val="00DE0D9C"/>
    <w:rsid w:val="00DE0F57"/>
    <w:rsid w:val="00DE0F94"/>
    <w:rsid w:val="00DE1B55"/>
    <w:rsid w:val="00DE1B96"/>
    <w:rsid w:val="00DE1E82"/>
    <w:rsid w:val="00DE2729"/>
    <w:rsid w:val="00DE28D5"/>
    <w:rsid w:val="00DE2CB6"/>
    <w:rsid w:val="00DE2F52"/>
    <w:rsid w:val="00DE3173"/>
    <w:rsid w:val="00DE3C36"/>
    <w:rsid w:val="00DE3DC5"/>
    <w:rsid w:val="00DE3F56"/>
    <w:rsid w:val="00DE3FD4"/>
    <w:rsid w:val="00DE4703"/>
    <w:rsid w:val="00DE47FA"/>
    <w:rsid w:val="00DE49F5"/>
    <w:rsid w:val="00DE4C40"/>
    <w:rsid w:val="00DE4D07"/>
    <w:rsid w:val="00DE5956"/>
    <w:rsid w:val="00DE64C2"/>
    <w:rsid w:val="00DE6806"/>
    <w:rsid w:val="00DE7229"/>
    <w:rsid w:val="00DE73F9"/>
    <w:rsid w:val="00DE74B0"/>
    <w:rsid w:val="00DE74E9"/>
    <w:rsid w:val="00DE794C"/>
    <w:rsid w:val="00DE7BA4"/>
    <w:rsid w:val="00DE7BBD"/>
    <w:rsid w:val="00DE7D94"/>
    <w:rsid w:val="00DE7FA0"/>
    <w:rsid w:val="00DF0209"/>
    <w:rsid w:val="00DF0398"/>
    <w:rsid w:val="00DF0552"/>
    <w:rsid w:val="00DF0993"/>
    <w:rsid w:val="00DF0C27"/>
    <w:rsid w:val="00DF0FD3"/>
    <w:rsid w:val="00DF1017"/>
    <w:rsid w:val="00DF1267"/>
    <w:rsid w:val="00DF129D"/>
    <w:rsid w:val="00DF12BB"/>
    <w:rsid w:val="00DF170F"/>
    <w:rsid w:val="00DF177A"/>
    <w:rsid w:val="00DF18D9"/>
    <w:rsid w:val="00DF1927"/>
    <w:rsid w:val="00DF1E86"/>
    <w:rsid w:val="00DF2079"/>
    <w:rsid w:val="00DF2228"/>
    <w:rsid w:val="00DF2395"/>
    <w:rsid w:val="00DF26BD"/>
    <w:rsid w:val="00DF2931"/>
    <w:rsid w:val="00DF316A"/>
    <w:rsid w:val="00DF382A"/>
    <w:rsid w:val="00DF39CE"/>
    <w:rsid w:val="00DF3B24"/>
    <w:rsid w:val="00DF3B3E"/>
    <w:rsid w:val="00DF3C4F"/>
    <w:rsid w:val="00DF3D1D"/>
    <w:rsid w:val="00DF3F0C"/>
    <w:rsid w:val="00DF4081"/>
    <w:rsid w:val="00DF4336"/>
    <w:rsid w:val="00DF48BF"/>
    <w:rsid w:val="00DF4A5E"/>
    <w:rsid w:val="00DF522B"/>
    <w:rsid w:val="00DF52CA"/>
    <w:rsid w:val="00DF554D"/>
    <w:rsid w:val="00DF55CC"/>
    <w:rsid w:val="00DF5B80"/>
    <w:rsid w:val="00DF6093"/>
    <w:rsid w:val="00DF642E"/>
    <w:rsid w:val="00DF649C"/>
    <w:rsid w:val="00DF6A51"/>
    <w:rsid w:val="00DF75E6"/>
    <w:rsid w:val="00DF78F4"/>
    <w:rsid w:val="00DF7BE6"/>
    <w:rsid w:val="00DF7F90"/>
    <w:rsid w:val="00E0022D"/>
    <w:rsid w:val="00E00466"/>
    <w:rsid w:val="00E00A94"/>
    <w:rsid w:val="00E00BA6"/>
    <w:rsid w:val="00E00D33"/>
    <w:rsid w:val="00E0102A"/>
    <w:rsid w:val="00E01A00"/>
    <w:rsid w:val="00E02175"/>
    <w:rsid w:val="00E02292"/>
    <w:rsid w:val="00E023AC"/>
    <w:rsid w:val="00E024AF"/>
    <w:rsid w:val="00E0265D"/>
    <w:rsid w:val="00E028D1"/>
    <w:rsid w:val="00E0294B"/>
    <w:rsid w:val="00E02D07"/>
    <w:rsid w:val="00E02E6E"/>
    <w:rsid w:val="00E02FB1"/>
    <w:rsid w:val="00E03070"/>
    <w:rsid w:val="00E031BC"/>
    <w:rsid w:val="00E0321C"/>
    <w:rsid w:val="00E035CB"/>
    <w:rsid w:val="00E03616"/>
    <w:rsid w:val="00E0374E"/>
    <w:rsid w:val="00E03763"/>
    <w:rsid w:val="00E0398A"/>
    <w:rsid w:val="00E03A0E"/>
    <w:rsid w:val="00E03BEC"/>
    <w:rsid w:val="00E04056"/>
    <w:rsid w:val="00E04416"/>
    <w:rsid w:val="00E046B1"/>
    <w:rsid w:val="00E04918"/>
    <w:rsid w:val="00E0498A"/>
    <w:rsid w:val="00E04CCB"/>
    <w:rsid w:val="00E04D89"/>
    <w:rsid w:val="00E0583E"/>
    <w:rsid w:val="00E0588B"/>
    <w:rsid w:val="00E059A1"/>
    <w:rsid w:val="00E059FB"/>
    <w:rsid w:val="00E05A38"/>
    <w:rsid w:val="00E05F84"/>
    <w:rsid w:val="00E0624D"/>
    <w:rsid w:val="00E069EE"/>
    <w:rsid w:val="00E06CD5"/>
    <w:rsid w:val="00E06D17"/>
    <w:rsid w:val="00E06E56"/>
    <w:rsid w:val="00E07207"/>
    <w:rsid w:val="00E07399"/>
    <w:rsid w:val="00E074E3"/>
    <w:rsid w:val="00E075AF"/>
    <w:rsid w:val="00E079E8"/>
    <w:rsid w:val="00E109F8"/>
    <w:rsid w:val="00E10C59"/>
    <w:rsid w:val="00E11080"/>
    <w:rsid w:val="00E111BD"/>
    <w:rsid w:val="00E1135B"/>
    <w:rsid w:val="00E1142B"/>
    <w:rsid w:val="00E11700"/>
    <w:rsid w:val="00E11A6D"/>
    <w:rsid w:val="00E11D16"/>
    <w:rsid w:val="00E120F9"/>
    <w:rsid w:val="00E12208"/>
    <w:rsid w:val="00E12293"/>
    <w:rsid w:val="00E127B7"/>
    <w:rsid w:val="00E12874"/>
    <w:rsid w:val="00E12934"/>
    <w:rsid w:val="00E12964"/>
    <w:rsid w:val="00E12BA0"/>
    <w:rsid w:val="00E135AC"/>
    <w:rsid w:val="00E138FE"/>
    <w:rsid w:val="00E13D4C"/>
    <w:rsid w:val="00E141B6"/>
    <w:rsid w:val="00E14216"/>
    <w:rsid w:val="00E143A3"/>
    <w:rsid w:val="00E14715"/>
    <w:rsid w:val="00E147D5"/>
    <w:rsid w:val="00E14C56"/>
    <w:rsid w:val="00E14C7D"/>
    <w:rsid w:val="00E1538C"/>
    <w:rsid w:val="00E153E4"/>
    <w:rsid w:val="00E158C7"/>
    <w:rsid w:val="00E15D1B"/>
    <w:rsid w:val="00E15F38"/>
    <w:rsid w:val="00E161DC"/>
    <w:rsid w:val="00E16219"/>
    <w:rsid w:val="00E1627B"/>
    <w:rsid w:val="00E163A0"/>
    <w:rsid w:val="00E166E0"/>
    <w:rsid w:val="00E16AF9"/>
    <w:rsid w:val="00E172D6"/>
    <w:rsid w:val="00E17313"/>
    <w:rsid w:val="00E17885"/>
    <w:rsid w:val="00E17BB3"/>
    <w:rsid w:val="00E200D0"/>
    <w:rsid w:val="00E20682"/>
    <w:rsid w:val="00E20B67"/>
    <w:rsid w:val="00E20CCC"/>
    <w:rsid w:val="00E21039"/>
    <w:rsid w:val="00E212EC"/>
    <w:rsid w:val="00E213B8"/>
    <w:rsid w:val="00E22002"/>
    <w:rsid w:val="00E22201"/>
    <w:rsid w:val="00E22491"/>
    <w:rsid w:val="00E22D04"/>
    <w:rsid w:val="00E22EF0"/>
    <w:rsid w:val="00E234DD"/>
    <w:rsid w:val="00E23582"/>
    <w:rsid w:val="00E235AA"/>
    <w:rsid w:val="00E2382D"/>
    <w:rsid w:val="00E238DF"/>
    <w:rsid w:val="00E23A0F"/>
    <w:rsid w:val="00E23AD6"/>
    <w:rsid w:val="00E24061"/>
    <w:rsid w:val="00E242A6"/>
    <w:rsid w:val="00E242F0"/>
    <w:rsid w:val="00E24321"/>
    <w:rsid w:val="00E24697"/>
    <w:rsid w:val="00E24D54"/>
    <w:rsid w:val="00E250FC"/>
    <w:rsid w:val="00E25779"/>
    <w:rsid w:val="00E2581A"/>
    <w:rsid w:val="00E2586D"/>
    <w:rsid w:val="00E258E7"/>
    <w:rsid w:val="00E259A7"/>
    <w:rsid w:val="00E25C37"/>
    <w:rsid w:val="00E2615E"/>
    <w:rsid w:val="00E265FA"/>
    <w:rsid w:val="00E26C15"/>
    <w:rsid w:val="00E26E93"/>
    <w:rsid w:val="00E26F0E"/>
    <w:rsid w:val="00E27063"/>
    <w:rsid w:val="00E2728E"/>
    <w:rsid w:val="00E278EE"/>
    <w:rsid w:val="00E27F1D"/>
    <w:rsid w:val="00E300B3"/>
    <w:rsid w:val="00E303B8"/>
    <w:rsid w:val="00E3042F"/>
    <w:rsid w:val="00E308E8"/>
    <w:rsid w:val="00E309EF"/>
    <w:rsid w:val="00E30CA0"/>
    <w:rsid w:val="00E30F40"/>
    <w:rsid w:val="00E31051"/>
    <w:rsid w:val="00E31679"/>
    <w:rsid w:val="00E319D2"/>
    <w:rsid w:val="00E31A5A"/>
    <w:rsid w:val="00E321D1"/>
    <w:rsid w:val="00E32435"/>
    <w:rsid w:val="00E325A1"/>
    <w:rsid w:val="00E32E87"/>
    <w:rsid w:val="00E33400"/>
    <w:rsid w:val="00E338D9"/>
    <w:rsid w:val="00E339B0"/>
    <w:rsid w:val="00E33A50"/>
    <w:rsid w:val="00E3428E"/>
    <w:rsid w:val="00E3438D"/>
    <w:rsid w:val="00E344D6"/>
    <w:rsid w:val="00E344F2"/>
    <w:rsid w:val="00E348A3"/>
    <w:rsid w:val="00E34C17"/>
    <w:rsid w:val="00E34C3F"/>
    <w:rsid w:val="00E35271"/>
    <w:rsid w:val="00E3541D"/>
    <w:rsid w:val="00E354BE"/>
    <w:rsid w:val="00E355B4"/>
    <w:rsid w:val="00E35AA3"/>
    <w:rsid w:val="00E35DA7"/>
    <w:rsid w:val="00E35DD5"/>
    <w:rsid w:val="00E36AB5"/>
    <w:rsid w:val="00E36B52"/>
    <w:rsid w:val="00E36C96"/>
    <w:rsid w:val="00E36D40"/>
    <w:rsid w:val="00E371DE"/>
    <w:rsid w:val="00E37200"/>
    <w:rsid w:val="00E37252"/>
    <w:rsid w:val="00E37446"/>
    <w:rsid w:val="00E37607"/>
    <w:rsid w:val="00E37813"/>
    <w:rsid w:val="00E37AFA"/>
    <w:rsid w:val="00E37D45"/>
    <w:rsid w:val="00E40305"/>
    <w:rsid w:val="00E40BA9"/>
    <w:rsid w:val="00E41125"/>
    <w:rsid w:val="00E41156"/>
    <w:rsid w:val="00E4116E"/>
    <w:rsid w:val="00E411D9"/>
    <w:rsid w:val="00E41310"/>
    <w:rsid w:val="00E4135D"/>
    <w:rsid w:val="00E415E8"/>
    <w:rsid w:val="00E417DD"/>
    <w:rsid w:val="00E419D6"/>
    <w:rsid w:val="00E42245"/>
    <w:rsid w:val="00E4226E"/>
    <w:rsid w:val="00E422B0"/>
    <w:rsid w:val="00E4237D"/>
    <w:rsid w:val="00E426AF"/>
    <w:rsid w:val="00E4296F"/>
    <w:rsid w:val="00E429C4"/>
    <w:rsid w:val="00E42A13"/>
    <w:rsid w:val="00E42A25"/>
    <w:rsid w:val="00E42CA3"/>
    <w:rsid w:val="00E42E6D"/>
    <w:rsid w:val="00E4326B"/>
    <w:rsid w:val="00E432D5"/>
    <w:rsid w:val="00E432E8"/>
    <w:rsid w:val="00E43B61"/>
    <w:rsid w:val="00E43B95"/>
    <w:rsid w:val="00E44002"/>
    <w:rsid w:val="00E4434E"/>
    <w:rsid w:val="00E44397"/>
    <w:rsid w:val="00E44561"/>
    <w:rsid w:val="00E445AE"/>
    <w:rsid w:val="00E44AA0"/>
    <w:rsid w:val="00E44CFF"/>
    <w:rsid w:val="00E44E57"/>
    <w:rsid w:val="00E45171"/>
    <w:rsid w:val="00E451CC"/>
    <w:rsid w:val="00E459A1"/>
    <w:rsid w:val="00E45A84"/>
    <w:rsid w:val="00E45CED"/>
    <w:rsid w:val="00E45D3D"/>
    <w:rsid w:val="00E45DCA"/>
    <w:rsid w:val="00E46497"/>
    <w:rsid w:val="00E472FD"/>
    <w:rsid w:val="00E474C9"/>
    <w:rsid w:val="00E4751A"/>
    <w:rsid w:val="00E47C4D"/>
    <w:rsid w:val="00E500D8"/>
    <w:rsid w:val="00E5098C"/>
    <w:rsid w:val="00E5108A"/>
    <w:rsid w:val="00E51336"/>
    <w:rsid w:val="00E51919"/>
    <w:rsid w:val="00E51F0E"/>
    <w:rsid w:val="00E52393"/>
    <w:rsid w:val="00E52420"/>
    <w:rsid w:val="00E52E9D"/>
    <w:rsid w:val="00E52F28"/>
    <w:rsid w:val="00E533DD"/>
    <w:rsid w:val="00E53427"/>
    <w:rsid w:val="00E53546"/>
    <w:rsid w:val="00E53579"/>
    <w:rsid w:val="00E53D77"/>
    <w:rsid w:val="00E5433D"/>
    <w:rsid w:val="00E54383"/>
    <w:rsid w:val="00E5464A"/>
    <w:rsid w:val="00E549F1"/>
    <w:rsid w:val="00E54B80"/>
    <w:rsid w:val="00E55118"/>
    <w:rsid w:val="00E55406"/>
    <w:rsid w:val="00E559BC"/>
    <w:rsid w:val="00E55BA5"/>
    <w:rsid w:val="00E55E3E"/>
    <w:rsid w:val="00E55F28"/>
    <w:rsid w:val="00E5607D"/>
    <w:rsid w:val="00E56391"/>
    <w:rsid w:val="00E564C3"/>
    <w:rsid w:val="00E56533"/>
    <w:rsid w:val="00E5679E"/>
    <w:rsid w:val="00E567F5"/>
    <w:rsid w:val="00E56B4F"/>
    <w:rsid w:val="00E56DDA"/>
    <w:rsid w:val="00E56E6B"/>
    <w:rsid w:val="00E575D9"/>
    <w:rsid w:val="00E57B67"/>
    <w:rsid w:val="00E600EB"/>
    <w:rsid w:val="00E605A5"/>
    <w:rsid w:val="00E6069C"/>
    <w:rsid w:val="00E60876"/>
    <w:rsid w:val="00E60A15"/>
    <w:rsid w:val="00E60A55"/>
    <w:rsid w:val="00E60B55"/>
    <w:rsid w:val="00E60C14"/>
    <w:rsid w:val="00E60E08"/>
    <w:rsid w:val="00E60F42"/>
    <w:rsid w:val="00E610A4"/>
    <w:rsid w:val="00E61355"/>
    <w:rsid w:val="00E61429"/>
    <w:rsid w:val="00E61C1C"/>
    <w:rsid w:val="00E61C6E"/>
    <w:rsid w:val="00E61DF6"/>
    <w:rsid w:val="00E61E66"/>
    <w:rsid w:val="00E621D4"/>
    <w:rsid w:val="00E62414"/>
    <w:rsid w:val="00E6256D"/>
    <w:rsid w:val="00E62777"/>
    <w:rsid w:val="00E629E7"/>
    <w:rsid w:val="00E62B26"/>
    <w:rsid w:val="00E62CC8"/>
    <w:rsid w:val="00E62D8E"/>
    <w:rsid w:val="00E62ED9"/>
    <w:rsid w:val="00E62FC6"/>
    <w:rsid w:val="00E63052"/>
    <w:rsid w:val="00E63A13"/>
    <w:rsid w:val="00E63D81"/>
    <w:rsid w:val="00E646A0"/>
    <w:rsid w:val="00E647DB"/>
    <w:rsid w:val="00E6487E"/>
    <w:rsid w:val="00E64901"/>
    <w:rsid w:val="00E64A96"/>
    <w:rsid w:val="00E64C52"/>
    <w:rsid w:val="00E64E1C"/>
    <w:rsid w:val="00E6523C"/>
    <w:rsid w:val="00E65325"/>
    <w:rsid w:val="00E65642"/>
    <w:rsid w:val="00E658CF"/>
    <w:rsid w:val="00E65AE1"/>
    <w:rsid w:val="00E65B6D"/>
    <w:rsid w:val="00E65B6F"/>
    <w:rsid w:val="00E65CFE"/>
    <w:rsid w:val="00E6605A"/>
    <w:rsid w:val="00E661BC"/>
    <w:rsid w:val="00E662DE"/>
    <w:rsid w:val="00E66494"/>
    <w:rsid w:val="00E664CA"/>
    <w:rsid w:val="00E66F4D"/>
    <w:rsid w:val="00E67355"/>
    <w:rsid w:val="00E6767D"/>
    <w:rsid w:val="00E678E3"/>
    <w:rsid w:val="00E67A4D"/>
    <w:rsid w:val="00E67A89"/>
    <w:rsid w:val="00E67B16"/>
    <w:rsid w:val="00E67B2E"/>
    <w:rsid w:val="00E67E73"/>
    <w:rsid w:val="00E67FD3"/>
    <w:rsid w:val="00E70060"/>
    <w:rsid w:val="00E70074"/>
    <w:rsid w:val="00E70225"/>
    <w:rsid w:val="00E70404"/>
    <w:rsid w:val="00E7090D"/>
    <w:rsid w:val="00E709EE"/>
    <w:rsid w:val="00E70D84"/>
    <w:rsid w:val="00E71156"/>
    <w:rsid w:val="00E711F2"/>
    <w:rsid w:val="00E71287"/>
    <w:rsid w:val="00E71297"/>
    <w:rsid w:val="00E7132D"/>
    <w:rsid w:val="00E716A2"/>
    <w:rsid w:val="00E7192E"/>
    <w:rsid w:val="00E71A46"/>
    <w:rsid w:val="00E71B45"/>
    <w:rsid w:val="00E71BA1"/>
    <w:rsid w:val="00E71EBD"/>
    <w:rsid w:val="00E72191"/>
    <w:rsid w:val="00E721D7"/>
    <w:rsid w:val="00E726E7"/>
    <w:rsid w:val="00E72ABC"/>
    <w:rsid w:val="00E72F6A"/>
    <w:rsid w:val="00E730F0"/>
    <w:rsid w:val="00E732E1"/>
    <w:rsid w:val="00E7338D"/>
    <w:rsid w:val="00E7373F"/>
    <w:rsid w:val="00E73B77"/>
    <w:rsid w:val="00E73C7E"/>
    <w:rsid w:val="00E74C56"/>
    <w:rsid w:val="00E74C97"/>
    <w:rsid w:val="00E74D56"/>
    <w:rsid w:val="00E74DD2"/>
    <w:rsid w:val="00E74E81"/>
    <w:rsid w:val="00E74F5B"/>
    <w:rsid w:val="00E75224"/>
    <w:rsid w:val="00E75390"/>
    <w:rsid w:val="00E755B5"/>
    <w:rsid w:val="00E758B5"/>
    <w:rsid w:val="00E75912"/>
    <w:rsid w:val="00E75920"/>
    <w:rsid w:val="00E75B34"/>
    <w:rsid w:val="00E75CA7"/>
    <w:rsid w:val="00E762B8"/>
    <w:rsid w:val="00E764F3"/>
    <w:rsid w:val="00E766E5"/>
    <w:rsid w:val="00E7675A"/>
    <w:rsid w:val="00E76E0B"/>
    <w:rsid w:val="00E76F30"/>
    <w:rsid w:val="00E77195"/>
    <w:rsid w:val="00E772F2"/>
    <w:rsid w:val="00E77681"/>
    <w:rsid w:val="00E77769"/>
    <w:rsid w:val="00E77770"/>
    <w:rsid w:val="00E77C24"/>
    <w:rsid w:val="00E80526"/>
    <w:rsid w:val="00E8052D"/>
    <w:rsid w:val="00E80735"/>
    <w:rsid w:val="00E80A63"/>
    <w:rsid w:val="00E80C10"/>
    <w:rsid w:val="00E80F37"/>
    <w:rsid w:val="00E80F67"/>
    <w:rsid w:val="00E80FCE"/>
    <w:rsid w:val="00E8102C"/>
    <w:rsid w:val="00E816C7"/>
    <w:rsid w:val="00E81A68"/>
    <w:rsid w:val="00E81F0E"/>
    <w:rsid w:val="00E81F11"/>
    <w:rsid w:val="00E821CE"/>
    <w:rsid w:val="00E82300"/>
    <w:rsid w:val="00E8247A"/>
    <w:rsid w:val="00E82C52"/>
    <w:rsid w:val="00E82FD6"/>
    <w:rsid w:val="00E8354A"/>
    <w:rsid w:val="00E83923"/>
    <w:rsid w:val="00E83C9E"/>
    <w:rsid w:val="00E83EC9"/>
    <w:rsid w:val="00E8415F"/>
    <w:rsid w:val="00E841AB"/>
    <w:rsid w:val="00E8452E"/>
    <w:rsid w:val="00E845FF"/>
    <w:rsid w:val="00E84656"/>
    <w:rsid w:val="00E84C35"/>
    <w:rsid w:val="00E84ED3"/>
    <w:rsid w:val="00E84F0F"/>
    <w:rsid w:val="00E850F7"/>
    <w:rsid w:val="00E852B9"/>
    <w:rsid w:val="00E853F9"/>
    <w:rsid w:val="00E85533"/>
    <w:rsid w:val="00E85614"/>
    <w:rsid w:val="00E85879"/>
    <w:rsid w:val="00E85B11"/>
    <w:rsid w:val="00E85BEC"/>
    <w:rsid w:val="00E85E85"/>
    <w:rsid w:val="00E8607E"/>
    <w:rsid w:val="00E86355"/>
    <w:rsid w:val="00E869B2"/>
    <w:rsid w:val="00E87112"/>
    <w:rsid w:val="00E87358"/>
    <w:rsid w:val="00E874EA"/>
    <w:rsid w:val="00E87605"/>
    <w:rsid w:val="00E87857"/>
    <w:rsid w:val="00E87D4B"/>
    <w:rsid w:val="00E87F38"/>
    <w:rsid w:val="00E904EA"/>
    <w:rsid w:val="00E9076C"/>
    <w:rsid w:val="00E90B19"/>
    <w:rsid w:val="00E90BF7"/>
    <w:rsid w:val="00E90DE7"/>
    <w:rsid w:val="00E910C9"/>
    <w:rsid w:val="00E911B6"/>
    <w:rsid w:val="00E9138A"/>
    <w:rsid w:val="00E914A6"/>
    <w:rsid w:val="00E916CD"/>
    <w:rsid w:val="00E91787"/>
    <w:rsid w:val="00E9182F"/>
    <w:rsid w:val="00E91CD4"/>
    <w:rsid w:val="00E91E21"/>
    <w:rsid w:val="00E921EF"/>
    <w:rsid w:val="00E92272"/>
    <w:rsid w:val="00E92444"/>
    <w:rsid w:val="00E9257C"/>
    <w:rsid w:val="00E929C4"/>
    <w:rsid w:val="00E92AE4"/>
    <w:rsid w:val="00E92BCD"/>
    <w:rsid w:val="00E92E5E"/>
    <w:rsid w:val="00E938A6"/>
    <w:rsid w:val="00E94727"/>
    <w:rsid w:val="00E94C55"/>
    <w:rsid w:val="00E94C87"/>
    <w:rsid w:val="00E94CF2"/>
    <w:rsid w:val="00E9519F"/>
    <w:rsid w:val="00E958E3"/>
    <w:rsid w:val="00E958E7"/>
    <w:rsid w:val="00E95F00"/>
    <w:rsid w:val="00E966A9"/>
    <w:rsid w:val="00E966C2"/>
    <w:rsid w:val="00E96A47"/>
    <w:rsid w:val="00E96E14"/>
    <w:rsid w:val="00E96E72"/>
    <w:rsid w:val="00E97035"/>
    <w:rsid w:val="00E9756F"/>
    <w:rsid w:val="00E97D9D"/>
    <w:rsid w:val="00EA0050"/>
    <w:rsid w:val="00EA0158"/>
    <w:rsid w:val="00EA0387"/>
    <w:rsid w:val="00EA0632"/>
    <w:rsid w:val="00EA088D"/>
    <w:rsid w:val="00EA0B04"/>
    <w:rsid w:val="00EA0D3A"/>
    <w:rsid w:val="00EA0E9D"/>
    <w:rsid w:val="00EA0F4C"/>
    <w:rsid w:val="00EA151B"/>
    <w:rsid w:val="00EA15B9"/>
    <w:rsid w:val="00EA175F"/>
    <w:rsid w:val="00EA17A7"/>
    <w:rsid w:val="00EA1943"/>
    <w:rsid w:val="00EA23FC"/>
    <w:rsid w:val="00EA24AF"/>
    <w:rsid w:val="00EA27A5"/>
    <w:rsid w:val="00EA27C6"/>
    <w:rsid w:val="00EA2A33"/>
    <w:rsid w:val="00EA2A78"/>
    <w:rsid w:val="00EA2C34"/>
    <w:rsid w:val="00EA38F1"/>
    <w:rsid w:val="00EA3B91"/>
    <w:rsid w:val="00EA3F08"/>
    <w:rsid w:val="00EA3FAE"/>
    <w:rsid w:val="00EA3FDD"/>
    <w:rsid w:val="00EA4299"/>
    <w:rsid w:val="00EA434D"/>
    <w:rsid w:val="00EA43F0"/>
    <w:rsid w:val="00EA46A8"/>
    <w:rsid w:val="00EA486A"/>
    <w:rsid w:val="00EA4BA7"/>
    <w:rsid w:val="00EA4D2E"/>
    <w:rsid w:val="00EA4D87"/>
    <w:rsid w:val="00EA4F25"/>
    <w:rsid w:val="00EA59DD"/>
    <w:rsid w:val="00EA600F"/>
    <w:rsid w:val="00EA6131"/>
    <w:rsid w:val="00EA691D"/>
    <w:rsid w:val="00EA6CAD"/>
    <w:rsid w:val="00EA6E49"/>
    <w:rsid w:val="00EA6E5A"/>
    <w:rsid w:val="00EA6F4E"/>
    <w:rsid w:val="00EA7030"/>
    <w:rsid w:val="00EA7341"/>
    <w:rsid w:val="00EA75BF"/>
    <w:rsid w:val="00EA75C7"/>
    <w:rsid w:val="00EA7C5F"/>
    <w:rsid w:val="00EA7ED0"/>
    <w:rsid w:val="00EB0308"/>
    <w:rsid w:val="00EB0B1D"/>
    <w:rsid w:val="00EB0D1C"/>
    <w:rsid w:val="00EB109B"/>
    <w:rsid w:val="00EB16EF"/>
    <w:rsid w:val="00EB1726"/>
    <w:rsid w:val="00EB17B2"/>
    <w:rsid w:val="00EB1D7E"/>
    <w:rsid w:val="00EB1DAB"/>
    <w:rsid w:val="00EB1F7A"/>
    <w:rsid w:val="00EB2552"/>
    <w:rsid w:val="00EB27E8"/>
    <w:rsid w:val="00EB2928"/>
    <w:rsid w:val="00EB33A1"/>
    <w:rsid w:val="00EB3780"/>
    <w:rsid w:val="00EB3B2E"/>
    <w:rsid w:val="00EB3F54"/>
    <w:rsid w:val="00EB3FE1"/>
    <w:rsid w:val="00EB4571"/>
    <w:rsid w:val="00EB470F"/>
    <w:rsid w:val="00EB4909"/>
    <w:rsid w:val="00EB5523"/>
    <w:rsid w:val="00EB57D8"/>
    <w:rsid w:val="00EB5845"/>
    <w:rsid w:val="00EB58B3"/>
    <w:rsid w:val="00EB58CA"/>
    <w:rsid w:val="00EB5922"/>
    <w:rsid w:val="00EB5A08"/>
    <w:rsid w:val="00EB5B0C"/>
    <w:rsid w:val="00EB60C4"/>
    <w:rsid w:val="00EB636F"/>
    <w:rsid w:val="00EB64D8"/>
    <w:rsid w:val="00EB658B"/>
    <w:rsid w:val="00EB662D"/>
    <w:rsid w:val="00EB6E86"/>
    <w:rsid w:val="00EB6E8D"/>
    <w:rsid w:val="00EB6EF5"/>
    <w:rsid w:val="00EB74D3"/>
    <w:rsid w:val="00EB79A2"/>
    <w:rsid w:val="00EB7C71"/>
    <w:rsid w:val="00EB7FB3"/>
    <w:rsid w:val="00EC0967"/>
    <w:rsid w:val="00EC0C11"/>
    <w:rsid w:val="00EC0D74"/>
    <w:rsid w:val="00EC0FFE"/>
    <w:rsid w:val="00EC11DF"/>
    <w:rsid w:val="00EC13A7"/>
    <w:rsid w:val="00EC143A"/>
    <w:rsid w:val="00EC1690"/>
    <w:rsid w:val="00EC179B"/>
    <w:rsid w:val="00EC17E8"/>
    <w:rsid w:val="00EC1E7B"/>
    <w:rsid w:val="00EC216A"/>
    <w:rsid w:val="00EC2822"/>
    <w:rsid w:val="00EC2BB5"/>
    <w:rsid w:val="00EC2C1A"/>
    <w:rsid w:val="00EC3D85"/>
    <w:rsid w:val="00EC3ECC"/>
    <w:rsid w:val="00EC3F62"/>
    <w:rsid w:val="00EC43E9"/>
    <w:rsid w:val="00EC44C8"/>
    <w:rsid w:val="00EC4AD2"/>
    <w:rsid w:val="00EC4C10"/>
    <w:rsid w:val="00EC4E13"/>
    <w:rsid w:val="00EC582A"/>
    <w:rsid w:val="00EC5C7A"/>
    <w:rsid w:val="00EC5D53"/>
    <w:rsid w:val="00EC5E9F"/>
    <w:rsid w:val="00EC63F0"/>
    <w:rsid w:val="00EC6677"/>
    <w:rsid w:val="00EC6B47"/>
    <w:rsid w:val="00EC739F"/>
    <w:rsid w:val="00EC7599"/>
    <w:rsid w:val="00EC7675"/>
    <w:rsid w:val="00EC7760"/>
    <w:rsid w:val="00EC7769"/>
    <w:rsid w:val="00EC779E"/>
    <w:rsid w:val="00EC79F7"/>
    <w:rsid w:val="00EC7F92"/>
    <w:rsid w:val="00ED01C4"/>
    <w:rsid w:val="00ED047A"/>
    <w:rsid w:val="00ED049B"/>
    <w:rsid w:val="00ED053D"/>
    <w:rsid w:val="00ED05CA"/>
    <w:rsid w:val="00ED0A82"/>
    <w:rsid w:val="00ED0AB9"/>
    <w:rsid w:val="00ED0BED"/>
    <w:rsid w:val="00ED0D76"/>
    <w:rsid w:val="00ED0DE9"/>
    <w:rsid w:val="00ED0E04"/>
    <w:rsid w:val="00ED113A"/>
    <w:rsid w:val="00ED12FA"/>
    <w:rsid w:val="00ED170D"/>
    <w:rsid w:val="00ED1806"/>
    <w:rsid w:val="00ED1CD6"/>
    <w:rsid w:val="00ED1D12"/>
    <w:rsid w:val="00ED1EE0"/>
    <w:rsid w:val="00ED21E7"/>
    <w:rsid w:val="00ED233C"/>
    <w:rsid w:val="00ED2901"/>
    <w:rsid w:val="00ED2F66"/>
    <w:rsid w:val="00ED2F74"/>
    <w:rsid w:val="00ED3308"/>
    <w:rsid w:val="00ED3379"/>
    <w:rsid w:val="00ED399C"/>
    <w:rsid w:val="00ED39E5"/>
    <w:rsid w:val="00ED3A0A"/>
    <w:rsid w:val="00ED3B5A"/>
    <w:rsid w:val="00ED3BC6"/>
    <w:rsid w:val="00ED3CCB"/>
    <w:rsid w:val="00ED3E9F"/>
    <w:rsid w:val="00ED4C83"/>
    <w:rsid w:val="00ED4F03"/>
    <w:rsid w:val="00ED5084"/>
    <w:rsid w:val="00ED54FD"/>
    <w:rsid w:val="00ED55EB"/>
    <w:rsid w:val="00ED5650"/>
    <w:rsid w:val="00ED5826"/>
    <w:rsid w:val="00ED614C"/>
    <w:rsid w:val="00ED6294"/>
    <w:rsid w:val="00ED6676"/>
    <w:rsid w:val="00ED6FA0"/>
    <w:rsid w:val="00ED71F4"/>
    <w:rsid w:val="00ED73D2"/>
    <w:rsid w:val="00ED7BC4"/>
    <w:rsid w:val="00ED7C90"/>
    <w:rsid w:val="00EE026F"/>
    <w:rsid w:val="00EE0411"/>
    <w:rsid w:val="00EE07E8"/>
    <w:rsid w:val="00EE0949"/>
    <w:rsid w:val="00EE12E1"/>
    <w:rsid w:val="00EE1655"/>
    <w:rsid w:val="00EE1BF7"/>
    <w:rsid w:val="00EE25F9"/>
    <w:rsid w:val="00EE268E"/>
    <w:rsid w:val="00EE2B50"/>
    <w:rsid w:val="00EE346D"/>
    <w:rsid w:val="00EE3766"/>
    <w:rsid w:val="00EE39AC"/>
    <w:rsid w:val="00EE3BCE"/>
    <w:rsid w:val="00EE3E40"/>
    <w:rsid w:val="00EE3F41"/>
    <w:rsid w:val="00EE4113"/>
    <w:rsid w:val="00EE4585"/>
    <w:rsid w:val="00EE45EA"/>
    <w:rsid w:val="00EE479B"/>
    <w:rsid w:val="00EE51EC"/>
    <w:rsid w:val="00EE5439"/>
    <w:rsid w:val="00EE5841"/>
    <w:rsid w:val="00EE5920"/>
    <w:rsid w:val="00EE5972"/>
    <w:rsid w:val="00EE5F45"/>
    <w:rsid w:val="00EE6167"/>
    <w:rsid w:val="00EE65BF"/>
    <w:rsid w:val="00EE6654"/>
    <w:rsid w:val="00EE67E4"/>
    <w:rsid w:val="00EE684E"/>
    <w:rsid w:val="00EE6990"/>
    <w:rsid w:val="00EE6BDE"/>
    <w:rsid w:val="00EE6CE3"/>
    <w:rsid w:val="00EE718E"/>
    <w:rsid w:val="00EE774C"/>
    <w:rsid w:val="00EE78A9"/>
    <w:rsid w:val="00EE7B65"/>
    <w:rsid w:val="00EE7E93"/>
    <w:rsid w:val="00EF015C"/>
    <w:rsid w:val="00EF034C"/>
    <w:rsid w:val="00EF07B3"/>
    <w:rsid w:val="00EF0C17"/>
    <w:rsid w:val="00EF16C0"/>
    <w:rsid w:val="00EF171F"/>
    <w:rsid w:val="00EF1B59"/>
    <w:rsid w:val="00EF1B5B"/>
    <w:rsid w:val="00EF1CA1"/>
    <w:rsid w:val="00EF1DD6"/>
    <w:rsid w:val="00EF1E12"/>
    <w:rsid w:val="00EF1F77"/>
    <w:rsid w:val="00EF1FF4"/>
    <w:rsid w:val="00EF2248"/>
    <w:rsid w:val="00EF2254"/>
    <w:rsid w:val="00EF24A0"/>
    <w:rsid w:val="00EF2908"/>
    <w:rsid w:val="00EF29AF"/>
    <w:rsid w:val="00EF2B6D"/>
    <w:rsid w:val="00EF2FC4"/>
    <w:rsid w:val="00EF30F6"/>
    <w:rsid w:val="00EF3258"/>
    <w:rsid w:val="00EF3380"/>
    <w:rsid w:val="00EF364D"/>
    <w:rsid w:val="00EF377B"/>
    <w:rsid w:val="00EF3AFD"/>
    <w:rsid w:val="00EF3DEB"/>
    <w:rsid w:val="00EF3E96"/>
    <w:rsid w:val="00EF3F7D"/>
    <w:rsid w:val="00EF4D41"/>
    <w:rsid w:val="00EF4EAC"/>
    <w:rsid w:val="00EF50A1"/>
    <w:rsid w:val="00EF52BD"/>
    <w:rsid w:val="00EF5377"/>
    <w:rsid w:val="00EF538B"/>
    <w:rsid w:val="00EF53FD"/>
    <w:rsid w:val="00EF58DC"/>
    <w:rsid w:val="00EF58F9"/>
    <w:rsid w:val="00EF5BDA"/>
    <w:rsid w:val="00EF5D9B"/>
    <w:rsid w:val="00EF5DDC"/>
    <w:rsid w:val="00EF5E03"/>
    <w:rsid w:val="00EF5FB0"/>
    <w:rsid w:val="00EF6457"/>
    <w:rsid w:val="00EF6690"/>
    <w:rsid w:val="00EF686D"/>
    <w:rsid w:val="00EF6D10"/>
    <w:rsid w:val="00EF6D9A"/>
    <w:rsid w:val="00EF6DF4"/>
    <w:rsid w:val="00EF70B9"/>
    <w:rsid w:val="00EF719F"/>
    <w:rsid w:val="00EF737A"/>
    <w:rsid w:val="00EF7746"/>
    <w:rsid w:val="00EF7882"/>
    <w:rsid w:val="00EF7994"/>
    <w:rsid w:val="00F00033"/>
    <w:rsid w:val="00F0062A"/>
    <w:rsid w:val="00F008DB"/>
    <w:rsid w:val="00F0094F"/>
    <w:rsid w:val="00F00AD0"/>
    <w:rsid w:val="00F00BD0"/>
    <w:rsid w:val="00F0127F"/>
    <w:rsid w:val="00F012B2"/>
    <w:rsid w:val="00F01438"/>
    <w:rsid w:val="00F014D8"/>
    <w:rsid w:val="00F015E0"/>
    <w:rsid w:val="00F01C99"/>
    <w:rsid w:val="00F01DA4"/>
    <w:rsid w:val="00F02159"/>
    <w:rsid w:val="00F0263B"/>
    <w:rsid w:val="00F02914"/>
    <w:rsid w:val="00F02A11"/>
    <w:rsid w:val="00F02C55"/>
    <w:rsid w:val="00F034B4"/>
    <w:rsid w:val="00F038C8"/>
    <w:rsid w:val="00F03B9B"/>
    <w:rsid w:val="00F03CD9"/>
    <w:rsid w:val="00F03DF1"/>
    <w:rsid w:val="00F03F1B"/>
    <w:rsid w:val="00F0426F"/>
    <w:rsid w:val="00F043EC"/>
    <w:rsid w:val="00F0506B"/>
    <w:rsid w:val="00F05109"/>
    <w:rsid w:val="00F0513D"/>
    <w:rsid w:val="00F05152"/>
    <w:rsid w:val="00F05155"/>
    <w:rsid w:val="00F05157"/>
    <w:rsid w:val="00F0519B"/>
    <w:rsid w:val="00F05405"/>
    <w:rsid w:val="00F054A4"/>
    <w:rsid w:val="00F055F3"/>
    <w:rsid w:val="00F05D30"/>
    <w:rsid w:val="00F061EE"/>
    <w:rsid w:val="00F063EA"/>
    <w:rsid w:val="00F06632"/>
    <w:rsid w:val="00F067EB"/>
    <w:rsid w:val="00F06833"/>
    <w:rsid w:val="00F06AC1"/>
    <w:rsid w:val="00F06ADE"/>
    <w:rsid w:val="00F06BD6"/>
    <w:rsid w:val="00F07084"/>
    <w:rsid w:val="00F0708A"/>
    <w:rsid w:val="00F07516"/>
    <w:rsid w:val="00F07960"/>
    <w:rsid w:val="00F07D4B"/>
    <w:rsid w:val="00F07E42"/>
    <w:rsid w:val="00F07F69"/>
    <w:rsid w:val="00F10245"/>
    <w:rsid w:val="00F105A7"/>
    <w:rsid w:val="00F107B1"/>
    <w:rsid w:val="00F107B7"/>
    <w:rsid w:val="00F109CD"/>
    <w:rsid w:val="00F10E9A"/>
    <w:rsid w:val="00F10FFE"/>
    <w:rsid w:val="00F110FA"/>
    <w:rsid w:val="00F11213"/>
    <w:rsid w:val="00F1129A"/>
    <w:rsid w:val="00F114EF"/>
    <w:rsid w:val="00F11530"/>
    <w:rsid w:val="00F115B1"/>
    <w:rsid w:val="00F11A74"/>
    <w:rsid w:val="00F11B83"/>
    <w:rsid w:val="00F11BFC"/>
    <w:rsid w:val="00F11E19"/>
    <w:rsid w:val="00F125A1"/>
    <w:rsid w:val="00F12929"/>
    <w:rsid w:val="00F1297F"/>
    <w:rsid w:val="00F132BE"/>
    <w:rsid w:val="00F141A1"/>
    <w:rsid w:val="00F142E3"/>
    <w:rsid w:val="00F1439C"/>
    <w:rsid w:val="00F146BE"/>
    <w:rsid w:val="00F149CB"/>
    <w:rsid w:val="00F14B2C"/>
    <w:rsid w:val="00F14D71"/>
    <w:rsid w:val="00F14EEE"/>
    <w:rsid w:val="00F151A7"/>
    <w:rsid w:val="00F15582"/>
    <w:rsid w:val="00F1565C"/>
    <w:rsid w:val="00F15814"/>
    <w:rsid w:val="00F1586B"/>
    <w:rsid w:val="00F16020"/>
    <w:rsid w:val="00F1674A"/>
    <w:rsid w:val="00F16789"/>
    <w:rsid w:val="00F16874"/>
    <w:rsid w:val="00F168D5"/>
    <w:rsid w:val="00F16A28"/>
    <w:rsid w:val="00F16B73"/>
    <w:rsid w:val="00F17301"/>
    <w:rsid w:val="00F1740B"/>
    <w:rsid w:val="00F17895"/>
    <w:rsid w:val="00F17A76"/>
    <w:rsid w:val="00F20135"/>
    <w:rsid w:val="00F20381"/>
    <w:rsid w:val="00F2082E"/>
    <w:rsid w:val="00F21429"/>
    <w:rsid w:val="00F21A28"/>
    <w:rsid w:val="00F21C29"/>
    <w:rsid w:val="00F21E71"/>
    <w:rsid w:val="00F22291"/>
    <w:rsid w:val="00F224F2"/>
    <w:rsid w:val="00F226D6"/>
    <w:rsid w:val="00F2343C"/>
    <w:rsid w:val="00F236EF"/>
    <w:rsid w:val="00F23873"/>
    <w:rsid w:val="00F23ED3"/>
    <w:rsid w:val="00F23FB5"/>
    <w:rsid w:val="00F24293"/>
    <w:rsid w:val="00F2465D"/>
    <w:rsid w:val="00F246B9"/>
    <w:rsid w:val="00F251D2"/>
    <w:rsid w:val="00F2557E"/>
    <w:rsid w:val="00F2566D"/>
    <w:rsid w:val="00F257CF"/>
    <w:rsid w:val="00F2591D"/>
    <w:rsid w:val="00F25A8E"/>
    <w:rsid w:val="00F25B8D"/>
    <w:rsid w:val="00F25D19"/>
    <w:rsid w:val="00F25D79"/>
    <w:rsid w:val="00F25E3E"/>
    <w:rsid w:val="00F261CF"/>
    <w:rsid w:val="00F26364"/>
    <w:rsid w:val="00F263BC"/>
    <w:rsid w:val="00F2647F"/>
    <w:rsid w:val="00F264E7"/>
    <w:rsid w:val="00F267BB"/>
    <w:rsid w:val="00F268C6"/>
    <w:rsid w:val="00F26A3A"/>
    <w:rsid w:val="00F26D30"/>
    <w:rsid w:val="00F26E13"/>
    <w:rsid w:val="00F26F35"/>
    <w:rsid w:val="00F270EA"/>
    <w:rsid w:val="00F272DB"/>
    <w:rsid w:val="00F273CA"/>
    <w:rsid w:val="00F27682"/>
    <w:rsid w:val="00F2769B"/>
    <w:rsid w:val="00F2787B"/>
    <w:rsid w:val="00F27A12"/>
    <w:rsid w:val="00F27A22"/>
    <w:rsid w:val="00F27F22"/>
    <w:rsid w:val="00F301AB"/>
    <w:rsid w:val="00F3040B"/>
    <w:rsid w:val="00F30650"/>
    <w:rsid w:val="00F3085B"/>
    <w:rsid w:val="00F30A17"/>
    <w:rsid w:val="00F30C7E"/>
    <w:rsid w:val="00F30EF9"/>
    <w:rsid w:val="00F3109B"/>
    <w:rsid w:val="00F3131A"/>
    <w:rsid w:val="00F319A9"/>
    <w:rsid w:val="00F31FF9"/>
    <w:rsid w:val="00F322AA"/>
    <w:rsid w:val="00F323EE"/>
    <w:rsid w:val="00F32723"/>
    <w:rsid w:val="00F32EFB"/>
    <w:rsid w:val="00F332EE"/>
    <w:rsid w:val="00F3338D"/>
    <w:rsid w:val="00F3364E"/>
    <w:rsid w:val="00F3374C"/>
    <w:rsid w:val="00F338DF"/>
    <w:rsid w:val="00F33928"/>
    <w:rsid w:val="00F3416F"/>
    <w:rsid w:val="00F34299"/>
    <w:rsid w:val="00F34539"/>
    <w:rsid w:val="00F34BBD"/>
    <w:rsid w:val="00F350DE"/>
    <w:rsid w:val="00F3531A"/>
    <w:rsid w:val="00F357CE"/>
    <w:rsid w:val="00F35A4B"/>
    <w:rsid w:val="00F35BF1"/>
    <w:rsid w:val="00F35C2D"/>
    <w:rsid w:val="00F35CD0"/>
    <w:rsid w:val="00F35ED5"/>
    <w:rsid w:val="00F35FB7"/>
    <w:rsid w:val="00F364F5"/>
    <w:rsid w:val="00F365FE"/>
    <w:rsid w:val="00F368AF"/>
    <w:rsid w:val="00F36CEA"/>
    <w:rsid w:val="00F3704D"/>
    <w:rsid w:val="00F37095"/>
    <w:rsid w:val="00F3729E"/>
    <w:rsid w:val="00F377F9"/>
    <w:rsid w:val="00F37A52"/>
    <w:rsid w:val="00F37B30"/>
    <w:rsid w:val="00F37F9E"/>
    <w:rsid w:val="00F40049"/>
    <w:rsid w:val="00F40309"/>
    <w:rsid w:val="00F403C8"/>
    <w:rsid w:val="00F403DA"/>
    <w:rsid w:val="00F4047A"/>
    <w:rsid w:val="00F4048A"/>
    <w:rsid w:val="00F40742"/>
    <w:rsid w:val="00F40D51"/>
    <w:rsid w:val="00F40F19"/>
    <w:rsid w:val="00F41271"/>
    <w:rsid w:val="00F416CD"/>
    <w:rsid w:val="00F418EF"/>
    <w:rsid w:val="00F41E7D"/>
    <w:rsid w:val="00F41F1E"/>
    <w:rsid w:val="00F427BF"/>
    <w:rsid w:val="00F428FE"/>
    <w:rsid w:val="00F4290E"/>
    <w:rsid w:val="00F42A87"/>
    <w:rsid w:val="00F42B6A"/>
    <w:rsid w:val="00F43004"/>
    <w:rsid w:val="00F432BD"/>
    <w:rsid w:val="00F433A6"/>
    <w:rsid w:val="00F435F0"/>
    <w:rsid w:val="00F437FD"/>
    <w:rsid w:val="00F43863"/>
    <w:rsid w:val="00F43BE1"/>
    <w:rsid w:val="00F4448F"/>
    <w:rsid w:val="00F445FF"/>
    <w:rsid w:val="00F447B8"/>
    <w:rsid w:val="00F447CC"/>
    <w:rsid w:val="00F44AE5"/>
    <w:rsid w:val="00F44BB8"/>
    <w:rsid w:val="00F44C8E"/>
    <w:rsid w:val="00F4528D"/>
    <w:rsid w:val="00F45319"/>
    <w:rsid w:val="00F45435"/>
    <w:rsid w:val="00F458D0"/>
    <w:rsid w:val="00F4596B"/>
    <w:rsid w:val="00F45BD1"/>
    <w:rsid w:val="00F45FE2"/>
    <w:rsid w:val="00F4674B"/>
    <w:rsid w:val="00F468BE"/>
    <w:rsid w:val="00F46DC3"/>
    <w:rsid w:val="00F4716B"/>
    <w:rsid w:val="00F47238"/>
    <w:rsid w:val="00F473D1"/>
    <w:rsid w:val="00F47875"/>
    <w:rsid w:val="00F47939"/>
    <w:rsid w:val="00F47BC7"/>
    <w:rsid w:val="00F502D5"/>
    <w:rsid w:val="00F5057E"/>
    <w:rsid w:val="00F508BA"/>
    <w:rsid w:val="00F50ADC"/>
    <w:rsid w:val="00F50E09"/>
    <w:rsid w:val="00F50F6C"/>
    <w:rsid w:val="00F51093"/>
    <w:rsid w:val="00F510A1"/>
    <w:rsid w:val="00F51360"/>
    <w:rsid w:val="00F51460"/>
    <w:rsid w:val="00F51AAD"/>
    <w:rsid w:val="00F51CCD"/>
    <w:rsid w:val="00F51D7A"/>
    <w:rsid w:val="00F51F3F"/>
    <w:rsid w:val="00F52048"/>
    <w:rsid w:val="00F52196"/>
    <w:rsid w:val="00F521E0"/>
    <w:rsid w:val="00F5220F"/>
    <w:rsid w:val="00F527D0"/>
    <w:rsid w:val="00F52834"/>
    <w:rsid w:val="00F529B8"/>
    <w:rsid w:val="00F52A78"/>
    <w:rsid w:val="00F52AD3"/>
    <w:rsid w:val="00F52BA3"/>
    <w:rsid w:val="00F52C7F"/>
    <w:rsid w:val="00F52F61"/>
    <w:rsid w:val="00F52FC0"/>
    <w:rsid w:val="00F53066"/>
    <w:rsid w:val="00F53081"/>
    <w:rsid w:val="00F530D3"/>
    <w:rsid w:val="00F53350"/>
    <w:rsid w:val="00F53423"/>
    <w:rsid w:val="00F53572"/>
    <w:rsid w:val="00F536F9"/>
    <w:rsid w:val="00F53A5D"/>
    <w:rsid w:val="00F53AA4"/>
    <w:rsid w:val="00F540E4"/>
    <w:rsid w:val="00F54346"/>
    <w:rsid w:val="00F54511"/>
    <w:rsid w:val="00F54D6E"/>
    <w:rsid w:val="00F5528A"/>
    <w:rsid w:val="00F5534E"/>
    <w:rsid w:val="00F554ED"/>
    <w:rsid w:val="00F557F1"/>
    <w:rsid w:val="00F56401"/>
    <w:rsid w:val="00F56410"/>
    <w:rsid w:val="00F56666"/>
    <w:rsid w:val="00F5682C"/>
    <w:rsid w:val="00F56986"/>
    <w:rsid w:val="00F56B8A"/>
    <w:rsid w:val="00F56C19"/>
    <w:rsid w:val="00F56D95"/>
    <w:rsid w:val="00F56EBA"/>
    <w:rsid w:val="00F5757A"/>
    <w:rsid w:val="00F576F5"/>
    <w:rsid w:val="00F57B97"/>
    <w:rsid w:val="00F5AB7A"/>
    <w:rsid w:val="00F6044D"/>
    <w:rsid w:val="00F6075B"/>
    <w:rsid w:val="00F607CB"/>
    <w:rsid w:val="00F60E08"/>
    <w:rsid w:val="00F612A1"/>
    <w:rsid w:val="00F612B5"/>
    <w:rsid w:val="00F61558"/>
    <w:rsid w:val="00F61AC5"/>
    <w:rsid w:val="00F62A2F"/>
    <w:rsid w:val="00F62AEF"/>
    <w:rsid w:val="00F62B50"/>
    <w:rsid w:val="00F62BCF"/>
    <w:rsid w:val="00F63031"/>
    <w:rsid w:val="00F630D3"/>
    <w:rsid w:val="00F633AF"/>
    <w:rsid w:val="00F63A56"/>
    <w:rsid w:val="00F63C74"/>
    <w:rsid w:val="00F64122"/>
    <w:rsid w:val="00F64192"/>
    <w:rsid w:val="00F641B9"/>
    <w:rsid w:val="00F641EC"/>
    <w:rsid w:val="00F64B3F"/>
    <w:rsid w:val="00F64BA3"/>
    <w:rsid w:val="00F64D63"/>
    <w:rsid w:val="00F652FA"/>
    <w:rsid w:val="00F65461"/>
    <w:rsid w:val="00F65DB6"/>
    <w:rsid w:val="00F65EAD"/>
    <w:rsid w:val="00F66195"/>
    <w:rsid w:val="00F66364"/>
    <w:rsid w:val="00F66417"/>
    <w:rsid w:val="00F66947"/>
    <w:rsid w:val="00F671C0"/>
    <w:rsid w:val="00F6736A"/>
    <w:rsid w:val="00F67427"/>
    <w:rsid w:val="00F6772F"/>
    <w:rsid w:val="00F678CC"/>
    <w:rsid w:val="00F679BD"/>
    <w:rsid w:val="00F70233"/>
    <w:rsid w:val="00F70264"/>
    <w:rsid w:val="00F70446"/>
    <w:rsid w:val="00F7053B"/>
    <w:rsid w:val="00F71078"/>
    <w:rsid w:val="00F7117F"/>
    <w:rsid w:val="00F71600"/>
    <w:rsid w:val="00F71698"/>
    <w:rsid w:val="00F717F8"/>
    <w:rsid w:val="00F71C11"/>
    <w:rsid w:val="00F72042"/>
    <w:rsid w:val="00F7236C"/>
    <w:rsid w:val="00F7259C"/>
    <w:rsid w:val="00F727BC"/>
    <w:rsid w:val="00F72829"/>
    <w:rsid w:val="00F72959"/>
    <w:rsid w:val="00F731DD"/>
    <w:rsid w:val="00F7344D"/>
    <w:rsid w:val="00F7346A"/>
    <w:rsid w:val="00F73495"/>
    <w:rsid w:val="00F73A04"/>
    <w:rsid w:val="00F73B6C"/>
    <w:rsid w:val="00F73F96"/>
    <w:rsid w:val="00F741AA"/>
    <w:rsid w:val="00F744C4"/>
    <w:rsid w:val="00F7483A"/>
    <w:rsid w:val="00F74A25"/>
    <w:rsid w:val="00F74D68"/>
    <w:rsid w:val="00F74D85"/>
    <w:rsid w:val="00F75148"/>
    <w:rsid w:val="00F75243"/>
    <w:rsid w:val="00F752DC"/>
    <w:rsid w:val="00F75773"/>
    <w:rsid w:val="00F75859"/>
    <w:rsid w:val="00F75E80"/>
    <w:rsid w:val="00F7607F"/>
    <w:rsid w:val="00F762FC"/>
    <w:rsid w:val="00F76323"/>
    <w:rsid w:val="00F77001"/>
    <w:rsid w:val="00F77415"/>
    <w:rsid w:val="00F776D1"/>
    <w:rsid w:val="00F776E5"/>
    <w:rsid w:val="00F7772B"/>
    <w:rsid w:val="00F779D4"/>
    <w:rsid w:val="00F77D03"/>
    <w:rsid w:val="00F77E39"/>
    <w:rsid w:val="00F80208"/>
    <w:rsid w:val="00F805A0"/>
    <w:rsid w:val="00F806C1"/>
    <w:rsid w:val="00F80832"/>
    <w:rsid w:val="00F809A7"/>
    <w:rsid w:val="00F814E3"/>
    <w:rsid w:val="00F815D4"/>
    <w:rsid w:val="00F81C73"/>
    <w:rsid w:val="00F81CDB"/>
    <w:rsid w:val="00F82064"/>
    <w:rsid w:val="00F8236D"/>
    <w:rsid w:val="00F82711"/>
    <w:rsid w:val="00F82768"/>
    <w:rsid w:val="00F82D1B"/>
    <w:rsid w:val="00F82D40"/>
    <w:rsid w:val="00F83222"/>
    <w:rsid w:val="00F839B4"/>
    <w:rsid w:val="00F83A13"/>
    <w:rsid w:val="00F83A14"/>
    <w:rsid w:val="00F83AC8"/>
    <w:rsid w:val="00F83C2F"/>
    <w:rsid w:val="00F83E5F"/>
    <w:rsid w:val="00F840F8"/>
    <w:rsid w:val="00F84289"/>
    <w:rsid w:val="00F849AB"/>
    <w:rsid w:val="00F849B6"/>
    <w:rsid w:val="00F84ACC"/>
    <w:rsid w:val="00F84BB6"/>
    <w:rsid w:val="00F84C45"/>
    <w:rsid w:val="00F852B0"/>
    <w:rsid w:val="00F85460"/>
    <w:rsid w:val="00F856A3"/>
    <w:rsid w:val="00F856DC"/>
    <w:rsid w:val="00F85CFC"/>
    <w:rsid w:val="00F86432"/>
    <w:rsid w:val="00F865E9"/>
    <w:rsid w:val="00F8662F"/>
    <w:rsid w:val="00F86685"/>
    <w:rsid w:val="00F866D6"/>
    <w:rsid w:val="00F86727"/>
    <w:rsid w:val="00F868FB"/>
    <w:rsid w:val="00F86B1C"/>
    <w:rsid w:val="00F86CA8"/>
    <w:rsid w:val="00F86D8A"/>
    <w:rsid w:val="00F86ECF"/>
    <w:rsid w:val="00F86FAA"/>
    <w:rsid w:val="00F87267"/>
    <w:rsid w:val="00F8745A"/>
    <w:rsid w:val="00F87C37"/>
    <w:rsid w:val="00F90103"/>
    <w:rsid w:val="00F909C1"/>
    <w:rsid w:val="00F90AC4"/>
    <w:rsid w:val="00F90C31"/>
    <w:rsid w:val="00F90F77"/>
    <w:rsid w:val="00F9110F"/>
    <w:rsid w:val="00F91181"/>
    <w:rsid w:val="00F9126B"/>
    <w:rsid w:val="00F913D9"/>
    <w:rsid w:val="00F91626"/>
    <w:rsid w:val="00F92354"/>
    <w:rsid w:val="00F923B8"/>
    <w:rsid w:val="00F926CC"/>
    <w:rsid w:val="00F92BB1"/>
    <w:rsid w:val="00F92D22"/>
    <w:rsid w:val="00F92EBB"/>
    <w:rsid w:val="00F92FD1"/>
    <w:rsid w:val="00F92FFF"/>
    <w:rsid w:val="00F93331"/>
    <w:rsid w:val="00F93E26"/>
    <w:rsid w:val="00F9456E"/>
    <w:rsid w:val="00F945C5"/>
    <w:rsid w:val="00F948FA"/>
    <w:rsid w:val="00F94C70"/>
    <w:rsid w:val="00F9507D"/>
    <w:rsid w:val="00F95258"/>
    <w:rsid w:val="00F95340"/>
    <w:rsid w:val="00F957A1"/>
    <w:rsid w:val="00F95A2A"/>
    <w:rsid w:val="00F95FC0"/>
    <w:rsid w:val="00F96168"/>
    <w:rsid w:val="00F966DE"/>
    <w:rsid w:val="00F96799"/>
    <w:rsid w:val="00F97226"/>
    <w:rsid w:val="00F97AFB"/>
    <w:rsid w:val="00FA0187"/>
    <w:rsid w:val="00FA0255"/>
    <w:rsid w:val="00FA035C"/>
    <w:rsid w:val="00FA0437"/>
    <w:rsid w:val="00FA148F"/>
    <w:rsid w:val="00FA17C2"/>
    <w:rsid w:val="00FA188D"/>
    <w:rsid w:val="00FA18CA"/>
    <w:rsid w:val="00FA19A1"/>
    <w:rsid w:val="00FA19E2"/>
    <w:rsid w:val="00FA1C8E"/>
    <w:rsid w:val="00FA1DCC"/>
    <w:rsid w:val="00FA1EC4"/>
    <w:rsid w:val="00FA2256"/>
    <w:rsid w:val="00FA260B"/>
    <w:rsid w:val="00FA26F1"/>
    <w:rsid w:val="00FA2D67"/>
    <w:rsid w:val="00FA2F07"/>
    <w:rsid w:val="00FA30AC"/>
    <w:rsid w:val="00FA32AA"/>
    <w:rsid w:val="00FA36B2"/>
    <w:rsid w:val="00FA36E4"/>
    <w:rsid w:val="00FA37FD"/>
    <w:rsid w:val="00FA3958"/>
    <w:rsid w:val="00FA39D3"/>
    <w:rsid w:val="00FA3D49"/>
    <w:rsid w:val="00FA4197"/>
    <w:rsid w:val="00FA525F"/>
    <w:rsid w:val="00FA53D8"/>
    <w:rsid w:val="00FA5C5D"/>
    <w:rsid w:val="00FA5EF8"/>
    <w:rsid w:val="00FA66E9"/>
    <w:rsid w:val="00FA6C9E"/>
    <w:rsid w:val="00FA6DDE"/>
    <w:rsid w:val="00FA72E7"/>
    <w:rsid w:val="00FA7C13"/>
    <w:rsid w:val="00FA7D8C"/>
    <w:rsid w:val="00FA7E8B"/>
    <w:rsid w:val="00FA7F32"/>
    <w:rsid w:val="00FB0070"/>
    <w:rsid w:val="00FB00AE"/>
    <w:rsid w:val="00FB00F2"/>
    <w:rsid w:val="00FB02A7"/>
    <w:rsid w:val="00FB0648"/>
    <w:rsid w:val="00FB075D"/>
    <w:rsid w:val="00FB07EA"/>
    <w:rsid w:val="00FB088A"/>
    <w:rsid w:val="00FB0939"/>
    <w:rsid w:val="00FB1149"/>
    <w:rsid w:val="00FB11BD"/>
    <w:rsid w:val="00FB1278"/>
    <w:rsid w:val="00FB17BD"/>
    <w:rsid w:val="00FB1885"/>
    <w:rsid w:val="00FB196A"/>
    <w:rsid w:val="00FB1A20"/>
    <w:rsid w:val="00FB1D17"/>
    <w:rsid w:val="00FB1D2E"/>
    <w:rsid w:val="00FB1D3A"/>
    <w:rsid w:val="00FB1F4B"/>
    <w:rsid w:val="00FB25AA"/>
    <w:rsid w:val="00FB25F6"/>
    <w:rsid w:val="00FB280F"/>
    <w:rsid w:val="00FB2BA6"/>
    <w:rsid w:val="00FB32EE"/>
    <w:rsid w:val="00FB3434"/>
    <w:rsid w:val="00FB395E"/>
    <w:rsid w:val="00FB3B38"/>
    <w:rsid w:val="00FB3C18"/>
    <w:rsid w:val="00FB41FB"/>
    <w:rsid w:val="00FB435A"/>
    <w:rsid w:val="00FB49DE"/>
    <w:rsid w:val="00FB4B61"/>
    <w:rsid w:val="00FB4CFF"/>
    <w:rsid w:val="00FB52D3"/>
    <w:rsid w:val="00FB53E9"/>
    <w:rsid w:val="00FB5473"/>
    <w:rsid w:val="00FB5570"/>
    <w:rsid w:val="00FB581B"/>
    <w:rsid w:val="00FB58FC"/>
    <w:rsid w:val="00FB5CD6"/>
    <w:rsid w:val="00FB5DCB"/>
    <w:rsid w:val="00FB5DF5"/>
    <w:rsid w:val="00FB5E08"/>
    <w:rsid w:val="00FB606A"/>
    <w:rsid w:val="00FB6259"/>
    <w:rsid w:val="00FB6399"/>
    <w:rsid w:val="00FB6679"/>
    <w:rsid w:val="00FB66D5"/>
    <w:rsid w:val="00FB68E0"/>
    <w:rsid w:val="00FB699C"/>
    <w:rsid w:val="00FB69DB"/>
    <w:rsid w:val="00FB6D53"/>
    <w:rsid w:val="00FB70AB"/>
    <w:rsid w:val="00FB7601"/>
    <w:rsid w:val="00FB7A84"/>
    <w:rsid w:val="00FB7B8E"/>
    <w:rsid w:val="00FB7DA3"/>
    <w:rsid w:val="00FB7E02"/>
    <w:rsid w:val="00FC0156"/>
    <w:rsid w:val="00FC0551"/>
    <w:rsid w:val="00FC07CD"/>
    <w:rsid w:val="00FC0D82"/>
    <w:rsid w:val="00FC1255"/>
    <w:rsid w:val="00FC17EC"/>
    <w:rsid w:val="00FC1827"/>
    <w:rsid w:val="00FC19A7"/>
    <w:rsid w:val="00FC1A64"/>
    <w:rsid w:val="00FC1B69"/>
    <w:rsid w:val="00FC25F0"/>
    <w:rsid w:val="00FC26F0"/>
    <w:rsid w:val="00FC2A71"/>
    <w:rsid w:val="00FC2C6D"/>
    <w:rsid w:val="00FC2FBF"/>
    <w:rsid w:val="00FC3084"/>
    <w:rsid w:val="00FC313E"/>
    <w:rsid w:val="00FC315B"/>
    <w:rsid w:val="00FC31F0"/>
    <w:rsid w:val="00FC36A1"/>
    <w:rsid w:val="00FC375A"/>
    <w:rsid w:val="00FC39AA"/>
    <w:rsid w:val="00FC3DED"/>
    <w:rsid w:val="00FC4411"/>
    <w:rsid w:val="00FC459A"/>
    <w:rsid w:val="00FC45C5"/>
    <w:rsid w:val="00FC4E43"/>
    <w:rsid w:val="00FC4F25"/>
    <w:rsid w:val="00FC508F"/>
    <w:rsid w:val="00FC51A8"/>
    <w:rsid w:val="00FC5357"/>
    <w:rsid w:val="00FC56D7"/>
    <w:rsid w:val="00FC5E5E"/>
    <w:rsid w:val="00FC6219"/>
    <w:rsid w:val="00FC675C"/>
    <w:rsid w:val="00FC6776"/>
    <w:rsid w:val="00FC67E6"/>
    <w:rsid w:val="00FC690F"/>
    <w:rsid w:val="00FC6B4E"/>
    <w:rsid w:val="00FC6B7C"/>
    <w:rsid w:val="00FC731B"/>
    <w:rsid w:val="00FC797E"/>
    <w:rsid w:val="00FC7991"/>
    <w:rsid w:val="00FD04F2"/>
    <w:rsid w:val="00FD057D"/>
    <w:rsid w:val="00FD05EC"/>
    <w:rsid w:val="00FD06DE"/>
    <w:rsid w:val="00FD084E"/>
    <w:rsid w:val="00FD0A65"/>
    <w:rsid w:val="00FD0B4F"/>
    <w:rsid w:val="00FD0D48"/>
    <w:rsid w:val="00FD0F32"/>
    <w:rsid w:val="00FD0F6B"/>
    <w:rsid w:val="00FD0FBA"/>
    <w:rsid w:val="00FD10D2"/>
    <w:rsid w:val="00FD12D9"/>
    <w:rsid w:val="00FD1A9C"/>
    <w:rsid w:val="00FD1B14"/>
    <w:rsid w:val="00FD1B80"/>
    <w:rsid w:val="00FD1D65"/>
    <w:rsid w:val="00FD1DC3"/>
    <w:rsid w:val="00FD208A"/>
    <w:rsid w:val="00FD20B0"/>
    <w:rsid w:val="00FD2610"/>
    <w:rsid w:val="00FD2A56"/>
    <w:rsid w:val="00FD2A61"/>
    <w:rsid w:val="00FD2C59"/>
    <w:rsid w:val="00FD2FA4"/>
    <w:rsid w:val="00FD3937"/>
    <w:rsid w:val="00FD3B1E"/>
    <w:rsid w:val="00FD3C1E"/>
    <w:rsid w:val="00FD3FA9"/>
    <w:rsid w:val="00FD4747"/>
    <w:rsid w:val="00FD4D15"/>
    <w:rsid w:val="00FD4DC7"/>
    <w:rsid w:val="00FD5421"/>
    <w:rsid w:val="00FD56A4"/>
    <w:rsid w:val="00FD5800"/>
    <w:rsid w:val="00FD5966"/>
    <w:rsid w:val="00FD616B"/>
    <w:rsid w:val="00FD61AB"/>
    <w:rsid w:val="00FD6553"/>
    <w:rsid w:val="00FD65F8"/>
    <w:rsid w:val="00FD67F0"/>
    <w:rsid w:val="00FD6900"/>
    <w:rsid w:val="00FD6DD6"/>
    <w:rsid w:val="00FD6E17"/>
    <w:rsid w:val="00FD7089"/>
    <w:rsid w:val="00FD7212"/>
    <w:rsid w:val="00FD74F8"/>
    <w:rsid w:val="00FD75D8"/>
    <w:rsid w:val="00FD7844"/>
    <w:rsid w:val="00FD7C58"/>
    <w:rsid w:val="00FD7D76"/>
    <w:rsid w:val="00FE051C"/>
    <w:rsid w:val="00FE0C72"/>
    <w:rsid w:val="00FE1054"/>
    <w:rsid w:val="00FE1902"/>
    <w:rsid w:val="00FE254A"/>
    <w:rsid w:val="00FE2588"/>
    <w:rsid w:val="00FE25B1"/>
    <w:rsid w:val="00FE27FE"/>
    <w:rsid w:val="00FE2C92"/>
    <w:rsid w:val="00FE2CA5"/>
    <w:rsid w:val="00FE2E2F"/>
    <w:rsid w:val="00FE2E41"/>
    <w:rsid w:val="00FE2F0F"/>
    <w:rsid w:val="00FE3078"/>
    <w:rsid w:val="00FE31E7"/>
    <w:rsid w:val="00FE35AD"/>
    <w:rsid w:val="00FE381A"/>
    <w:rsid w:val="00FE3884"/>
    <w:rsid w:val="00FE388D"/>
    <w:rsid w:val="00FE39C5"/>
    <w:rsid w:val="00FE3D9D"/>
    <w:rsid w:val="00FE40C3"/>
    <w:rsid w:val="00FE44E1"/>
    <w:rsid w:val="00FE50D4"/>
    <w:rsid w:val="00FE583A"/>
    <w:rsid w:val="00FE58E5"/>
    <w:rsid w:val="00FE5A0F"/>
    <w:rsid w:val="00FE5BD4"/>
    <w:rsid w:val="00FE5C95"/>
    <w:rsid w:val="00FE6134"/>
    <w:rsid w:val="00FE622B"/>
    <w:rsid w:val="00FE634A"/>
    <w:rsid w:val="00FE667A"/>
    <w:rsid w:val="00FE6B61"/>
    <w:rsid w:val="00FE7309"/>
    <w:rsid w:val="00FE735C"/>
    <w:rsid w:val="00FE7762"/>
    <w:rsid w:val="00FE7860"/>
    <w:rsid w:val="00FE7956"/>
    <w:rsid w:val="00FE7C7A"/>
    <w:rsid w:val="00FE7ED0"/>
    <w:rsid w:val="00FE7FED"/>
    <w:rsid w:val="00FF0775"/>
    <w:rsid w:val="00FF07EC"/>
    <w:rsid w:val="00FF0922"/>
    <w:rsid w:val="00FF09F1"/>
    <w:rsid w:val="00FF1038"/>
    <w:rsid w:val="00FF1096"/>
    <w:rsid w:val="00FF1271"/>
    <w:rsid w:val="00FF134B"/>
    <w:rsid w:val="00FF147E"/>
    <w:rsid w:val="00FF167B"/>
    <w:rsid w:val="00FF1A3C"/>
    <w:rsid w:val="00FF1A6D"/>
    <w:rsid w:val="00FF1CAB"/>
    <w:rsid w:val="00FF22F6"/>
    <w:rsid w:val="00FF2402"/>
    <w:rsid w:val="00FF26C9"/>
    <w:rsid w:val="00FF2836"/>
    <w:rsid w:val="00FF2B0F"/>
    <w:rsid w:val="00FF30ED"/>
    <w:rsid w:val="00FF3415"/>
    <w:rsid w:val="00FF37C3"/>
    <w:rsid w:val="00FF3EE8"/>
    <w:rsid w:val="00FF41EE"/>
    <w:rsid w:val="00FF5031"/>
    <w:rsid w:val="00FF5F38"/>
    <w:rsid w:val="00FF60ED"/>
    <w:rsid w:val="00FF63E9"/>
    <w:rsid w:val="00FF640A"/>
    <w:rsid w:val="00FF6691"/>
    <w:rsid w:val="00FF6743"/>
    <w:rsid w:val="00FF6A76"/>
    <w:rsid w:val="00FF6EB7"/>
    <w:rsid w:val="00FF70FE"/>
    <w:rsid w:val="00FF7A44"/>
    <w:rsid w:val="0115744C"/>
    <w:rsid w:val="018CC48F"/>
    <w:rsid w:val="01A2E6D8"/>
    <w:rsid w:val="01AC4173"/>
    <w:rsid w:val="01CAA072"/>
    <w:rsid w:val="01CBA502"/>
    <w:rsid w:val="01E661DF"/>
    <w:rsid w:val="025622A0"/>
    <w:rsid w:val="02C101D7"/>
    <w:rsid w:val="03325CF9"/>
    <w:rsid w:val="038C0E2A"/>
    <w:rsid w:val="0395ED38"/>
    <w:rsid w:val="03B29711"/>
    <w:rsid w:val="03D136B1"/>
    <w:rsid w:val="03D27F5D"/>
    <w:rsid w:val="04A4D6AD"/>
    <w:rsid w:val="04C7DAD6"/>
    <w:rsid w:val="055AA934"/>
    <w:rsid w:val="058050D3"/>
    <w:rsid w:val="05971389"/>
    <w:rsid w:val="06DA57A2"/>
    <w:rsid w:val="071D2153"/>
    <w:rsid w:val="07E26F3A"/>
    <w:rsid w:val="07F757A6"/>
    <w:rsid w:val="081B82F7"/>
    <w:rsid w:val="0848CB4D"/>
    <w:rsid w:val="086D405B"/>
    <w:rsid w:val="08710E9A"/>
    <w:rsid w:val="08759B83"/>
    <w:rsid w:val="08B76411"/>
    <w:rsid w:val="090F45EA"/>
    <w:rsid w:val="09514F45"/>
    <w:rsid w:val="09719ABC"/>
    <w:rsid w:val="0997B809"/>
    <w:rsid w:val="0A2B10AD"/>
    <w:rsid w:val="0AAAC9FD"/>
    <w:rsid w:val="0AAB164B"/>
    <w:rsid w:val="0B417581"/>
    <w:rsid w:val="0BCD95D9"/>
    <w:rsid w:val="0D416F1A"/>
    <w:rsid w:val="0E455B2E"/>
    <w:rsid w:val="0E49B79E"/>
    <w:rsid w:val="0E893678"/>
    <w:rsid w:val="0EB97484"/>
    <w:rsid w:val="0ED3D329"/>
    <w:rsid w:val="0F3AE5DB"/>
    <w:rsid w:val="0F6783DF"/>
    <w:rsid w:val="0FAC89CA"/>
    <w:rsid w:val="0FE98895"/>
    <w:rsid w:val="10187233"/>
    <w:rsid w:val="1028EBDE"/>
    <w:rsid w:val="10885952"/>
    <w:rsid w:val="115C585A"/>
    <w:rsid w:val="119EEEE8"/>
    <w:rsid w:val="119F234D"/>
    <w:rsid w:val="11B75329"/>
    <w:rsid w:val="11E55DFE"/>
    <w:rsid w:val="1204F864"/>
    <w:rsid w:val="127C75EA"/>
    <w:rsid w:val="12C208B1"/>
    <w:rsid w:val="12CCFB60"/>
    <w:rsid w:val="12F4990B"/>
    <w:rsid w:val="136AECE6"/>
    <w:rsid w:val="13747C6B"/>
    <w:rsid w:val="13D3BDAE"/>
    <w:rsid w:val="148D4C2B"/>
    <w:rsid w:val="14A94546"/>
    <w:rsid w:val="14BCC84A"/>
    <w:rsid w:val="14C0D04C"/>
    <w:rsid w:val="15049318"/>
    <w:rsid w:val="15216211"/>
    <w:rsid w:val="152D54FC"/>
    <w:rsid w:val="15A517F2"/>
    <w:rsid w:val="15AD30D9"/>
    <w:rsid w:val="15ECC5F9"/>
    <w:rsid w:val="1602352E"/>
    <w:rsid w:val="160F28A5"/>
    <w:rsid w:val="161EA709"/>
    <w:rsid w:val="166BE26C"/>
    <w:rsid w:val="1678953F"/>
    <w:rsid w:val="167F2DFF"/>
    <w:rsid w:val="16A4E311"/>
    <w:rsid w:val="16B8714A"/>
    <w:rsid w:val="16B91D93"/>
    <w:rsid w:val="16CC7883"/>
    <w:rsid w:val="17034BD1"/>
    <w:rsid w:val="178B13E9"/>
    <w:rsid w:val="17AEC90D"/>
    <w:rsid w:val="17D12200"/>
    <w:rsid w:val="17DF173D"/>
    <w:rsid w:val="17E319DA"/>
    <w:rsid w:val="188DFEFB"/>
    <w:rsid w:val="1898D701"/>
    <w:rsid w:val="18AC371A"/>
    <w:rsid w:val="18C63005"/>
    <w:rsid w:val="18D8C554"/>
    <w:rsid w:val="18DDF8A9"/>
    <w:rsid w:val="1A30E5D3"/>
    <w:rsid w:val="1A721C8C"/>
    <w:rsid w:val="1A7460DA"/>
    <w:rsid w:val="1AF07292"/>
    <w:rsid w:val="1B08AB4C"/>
    <w:rsid w:val="1B325E5E"/>
    <w:rsid w:val="1C110DAE"/>
    <w:rsid w:val="1C1CBF31"/>
    <w:rsid w:val="1C43E219"/>
    <w:rsid w:val="1C495931"/>
    <w:rsid w:val="1C5CCF90"/>
    <w:rsid w:val="1CCF6DC2"/>
    <w:rsid w:val="1D9053E0"/>
    <w:rsid w:val="1DA21149"/>
    <w:rsid w:val="1DA595BE"/>
    <w:rsid w:val="1DD6EC4A"/>
    <w:rsid w:val="1E545058"/>
    <w:rsid w:val="1E9F4428"/>
    <w:rsid w:val="1EAF3C22"/>
    <w:rsid w:val="1F00301A"/>
    <w:rsid w:val="1F6852CB"/>
    <w:rsid w:val="1F98928C"/>
    <w:rsid w:val="1FFD0BD4"/>
    <w:rsid w:val="203189B6"/>
    <w:rsid w:val="20947B4C"/>
    <w:rsid w:val="20A2299D"/>
    <w:rsid w:val="20AFF7D8"/>
    <w:rsid w:val="20B9A9D5"/>
    <w:rsid w:val="20F1BF56"/>
    <w:rsid w:val="20F7E093"/>
    <w:rsid w:val="21042D50"/>
    <w:rsid w:val="21056EF6"/>
    <w:rsid w:val="21FF5A56"/>
    <w:rsid w:val="2319C066"/>
    <w:rsid w:val="23210275"/>
    <w:rsid w:val="23B3542C"/>
    <w:rsid w:val="23C79476"/>
    <w:rsid w:val="23F82BBB"/>
    <w:rsid w:val="24421150"/>
    <w:rsid w:val="2445F05B"/>
    <w:rsid w:val="24E24E89"/>
    <w:rsid w:val="2529D3EB"/>
    <w:rsid w:val="2593FC1C"/>
    <w:rsid w:val="2692379C"/>
    <w:rsid w:val="26D70FD4"/>
    <w:rsid w:val="2806CD18"/>
    <w:rsid w:val="28239F6D"/>
    <w:rsid w:val="282BBD32"/>
    <w:rsid w:val="2898A060"/>
    <w:rsid w:val="28D7BBA3"/>
    <w:rsid w:val="29134014"/>
    <w:rsid w:val="291DFED3"/>
    <w:rsid w:val="296CB277"/>
    <w:rsid w:val="29A2C352"/>
    <w:rsid w:val="2A492FD8"/>
    <w:rsid w:val="2A949904"/>
    <w:rsid w:val="2AAEAF94"/>
    <w:rsid w:val="2AB3E57B"/>
    <w:rsid w:val="2B1A16CE"/>
    <w:rsid w:val="2C0EC919"/>
    <w:rsid w:val="2CEDB955"/>
    <w:rsid w:val="2DD6291B"/>
    <w:rsid w:val="2E63A192"/>
    <w:rsid w:val="2E882AC5"/>
    <w:rsid w:val="2F997399"/>
    <w:rsid w:val="30856998"/>
    <w:rsid w:val="30878E61"/>
    <w:rsid w:val="30CBCEAC"/>
    <w:rsid w:val="30D26C9E"/>
    <w:rsid w:val="30FD3AC4"/>
    <w:rsid w:val="310DC1F9"/>
    <w:rsid w:val="31263828"/>
    <w:rsid w:val="316390B0"/>
    <w:rsid w:val="317144D3"/>
    <w:rsid w:val="320208B6"/>
    <w:rsid w:val="32334F94"/>
    <w:rsid w:val="32A56759"/>
    <w:rsid w:val="32D134ED"/>
    <w:rsid w:val="32DD0212"/>
    <w:rsid w:val="334D45A1"/>
    <w:rsid w:val="34A546AD"/>
    <w:rsid w:val="35135C80"/>
    <w:rsid w:val="35A7BB31"/>
    <w:rsid w:val="35C0924C"/>
    <w:rsid w:val="35E513A8"/>
    <w:rsid w:val="3683E3BC"/>
    <w:rsid w:val="36F44307"/>
    <w:rsid w:val="379D4C76"/>
    <w:rsid w:val="37D45E57"/>
    <w:rsid w:val="381149CF"/>
    <w:rsid w:val="38907B7D"/>
    <w:rsid w:val="38D43656"/>
    <w:rsid w:val="3918A4DA"/>
    <w:rsid w:val="39270711"/>
    <w:rsid w:val="3964ED02"/>
    <w:rsid w:val="39B8DEFD"/>
    <w:rsid w:val="39C98C86"/>
    <w:rsid w:val="39CA5D55"/>
    <w:rsid w:val="3AE2DF8F"/>
    <w:rsid w:val="3B52D0F3"/>
    <w:rsid w:val="3B92305F"/>
    <w:rsid w:val="3B96141C"/>
    <w:rsid w:val="3BBE7722"/>
    <w:rsid w:val="3BBF69C4"/>
    <w:rsid w:val="3C685BDA"/>
    <w:rsid w:val="3C781733"/>
    <w:rsid w:val="3CC20470"/>
    <w:rsid w:val="3CDF850A"/>
    <w:rsid w:val="3E656594"/>
    <w:rsid w:val="3E809AEA"/>
    <w:rsid w:val="3EC1AFE9"/>
    <w:rsid w:val="3F34BBA8"/>
    <w:rsid w:val="3FDA5797"/>
    <w:rsid w:val="40300198"/>
    <w:rsid w:val="403161B5"/>
    <w:rsid w:val="40523C61"/>
    <w:rsid w:val="408A528B"/>
    <w:rsid w:val="40BBD8FC"/>
    <w:rsid w:val="40F1ABA3"/>
    <w:rsid w:val="4129D44B"/>
    <w:rsid w:val="413B067D"/>
    <w:rsid w:val="41412E95"/>
    <w:rsid w:val="416C7D9B"/>
    <w:rsid w:val="41CE4F65"/>
    <w:rsid w:val="420863EF"/>
    <w:rsid w:val="423C5A7C"/>
    <w:rsid w:val="42575481"/>
    <w:rsid w:val="42DEFDDE"/>
    <w:rsid w:val="42E758B7"/>
    <w:rsid w:val="430AC747"/>
    <w:rsid w:val="43633F6F"/>
    <w:rsid w:val="436FBD7A"/>
    <w:rsid w:val="43E0069A"/>
    <w:rsid w:val="44000B7F"/>
    <w:rsid w:val="44407500"/>
    <w:rsid w:val="44AC8513"/>
    <w:rsid w:val="44AD0709"/>
    <w:rsid w:val="44AE027E"/>
    <w:rsid w:val="44D304B4"/>
    <w:rsid w:val="44EE3171"/>
    <w:rsid w:val="45348B33"/>
    <w:rsid w:val="4539A26A"/>
    <w:rsid w:val="455DC3AE"/>
    <w:rsid w:val="45E86E3D"/>
    <w:rsid w:val="460C1A02"/>
    <w:rsid w:val="463791ED"/>
    <w:rsid w:val="463D2440"/>
    <w:rsid w:val="46B04EDB"/>
    <w:rsid w:val="46FF2BA5"/>
    <w:rsid w:val="472D17F8"/>
    <w:rsid w:val="478A0AD2"/>
    <w:rsid w:val="480003D4"/>
    <w:rsid w:val="4878FDEC"/>
    <w:rsid w:val="4899660F"/>
    <w:rsid w:val="48AE8CCD"/>
    <w:rsid w:val="48E90349"/>
    <w:rsid w:val="4A32F8AB"/>
    <w:rsid w:val="4A3AB401"/>
    <w:rsid w:val="4AF22C67"/>
    <w:rsid w:val="4B192124"/>
    <w:rsid w:val="4B5A3623"/>
    <w:rsid w:val="4B6469A5"/>
    <w:rsid w:val="4B7652BE"/>
    <w:rsid w:val="4BC15A01"/>
    <w:rsid w:val="4BC890D8"/>
    <w:rsid w:val="4BE62D8F"/>
    <w:rsid w:val="4BF02D8D"/>
    <w:rsid w:val="4C187EA5"/>
    <w:rsid w:val="4C6A2F0F"/>
    <w:rsid w:val="4C8672DD"/>
    <w:rsid w:val="4C9069F1"/>
    <w:rsid w:val="4C99D092"/>
    <w:rsid w:val="4CC42D8F"/>
    <w:rsid w:val="4CE84AD7"/>
    <w:rsid w:val="4D1D4B55"/>
    <w:rsid w:val="4DA865D8"/>
    <w:rsid w:val="4E47DA8E"/>
    <w:rsid w:val="4E5505BC"/>
    <w:rsid w:val="4EC30C51"/>
    <w:rsid w:val="4ED7DDF8"/>
    <w:rsid w:val="4F2A95C9"/>
    <w:rsid w:val="4F48311D"/>
    <w:rsid w:val="4FB60134"/>
    <w:rsid w:val="506815D4"/>
    <w:rsid w:val="50AEE8F8"/>
    <w:rsid w:val="50D3E4EA"/>
    <w:rsid w:val="50D5863A"/>
    <w:rsid w:val="50D7E8E2"/>
    <w:rsid w:val="5114F69E"/>
    <w:rsid w:val="5193FDBF"/>
    <w:rsid w:val="51A48B04"/>
    <w:rsid w:val="51AF3E4F"/>
    <w:rsid w:val="51F69D83"/>
    <w:rsid w:val="523C46B6"/>
    <w:rsid w:val="52A2732D"/>
    <w:rsid w:val="533BF351"/>
    <w:rsid w:val="5379B9C5"/>
    <w:rsid w:val="53E2D0DB"/>
    <w:rsid w:val="53EB98C1"/>
    <w:rsid w:val="54B1B713"/>
    <w:rsid w:val="54B8D066"/>
    <w:rsid w:val="54B99A48"/>
    <w:rsid w:val="54F0D1E4"/>
    <w:rsid w:val="5514EC43"/>
    <w:rsid w:val="5560CB29"/>
    <w:rsid w:val="56041397"/>
    <w:rsid w:val="561E2B88"/>
    <w:rsid w:val="5666AF84"/>
    <w:rsid w:val="567A3C21"/>
    <w:rsid w:val="56DDC485"/>
    <w:rsid w:val="56E858E7"/>
    <w:rsid w:val="56ED810D"/>
    <w:rsid w:val="56F86495"/>
    <w:rsid w:val="577DFA65"/>
    <w:rsid w:val="57DE69D5"/>
    <w:rsid w:val="58227EE9"/>
    <w:rsid w:val="58744128"/>
    <w:rsid w:val="587EE2A6"/>
    <w:rsid w:val="58BA95B1"/>
    <w:rsid w:val="58BAA3D0"/>
    <w:rsid w:val="58CA505D"/>
    <w:rsid w:val="595E7C52"/>
    <w:rsid w:val="59DE3409"/>
    <w:rsid w:val="5A47589B"/>
    <w:rsid w:val="5A6B2C1A"/>
    <w:rsid w:val="5B5283AB"/>
    <w:rsid w:val="5B5379A2"/>
    <w:rsid w:val="5BA1BF5B"/>
    <w:rsid w:val="5BC79DD2"/>
    <w:rsid w:val="5BE23C32"/>
    <w:rsid w:val="5BEF8104"/>
    <w:rsid w:val="5CCA0BC0"/>
    <w:rsid w:val="5CCD6997"/>
    <w:rsid w:val="5D5214E6"/>
    <w:rsid w:val="5D5B0729"/>
    <w:rsid w:val="5D64CFB6"/>
    <w:rsid w:val="5D916A38"/>
    <w:rsid w:val="5D972DEB"/>
    <w:rsid w:val="5DBA8751"/>
    <w:rsid w:val="5DCC5054"/>
    <w:rsid w:val="5DF718E0"/>
    <w:rsid w:val="5E0FBD7D"/>
    <w:rsid w:val="5E677F6F"/>
    <w:rsid w:val="5ED855FA"/>
    <w:rsid w:val="5F1DB9E8"/>
    <w:rsid w:val="5F36F115"/>
    <w:rsid w:val="5F39B9CB"/>
    <w:rsid w:val="5F474A17"/>
    <w:rsid w:val="5FB066B4"/>
    <w:rsid w:val="60623A9B"/>
    <w:rsid w:val="60AB501F"/>
    <w:rsid w:val="60CCB6AE"/>
    <w:rsid w:val="60F6FBC1"/>
    <w:rsid w:val="614417A8"/>
    <w:rsid w:val="61A90CAB"/>
    <w:rsid w:val="61D2CB62"/>
    <w:rsid w:val="61F265A0"/>
    <w:rsid w:val="6248EA5E"/>
    <w:rsid w:val="62CC1F11"/>
    <w:rsid w:val="62E059BB"/>
    <w:rsid w:val="62E0DBC3"/>
    <w:rsid w:val="635CCDD4"/>
    <w:rsid w:val="63698601"/>
    <w:rsid w:val="636BD7F1"/>
    <w:rsid w:val="63C9F4C8"/>
    <w:rsid w:val="63F41AB1"/>
    <w:rsid w:val="6409464F"/>
    <w:rsid w:val="647FBB52"/>
    <w:rsid w:val="648A7A68"/>
    <w:rsid w:val="64A8930E"/>
    <w:rsid w:val="64EFE5FC"/>
    <w:rsid w:val="655C3059"/>
    <w:rsid w:val="659E2949"/>
    <w:rsid w:val="65BA9753"/>
    <w:rsid w:val="660CC96E"/>
    <w:rsid w:val="662EC0BD"/>
    <w:rsid w:val="66E937AA"/>
    <w:rsid w:val="66FBA748"/>
    <w:rsid w:val="67113A86"/>
    <w:rsid w:val="675C23CC"/>
    <w:rsid w:val="67792E06"/>
    <w:rsid w:val="680D38B6"/>
    <w:rsid w:val="6810AE9E"/>
    <w:rsid w:val="689FBC87"/>
    <w:rsid w:val="68B20732"/>
    <w:rsid w:val="68C918B1"/>
    <w:rsid w:val="68CDCB45"/>
    <w:rsid w:val="68E5D372"/>
    <w:rsid w:val="692FEC88"/>
    <w:rsid w:val="69A6B58A"/>
    <w:rsid w:val="6AC25E99"/>
    <w:rsid w:val="6B23EDE5"/>
    <w:rsid w:val="6B3E5EE5"/>
    <w:rsid w:val="6CA8C078"/>
    <w:rsid w:val="6CAD336B"/>
    <w:rsid w:val="6CE61E8D"/>
    <w:rsid w:val="6D9C2A36"/>
    <w:rsid w:val="6E3B0502"/>
    <w:rsid w:val="6E73162E"/>
    <w:rsid w:val="6E9650B3"/>
    <w:rsid w:val="6EEED710"/>
    <w:rsid w:val="6F4ACE71"/>
    <w:rsid w:val="70D42108"/>
    <w:rsid w:val="70EA8799"/>
    <w:rsid w:val="715E4574"/>
    <w:rsid w:val="71A21368"/>
    <w:rsid w:val="71B8FBAA"/>
    <w:rsid w:val="71E0C805"/>
    <w:rsid w:val="7285F01E"/>
    <w:rsid w:val="72F4FC5E"/>
    <w:rsid w:val="736779C5"/>
    <w:rsid w:val="73B35E32"/>
    <w:rsid w:val="73B46814"/>
    <w:rsid w:val="73CB8A44"/>
    <w:rsid w:val="742ACBD7"/>
    <w:rsid w:val="7436EBD3"/>
    <w:rsid w:val="746907F2"/>
    <w:rsid w:val="7478B9A2"/>
    <w:rsid w:val="74A5661E"/>
    <w:rsid w:val="74B867EE"/>
    <w:rsid w:val="74C5A449"/>
    <w:rsid w:val="761A5B34"/>
    <w:rsid w:val="767DD37A"/>
    <w:rsid w:val="76A9E25F"/>
    <w:rsid w:val="76D472E7"/>
    <w:rsid w:val="76E094EF"/>
    <w:rsid w:val="77977D92"/>
    <w:rsid w:val="77F3E0DC"/>
    <w:rsid w:val="77F8E6A4"/>
    <w:rsid w:val="7894DA5A"/>
    <w:rsid w:val="7934AAC9"/>
    <w:rsid w:val="795708A9"/>
    <w:rsid w:val="79AD3567"/>
    <w:rsid w:val="7B056BED"/>
    <w:rsid w:val="7B4F951D"/>
    <w:rsid w:val="7B80BC74"/>
    <w:rsid w:val="7BE85D8C"/>
    <w:rsid w:val="7C656ECE"/>
    <w:rsid w:val="7CE15B56"/>
    <w:rsid w:val="7D0755CB"/>
    <w:rsid w:val="7D1C8F16"/>
    <w:rsid w:val="7D377C87"/>
    <w:rsid w:val="7D424AD3"/>
    <w:rsid w:val="7D64A5ED"/>
    <w:rsid w:val="7D730251"/>
    <w:rsid w:val="7D9FC65B"/>
    <w:rsid w:val="7E14C78E"/>
    <w:rsid w:val="7E152B2D"/>
    <w:rsid w:val="7E2330AF"/>
    <w:rsid w:val="7E50E5DD"/>
    <w:rsid w:val="7EC9CC31"/>
    <w:rsid w:val="7FC0806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8DF2B7"/>
  <w15:chartTrackingRefBased/>
  <w15:docId w15:val="{52F1F74E-749A-435B-BFB7-9F6229DE8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2"/>
        <w:szCs w:val="22"/>
        <w:lang w:val="pt-BR" w:eastAsia="pt-BR"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lsdException w:name="index 2" w:semiHidden="1" w:uiPriority="2"/>
    <w:lsdException w:name="index 3" w:semiHidden="1" w:uiPriority="2"/>
    <w:lsdException w:name="index 4" w:semiHidden="1" w:uiPriority="2"/>
    <w:lsdException w:name="index 5" w:semiHidden="1" w:uiPriority="2"/>
    <w:lsdException w:name="index 6" w:semiHidden="1" w:uiPriority="2"/>
    <w:lsdException w:name="index 7" w:semiHidden="1" w:uiPriority="2"/>
    <w:lsdException w:name="index 8" w:semiHidden="1" w:uiPriority="2"/>
    <w:lsdException w:name="index 9" w:semiHidden="1" w:uiPriority="2"/>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semiHidden="1" w:uiPriority="39"/>
    <w:lsdException w:name="toc 9" w:semiHidden="1" w:uiPriority="39"/>
    <w:lsdException w:name="Normal Indent" w:semiHidden="1" w:uiPriority="2"/>
    <w:lsdException w:name="footnote text" w:semiHidden="1" w:uiPriority="99"/>
    <w:lsdException w:name="annotation text" w:semiHidden="1" w:uiPriority="99"/>
    <w:lsdException w:name="index heading" w:semiHidden="1" w:uiPriority="2"/>
    <w:lsdException w:name="caption" w:semiHidden="1" w:uiPriority="99" w:unhideWhenUsed="1" w:qFormat="1"/>
    <w:lsdException w:name="table of figures" w:uiPriority="99"/>
    <w:lsdException w:name="envelope address" w:semiHidden="1"/>
    <w:lsdException w:name="envelope return" w:semiHidden="1" w:uiPriority="2"/>
    <w:lsdException w:name="footnote reference" w:semiHidden="1" w:uiPriority="99"/>
    <w:lsdException w:name="annotation reference" w:semiHidden="1" w:uiPriority="99"/>
    <w:lsdException w:name="line number" w:semiHidden="1"/>
    <w:lsdException w:name="endnote reference" w:semiHidden="1"/>
    <w:lsdException w:name="endnote text" w:semiHidden="1"/>
    <w:lsdException w:name="table of authorities" w:semiHidden="1"/>
    <w:lsdException w:name="macro" w:semiHidden="1" w:uiPriority="2"/>
    <w:lsdException w:name="toa heading" w:semiHidden="1" w:uiPriority="2"/>
    <w:lsdException w:name="List" w:semiHidden="1"/>
    <w:lsdException w:name="List Bullet" w:semiHidden="1" w:uiPriority="99"/>
    <w:lsdException w:name="List Number" w:semiHidden="1" w:uiPriority="99"/>
    <w:lsdException w:name="List 2" w:semiHidden="1"/>
    <w:lsdException w:name="List 3" w:semiHidden="1"/>
    <w:lsdException w:name="List 4" w:semiHidden="1"/>
    <w:lsdException w:name="List 5" w:semiHidden="1"/>
    <w:lsdException w:name="List Bullet 2" w:semiHidden="1" w:uiPriority="99"/>
    <w:lsdException w:name="List Bullet 3" w:semiHidden="1" w:uiPriority="99"/>
    <w:lsdException w:name="List Bullet 4" w:semiHidden="1" w:uiPriority="99"/>
    <w:lsdException w:name="List Bullet 5" w:semiHidden="1" w:uiPriority="99"/>
    <w:lsdException w:name="List Number 2" w:semiHidden="1" w:uiPriority="99"/>
    <w:lsdException w:name="List Number 3" w:semiHidden="1"/>
    <w:lsdException w:name="List Number 4" w:semiHidden="1"/>
    <w:lsdException w:name="List Number 5" w:semiHidden="1" w:uiPriority="99"/>
    <w:lsdException w:name="Title" w:qFormat="1"/>
    <w:lsdException w:name="Closing" w:semiHidden="1" w:uiPriority="99"/>
    <w:lsdException w:name="Signature" w:semiHidden="1"/>
    <w:lsdException w:name="Default Paragraph Font" w:uiPriority="1"/>
    <w:lsdException w:name="Body Text" w:semiHidden="1" w:uiPriority="99"/>
    <w:lsdException w:name="Body Text Indent" w:semiHidden="1" w:uiPriority="99"/>
    <w:lsdException w:name="List Continue" w:semiHidden="1"/>
    <w:lsdException w:name="List Continue 2" w:semiHidden="1"/>
    <w:lsdException w:name="List Continue 3" w:semiHidden="1"/>
    <w:lsdException w:name="List Continue 4" w:semiHidden="1" w:uiPriority="99"/>
    <w:lsdException w:name="List Continue 5" w:semiHidden="1"/>
    <w:lsdException w:name="Message Header" w:semiHidden="1" w:uiPriority="99"/>
    <w:lsdException w:name="Subtitle" w:semiHidden="1" w:uiPriority="99" w:qFormat="1"/>
    <w:lsdException w:name="Salutation" w:semiHidden="1" w:uiPriority="2"/>
    <w:lsdException w:name="Date" w:semiHidden="1"/>
    <w:lsdException w:name="Body Text First Indent" w:semiHidden="1" w:uiPriority="2"/>
    <w:lsdException w:name="Body Text First Indent 2" w:semiHidden="1" w:uiPriority="2"/>
    <w:lsdException w:name="Note Heading" w:semiHidden="1" w:uiPriority="2"/>
    <w:lsdException w:name="Body Text 2" w:semiHidden="1" w:uiPriority="99"/>
    <w:lsdException w:name="Body Text 3" w:semiHidden="1" w:uiPriority="99"/>
    <w:lsdException w:name="Body Text Indent 2" w:semiHidden="1" w:uiPriority="99"/>
    <w:lsdException w:name="Body Text Indent 3" w:semiHidden="1" w:uiPriority="99"/>
    <w:lsdException w:name="Block Text" w:semiHidden="1" w:uiPriority="99"/>
    <w:lsdException w:name="Hyperlink" w:uiPriority="99"/>
    <w:lsdException w:name="FollowedHyperlink" w:semiHidden="1" w:uiPriority="99"/>
    <w:lsdException w:name="Strong" w:semiHidden="1" w:uiPriority="22" w:qFormat="1"/>
    <w:lsdException w:name="Emphasis" w:semiHidden="1" w:uiPriority="99" w:qFormat="1"/>
    <w:lsdException w:name="Document Map" w:semiHidden="1" w:uiPriority="99"/>
    <w:lsdException w:name="Plain Text" w:semiHidden="1" w:uiPriority="99"/>
    <w:lsdException w:name="E-mail Signature"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unhideWhenUsed="1"/>
    <w:lsdException w:name="HTML Keyboard" w:semiHidden="1" w:uiPriority="2" w:unhideWhenUsed="1"/>
    <w:lsdException w:name="HTML Preformatted" w:semiHidden="1" w:uiPriority="2" w:unhideWhenUsed="1"/>
    <w:lsdException w:name="HTML Sample" w:semiHidden="1"/>
    <w:lsdException w:name="HTML Typewriter" w:semiHidden="1"/>
    <w:lsdException w:name="HTML Variable" w:semiHidden="1" w:uiPriority="2"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8F6ABC"/>
    <w:pPr>
      <w:spacing w:after="240" w:line="320" w:lineRule="exact"/>
      <w:ind w:left="1021"/>
    </w:pPr>
  </w:style>
  <w:style w:type="paragraph" w:styleId="Heading1">
    <w:name w:val="heading 1"/>
    <w:aliases w:val="heading 11,heading 12,heading 13,heading 14,heading 15,heading 16,heading 17,heading 112,heading 122,heading 132,heading 142,heading 152,heading 18,heading 113,heading 123 Char Ch Char,heading 1,heading 123,t"/>
    <w:basedOn w:val="onsNormal"/>
    <w:next w:val="onsNormal"/>
    <w:link w:val="Heading1Char"/>
    <w:qFormat/>
    <w:rsid w:val="001C5051"/>
    <w:pPr>
      <w:keepNext/>
      <w:widowControl w:val="0"/>
      <w:numPr>
        <w:numId w:val="48"/>
      </w:numPr>
      <w:spacing w:before="360" w:after="360"/>
      <w:jc w:val="left"/>
      <w:outlineLvl w:val="0"/>
    </w:pPr>
    <w:rPr>
      <w:rFonts w:ascii="Arial Black" w:hAnsi="Arial Black" w:cs="Arial"/>
      <w:b/>
      <w:bCs/>
      <w:kern w:val="28"/>
      <w:sz w:val="23"/>
      <w:szCs w:val="32"/>
    </w:rPr>
  </w:style>
  <w:style w:type="paragraph" w:styleId="Heading2">
    <w:name w:val="heading 2"/>
    <w:aliases w:val="subtítulo,heading 21,heading 22,heading 23,heading 24,heading 25,título 2,heading 26,heading 27,heading 28,heading 212,heading 222,heading 232,heading 242 Char  Char Cha Char,heading 2,heading 242,heading 242 Char  Char"/>
    <w:basedOn w:val="onsNormal"/>
    <w:next w:val="onsNormal"/>
    <w:link w:val="Heading2Char"/>
    <w:qFormat/>
    <w:rsid w:val="001C5051"/>
    <w:pPr>
      <w:numPr>
        <w:ilvl w:val="1"/>
        <w:numId w:val="48"/>
      </w:numPr>
      <w:spacing w:before="360" w:after="360"/>
      <w:outlineLvl w:val="1"/>
    </w:pPr>
    <w:rPr>
      <w:rFonts w:cs="Arial"/>
      <w:b/>
      <w:bCs/>
      <w:iCs/>
      <w:kern w:val="28"/>
      <w:sz w:val="23"/>
      <w:szCs w:val="28"/>
    </w:rPr>
  </w:style>
  <w:style w:type="paragraph" w:styleId="Heading3">
    <w:name w:val="heading 3"/>
    <w:aliases w:val="sub-subtítulo,heading 3,heading 31,heading 32,heading 33,heading 34,heading 35,heading 36,heading 311,heading 321,heading 331,heading 341,heading 351,heading 37,heading 312,heading 322,heading 332,heading 342,heading 352,heading 38,heading 313"/>
    <w:basedOn w:val="onsNormal"/>
    <w:next w:val="onsNormal"/>
    <w:link w:val="Heading3Char"/>
    <w:qFormat/>
    <w:rsid w:val="001C5051"/>
    <w:pPr>
      <w:keepNext/>
      <w:numPr>
        <w:ilvl w:val="2"/>
        <w:numId w:val="48"/>
      </w:numPr>
      <w:spacing w:before="360" w:after="360"/>
      <w:outlineLvl w:val="2"/>
    </w:pPr>
    <w:rPr>
      <w:rFonts w:cs="Arial"/>
      <w:b/>
      <w:bCs/>
      <w:kern w:val="28"/>
      <w:sz w:val="23"/>
      <w:szCs w:val="26"/>
    </w:rPr>
  </w:style>
  <w:style w:type="paragraph" w:styleId="Heading4">
    <w:name w:val="heading 4"/>
    <w:aliases w:val="heading 4,heading 41,heading 42,heading 43,heading 44,heading 45,heading 411,heading 421,heading 431,heading 441,heading 46,heading 412,heading 422,heading 432,heading 442,heading 47,heading 413,heading 423,heading 433,heading 443,heading 48,o"/>
    <w:basedOn w:val="onsNormal"/>
    <w:next w:val="onsNormal"/>
    <w:link w:val="Heading4Char"/>
    <w:qFormat/>
    <w:rsid w:val="007D0EDB"/>
    <w:pPr>
      <w:numPr>
        <w:ilvl w:val="3"/>
        <w:numId w:val="48"/>
      </w:numPr>
      <w:spacing w:after="360"/>
      <w:outlineLvl w:val="3"/>
    </w:pPr>
    <w:rPr>
      <w:b/>
      <w:bCs/>
      <w:kern w:val="28"/>
      <w:sz w:val="23"/>
      <w:szCs w:val="28"/>
    </w:rPr>
  </w:style>
  <w:style w:type="paragraph" w:styleId="Heading5">
    <w:name w:val="heading 5"/>
    <w:aliases w:val="SubItem a),SubItem a)1,SubItem a)2,SubItem a)3,SubItem a)4,SubItem a)5,SubItem a)11,SubItem a)21,SubItem a)31,SubItem a)41,SubItem a)6,SubItem a)12,SubItem a)22,SubItem a)32,SubItem a)42,SubItem a)7,SubItem a)13,SubItem a)23,SubItem a)33,a2"/>
    <w:basedOn w:val="Normal"/>
    <w:next w:val="Normal"/>
    <w:link w:val="Heading5Char"/>
    <w:uiPriority w:val="99"/>
    <w:unhideWhenUsed/>
    <w:qFormat/>
    <w:rsid w:val="001B6612"/>
    <w:pPr>
      <w:keepLines/>
      <w:numPr>
        <w:ilvl w:val="4"/>
        <w:numId w:val="48"/>
      </w:numPr>
      <w:suppressAutoHyphens/>
      <w:spacing w:before="120" w:after="60" w:line="240" w:lineRule="auto"/>
      <w:jc w:val="both"/>
      <w:outlineLvl w:val="4"/>
    </w:pPr>
    <w:rPr>
      <w:sz w:val="20"/>
      <w:szCs w:val="20"/>
    </w:rPr>
  </w:style>
  <w:style w:type="paragraph" w:styleId="Heading6">
    <w:name w:val="heading 6"/>
    <w:aliases w:val="a3"/>
    <w:basedOn w:val="Normal"/>
    <w:next w:val="Normal"/>
    <w:link w:val="Heading6Char"/>
    <w:uiPriority w:val="99"/>
    <w:unhideWhenUsed/>
    <w:qFormat/>
    <w:rsid w:val="001B6612"/>
    <w:pPr>
      <w:widowControl w:val="0"/>
      <w:numPr>
        <w:ilvl w:val="5"/>
        <w:numId w:val="48"/>
      </w:numPr>
      <w:spacing w:before="240" w:after="60" w:line="240" w:lineRule="auto"/>
      <w:jc w:val="both"/>
      <w:outlineLvl w:val="5"/>
    </w:pPr>
    <w:rPr>
      <w:i/>
      <w:szCs w:val="20"/>
    </w:rPr>
  </w:style>
  <w:style w:type="paragraph" w:styleId="Heading7">
    <w:name w:val="heading 7"/>
    <w:basedOn w:val="Normal"/>
    <w:next w:val="Normal"/>
    <w:link w:val="Heading7Char2"/>
    <w:uiPriority w:val="99"/>
    <w:unhideWhenUsed/>
    <w:qFormat/>
    <w:rsid w:val="001B6612"/>
    <w:pPr>
      <w:widowControl w:val="0"/>
      <w:numPr>
        <w:ilvl w:val="6"/>
        <w:numId w:val="48"/>
      </w:numPr>
      <w:spacing w:before="240" w:after="60" w:line="240" w:lineRule="auto"/>
      <w:jc w:val="both"/>
      <w:outlineLvl w:val="6"/>
    </w:pPr>
    <w:rPr>
      <w:sz w:val="20"/>
      <w:szCs w:val="20"/>
    </w:rPr>
  </w:style>
  <w:style w:type="paragraph" w:styleId="Heading8">
    <w:name w:val="heading 8"/>
    <w:basedOn w:val="Normal"/>
    <w:next w:val="Normal"/>
    <w:link w:val="Heading8Char1"/>
    <w:uiPriority w:val="99"/>
    <w:unhideWhenUsed/>
    <w:qFormat/>
    <w:rsid w:val="001B6612"/>
    <w:pPr>
      <w:widowControl w:val="0"/>
      <w:numPr>
        <w:ilvl w:val="7"/>
        <w:numId w:val="48"/>
      </w:numPr>
      <w:spacing w:before="240" w:after="60" w:line="240" w:lineRule="auto"/>
      <w:jc w:val="both"/>
      <w:outlineLvl w:val="7"/>
    </w:pPr>
    <w:rPr>
      <w:i/>
      <w:sz w:val="20"/>
      <w:szCs w:val="20"/>
    </w:rPr>
  </w:style>
  <w:style w:type="paragraph" w:styleId="Heading9">
    <w:name w:val="heading 9"/>
    <w:basedOn w:val="Normal"/>
    <w:next w:val="Normal"/>
    <w:link w:val="Heading9Char2"/>
    <w:uiPriority w:val="99"/>
    <w:unhideWhenUsed/>
    <w:qFormat/>
    <w:rsid w:val="001B6612"/>
    <w:pPr>
      <w:widowControl w:val="0"/>
      <w:numPr>
        <w:ilvl w:val="8"/>
        <w:numId w:val="48"/>
      </w:numPr>
      <w:spacing w:before="240" w:after="360" w:line="240" w:lineRule="auto"/>
      <w:jc w:val="center"/>
      <w:outlineLvl w:val="8"/>
    </w:pPr>
    <w:rPr>
      <w:rFonts w:ascii="Courier New" w:hAnsi="Courier New"/>
      <w:b/>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nsNormal">
    <w:name w:val="onsNormal"/>
    <w:link w:val="onsNormalChar"/>
    <w:qFormat/>
    <w:rsid w:val="007D0EDB"/>
    <w:pPr>
      <w:spacing w:before="240" w:after="240" w:line="320" w:lineRule="exact"/>
      <w:ind w:left="1021"/>
      <w:jc w:val="both"/>
    </w:pPr>
    <w:rPr>
      <w:spacing w:val="4"/>
    </w:rPr>
  </w:style>
  <w:style w:type="paragraph" w:customStyle="1" w:styleId="onsTtuloRelatrio">
    <w:name w:val="onsTítulo_Relatório"/>
    <w:basedOn w:val="onsNormal"/>
    <w:next w:val="onsNormal"/>
    <w:qFormat/>
    <w:pPr>
      <w:suppressAutoHyphens/>
      <w:spacing w:line="400" w:lineRule="exact"/>
      <w:ind w:left="0"/>
      <w:jc w:val="left"/>
    </w:pPr>
    <w:rPr>
      <w:rFonts w:ascii="Arial Black" w:hAnsi="Arial Black"/>
      <w:b/>
      <w:caps/>
      <w:sz w:val="32"/>
    </w:rPr>
  </w:style>
  <w:style w:type="paragraph" w:customStyle="1" w:styleId="onsNormalNegrito">
    <w:name w:val="onsNormal_Negrito"/>
    <w:basedOn w:val="onsNormal"/>
    <w:next w:val="onsNormal"/>
    <w:rPr>
      <w:b/>
    </w:rPr>
  </w:style>
  <w:style w:type="paragraph" w:customStyle="1" w:styleId="onsNormalRecuo">
    <w:name w:val="onsNormal_Recuo"/>
    <w:basedOn w:val="onsNormal"/>
    <w:next w:val="onsNormal"/>
    <w:pPr>
      <w:ind w:left="1304"/>
    </w:pPr>
  </w:style>
  <w:style w:type="paragraph" w:customStyle="1" w:styleId="onsTtuloApresentao">
    <w:name w:val="onsTítulo_Apresentação"/>
    <w:basedOn w:val="onsNormal"/>
    <w:next w:val="onsNormal"/>
    <w:pPr>
      <w:keepNext/>
      <w:ind w:hanging="1021"/>
      <w:jc w:val="left"/>
    </w:pPr>
    <w:rPr>
      <w:rFonts w:ascii="Arial Black" w:hAnsi="Arial Black"/>
      <w:b/>
      <w:spacing w:val="6"/>
      <w:sz w:val="23"/>
    </w:rPr>
  </w:style>
  <w:style w:type="paragraph" w:customStyle="1" w:styleId="onsTtuloParte">
    <w:name w:val="onsTítulo_Parte"/>
    <w:basedOn w:val="onsNormal"/>
    <w:next w:val="onsNormal"/>
    <w:pPr>
      <w:keepNext/>
      <w:spacing w:line="240" w:lineRule="auto"/>
      <w:ind w:hanging="1021"/>
      <w:jc w:val="left"/>
    </w:pPr>
    <w:rPr>
      <w:rFonts w:ascii="Arial Black" w:hAnsi="Arial Black"/>
      <w:b/>
      <w:sz w:val="26"/>
    </w:rPr>
  </w:style>
  <w:style w:type="paragraph" w:customStyle="1" w:styleId="onsTextoMarcadorBullet1">
    <w:name w:val="onsTexto_Marcador_Bullet_1"/>
    <w:basedOn w:val="onsNormal"/>
    <w:qFormat/>
    <w:rsid w:val="00674664"/>
    <w:pPr>
      <w:tabs>
        <w:tab w:val="left" w:pos="1304"/>
        <w:tab w:val="num" w:pos="1381"/>
      </w:tabs>
      <w:spacing w:after="120"/>
      <w:ind w:left="1304" w:hanging="283"/>
    </w:pPr>
  </w:style>
  <w:style w:type="paragraph" w:customStyle="1" w:styleId="onsTextoMarcadorBullet1Negrito">
    <w:name w:val="onsTexto_Marcador_Bullet_1_Negrito"/>
    <w:basedOn w:val="onsNormal"/>
    <w:qFormat/>
    <w:rsid w:val="00737413"/>
    <w:pPr>
      <w:numPr>
        <w:numId w:val="2"/>
      </w:numPr>
      <w:tabs>
        <w:tab w:val="clear" w:pos="1381"/>
        <w:tab w:val="left" w:pos="1304"/>
      </w:tabs>
      <w:spacing w:after="120"/>
    </w:pPr>
    <w:rPr>
      <w:b/>
    </w:rPr>
  </w:style>
  <w:style w:type="paragraph" w:customStyle="1" w:styleId="onsTextoMarcadorTrao2">
    <w:name w:val="onsTexto_Marcador_Traço_2"/>
    <w:basedOn w:val="onsNormal"/>
    <w:qFormat/>
    <w:rsid w:val="00737413"/>
    <w:pPr>
      <w:numPr>
        <w:numId w:val="3"/>
      </w:numPr>
      <w:tabs>
        <w:tab w:val="left" w:pos="1588"/>
      </w:tabs>
      <w:spacing w:after="120"/>
    </w:pPr>
  </w:style>
  <w:style w:type="paragraph" w:customStyle="1" w:styleId="onsTextoAlfaa">
    <w:name w:val="onsTexto_Alfa a)"/>
    <w:basedOn w:val="onsNormal"/>
    <w:link w:val="onsTextoAlfaaChar"/>
    <w:qFormat/>
    <w:rsid w:val="000268CB"/>
    <w:pPr>
      <w:tabs>
        <w:tab w:val="left" w:pos="1304"/>
        <w:tab w:val="num" w:pos="1381"/>
        <w:tab w:val="left" w:pos="1701"/>
      </w:tabs>
      <w:spacing w:before="120" w:after="120"/>
      <w:ind w:left="1304" w:hanging="283"/>
    </w:pPr>
  </w:style>
  <w:style w:type="paragraph" w:customStyle="1" w:styleId="EstiloonsNormalSuperiorSimplesAutomtica075ptLargura">
    <w:name w:val="Estilo onsNormal + Superior: (Simples Automática  075 pt Largura ..."/>
    <w:basedOn w:val="onsNormal"/>
    <w:rsid w:val="007D0EDB"/>
    <w:pPr>
      <w:pBdr>
        <w:top w:val="single" w:sz="6" w:space="0" w:color="auto"/>
        <w:left w:val="single" w:sz="6" w:space="0" w:color="auto"/>
        <w:bottom w:val="single" w:sz="6" w:space="0" w:color="auto"/>
        <w:right w:val="single" w:sz="6" w:space="0" w:color="auto"/>
      </w:pBdr>
    </w:pPr>
    <w:rPr>
      <w:szCs w:val="20"/>
    </w:rPr>
  </w:style>
  <w:style w:type="paragraph" w:styleId="TOC2">
    <w:name w:val="toc 2"/>
    <w:basedOn w:val="Normal"/>
    <w:next w:val="Normal"/>
    <w:uiPriority w:val="39"/>
    <w:pPr>
      <w:ind w:left="220"/>
    </w:pPr>
  </w:style>
  <w:style w:type="paragraph" w:customStyle="1" w:styleId="onsIlustraoFiguraIncio">
    <w:name w:val="onsIlustração_Figura_Início"/>
    <w:basedOn w:val="onsNormal"/>
    <w:next w:val="onsNormal"/>
    <w:link w:val="onsIlustraoFiguraIncioChar"/>
    <w:uiPriority w:val="1"/>
    <w:qFormat/>
    <w:rsid w:val="00737413"/>
    <w:pPr>
      <w:pBdr>
        <w:bottom w:val="single" w:sz="24" w:space="1" w:color="000000"/>
      </w:pBdr>
      <w:spacing w:before="360" w:after="160" w:line="280" w:lineRule="exact"/>
      <w:ind w:left="0"/>
      <w:jc w:val="left"/>
    </w:pPr>
    <w:rPr>
      <w:b/>
      <w:color w:val="000000"/>
      <w:sz w:val="20"/>
      <w:lang w:val="en-US"/>
    </w:rPr>
  </w:style>
  <w:style w:type="paragraph" w:customStyle="1" w:styleId="onsIlustraoTabelaIncio">
    <w:name w:val="onsIlustração_Tabela_Início"/>
    <w:basedOn w:val="onsNormal"/>
    <w:next w:val="onsNormal"/>
    <w:link w:val="onsIlustraoTabelaIncioChar"/>
    <w:uiPriority w:val="1"/>
    <w:qFormat/>
    <w:rsid w:val="00737413"/>
    <w:pPr>
      <w:pBdr>
        <w:bottom w:val="single" w:sz="24" w:space="1" w:color="000000"/>
      </w:pBdr>
      <w:spacing w:before="360" w:after="160" w:line="280" w:lineRule="exact"/>
      <w:ind w:left="0"/>
      <w:jc w:val="left"/>
    </w:pPr>
    <w:rPr>
      <w:b/>
      <w:color w:val="000000"/>
      <w:sz w:val="20"/>
      <w:lang w:val="en-US"/>
    </w:rPr>
  </w:style>
  <w:style w:type="paragraph" w:customStyle="1" w:styleId="onsIlustraoFim">
    <w:name w:val="onsIlustração_Fim"/>
    <w:basedOn w:val="onsNormal"/>
    <w:next w:val="onsNormal"/>
    <w:link w:val="onsIlustraoFimChar"/>
    <w:uiPriority w:val="1"/>
    <w:qFormat/>
    <w:rsid w:val="00737413"/>
    <w:pPr>
      <w:pBdr>
        <w:top w:val="single" w:sz="24" w:space="1" w:color="000000"/>
      </w:pBdr>
      <w:tabs>
        <w:tab w:val="left" w:pos="567"/>
      </w:tabs>
      <w:spacing w:before="200" w:after="360" w:line="200" w:lineRule="exact"/>
      <w:ind w:left="0"/>
      <w:contextualSpacing/>
      <w:jc w:val="left"/>
    </w:pPr>
    <w:rPr>
      <w:color w:val="000000"/>
      <w:sz w:val="16"/>
      <w:lang w:val="en-US"/>
    </w:rPr>
  </w:style>
  <w:style w:type="paragraph" w:customStyle="1" w:styleId="onsTabelaTextoInterno">
    <w:name w:val="onsTabela_Texto_Interno"/>
    <w:basedOn w:val="onsNormal"/>
    <w:next w:val="onsNormal"/>
    <w:link w:val="onsTabelaTextoInternoChar"/>
    <w:qFormat/>
    <w:pPr>
      <w:spacing w:before="40" w:after="40" w:line="240" w:lineRule="exact"/>
      <w:ind w:left="0"/>
      <w:jc w:val="left"/>
    </w:pPr>
    <w:rPr>
      <w:color w:val="000000"/>
      <w:sz w:val="18"/>
      <w:lang w:val="en-US"/>
    </w:rPr>
  </w:style>
  <w:style w:type="paragraph" w:customStyle="1" w:styleId="onsTabelaTtuloInterno">
    <w:name w:val="onsTabela_Título_Interno"/>
    <w:basedOn w:val="onsNormal"/>
    <w:next w:val="onsNormal"/>
    <w:qFormat/>
    <w:rsid w:val="00561A09"/>
    <w:pPr>
      <w:shd w:val="clear" w:color="008000" w:fill="9BBB59"/>
      <w:spacing w:before="40" w:after="40" w:line="240" w:lineRule="exact"/>
      <w:ind w:left="0"/>
      <w:jc w:val="center"/>
    </w:pPr>
    <w:rPr>
      <w:b/>
      <w:color w:val="000000"/>
      <w:sz w:val="20"/>
      <w:lang w:val="en-US"/>
    </w:rPr>
  </w:style>
  <w:style w:type="paragraph" w:customStyle="1" w:styleId="onsFigura">
    <w:name w:val="onsFigura"/>
    <w:basedOn w:val="onsNormal"/>
    <w:next w:val="onsNormal"/>
    <w:uiPriority w:val="1"/>
    <w:qFormat/>
    <w:pPr>
      <w:spacing w:line="240" w:lineRule="auto"/>
      <w:ind w:left="0"/>
      <w:jc w:val="center"/>
    </w:pPr>
    <w:rPr>
      <w:color w:val="000000"/>
      <w:lang w:val="en-US"/>
    </w:rPr>
  </w:style>
  <w:style w:type="paragraph" w:styleId="Header">
    <w:name w:val="header"/>
    <w:basedOn w:val="Normal"/>
    <w:link w:val="HeaderChar2"/>
    <w:pPr>
      <w:tabs>
        <w:tab w:val="center" w:pos="4419"/>
        <w:tab w:val="right" w:pos="8838"/>
      </w:tabs>
      <w:jc w:val="both"/>
    </w:pPr>
    <w:rPr>
      <w:spacing w:val="4"/>
    </w:rPr>
  </w:style>
  <w:style w:type="paragraph" w:styleId="Footer">
    <w:name w:val="footer"/>
    <w:aliases w:val="pie de página,pie de página1,pie de página2,pie de página3,pie de página11,pie de página21,pie de página4,pie de página12,pie de página22,pie de página5,pie de página13,pie de página23,pie de página31,pie de página111,pie de página211"/>
    <w:basedOn w:val="Normal"/>
    <w:link w:val="FooterChar"/>
    <w:pPr>
      <w:tabs>
        <w:tab w:val="center" w:pos="4320"/>
        <w:tab w:val="right" w:pos="8640"/>
      </w:tabs>
      <w:jc w:val="both"/>
    </w:pPr>
    <w:rPr>
      <w:spacing w:val="4"/>
    </w:rPr>
  </w:style>
  <w:style w:type="character" w:styleId="PageNumber">
    <w:name w:val="page number"/>
    <w:basedOn w:val="DefaultParagraphFont"/>
  </w:style>
  <w:style w:type="paragraph" w:styleId="TOC1">
    <w:name w:val="toc 1"/>
    <w:basedOn w:val="Normal"/>
    <w:next w:val="onsNormal"/>
    <w:uiPriority w:val="39"/>
    <w:pPr>
      <w:tabs>
        <w:tab w:val="left" w:pos="567"/>
        <w:tab w:val="right" w:pos="9214"/>
      </w:tabs>
      <w:spacing w:before="240" w:line="280" w:lineRule="exact"/>
      <w:ind w:left="2268" w:right="369" w:hanging="567"/>
    </w:pPr>
    <w:rPr>
      <w:szCs w:val="20"/>
      <w:lang w:val="en-US"/>
    </w:rPr>
  </w:style>
  <w:style w:type="character" w:styleId="Hyperlink">
    <w:name w:val="Hyperlink"/>
    <w:uiPriority w:val="99"/>
    <w:rPr>
      <w:color w:val="0000FF"/>
      <w:u w:val="single"/>
    </w:rPr>
  </w:style>
  <w:style w:type="paragraph" w:styleId="TableofFigures">
    <w:name w:val="table of figures"/>
    <w:next w:val="onsNormal"/>
    <w:uiPriority w:val="99"/>
    <w:pPr>
      <w:tabs>
        <w:tab w:val="right" w:pos="9356"/>
      </w:tabs>
      <w:spacing w:after="240" w:line="280" w:lineRule="exact"/>
      <w:ind w:left="2835" w:right="454" w:hanging="1134"/>
    </w:pPr>
    <w:rPr>
      <w:b/>
    </w:rPr>
  </w:style>
  <w:style w:type="paragraph" w:customStyle="1" w:styleId="onsTtulolistadeilustraes">
    <w:name w:val="onsTítulo_lista de ilustrações"/>
    <w:basedOn w:val="Normal"/>
    <w:next w:val="Normal"/>
    <w:pPr>
      <w:spacing w:line="280" w:lineRule="exact"/>
    </w:pPr>
    <w:rPr>
      <w:rFonts w:ascii="Arial Black" w:hAnsi="Arial Black"/>
      <w:szCs w:val="20"/>
    </w:rPr>
  </w:style>
  <w:style w:type="paragraph" w:customStyle="1" w:styleId="onsObservao">
    <w:name w:val="onsObservação"/>
    <w:next w:val="onsNormal"/>
    <w:qFormat/>
    <w:pPr>
      <w:pBdr>
        <w:bottom w:val="single" w:sz="8" w:space="1" w:color="auto"/>
      </w:pBdr>
      <w:spacing w:after="240" w:line="320" w:lineRule="exact"/>
      <w:ind w:left="1021" w:right="6974"/>
    </w:pPr>
    <w:rPr>
      <w:b/>
    </w:rPr>
  </w:style>
  <w:style w:type="paragraph" w:customStyle="1" w:styleId="onsSumrio">
    <w:name w:val="onsSumário"/>
    <w:basedOn w:val="onsTtulolistadeilustraes"/>
    <w:next w:val="onsNormal"/>
  </w:style>
  <w:style w:type="paragraph" w:customStyle="1" w:styleId="onsTextoAlfaNegritoa">
    <w:name w:val="onsTexto_Alfa_Negrito a)"/>
    <w:basedOn w:val="onsTextoAlfaa"/>
    <w:qFormat/>
    <w:rsid w:val="000268CB"/>
    <w:pPr>
      <w:tabs>
        <w:tab w:val="clear" w:pos="1381"/>
        <w:tab w:val="num" w:pos="4188"/>
      </w:tabs>
      <w:ind w:left="4111"/>
    </w:pPr>
    <w:rPr>
      <w:b/>
    </w:rPr>
  </w:style>
  <w:style w:type="paragraph" w:customStyle="1" w:styleId="onsTextoNumrico1">
    <w:name w:val="onsTexto_Numérico 1."/>
    <w:basedOn w:val="onsNormal"/>
    <w:link w:val="onsTextoNumrico1Char"/>
    <w:qFormat/>
    <w:rsid w:val="00EE479B"/>
    <w:pPr>
      <w:tabs>
        <w:tab w:val="left" w:pos="1304"/>
        <w:tab w:val="left" w:pos="1701"/>
      </w:tabs>
      <w:spacing w:after="120"/>
      <w:ind w:left="1305" w:hanging="284"/>
    </w:pPr>
  </w:style>
  <w:style w:type="paragraph" w:styleId="TOC5">
    <w:name w:val="toc 5"/>
    <w:basedOn w:val="Normal"/>
    <w:next w:val="Normal"/>
    <w:uiPriority w:val="39"/>
    <w:pPr>
      <w:tabs>
        <w:tab w:val="left" w:pos="3006"/>
        <w:tab w:val="right" w:pos="9214"/>
      </w:tabs>
      <w:spacing w:line="280" w:lineRule="exact"/>
      <w:ind w:left="3006" w:right="284" w:hanging="851"/>
    </w:pPr>
    <w:rPr>
      <w:szCs w:val="20"/>
    </w:rPr>
  </w:style>
  <w:style w:type="paragraph" w:customStyle="1" w:styleId="onsTextoNumricoNegrito1">
    <w:name w:val="onsTexto_Numérico_Negrito 1."/>
    <w:basedOn w:val="onsTextoNumrico1"/>
    <w:qFormat/>
    <w:rsid w:val="00737413"/>
    <w:pPr>
      <w:tabs>
        <w:tab w:val="num" w:pos="1381"/>
      </w:tabs>
      <w:ind w:left="1304" w:hanging="283"/>
    </w:pPr>
    <w:rPr>
      <w:b/>
    </w:rPr>
  </w:style>
  <w:style w:type="paragraph" w:styleId="TOC3">
    <w:name w:val="toc 3"/>
    <w:basedOn w:val="Normal"/>
    <w:next w:val="Normal"/>
    <w:uiPriority w:val="39"/>
    <w:pPr>
      <w:ind w:left="440"/>
    </w:pPr>
  </w:style>
  <w:style w:type="paragraph" w:styleId="TOC4">
    <w:name w:val="toc 4"/>
    <w:basedOn w:val="Normal"/>
    <w:next w:val="Normal"/>
    <w:uiPriority w:val="39"/>
    <w:pPr>
      <w:tabs>
        <w:tab w:val="left" w:pos="2155"/>
        <w:tab w:val="right" w:pos="9214"/>
      </w:tabs>
      <w:ind w:left="2155" w:hanging="454"/>
    </w:pPr>
  </w:style>
  <w:style w:type="paragraph" w:styleId="TOC6">
    <w:name w:val="toc 6"/>
    <w:basedOn w:val="Normal"/>
    <w:next w:val="Normal"/>
    <w:uiPriority w:val="39"/>
    <w:pPr>
      <w:tabs>
        <w:tab w:val="left" w:pos="3005"/>
        <w:tab w:val="right" w:pos="9214"/>
      </w:tabs>
      <w:ind w:left="3006" w:hanging="851"/>
    </w:pPr>
  </w:style>
  <w:style w:type="paragraph" w:styleId="TOC7">
    <w:name w:val="toc 7"/>
    <w:basedOn w:val="Normal"/>
    <w:next w:val="Normal"/>
    <w:uiPriority w:val="39"/>
    <w:pPr>
      <w:tabs>
        <w:tab w:val="left" w:pos="3005"/>
        <w:tab w:val="right" w:pos="9214"/>
      </w:tabs>
      <w:ind w:left="3006" w:hanging="851"/>
    </w:pPr>
  </w:style>
  <w:style w:type="paragraph" w:customStyle="1" w:styleId="onsNormalNegSublinhado">
    <w:name w:val="onsNormal_Neg_Sublinhado"/>
    <w:basedOn w:val="onsNormalNegrito"/>
    <w:next w:val="onsNormal"/>
    <w:rPr>
      <w:u w:val="single"/>
    </w:rPr>
  </w:style>
  <w:style w:type="paragraph" w:customStyle="1" w:styleId="Estilo7ptesquerda0cmEspaamentoentrelinhasExatament">
    <w:name w:val="Estilo 7 pt À esquerda:  0 cm Espaçamento entre linhas:  Exatament..."/>
    <w:basedOn w:val="Normal"/>
    <w:rsid w:val="00C25E96"/>
    <w:pPr>
      <w:spacing w:after="0" w:line="190" w:lineRule="exact"/>
      <w:ind w:left="0"/>
    </w:pPr>
    <w:rPr>
      <w:sz w:val="14"/>
      <w:szCs w:val="20"/>
    </w:rPr>
  </w:style>
  <w:style w:type="paragraph" w:customStyle="1" w:styleId="onsIndice">
    <w:name w:val="onsIndice"/>
    <w:basedOn w:val="onsNormal"/>
    <w:rsid w:val="00674664"/>
    <w:pPr>
      <w:spacing w:before="0" w:after="0"/>
    </w:pPr>
    <w:rPr>
      <w:b/>
    </w:rPr>
  </w:style>
  <w:style w:type="paragraph" w:customStyle="1" w:styleId="EstiloSumrio1Depoisde3ptEspaamentoentrelinhassimp">
    <w:name w:val="Estilo Sumário 1 + Depois de:  3 pt Espaçamento entre linhas:  simp..."/>
    <w:basedOn w:val="TOC1"/>
    <w:rsid w:val="00737413"/>
    <w:pPr>
      <w:spacing w:before="120" w:after="60" w:line="240" w:lineRule="auto"/>
    </w:pPr>
  </w:style>
  <w:style w:type="paragraph" w:customStyle="1" w:styleId="onsTextoMarcadorSeta1">
    <w:name w:val="onsTexto_Marcador_Seta_1"/>
    <w:basedOn w:val="onsTextoMarcadorBullet1"/>
    <w:rsid w:val="00674664"/>
    <w:pPr>
      <w:numPr>
        <w:numId w:val="4"/>
      </w:numPr>
    </w:pPr>
  </w:style>
  <w:style w:type="character" w:customStyle="1" w:styleId="Heading5Char">
    <w:name w:val="Heading 5 Char"/>
    <w:aliases w:val="SubItem a) Char,SubItem a)1 Char,SubItem a)2 Char,SubItem a)3 Char,SubItem a)4 Char,SubItem a)5 Char,SubItem a)11 Char,SubItem a)21 Char,SubItem a)31 Char,SubItem a)41 Char,SubItem a)6 Char,SubItem a)12 Char,SubItem a)22 Char,a2 Char"/>
    <w:basedOn w:val="DefaultParagraphFont"/>
    <w:link w:val="Heading5"/>
    <w:uiPriority w:val="99"/>
    <w:rsid w:val="001B6612"/>
    <w:rPr>
      <w:sz w:val="20"/>
      <w:szCs w:val="20"/>
    </w:rPr>
  </w:style>
  <w:style w:type="character" w:customStyle="1" w:styleId="Heading6Char">
    <w:name w:val="Heading 6 Char"/>
    <w:aliases w:val="a3 Char"/>
    <w:basedOn w:val="DefaultParagraphFont"/>
    <w:link w:val="Heading6"/>
    <w:uiPriority w:val="99"/>
    <w:rsid w:val="001B6612"/>
    <w:rPr>
      <w:i/>
      <w:szCs w:val="20"/>
    </w:rPr>
  </w:style>
  <w:style w:type="character" w:customStyle="1" w:styleId="Heading7Char2">
    <w:name w:val="Heading 7 Char2"/>
    <w:basedOn w:val="DefaultParagraphFont"/>
    <w:link w:val="Heading7"/>
    <w:uiPriority w:val="99"/>
    <w:rsid w:val="001B6612"/>
    <w:rPr>
      <w:sz w:val="20"/>
      <w:szCs w:val="20"/>
    </w:rPr>
  </w:style>
  <w:style w:type="character" w:customStyle="1" w:styleId="Heading8Char1">
    <w:name w:val="Heading 8 Char1"/>
    <w:basedOn w:val="DefaultParagraphFont"/>
    <w:link w:val="Heading8"/>
    <w:uiPriority w:val="99"/>
    <w:rsid w:val="001B6612"/>
    <w:rPr>
      <w:i/>
      <w:sz w:val="20"/>
      <w:szCs w:val="20"/>
    </w:rPr>
  </w:style>
  <w:style w:type="character" w:customStyle="1" w:styleId="Heading9Char2">
    <w:name w:val="Heading 9 Char2"/>
    <w:basedOn w:val="DefaultParagraphFont"/>
    <w:link w:val="Heading9"/>
    <w:uiPriority w:val="99"/>
    <w:rsid w:val="001B6612"/>
    <w:rPr>
      <w:rFonts w:ascii="Courier New" w:hAnsi="Courier New"/>
      <w:b/>
      <w:sz w:val="32"/>
      <w:szCs w:val="20"/>
    </w:rPr>
  </w:style>
  <w:style w:type="character" w:customStyle="1" w:styleId="Heading1Char">
    <w:name w:val="Heading 1 Char"/>
    <w:aliases w:val="heading 11 Char,heading 12 Char,heading 13 Char,heading 14 Char,heading 15 Char,heading 16 Char,heading 17 Char,heading 112 Char,heading 122 Char,heading 132 Char,heading 142 Char,heading 152 Char,heading 18 Char,heading 113 Char,t Char"/>
    <w:basedOn w:val="DefaultParagraphFont"/>
    <w:link w:val="Heading1"/>
    <w:rsid w:val="001C5051"/>
    <w:rPr>
      <w:rFonts w:ascii="Arial Black" w:hAnsi="Arial Black" w:cs="Arial"/>
      <w:b/>
      <w:bCs/>
      <w:spacing w:val="4"/>
      <w:kern w:val="28"/>
      <w:sz w:val="23"/>
      <w:szCs w:val="32"/>
    </w:rPr>
  </w:style>
  <w:style w:type="character" w:customStyle="1" w:styleId="Heading2Char">
    <w:name w:val="Heading 2 Char"/>
    <w:aliases w:val="subtítulo Char,heading 21 Char,heading 22 Char,heading 23 Char,heading 24 Char,heading 25 Char,título 2 Char,heading 26 Char,heading 27 Char,heading 28 Char,heading 212 Char,heading 222 Char,heading 232 Char,heading 2 Char"/>
    <w:basedOn w:val="DefaultParagraphFont"/>
    <w:link w:val="Heading2"/>
    <w:rsid w:val="001C5051"/>
    <w:rPr>
      <w:rFonts w:cs="Arial"/>
      <w:b/>
      <w:bCs/>
      <w:iCs/>
      <w:spacing w:val="4"/>
      <w:kern w:val="28"/>
      <w:sz w:val="23"/>
      <w:szCs w:val="28"/>
    </w:rPr>
  </w:style>
  <w:style w:type="character" w:customStyle="1" w:styleId="Ttulo3Char">
    <w:name w:val="Título 3 Char"/>
    <w:basedOn w:val="DefaultParagraphFont"/>
    <w:rsid w:val="001B6612"/>
    <w:rPr>
      <w:rFonts w:asciiTheme="majorHAnsi" w:eastAsiaTheme="majorEastAsia" w:hAnsiTheme="majorHAnsi" w:cstheme="majorBidi"/>
      <w:color w:val="243F60" w:themeColor="accent1" w:themeShade="7F"/>
      <w:sz w:val="24"/>
      <w:szCs w:val="24"/>
    </w:rPr>
  </w:style>
  <w:style w:type="character" w:customStyle="1" w:styleId="Heading4Char">
    <w:name w:val="Heading 4 Char"/>
    <w:aliases w:val="heading 4 Char,heading 41 Char,heading 42 Char,heading 43 Char,heading 44 Char,heading 45 Char,heading 411 Char,heading 421 Char,heading 431 Char,heading 441 Char,heading 46 Char,heading 412 Char,heading 422 Char,heading 432 Char,o Char"/>
    <w:basedOn w:val="DefaultParagraphFont"/>
    <w:link w:val="Heading4"/>
    <w:rsid w:val="001B6612"/>
    <w:rPr>
      <w:b/>
      <w:bCs/>
      <w:spacing w:val="4"/>
      <w:kern w:val="28"/>
      <w:sz w:val="23"/>
      <w:szCs w:val="28"/>
    </w:rPr>
  </w:style>
  <w:style w:type="character" w:styleId="FollowedHyperlink">
    <w:name w:val="FollowedHyperlink"/>
    <w:uiPriority w:val="99"/>
    <w:unhideWhenUsed/>
    <w:rsid w:val="001B6612"/>
    <w:rPr>
      <w:color w:val="800080"/>
      <w:u w:val="single"/>
    </w:rPr>
  </w:style>
  <w:style w:type="character" w:customStyle="1" w:styleId="Ttulo5Char1">
    <w:name w:val="Título 5 Char1"/>
    <w:aliases w:val="SubItem a) Char1,SubItem a)1 Char1,SubItem a)2 Char1,SubItem a)3 Char1,SubItem a)4 Char1,SubItem a)5 Char1,SubItem a)11 Char1,SubItem a)21 Char1,SubItem a)31 Char1,SubItem a)41 Char1,SubItem a)6 Char1,SubItem a)12 Char1,SubItem a)22 Char1"/>
    <w:uiPriority w:val="99"/>
    <w:semiHidden/>
    <w:rsid w:val="001B6612"/>
    <w:rPr>
      <w:rFonts w:ascii="Cambria" w:eastAsia="Times New Roman" w:hAnsi="Cambria" w:cs="Times New Roman" w:hint="default"/>
      <w:color w:val="243F60"/>
      <w:spacing w:val="4"/>
      <w:sz w:val="22"/>
      <w:szCs w:val="24"/>
    </w:rPr>
  </w:style>
  <w:style w:type="character" w:customStyle="1" w:styleId="Ttulo6Char1">
    <w:name w:val="Título 6 Char1"/>
    <w:aliases w:val="a3 Char1,Heading 6 Char1"/>
    <w:basedOn w:val="DefaultParagraphFont"/>
    <w:uiPriority w:val="99"/>
    <w:rsid w:val="001B6612"/>
    <w:rPr>
      <w:rFonts w:asciiTheme="majorHAnsi" w:eastAsiaTheme="majorEastAsia" w:hAnsiTheme="majorHAnsi" w:cstheme="majorBidi"/>
      <w:color w:val="243F60" w:themeColor="accent1" w:themeShade="7F"/>
      <w:sz w:val="22"/>
      <w:szCs w:val="22"/>
    </w:rPr>
  </w:style>
  <w:style w:type="character" w:styleId="Strong">
    <w:name w:val="Strong"/>
    <w:uiPriority w:val="22"/>
    <w:qFormat/>
    <w:rsid w:val="001B6612"/>
    <w:rPr>
      <w:rFonts w:ascii="Times New Roman" w:hAnsi="Times New Roman" w:cs="Times New Roman" w:hint="default"/>
      <w:b/>
      <w:bCs/>
    </w:rPr>
  </w:style>
  <w:style w:type="paragraph" w:styleId="NormalWeb">
    <w:name w:val="Normal (Web)"/>
    <w:basedOn w:val="Normal"/>
    <w:uiPriority w:val="99"/>
    <w:unhideWhenUsed/>
    <w:rsid w:val="001B6612"/>
    <w:pPr>
      <w:spacing w:before="100" w:beforeAutospacing="1" w:after="100" w:afterAutospacing="1" w:line="240" w:lineRule="auto"/>
      <w:ind w:left="0"/>
    </w:pPr>
    <w:rPr>
      <w:rFonts w:ascii="Times New Roman" w:hAnsi="Times New Roman"/>
      <w:sz w:val="24"/>
      <w:szCs w:val="24"/>
    </w:rPr>
  </w:style>
  <w:style w:type="paragraph" w:styleId="Index1">
    <w:name w:val="index 1"/>
    <w:basedOn w:val="Normal"/>
    <w:next w:val="Normal"/>
    <w:uiPriority w:val="99"/>
    <w:unhideWhenUsed/>
    <w:rsid w:val="001B6612"/>
    <w:pPr>
      <w:spacing w:before="360" w:after="0"/>
      <w:ind w:left="220" w:hanging="220"/>
      <w:jc w:val="both"/>
    </w:pPr>
    <w:rPr>
      <w:spacing w:val="4"/>
      <w:szCs w:val="20"/>
    </w:rPr>
  </w:style>
  <w:style w:type="paragraph" w:styleId="TOC8">
    <w:name w:val="toc 8"/>
    <w:basedOn w:val="Normal"/>
    <w:next w:val="Normal"/>
    <w:uiPriority w:val="39"/>
    <w:unhideWhenUsed/>
    <w:rsid w:val="001B6612"/>
    <w:pPr>
      <w:spacing w:before="360" w:after="100" w:line="256" w:lineRule="auto"/>
      <w:ind w:left="1540"/>
    </w:pPr>
    <w:rPr>
      <w:rFonts w:asciiTheme="minorHAnsi" w:eastAsiaTheme="minorEastAsia" w:hAnsiTheme="minorHAnsi" w:cstheme="minorBidi"/>
    </w:rPr>
  </w:style>
  <w:style w:type="paragraph" w:styleId="TOC9">
    <w:name w:val="toc 9"/>
    <w:basedOn w:val="Normal"/>
    <w:next w:val="Normal"/>
    <w:uiPriority w:val="39"/>
    <w:unhideWhenUsed/>
    <w:rsid w:val="001B6612"/>
    <w:pPr>
      <w:spacing w:before="360" w:after="100" w:line="256" w:lineRule="auto"/>
      <w:ind w:left="1760"/>
    </w:pPr>
    <w:rPr>
      <w:rFonts w:asciiTheme="minorHAnsi" w:eastAsiaTheme="minorEastAsia" w:hAnsiTheme="minorHAnsi" w:cstheme="minorBidi"/>
    </w:rPr>
  </w:style>
  <w:style w:type="paragraph" w:styleId="FootnoteText">
    <w:name w:val="footnote text"/>
    <w:basedOn w:val="Normal"/>
    <w:link w:val="FootnoteTextChar2"/>
    <w:uiPriority w:val="99"/>
    <w:unhideWhenUsed/>
    <w:rsid w:val="001B6612"/>
    <w:pPr>
      <w:spacing w:before="360" w:after="0" w:line="240" w:lineRule="auto"/>
      <w:ind w:left="0"/>
    </w:pPr>
    <w:rPr>
      <w:rFonts w:ascii="Times New Roman" w:hAnsi="Times New Roman"/>
      <w:sz w:val="20"/>
      <w:szCs w:val="20"/>
      <w:lang w:val="en-US" w:eastAsia="en-US"/>
    </w:rPr>
  </w:style>
  <w:style w:type="character" w:customStyle="1" w:styleId="FootnoteTextChar2">
    <w:name w:val="Footnote Text Char2"/>
    <w:basedOn w:val="DefaultParagraphFont"/>
    <w:link w:val="FootnoteText"/>
    <w:uiPriority w:val="99"/>
    <w:rsid w:val="001B6612"/>
    <w:rPr>
      <w:rFonts w:ascii="Times New Roman" w:hAnsi="Times New Roman"/>
      <w:sz w:val="20"/>
      <w:szCs w:val="20"/>
      <w:lang w:val="en-US" w:eastAsia="en-US"/>
    </w:rPr>
  </w:style>
  <w:style w:type="paragraph" w:styleId="CommentText">
    <w:name w:val="annotation text"/>
    <w:basedOn w:val="Normal"/>
    <w:link w:val="CommentTextChar3"/>
    <w:uiPriority w:val="99"/>
    <w:unhideWhenUsed/>
    <w:rsid w:val="001B6612"/>
    <w:pPr>
      <w:tabs>
        <w:tab w:val="left" w:pos="1304"/>
        <w:tab w:val="num" w:pos="1381"/>
      </w:tabs>
      <w:spacing w:before="360" w:after="0"/>
      <w:ind w:left="1304" w:hanging="283"/>
      <w:jc w:val="both"/>
    </w:pPr>
    <w:rPr>
      <w:spacing w:val="4"/>
      <w:szCs w:val="20"/>
    </w:rPr>
  </w:style>
  <w:style w:type="character" w:customStyle="1" w:styleId="CommentTextChar3">
    <w:name w:val="Comment Text Char3"/>
    <w:basedOn w:val="DefaultParagraphFont"/>
    <w:link w:val="CommentText"/>
    <w:uiPriority w:val="99"/>
    <w:rsid w:val="001B6612"/>
    <w:rPr>
      <w:spacing w:val="4"/>
      <w:szCs w:val="20"/>
    </w:rPr>
  </w:style>
  <w:style w:type="character" w:customStyle="1" w:styleId="HeaderChar2">
    <w:name w:val="Header Char2"/>
    <w:basedOn w:val="DefaultParagraphFont"/>
    <w:link w:val="Header"/>
    <w:rsid w:val="001B6612"/>
    <w:rPr>
      <w:spacing w:val="4"/>
    </w:rPr>
  </w:style>
  <w:style w:type="character" w:customStyle="1" w:styleId="FooterChar">
    <w:name w:val="Footer Char"/>
    <w:aliases w:val="pie de página Char,pie de página1 Char,pie de página2 Char,pie de página3 Char,pie de página11 Char,pie de página21 Char,pie de página4 Char,pie de página12 Char,pie de página22 Char,pie de página5 Char,pie de página13 Char"/>
    <w:basedOn w:val="DefaultParagraphFont"/>
    <w:link w:val="Footer"/>
    <w:locked/>
    <w:rsid w:val="001B6612"/>
    <w:rPr>
      <w:spacing w:val="4"/>
    </w:rPr>
  </w:style>
  <w:style w:type="character" w:customStyle="1" w:styleId="RodapChar1">
    <w:name w:val="Rodapé Char1"/>
    <w:aliases w:val="pie de página Char1,pie de página1 Char1,pie de página2 Char1,pie de página3 Char1,pie de página11 Char1,pie de página21 Char1,pie de página4 Char1,pie de página12 Char1,pie de página22 Char1,pie de página5 Char1,pie de página13 Char1"/>
    <w:basedOn w:val="DefaultParagraphFont"/>
    <w:uiPriority w:val="99"/>
    <w:rsid w:val="001B6612"/>
  </w:style>
  <w:style w:type="paragraph" w:styleId="Caption">
    <w:name w:val="caption"/>
    <w:basedOn w:val="Normal"/>
    <w:next w:val="Normal"/>
    <w:uiPriority w:val="99"/>
    <w:unhideWhenUsed/>
    <w:qFormat/>
    <w:rsid w:val="001B6612"/>
    <w:pPr>
      <w:spacing w:before="360" w:after="0"/>
      <w:ind w:left="0"/>
      <w:jc w:val="both"/>
    </w:pPr>
    <w:rPr>
      <w:b/>
      <w:bCs/>
      <w:spacing w:val="4"/>
      <w:sz w:val="20"/>
      <w:szCs w:val="20"/>
    </w:rPr>
  </w:style>
  <w:style w:type="character" w:customStyle="1" w:styleId="ListBulletChar2">
    <w:name w:val="List Bullet Char2"/>
    <w:link w:val="ListBullet"/>
    <w:uiPriority w:val="99"/>
    <w:locked/>
    <w:rsid w:val="001B6612"/>
    <w:rPr>
      <w:spacing w:val="4"/>
      <w:szCs w:val="24"/>
    </w:rPr>
  </w:style>
  <w:style w:type="paragraph" w:styleId="ListBullet">
    <w:name w:val="List Bullet"/>
    <w:basedOn w:val="Normal"/>
    <w:link w:val="ListBulletChar2"/>
    <w:uiPriority w:val="99"/>
    <w:unhideWhenUsed/>
    <w:rsid w:val="001B6612"/>
    <w:pPr>
      <w:spacing w:before="360" w:after="0"/>
      <w:ind w:left="1741" w:hanging="360"/>
      <w:contextualSpacing/>
      <w:jc w:val="both"/>
    </w:pPr>
    <w:rPr>
      <w:spacing w:val="4"/>
      <w:szCs w:val="24"/>
    </w:rPr>
  </w:style>
  <w:style w:type="paragraph" w:styleId="ListNumber">
    <w:name w:val="List Number"/>
    <w:basedOn w:val="Normal"/>
    <w:uiPriority w:val="99"/>
    <w:unhideWhenUsed/>
    <w:rsid w:val="001B6612"/>
    <w:pPr>
      <w:widowControl w:val="0"/>
      <w:tabs>
        <w:tab w:val="num" w:pos="360"/>
        <w:tab w:val="left" w:pos="1304"/>
      </w:tabs>
      <w:adjustRightInd w:val="0"/>
      <w:spacing w:before="360" w:after="200" w:line="276" w:lineRule="auto"/>
      <w:ind w:left="360" w:hanging="360"/>
    </w:pPr>
    <w:rPr>
      <w:rFonts w:ascii="Calibri" w:eastAsia="Calibri" w:hAnsi="Calibri"/>
      <w:sz w:val="18"/>
      <w:szCs w:val="20"/>
      <w:lang w:eastAsia="en-US"/>
    </w:rPr>
  </w:style>
  <w:style w:type="paragraph" w:styleId="ListBullet2">
    <w:name w:val="List Bullet 2"/>
    <w:basedOn w:val="Normal"/>
    <w:uiPriority w:val="99"/>
    <w:unhideWhenUsed/>
    <w:rsid w:val="001B6612"/>
    <w:pPr>
      <w:widowControl w:val="0"/>
      <w:tabs>
        <w:tab w:val="num" w:pos="643"/>
        <w:tab w:val="left" w:pos="1304"/>
      </w:tabs>
      <w:adjustRightInd w:val="0"/>
      <w:spacing w:before="360" w:after="200" w:line="276" w:lineRule="auto"/>
      <w:ind w:left="643" w:hanging="360"/>
    </w:pPr>
    <w:rPr>
      <w:rFonts w:ascii="Calibri" w:eastAsia="Calibri" w:hAnsi="Calibri"/>
      <w:sz w:val="18"/>
      <w:szCs w:val="20"/>
      <w:lang w:eastAsia="en-US"/>
    </w:rPr>
  </w:style>
  <w:style w:type="paragraph" w:styleId="ListBullet3">
    <w:name w:val="List Bullet 3"/>
    <w:basedOn w:val="Normal"/>
    <w:uiPriority w:val="99"/>
    <w:unhideWhenUsed/>
    <w:rsid w:val="001B6612"/>
    <w:pPr>
      <w:tabs>
        <w:tab w:val="num" w:pos="926"/>
        <w:tab w:val="num" w:pos="1209"/>
        <w:tab w:val="left" w:pos="1304"/>
      </w:tabs>
      <w:spacing w:before="360" w:after="0"/>
      <w:ind w:left="1209" w:hanging="360"/>
      <w:jc w:val="both"/>
    </w:pPr>
    <w:rPr>
      <w:spacing w:val="4"/>
      <w:szCs w:val="20"/>
    </w:rPr>
  </w:style>
  <w:style w:type="paragraph" w:styleId="ListBullet4">
    <w:name w:val="List Bullet 4"/>
    <w:basedOn w:val="Normal"/>
    <w:uiPriority w:val="99"/>
    <w:unhideWhenUsed/>
    <w:rsid w:val="001B6612"/>
    <w:pPr>
      <w:numPr>
        <w:numId w:val="5"/>
      </w:numPr>
      <w:spacing w:before="360" w:after="360"/>
      <w:contextualSpacing/>
    </w:pPr>
  </w:style>
  <w:style w:type="paragraph" w:styleId="ListBullet5">
    <w:name w:val="List Bullet 5"/>
    <w:basedOn w:val="Normal"/>
    <w:uiPriority w:val="99"/>
    <w:unhideWhenUsed/>
    <w:rsid w:val="001B6612"/>
    <w:pPr>
      <w:numPr>
        <w:numId w:val="6"/>
      </w:numPr>
      <w:tabs>
        <w:tab w:val="left" w:pos="1304"/>
      </w:tabs>
      <w:spacing w:before="360" w:after="0"/>
      <w:jc w:val="both"/>
    </w:pPr>
    <w:rPr>
      <w:spacing w:val="4"/>
      <w:szCs w:val="20"/>
    </w:rPr>
  </w:style>
  <w:style w:type="paragraph" w:styleId="ListNumber2">
    <w:name w:val="List Number 2"/>
    <w:basedOn w:val="Normal"/>
    <w:uiPriority w:val="99"/>
    <w:unhideWhenUsed/>
    <w:rsid w:val="001B6612"/>
    <w:pPr>
      <w:widowControl w:val="0"/>
      <w:tabs>
        <w:tab w:val="num" w:pos="643"/>
        <w:tab w:val="left" w:pos="1304"/>
      </w:tabs>
      <w:adjustRightInd w:val="0"/>
      <w:spacing w:before="360" w:after="200" w:line="276" w:lineRule="auto"/>
      <w:ind w:left="643" w:hanging="360"/>
    </w:pPr>
    <w:rPr>
      <w:rFonts w:ascii="Calibri" w:eastAsia="Calibri" w:hAnsi="Calibri"/>
      <w:sz w:val="18"/>
      <w:szCs w:val="20"/>
      <w:lang w:eastAsia="en-US"/>
    </w:rPr>
  </w:style>
  <w:style w:type="paragraph" w:styleId="ListNumber5">
    <w:name w:val="List Number 5"/>
    <w:basedOn w:val="Normal"/>
    <w:uiPriority w:val="99"/>
    <w:unhideWhenUsed/>
    <w:rsid w:val="001B6612"/>
    <w:pPr>
      <w:widowControl w:val="0"/>
      <w:tabs>
        <w:tab w:val="left" w:pos="1304"/>
        <w:tab w:val="num" w:pos="1492"/>
      </w:tabs>
      <w:adjustRightInd w:val="0"/>
      <w:spacing w:before="360" w:after="0"/>
      <w:ind w:left="1492" w:hanging="360"/>
      <w:jc w:val="both"/>
    </w:pPr>
    <w:rPr>
      <w:spacing w:val="4"/>
      <w:szCs w:val="20"/>
    </w:rPr>
  </w:style>
  <w:style w:type="paragraph" w:styleId="Title">
    <w:name w:val="Title"/>
    <w:basedOn w:val="Normal"/>
    <w:link w:val="TitleChar"/>
    <w:qFormat/>
    <w:rsid w:val="001B6612"/>
    <w:pPr>
      <w:spacing w:before="360" w:after="0" w:line="240" w:lineRule="auto"/>
      <w:ind w:left="0"/>
      <w:jc w:val="center"/>
    </w:pPr>
    <w:rPr>
      <w:rFonts w:ascii="Arial Black" w:hAnsi="Arial Black"/>
      <w:caps/>
      <w:sz w:val="32"/>
      <w:szCs w:val="20"/>
      <w:lang w:val="en-US" w:eastAsia="en-US"/>
    </w:rPr>
  </w:style>
  <w:style w:type="character" w:customStyle="1" w:styleId="TitleChar">
    <w:name w:val="Title Char"/>
    <w:basedOn w:val="DefaultParagraphFont"/>
    <w:link w:val="Title"/>
    <w:uiPriority w:val="99"/>
    <w:rsid w:val="001B6612"/>
    <w:rPr>
      <w:rFonts w:ascii="Arial Black" w:hAnsi="Arial Black"/>
      <w:caps/>
      <w:noProof/>
      <w:sz w:val="32"/>
      <w:szCs w:val="20"/>
      <w:lang w:val="en-US" w:eastAsia="en-US"/>
    </w:rPr>
  </w:style>
  <w:style w:type="paragraph" w:styleId="BodyText">
    <w:name w:val="Body Text"/>
    <w:basedOn w:val="Normal"/>
    <w:link w:val="BodyTextChar2"/>
    <w:uiPriority w:val="99"/>
    <w:unhideWhenUsed/>
    <w:rsid w:val="001B6612"/>
    <w:pPr>
      <w:spacing w:before="360" w:after="120"/>
      <w:ind w:left="0"/>
      <w:jc w:val="both"/>
    </w:pPr>
    <w:rPr>
      <w:spacing w:val="4"/>
      <w:szCs w:val="24"/>
    </w:rPr>
  </w:style>
  <w:style w:type="character" w:customStyle="1" w:styleId="BodyTextChar2">
    <w:name w:val="Body Text Char2"/>
    <w:basedOn w:val="DefaultParagraphFont"/>
    <w:link w:val="BodyText"/>
    <w:uiPriority w:val="99"/>
    <w:rsid w:val="001B6612"/>
    <w:rPr>
      <w:spacing w:val="4"/>
      <w:szCs w:val="24"/>
    </w:rPr>
  </w:style>
  <w:style w:type="paragraph" w:styleId="Closing">
    <w:name w:val="Closing"/>
    <w:basedOn w:val="Normal"/>
    <w:next w:val="BodyText"/>
    <w:link w:val="ClosingChar"/>
    <w:uiPriority w:val="99"/>
    <w:unhideWhenUsed/>
    <w:rsid w:val="001B6612"/>
    <w:pPr>
      <w:pBdr>
        <w:top w:val="single" w:sz="18" w:space="1" w:color="auto"/>
      </w:pBdr>
      <w:spacing w:before="120" w:after="360" w:line="240" w:lineRule="auto"/>
      <w:ind w:left="0"/>
    </w:pPr>
    <w:rPr>
      <w:sz w:val="20"/>
      <w:szCs w:val="20"/>
      <w:lang w:val="en-US" w:eastAsia="en-US"/>
    </w:rPr>
  </w:style>
  <w:style w:type="character" w:customStyle="1" w:styleId="ClosingChar">
    <w:name w:val="Closing Char"/>
    <w:basedOn w:val="DefaultParagraphFont"/>
    <w:link w:val="Closing"/>
    <w:uiPriority w:val="99"/>
    <w:rsid w:val="001B6612"/>
    <w:rPr>
      <w:sz w:val="20"/>
      <w:szCs w:val="20"/>
      <w:lang w:val="en-US" w:eastAsia="en-US"/>
    </w:rPr>
  </w:style>
  <w:style w:type="paragraph" w:styleId="BodyTextIndent">
    <w:name w:val="Body Text Indent"/>
    <w:basedOn w:val="Normal"/>
    <w:link w:val="BodyTextIndentChar2"/>
    <w:uiPriority w:val="99"/>
    <w:unhideWhenUsed/>
    <w:rsid w:val="001B6612"/>
    <w:pPr>
      <w:tabs>
        <w:tab w:val="left" w:pos="1304"/>
      </w:tabs>
      <w:spacing w:before="360" w:after="0"/>
      <w:ind w:left="0"/>
      <w:jc w:val="both"/>
    </w:pPr>
    <w:rPr>
      <w:spacing w:val="4"/>
      <w:sz w:val="16"/>
      <w:szCs w:val="20"/>
    </w:rPr>
  </w:style>
  <w:style w:type="character" w:customStyle="1" w:styleId="BodyTextIndentChar2">
    <w:name w:val="Body Text Indent Char2"/>
    <w:basedOn w:val="DefaultParagraphFont"/>
    <w:link w:val="BodyTextIndent"/>
    <w:uiPriority w:val="99"/>
    <w:rsid w:val="001B6612"/>
    <w:rPr>
      <w:spacing w:val="4"/>
      <w:sz w:val="16"/>
      <w:szCs w:val="20"/>
    </w:rPr>
  </w:style>
  <w:style w:type="paragraph" w:styleId="ListContinue4">
    <w:name w:val="List Continue 4"/>
    <w:basedOn w:val="Normal"/>
    <w:uiPriority w:val="99"/>
    <w:unhideWhenUsed/>
    <w:rsid w:val="001B6612"/>
    <w:pPr>
      <w:tabs>
        <w:tab w:val="left" w:pos="1304"/>
      </w:tabs>
      <w:spacing w:before="360" w:after="120"/>
      <w:ind w:left="1132"/>
      <w:jc w:val="both"/>
    </w:pPr>
    <w:rPr>
      <w:spacing w:val="4"/>
      <w:szCs w:val="20"/>
    </w:rPr>
  </w:style>
  <w:style w:type="paragraph" w:styleId="MessageHeader">
    <w:name w:val="Message Header"/>
    <w:basedOn w:val="Normal"/>
    <w:link w:val="MessageHeaderChar"/>
    <w:uiPriority w:val="99"/>
    <w:unhideWhenUsed/>
    <w:rsid w:val="001B6612"/>
    <w:pPr>
      <w:pBdr>
        <w:top w:val="single" w:sz="6" w:space="1" w:color="auto"/>
        <w:left w:val="single" w:sz="6" w:space="1" w:color="auto"/>
        <w:bottom w:val="single" w:sz="6" w:space="1" w:color="auto"/>
        <w:right w:val="single" w:sz="6" w:space="1" w:color="auto"/>
      </w:pBdr>
      <w:shd w:val="pct20" w:color="auto" w:fill="auto"/>
      <w:tabs>
        <w:tab w:val="left" w:pos="1304"/>
      </w:tabs>
      <w:spacing w:before="360" w:after="0"/>
      <w:ind w:left="1134" w:hanging="1134"/>
      <w:jc w:val="both"/>
    </w:pPr>
    <w:rPr>
      <w:rFonts w:cs="Arial"/>
      <w:spacing w:val="4"/>
      <w:sz w:val="24"/>
      <w:szCs w:val="24"/>
    </w:rPr>
  </w:style>
  <w:style w:type="character" w:customStyle="1" w:styleId="MessageHeaderChar">
    <w:name w:val="Message Header Char"/>
    <w:basedOn w:val="DefaultParagraphFont"/>
    <w:link w:val="MessageHeader"/>
    <w:uiPriority w:val="99"/>
    <w:rsid w:val="001B6612"/>
    <w:rPr>
      <w:rFonts w:cs="Arial"/>
      <w:spacing w:val="4"/>
      <w:sz w:val="24"/>
      <w:szCs w:val="24"/>
      <w:shd w:val="pct20" w:color="auto" w:fill="auto"/>
    </w:rPr>
  </w:style>
  <w:style w:type="paragraph" w:styleId="Subtitle">
    <w:name w:val="Subtitle"/>
    <w:basedOn w:val="Normal"/>
    <w:next w:val="BodyText"/>
    <w:link w:val="SubtitleChar"/>
    <w:uiPriority w:val="99"/>
    <w:qFormat/>
    <w:rsid w:val="001B6612"/>
    <w:pPr>
      <w:keepNext/>
      <w:suppressAutoHyphens/>
      <w:spacing w:before="240" w:after="120" w:line="240" w:lineRule="auto"/>
      <w:ind w:left="0"/>
      <w:jc w:val="center"/>
    </w:pPr>
    <w:rPr>
      <w:rFonts w:ascii="Calibri" w:eastAsia="MS Mincho" w:hAnsi="Calibri" w:cs="Tahoma"/>
      <w:i/>
      <w:iCs/>
      <w:sz w:val="28"/>
      <w:szCs w:val="28"/>
      <w:lang w:eastAsia="ar-SA"/>
    </w:rPr>
  </w:style>
  <w:style w:type="character" w:customStyle="1" w:styleId="SubtitleChar">
    <w:name w:val="Subtitle Char"/>
    <w:basedOn w:val="DefaultParagraphFont"/>
    <w:link w:val="Subtitle"/>
    <w:uiPriority w:val="99"/>
    <w:rsid w:val="001B6612"/>
    <w:rPr>
      <w:rFonts w:ascii="Calibri" w:eastAsia="MS Mincho" w:hAnsi="Calibri" w:cs="Tahoma"/>
      <w:i/>
      <w:iCs/>
      <w:sz w:val="28"/>
      <w:szCs w:val="28"/>
      <w:lang w:eastAsia="ar-SA"/>
    </w:rPr>
  </w:style>
  <w:style w:type="paragraph" w:styleId="BodyText2">
    <w:name w:val="Body Text 2"/>
    <w:basedOn w:val="Normal"/>
    <w:link w:val="BodyText2Char2"/>
    <w:uiPriority w:val="99"/>
    <w:unhideWhenUsed/>
    <w:rsid w:val="001B6612"/>
    <w:pPr>
      <w:tabs>
        <w:tab w:val="left" w:pos="1304"/>
      </w:tabs>
      <w:snapToGrid w:val="0"/>
      <w:spacing w:before="360" w:after="0" w:line="200" w:lineRule="exact"/>
      <w:ind w:left="0"/>
      <w:jc w:val="both"/>
    </w:pPr>
    <w:rPr>
      <w:spacing w:val="4"/>
      <w:sz w:val="16"/>
      <w:szCs w:val="20"/>
    </w:rPr>
  </w:style>
  <w:style w:type="character" w:customStyle="1" w:styleId="BodyText2Char2">
    <w:name w:val="Body Text 2 Char2"/>
    <w:basedOn w:val="DefaultParagraphFont"/>
    <w:link w:val="BodyText2"/>
    <w:uiPriority w:val="99"/>
    <w:rsid w:val="001B6612"/>
    <w:rPr>
      <w:spacing w:val="4"/>
      <w:sz w:val="16"/>
      <w:szCs w:val="20"/>
    </w:rPr>
  </w:style>
  <w:style w:type="paragraph" w:styleId="BodyText3">
    <w:name w:val="Body Text 3"/>
    <w:basedOn w:val="Normal"/>
    <w:link w:val="BodyText3Char"/>
    <w:uiPriority w:val="99"/>
    <w:unhideWhenUsed/>
    <w:rsid w:val="001B6612"/>
    <w:pPr>
      <w:tabs>
        <w:tab w:val="left" w:pos="1304"/>
      </w:tabs>
      <w:spacing w:before="360" w:after="120"/>
      <w:ind w:left="0"/>
      <w:jc w:val="both"/>
    </w:pPr>
    <w:rPr>
      <w:spacing w:val="4"/>
      <w:sz w:val="16"/>
      <w:szCs w:val="16"/>
    </w:rPr>
  </w:style>
  <w:style w:type="character" w:customStyle="1" w:styleId="BodyText3Char">
    <w:name w:val="Body Text 3 Char"/>
    <w:basedOn w:val="DefaultParagraphFont"/>
    <w:link w:val="BodyText3"/>
    <w:uiPriority w:val="99"/>
    <w:rsid w:val="001B6612"/>
    <w:rPr>
      <w:spacing w:val="4"/>
      <w:sz w:val="16"/>
      <w:szCs w:val="16"/>
    </w:rPr>
  </w:style>
  <w:style w:type="paragraph" w:styleId="BodyTextIndent2">
    <w:name w:val="Body Text Indent 2"/>
    <w:basedOn w:val="Normal"/>
    <w:link w:val="BodyTextIndent2Char2"/>
    <w:uiPriority w:val="99"/>
    <w:unhideWhenUsed/>
    <w:rsid w:val="001B6612"/>
    <w:pPr>
      <w:spacing w:before="360" w:after="120" w:line="480" w:lineRule="auto"/>
      <w:ind w:left="283"/>
      <w:jc w:val="both"/>
    </w:pPr>
    <w:rPr>
      <w:spacing w:val="4"/>
      <w:szCs w:val="24"/>
    </w:rPr>
  </w:style>
  <w:style w:type="character" w:customStyle="1" w:styleId="BodyTextIndent2Char2">
    <w:name w:val="Body Text Indent 2 Char2"/>
    <w:basedOn w:val="DefaultParagraphFont"/>
    <w:link w:val="BodyTextIndent2"/>
    <w:uiPriority w:val="99"/>
    <w:rsid w:val="001B6612"/>
    <w:rPr>
      <w:spacing w:val="4"/>
      <w:szCs w:val="24"/>
    </w:rPr>
  </w:style>
  <w:style w:type="paragraph" w:styleId="BodyTextIndent3">
    <w:name w:val="Body Text Indent 3"/>
    <w:basedOn w:val="Normal"/>
    <w:link w:val="BodyTextIndent3Char"/>
    <w:uiPriority w:val="99"/>
    <w:unhideWhenUsed/>
    <w:rsid w:val="001B6612"/>
    <w:pPr>
      <w:tabs>
        <w:tab w:val="left" w:pos="1304"/>
      </w:tabs>
      <w:spacing w:before="360" w:after="0"/>
      <w:ind w:left="709"/>
      <w:jc w:val="both"/>
    </w:pPr>
    <w:rPr>
      <w:szCs w:val="24"/>
    </w:rPr>
  </w:style>
  <w:style w:type="character" w:customStyle="1" w:styleId="BodyTextIndent3Char">
    <w:name w:val="Body Text Indent 3 Char"/>
    <w:basedOn w:val="DefaultParagraphFont"/>
    <w:link w:val="BodyTextIndent3"/>
    <w:uiPriority w:val="99"/>
    <w:rsid w:val="001B6612"/>
    <w:rPr>
      <w:szCs w:val="24"/>
    </w:rPr>
  </w:style>
  <w:style w:type="paragraph" w:styleId="BlockText">
    <w:name w:val="Block Text"/>
    <w:basedOn w:val="Normal"/>
    <w:uiPriority w:val="99"/>
    <w:unhideWhenUsed/>
    <w:rsid w:val="001B6612"/>
    <w:pPr>
      <w:tabs>
        <w:tab w:val="left" w:pos="144"/>
        <w:tab w:val="left" w:pos="864"/>
        <w:tab w:val="left" w:pos="1584"/>
        <w:tab w:val="left" w:pos="2304"/>
        <w:tab w:val="left" w:pos="3024"/>
        <w:tab w:val="left" w:pos="3744"/>
        <w:tab w:val="left" w:pos="4464"/>
        <w:tab w:val="left" w:pos="5184"/>
        <w:tab w:val="left" w:pos="5904"/>
        <w:tab w:val="left" w:pos="6624"/>
      </w:tabs>
      <w:spacing w:before="120" w:after="120" w:line="240" w:lineRule="auto"/>
      <w:ind w:left="0" w:right="1134"/>
      <w:jc w:val="both"/>
    </w:pPr>
    <w:rPr>
      <w:rFonts w:ascii="Courier New" w:hAnsi="Courier New"/>
      <w:sz w:val="24"/>
      <w:szCs w:val="20"/>
    </w:rPr>
  </w:style>
  <w:style w:type="paragraph" w:styleId="DocumentMap">
    <w:name w:val="Document Map"/>
    <w:basedOn w:val="Normal"/>
    <w:link w:val="DocumentMapChar4"/>
    <w:uiPriority w:val="99"/>
    <w:unhideWhenUsed/>
    <w:rsid w:val="001B6612"/>
    <w:pPr>
      <w:shd w:val="clear" w:color="auto" w:fill="000080"/>
      <w:spacing w:before="360" w:after="0" w:line="240" w:lineRule="auto"/>
      <w:ind w:left="0"/>
    </w:pPr>
    <w:rPr>
      <w:rFonts w:ascii="Tahoma" w:hAnsi="Tahoma" w:cs="Tahoma"/>
      <w:sz w:val="20"/>
      <w:szCs w:val="20"/>
      <w:lang w:val="en-US" w:eastAsia="en-US"/>
    </w:rPr>
  </w:style>
  <w:style w:type="character" w:customStyle="1" w:styleId="DocumentMapChar4">
    <w:name w:val="Document Map Char4"/>
    <w:basedOn w:val="DefaultParagraphFont"/>
    <w:link w:val="DocumentMap"/>
    <w:uiPriority w:val="99"/>
    <w:rsid w:val="001B6612"/>
    <w:rPr>
      <w:rFonts w:ascii="Tahoma" w:hAnsi="Tahoma" w:cs="Tahoma"/>
      <w:sz w:val="20"/>
      <w:szCs w:val="20"/>
      <w:shd w:val="clear" w:color="auto" w:fill="000080"/>
      <w:lang w:val="en-US" w:eastAsia="en-US"/>
    </w:rPr>
  </w:style>
  <w:style w:type="paragraph" w:styleId="PlainText">
    <w:name w:val="Plain Text"/>
    <w:basedOn w:val="Normal"/>
    <w:link w:val="PlainTextChar2"/>
    <w:uiPriority w:val="99"/>
    <w:unhideWhenUsed/>
    <w:rsid w:val="001B6612"/>
    <w:pPr>
      <w:spacing w:before="360" w:after="0" w:line="240" w:lineRule="auto"/>
      <w:ind w:left="0"/>
    </w:pPr>
    <w:rPr>
      <w:rFonts w:ascii="Courier New" w:hAnsi="Courier New" w:cs="Courier New"/>
      <w:sz w:val="20"/>
      <w:szCs w:val="20"/>
    </w:rPr>
  </w:style>
  <w:style w:type="character" w:customStyle="1" w:styleId="PlainTextChar2">
    <w:name w:val="Plain Text Char2"/>
    <w:basedOn w:val="DefaultParagraphFont"/>
    <w:link w:val="PlainText"/>
    <w:uiPriority w:val="99"/>
    <w:rsid w:val="001B6612"/>
    <w:rPr>
      <w:rFonts w:ascii="Courier New" w:hAnsi="Courier New" w:cs="Courier New"/>
      <w:sz w:val="20"/>
      <w:szCs w:val="20"/>
    </w:rPr>
  </w:style>
  <w:style w:type="paragraph" w:styleId="CommentSubject">
    <w:name w:val="annotation subject"/>
    <w:basedOn w:val="CommentText"/>
    <w:next w:val="CommentText"/>
    <w:link w:val="CommentSubjectChar"/>
    <w:uiPriority w:val="99"/>
    <w:unhideWhenUsed/>
    <w:rsid w:val="001B6612"/>
    <w:pPr>
      <w:tabs>
        <w:tab w:val="clear" w:pos="1304"/>
        <w:tab w:val="clear" w:pos="1381"/>
      </w:tabs>
      <w:spacing w:after="240" w:line="240" w:lineRule="auto"/>
      <w:ind w:left="1021" w:firstLine="0"/>
      <w:jc w:val="left"/>
    </w:pPr>
    <w:rPr>
      <w:b/>
      <w:bCs/>
      <w:spacing w:val="0"/>
      <w:sz w:val="20"/>
    </w:rPr>
  </w:style>
  <w:style w:type="character" w:customStyle="1" w:styleId="CommentSubjectChar">
    <w:name w:val="Comment Subject Char"/>
    <w:basedOn w:val="CommentTextChar3"/>
    <w:link w:val="CommentSubject"/>
    <w:uiPriority w:val="99"/>
    <w:rsid w:val="001B6612"/>
    <w:rPr>
      <w:b/>
      <w:bCs/>
      <w:spacing w:val="4"/>
      <w:sz w:val="20"/>
      <w:szCs w:val="20"/>
    </w:rPr>
  </w:style>
  <w:style w:type="paragraph" w:styleId="BalloonText">
    <w:name w:val="Balloon Text"/>
    <w:basedOn w:val="Normal"/>
    <w:link w:val="BalloonTextChar2"/>
    <w:uiPriority w:val="99"/>
    <w:unhideWhenUsed/>
    <w:rsid w:val="001B6612"/>
    <w:pPr>
      <w:spacing w:before="360" w:after="0" w:line="240" w:lineRule="auto"/>
      <w:ind w:left="0"/>
    </w:pPr>
    <w:rPr>
      <w:rFonts w:ascii="Segoe UI" w:hAnsi="Segoe UI" w:cs="Segoe UI"/>
      <w:sz w:val="18"/>
      <w:szCs w:val="18"/>
    </w:rPr>
  </w:style>
  <w:style w:type="character" w:customStyle="1" w:styleId="BalloonTextChar2">
    <w:name w:val="Balloon Text Char2"/>
    <w:basedOn w:val="DefaultParagraphFont"/>
    <w:link w:val="BalloonText"/>
    <w:uiPriority w:val="99"/>
    <w:rsid w:val="001B6612"/>
    <w:rPr>
      <w:rFonts w:ascii="Segoe UI" w:hAnsi="Segoe UI" w:cs="Segoe UI"/>
      <w:sz w:val="18"/>
      <w:szCs w:val="18"/>
    </w:rPr>
  </w:style>
  <w:style w:type="paragraph" w:styleId="Revision">
    <w:name w:val="Revision"/>
    <w:uiPriority w:val="99"/>
    <w:semiHidden/>
    <w:rsid w:val="001B6612"/>
    <w:pPr>
      <w:spacing w:before="360" w:after="360" w:line="320" w:lineRule="exact"/>
    </w:pPr>
    <w:rPr>
      <w:spacing w:val="4"/>
      <w:szCs w:val="24"/>
    </w:rPr>
  </w:style>
  <w:style w:type="paragraph" w:styleId="ListParagraph">
    <w:name w:val="List Paragraph"/>
    <w:basedOn w:val="Normal"/>
    <w:link w:val="ListParagraphChar"/>
    <w:uiPriority w:val="34"/>
    <w:qFormat/>
    <w:rsid w:val="001B6612"/>
    <w:pPr>
      <w:spacing w:before="360" w:after="0"/>
      <w:ind w:left="708"/>
      <w:jc w:val="both"/>
    </w:pPr>
    <w:rPr>
      <w:spacing w:val="4"/>
      <w:szCs w:val="24"/>
    </w:rPr>
  </w:style>
  <w:style w:type="paragraph" w:styleId="TOCHeading">
    <w:name w:val="TOC Heading"/>
    <w:basedOn w:val="Heading1"/>
    <w:next w:val="Normal"/>
    <w:uiPriority w:val="39"/>
    <w:unhideWhenUsed/>
    <w:qFormat/>
    <w:rsid w:val="001B6612"/>
    <w:pPr>
      <w:keepLines/>
      <w:widowControl/>
      <w:numPr>
        <w:numId w:val="0"/>
      </w:numPr>
      <w:tabs>
        <w:tab w:val="left" w:pos="1021"/>
        <w:tab w:val="num" w:pos="1381"/>
      </w:tabs>
      <w:spacing w:before="480" w:after="0" w:line="276" w:lineRule="auto"/>
      <w:outlineLvl w:val="9"/>
    </w:pPr>
    <w:rPr>
      <w:rFonts w:asciiTheme="majorHAnsi" w:eastAsiaTheme="majorEastAsia" w:hAnsiTheme="majorHAnsi" w:cstheme="majorBidi"/>
      <w:color w:val="365F91" w:themeColor="accent1" w:themeShade="BF"/>
      <w:spacing w:val="0"/>
      <w:kern w:val="0"/>
      <w:sz w:val="28"/>
      <w:szCs w:val="28"/>
    </w:rPr>
  </w:style>
  <w:style w:type="character" w:customStyle="1" w:styleId="onsNormalChar">
    <w:name w:val="onsNormal Char"/>
    <w:link w:val="onsNormal"/>
    <w:locked/>
    <w:rsid w:val="001B6612"/>
    <w:rPr>
      <w:spacing w:val="4"/>
    </w:rPr>
  </w:style>
  <w:style w:type="character" w:customStyle="1" w:styleId="onsTextoAlfaaChar">
    <w:name w:val="onsTexto_Alfa a) Char"/>
    <w:link w:val="onsTextoAlfaa"/>
    <w:locked/>
    <w:rsid w:val="001B6612"/>
    <w:rPr>
      <w:spacing w:val="4"/>
    </w:rPr>
  </w:style>
  <w:style w:type="character" w:customStyle="1" w:styleId="onsIlustraoFiguraIncioChar">
    <w:name w:val="onsIlustração_Figura_Início Char"/>
    <w:link w:val="onsIlustraoFiguraIncio"/>
    <w:uiPriority w:val="1"/>
    <w:locked/>
    <w:rsid w:val="001B6612"/>
    <w:rPr>
      <w:b/>
      <w:color w:val="000000"/>
      <w:spacing w:val="4"/>
      <w:sz w:val="20"/>
      <w:lang w:val="en-US"/>
    </w:rPr>
  </w:style>
  <w:style w:type="character" w:customStyle="1" w:styleId="onsIlustraoTabelaIncioChar">
    <w:name w:val="onsIlustração_Tabela_Início Char"/>
    <w:link w:val="onsIlustraoTabelaIncio"/>
    <w:uiPriority w:val="1"/>
    <w:locked/>
    <w:rsid w:val="001B6612"/>
    <w:rPr>
      <w:b/>
      <w:color w:val="000000"/>
      <w:spacing w:val="4"/>
      <w:sz w:val="20"/>
      <w:lang w:val="en-US"/>
    </w:rPr>
  </w:style>
  <w:style w:type="character" w:customStyle="1" w:styleId="onsIlustraoFimChar">
    <w:name w:val="onsIlustração_Fim Char"/>
    <w:link w:val="onsIlustraoFim"/>
    <w:uiPriority w:val="1"/>
    <w:locked/>
    <w:rsid w:val="001B6612"/>
    <w:rPr>
      <w:color w:val="000000"/>
      <w:spacing w:val="4"/>
      <w:sz w:val="16"/>
      <w:lang w:val="en-US"/>
    </w:rPr>
  </w:style>
  <w:style w:type="character" w:customStyle="1" w:styleId="onsTabelaTextoInternoChar">
    <w:name w:val="onsTabela_Texto_Interno Char"/>
    <w:link w:val="onsTabelaTextoInterno"/>
    <w:locked/>
    <w:rsid w:val="001B6612"/>
    <w:rPr>
      <w:color w:val="000000"/>
      <w:spacing w:val="4"/>
      <w:sz w:val="18"/>
      <w:lang w:val="en-US"/>
    </w:rPr>
  </w:style>
  <w:style w:type="paragraph" w:customStyle="1" w:styleId="onsTextoMarcador">
    <w:name w:val="onsTexto_Marcador"/>
    <w:basedOn w:val="Normal"/>
    <w:link w:val="onsTextoMarcadorChar"/>
    <w:qFormat/>
    <w:rsid w:val="001B6612"/>
    <w:pPr>
      <w:tabs>
        <w:tab w:val="left" w:pos="1304"/>
      </w:tabs>
      <w:spacing w:before="360" w:after="120"/>
      <w:ind w:left="1305" w:hanging="284"/>
      <w:jc w:val="both"/>
    </w:pPr>
    <w:rPr>
      <w:spacing w:val="4"/>
      <w:szCs w:val="20"/>
    </w:rPr>
  </w:style>
  <w:style w:type="character" w:customStyle="1" w:styleId="TextoChar">
    <w:name w:val="Texto Char"/>
    <w:link w:val="Texto"/>
    <w:uiPriority w:val="99"/>
    <w:locked/>
    <w:rsid w:val="001B6612"/>
    <w:rPr>
      <w:spacing w:val="4"/>
      <w:szCs w:val="20"/>
    </w:rPr>
  </w:style>
  <w:style w:type="paragraph" w:customStyle="1" w:styleId="Texto">
    <w:name w:val="Texto"/>
    <w:basedOn w:val="Normal"/>
    <w:link w:val="TextoChar"/>
    <w:uiPriority w:val="99"/>
    <w:rsid w:val="001B6612"/>
    <w:pPr>
      <w:tabs>
        <w:tab w:val="left" w:pos="1304"/>
      </w:tabs>
      <w:suppressAutoHyphens/>
      <w:spacing w:before="360" w:after="120"/>
      <w:ind w:left="0"/>
      <w:jc w:val="both"/>
    </w:pPr>
    <w:rPr>
      <w:spacing w:val="4"/>
      <w:szCs w:val="20"/>
    </w:rPr>
  </w:style>
  <w:style w:type="paragraph" w:customStyle="1" w:styleId="Default">
    <w:name w:val="Default"/>
    <w:rsid w:val="001B6612"/>
    <w:pPr>
      <w:autoSpaceDE w:val="0"/>
      <w:autoSpaceDN w:val="0"/>
      <w:adjustRightInd w:val="0"/>
      <w:spacing w:before="360" w:after="360" w:line="320" w:lineRule="exact"/>
    </w:pPr>
    <w:rPr>
      <w:rFonts w:cs="Arial"/>
      <w:color w:val="000000"/>
      <w:sz w:val="24"/>
      <w:szCs w:val="24"/>
    </w:rPr>
  </w:style>
  <w:style w:type="paragraph" w:customStyle="1" w:styleId="onsIlustraoFim2">
    <w:name w:val="onsIlustração_Fim_2"/>
    <w:basedOn w:val="onsIlustraoFim"/>
    <w:next w:val="onsNormal"/>
    <w:rsid w:val="001B6612"/>
    <w:pPr>
      <w:pBdr>
        <w:top w:val="none" w:sz="0" w:space="0" w:color="auto"/>
      </w:pBdr>
      <w:tabs>
        <w:tab w:val="clear" w:pos="567"/>
      </w:tabs>
      <w:spacing w:before="0" w:after="0"/>
      <w:ind w:left="567"/>
      <w:contextualSpacing w:val="0"/>
    </w:pPr>
    <w:rPr>
      <w:szCs w:val="20"/>
    </w:rPr>
  </w:style>
  <w:style w:type="character" w:customStyle="1" w:styleId="IlustraofimChar">
    <w:name w:val="Ilustração_fim Char"/>
    <w:link w:val="Ilustraofim"/>
    <w:uiPriority w:val="99"/>
    <w:locked/>
    <w:rsid w:val="001B6612"/>
    <w:rPr>
      <w:noProof/>
      <w:spacing w:val="4"/>
      <w:sz w:val="16"/>
      <w:szCs w:val="20"/>
    </w:rPr>
  </w:style>
  <w:style w:type="paragraph" w:customStyle="1" w:styleId="Ilustraofim">
    <w:name w:val="Ilustração_fim"/>
    <w:next w:val="Normal"/>
    <w:link w:val="IlustraofimChar"/>
    <w:uiPriority w:val="99"/>
    <w:rsid w:val="001B6612"/>
    <w:pPr>
      <w:pBdr>
        <w:top w:val="single" w:sz="24" w:space="8" w:color="auto"/>
      </w:pBdr>
      <w:spacing w:before="200" w:after="360" w:line="200" w:lineRule="exact"/>
    </w:pPr>
    <w:rPr>
      <w:noProof/>
      <w:spacing w:val="4"/>
      <w:sz w:val="16"/>
      <w:szCs w:val="20"/>
    </w:rPr>
  </w:style>
  <w:style w:type="paragraph" w:customStyle="1" w:styleId="onsTextoMarcadorNegrito">
    <w:name w:val="onsTexto_Marcador_Negrito"/>
    <w:basedOn w:val="onsNormal"/>
    <w:rsid w:val="001B6612"/>
    <w:pPr>
      <w:tabs>
        <w:tab w:val="left" w:pos="1304"/>
      </w:tabs>
      <w:spacing w:before="0" w:after="120"/>
      <w:ind w:left="1305" w:hanging="284"/>
    </w:pPr>
    <w:rPr>
      <w:b/>
      <w:szCs w:val="20"/>
    </w:rPr>
  </w:style>
  <w:style w:type="paragraph" w:customStyle="1" w:styleId="onsTextoMarcador2">
    <w:name w:val="onsTexto_Marcador_2"/>
    <w:basedOn w:val="onsNormal"/>
    <w:rsid w:val="001B6612"/>
    <w:pPr>
      <w:tabs>
        <w:tab w:val="left" w:pos="1588"/>
        <w:tab w:val="num" w:pos="1664"/>
      </w:tabs>
      <w:spacing w:before="0" w:after="120"/>
      <w:ind w:left="1587" w:hanging="283"/>
    </w:pPr>
    <w:rPr>
      <w:szCs w:val="20"/>
    </w:rPr>
  </w:style>
  <w:style w:type="paragraph" w:customStyle="1" w:styleId="Ilustraotextointerno2">
    <w:name w:val="Ilustração_texto_interno2"/>
    <w:next w:val="Normal"/>
    <w:uiPriority w:val="99"/>
    <w:rsid w:val="001B6612"/>
    <w:pPr>
      <w:spacing w:before="360" w:after="360" w:line="200" w:lineRule="exact"/>
      <w:jc w:val="center"/>
    </w:pPr>
    <w:rPr>
      <w:b/>
      <w:noProof/>
      <w:spacing w:val="4"/>
      <w:sz w:val="18"/>
      <w:szCs w:val="20"/>
    </w:rPr>
  </w:style>
  <w:style w:type="paragraph" w:customStyle="1" w:styleId="Ilustraotextointerno">
    <w:name w:val="Ilustração_texto_interno"/>
    <w:uiPriority w:val="99"/>
    <w:rsid w:val="001B6612"/>
    <w:pPr>
      <w:spacing w:before="360" w:after="360" w:line="240" w:lineRule="exact"/>
    </w:pPr>
    <w:rPr>
      <w:noProof/>
      <w:spacing w:val="4"/>
      <w:sz w:val="16"/>
      <w:szCs w:val="20"/>
    </w:rPr>
  </w:style>
  <w:style w:type="paragraph" w:customStyle="1" w:styleId="Textoalfanumrico">
    <w:name w:val="Texto_alfanumérico"/>
    <w:basedOn w:val="Normal"/>
    <w:uiPriority w:val="99"/>
    <w:rsid w:val="001B6612"/>
    <w:pPr>
      <w:tabs>
        <w:tab w:val="left" w:pos="1304"/>
        <w:tab w:val="num" w:pos="1381"/>
      </w:tabs>
      <w:spacing w:before="360" w:after="0"/>
      <w:ind w:left="1361" w:hanging="340"/>
    </w:pPr>
    <w:rPr>
      <w:b/>
      <w:spacing w:val="4"/>
      <w:szCs w:val="20"/>
    </w:rPr>
  </w:style>
  <w:style w:type="paragraph" w:customStyle="1" w:styleId="Normalpadro5">
    <w:name w:val="Normal.padrão 5"/>
    <w:uiPriority w:val="99"/>
    <w:rsid w:val="001B6612"/>
    <w:pPr>
      <w:widowControl w:val="0"/>
      <w:spacing w:before="360" w:after="360" w:line="320" w:lineRule="exact"/>
    </w:pPr>
    <w:rPr>
      <w:sz w:val="20"/>
      <w:szCs w:val="20"/>
    </w:rPr>
  </w:style>
  <w:style w:type="paragraph" w:customStyle="1" w:styleId="Ilustraotabelaincio">
    <w:name w:val="Ilustração_tabela_início"/>
    <w:basedOn w:val="Normal"/>
    <w:next w:val="Normal"/>
    <w:uiPriority w:val="99"/>
    <w:qFormat/>
    <w:rsid w:val="001B6612"/>
    <w:pPr>
      <w:pBdr>
        <w:bottom w:val="single" w:sz="24" w:space="8" w:color="auto"/>
      </w:pBdr>
      <w:tabs>
        <w:tab w:val="left" w:pos="1021"/>
        <w:tab w:val="left" w:pos="2041"/>
      </w:tabs>
      <w:spacing w:before="360" w:after="160" w:line="280" w:lineRule="exact"/>
      <w:ind w:left="0"/>
    </w:pPr>
    <w:rPr>
      <w:b/>
      <w:spacing w:val="4"/>
      <w:sz w:val="17"/>
      <w:szCs w:val="20"/>
    </w:rPr>
  </w:style>
  <w:style w:type="paragraph" w:customStyle="1" w:styleId="Normal2">
    <w:name w:val="Normal_2"/>
    <w:basedOn w:val="Normal"/>
    <w:uiPriority w:val="99"/>
    <w:rsid w:val="001B6612"/>
    <w:pPr>
      <w:tabs>
        <w:tab w:val="left" w:pos="1304"/>
      </w:tabs>
      <w:spacing w:before="120" w:after="120"/>
      <w:ind w:left="993"/>
      <w:jc w:val="both"/>
    </w:pPr>
    <w:rPr>
      <w:spacing w:val="4"/>
      <w:szCs w:val="20"/>
    </w:rPr>
  </w:style>
  <w:style w:type="paragraph" w:customStyle="1" w:styleId="observao">
    <w:name w:val="observação"/>
    <w:uiPriority w:val="99"/>
    <w:rsid w:val="001B6612"/>
    <w:pPr>
      <w:pBdr>
        <w:bottom w:val="single" w:sz="8" w:space="1" w:color="auto"/>
      </w:pBdr>
      <w:spacing w:before="360" w:after="240" w:line="320" w:lineRule="exact"/>
      <w:ind w:left="1021" w:right="7201"/>
    </w:pPr>
    <w:rPr>
      <w:b/>
      <w:noProof/>
      <w:szCs w:val="20"/>
    </w:rPr>
  </w:style>
  <w:style w:type="paragraph" w:customStyle="1" w:styleId="xl35">
    <w:name w:val="xl35"/>
    <w:basedOn w:val="Normal"/>
    <w:uiPriority w:val="99"/>
    <w:rsid w:val="001B6612"/>
    <w:pPr>
      <w:widowControl w:val="0"/>
      <w:tabs>
        <w:tab w:val="left" w:pos="1304"/>
      </w:tabs>
      <w:adjustRightInd w:val="0"/>
      <w:spacing w:before="100" w:beforeAutospacing="1" w:after="100" w:afterAutospacing="1"/>
      <w:ind w:left="0"/>
      <w:jc w:val="center"/>
    </w:pPr>
    <w:rPr>
      <w:rFonts w:eastAsia="Arial Unicode MS" w:cs="Arial"/>
      <w:b/>
      <w:bCs/>
      <w:spacing w:val="4"/>
      <w:sz w:val="16"/>
      <w:szCs w:val="16"/>
    </w:rPr>
  </w:style>
  <w:style w:type="paragraph" w:customStyle="1" w:styleId="Ilustraoquadroincio">
    <w:name w:val="Ilustração_quadro_início"/>
    <w:basedOn w:val="Normal"/>
    <w:next w:val="Normal"/>
    <w:uiPriority w:val="99"/>
    <w:rsid w:val="001B6612"/>
    <w:pPr>
      <w:widowControl w:val="0"/>
      <w:pBdr>
        <w:bottom w:val="single" w:sz="24" w:space="8" w:color="auto"/>
      </w:pBdr>
      <w:tabs>
        <w:tab w:val="left" w:pos="1021"/>
        <w:tab w:val="left" w:pos="2041"/>
      </w:tabs>
      <w:adjustRightInd w:val="0"/>
      <w:spacing w:before="360" w:after="160" w:line="280" w:lineRule="exact"/>
      <w:ind w:left="0"/>
      <w:jc w:val="both"/>
    </w:pPr>
    <w:rPr>
      <w:b/>
      <w:spacing w:val="4"/>
      <w:sz w:val="17"/>
      <w:szCs w:val="20"/>
    </w:rPr>
  </w:style>
  <w:style w:type="paragraph" w:customStyle="1" w:styleId="N">
    <w:name w:val="N"/>
    <w:basedOn w:val="Header"/>
    <w:uiPriority w:val="99"/>
    <w:rsid w:val="001B6612"/>
    <w:pPr>
      <w:tabs>
        <w:tab w:val="clear" w:pos="4419"/>
        <w:tab w:val="clear" w:pos="8838"/>
        <w:tab w:val="left" w:pos="1304"/>
      </w:tabs>
      <w:spacing w:before="360" w:after="0"/>
      <w:ind w:left="0"/>
    </w:pPr>
    <w:rPr>
      <w:szCs w:val="20"/>
    </w:rPr>
  </w:style>
  <w:style w:type="paragraph" w:customStyle="1" w:styleId="Obssublinhado">
    <w:name w:val="Obs sublinhado"/>
    <w:basedOn w:val="Normal"/>
    <w:uiPriority w:val="99"/>
    <w:rsid w:val="001B6612"/>
    <w:pPr>
      <w:tabs>
        <w:tab w:val="left" w:pos="1304"/>
      </w:tabs>
      <w:spacing w:before="360" w:after="0"/>
      <w:ind w:left="0"/>
      <w:jc w:val="both"/>
    </w:pPr>
    <w:rPr>
      <w:b/>
      <w:spacing w:val="4"/>
      <w:szCs w:val="20"/>
      <w:u w:val="single"/>
    </w:rPr>
  </w:style>
  <w:style w:type="paragraph" w:customStyle="1" w:styleId="Corpo1">
    <w:name w:val="Corpo 1"/>
    <w:basedOn w:val="Normal"/>
    <w:link w:val="Corpo1Char"/>
    <w:uiPriority w:val="99"/>
    <w:rsid w:val="001B6612"/>
    <w:pPr>
      <w:keepLines/>
      <w:suppressAutoHyphens/>
      <w:spacing w:before="120" w:after="0" w:line="240" w:lineRule="auto"/>
      <w:ind w:left="340"/>
      <w:jc w:val="both"/>
    </w:pPr>
    <w:rPr>
      <w:sz w:val="20"/>
      <w:szCs w:val="20"/>
    </w:rPr>
  </w:style>
  <w:style w:type="paragraph" w:customStyle="1" w:styleId="SubItem-">
    <w:name w:val="SubItem -"/>
    <w:basedOn w:val="Normal"/>
    <w:uiPriority w:val="99"/>
    <w:rsid w:val="001B6612"/>
    <w:pPr>
      <w:keepLines/>
      <w:suppressAutoHyphens/>
      <w:spacing w:before="120" w:after="0" w:line="240" w:lineRule="auto"/>
      <w:ind w:left="1078" w:hanging="227"/>
      <w:jc w:val="both"/>
    </w:pPr>
    <w:rPr>
      <w:sz w:val="20"/>
      <w:szCs w:val="20"/>
    </w:rPr>
  </w:style>
  <w:style w:type="paragraph" w:customStyle="1" w:styleId="Tabela">
    <w:name w:val="Tabela"/>
    <w:basedOn w:val="Normal"/>
    <w:uiPriority w:val="99"/>
    <w:rsid w:val="001B6612"/>
    <w:pPr>
      <w:keepNext/>
      <w:spacing w:before="360" w:after="120" w:line="240" w:lineRule="auto"/>
      <w:ind w:left="0"/>
      <w:jc w:val="center"/>
    </w:pPr>
    <w:rPr>
      <w:b/>
      <w:sz w:val="20"/>
      <w:szCs w:val="20"/>
    </w:rPr>
  </w:style>
  <w:style w:type="paragraph" w:customStyle="1" w:styleId="Ilustraottulo">
    <w:name w:val="Ilustração_título"/>
    <w:next w:val="Normal"/>
    <w:uiPriority w:val="99"/>
    <w:rsid w:val="001B6612"/>
    <w:pPr>
      <w:pBdr>
        <w:bottom w:val="single" w:sz="8" w:space="6" w:color="auto"/>
      </w:pBdr>
      <w:tabs>
        <w:tab w:val="left" w:pos="3686"/>
      </w:tabs>
      <w:spacing w:before="120" w:after="360" w:line="240" w:lineRule="exact"/>
    </w:pPr>
    <w:rPr>
      <w:b/>
      <w:noProof/>
      <w:sz w:val="18"/>
      <w:szCs w:val="20"/>
    </w:rPr>
  </w:style>
  <w:style w:type="paragraph" w:customStyle="1" w:styleId="par0">
    <w:name w:val="par0"/>
    <w:basedOn w:val="Normal"/>
    <w:uiPriority w:val="99"/>
    <w:rsid w:val="001B6612"/>
    <w:pPr>
      <w:spacing w:before="120" w:after="0" w:line="240" w:lineRule="auto"/>
      <w:ind w:left="0"/>
      <w:jc w:val="both"/>
    </w:pPr>
    <w:rPr>
      <w:sz w:val="26"/>
      <w:szCs w:val="20"/>
    </w:rPr>
  </w:style>
  <w:style w:type="paragraph" w:customStyle="1" w:styleId="onsNormal47">
    <w:name w:val="onsNormal47"/>
    <w:uiPriority w:val="99"/>
    <w:rsid w:val="001B6612"/>
    <w:pPr>
      <w:spacing w:before="360" w:after="120" w:line="320" w:lineRule="exact"/>
      <w:ind w:left="1021"/>
      <w:jc w:val="both"/>
    </w:pPr>
    <w:rPr>
      <w:spacing w:val="4"/>
      <w:szCs w:val="20"/>
    </w:rPr>
  </w:style>
  <w:style w:type="paragraph" w:customStyle="1" w:styleId="xl65">
    <w:name w:val="xl65"/>
    <w:basedOn w:val="Normal"/>
    <w:uiPriority w:val="99"/>
    <w:rsid w:val="001B6612"/>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6"/>
      <w:szCs w:val="16"/>
    </w:rPr>
  </w:style>
  <w:style w:type="paragraph" w:customStyle="1" w:styleId="xl66">
    <w:name w:val="xl66"/>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jc w:val="center"/>
    </w:pPr>
    <w:rPr>
      <w:rFonts w:cs="Arial"/>
      <w:sz w:val="16"/>
      <w:szCs w:val="16"/>
    </w:rPr>
  </w:style>
  <w:style w:type="paragraph" w:customStyle="1" w:styleId="xl67">
    <w:name w:val="xl67"/>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sz w:val="16"/>
      <w:szCs w:val="16"/>
    </w:rPr>
  </w:style>
  <w:style w:type="paragraph" w:customStyle="1" w:styleId="xl68">
    <w:name w:val="xl68"/>
    <w:basedOn w:val="Normal"/>
    <w:uiPriority w:val="99"/>
    <w:rsid w:val="001B661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jc w:val="center"/>
    </w:pPr>
    <w:rPr>
      <w:rFonts w:cs="Arial"/>
      <w:sz w:val="16"/>
      <w:szCs w:val="16"/>
    </w:rPr>
  </w:style>
  <w:style w:type="paragraph" w:customStyle="1" w:styleId="xl69">
    <w:name w:val="xl69"/>
    <w:basedOn w:val="Normal"/>
    <w:uiPriority w:val="99"/>
    <w:rsid w:val="001B6612"/>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line="240" w:lineRule="auto"/>
      <w:ind w:left="0"/>
      <w:jc w:val="center"/>
    </w:pPr>
    <w:rPr>
      <w:rFonts w:cs="Arial"/>
      <w:sz w:val="16"/>
      <w:szCs w:val="16"/>
    </w:rPr>
  </w:style>
  <w:style w:type="paragraph" w:customStyle="1" w:styleId="xl70">
    <w:name w:val="xl70"/>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4"/>
      <w:szCs w:val="14"/>
    </w:rPr>
  </w:style>
  <w:style w:type="paragraph" w:customStyle="1" w:styleId="xl71">
    <w:name w:val="xl71"/>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4"/>
      <w:szCs w:val="14"/>
    </w:rPr>
  </w:style>
  <w:style w:type="paragraph" w:customStyle="1" w:styleId="xl72">
    <w:name w:val="xl72"/>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pPr>
    <w:rPr>
      <w:rFonts w:cs="Arial"/>
      <w:b/>
      <w:bCs/>
      <w:sz w:val="20"/>
      <w:szCs w:val="20"/>
    </w:rPr>
  </w:style>
  <w:style w:type="paragraph" w:customStyle="1" w:styleId="xl73">
    <w:name w:val="xl73"/>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pPr>
    <w:rPr>
      <w:rFonts w:cs="Arial"/>
      <w:b/>
      <w:bCs/>
      <w:sz w:val="20"/>
      <w:szCs w:val="20"/>
    </w:rPr>
  </w:style>
  <w:style w:type="paragraph" w:customStyle="1" w:styleId="xl74">
    <w:name w:val="xl74"/>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pPr>
    <w:rPr>
      <w:rFonts w:cs="Arial"/>
      <w:b/>
      <w:bCs/>
      <w:sz w:val="24"/>
      <w:szCs w:val="24"/>
    </w:rPr>
  </w:style>
  <w:style w:type="paragraph" w:customStyle="1" w:styleId="xl75">
    <w:name w:val="xl75"/>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pPr>
    <w:rPr>
      <w:rFonts w:cs="Arial"/>
      <w:b/>
      <w:bCs/>
      <w:sz w:val="24"/>
      <w:szCs w:val="24"/>
    </w:rPr>
  </w:style>
  <w:style w:type="paragraph" w:customStyle="1" w:styleId="xl76">
    <w:name w:val="xl76"/>
    <w:basedOn w:val="Normal"/>
    <w:uiPriority w:val="99"/>
    <w:rsid w:val="001B6612"/>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7">
    <w:name w:val="xl77"/>
    <w:basedOn w:val="Normal"/>
    <w:uiPriority w:val="99"/>
    <w:rsid w:val="001B6612"/>
    <w:pPr>
      <w:pBdr>
        <w:top w:val="single" w:sz="4" w:space="0" w:color="auto"/>
        <w:left w:val="single" w:sz="4" w:space="0" w:color="auto"/>
        <w:bottom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8">
    <w:name w:val="xl78"/>
    <w:basedOn w:val="Normal"/>
    <w:uiPriority w:val="99"/>
    <w:rsid w:val="001B6612"/>
    <w:pPr>
      <w:pBdr>
        <w:top w:val="single" w:sz="4" w:space="0" w:color="auto"/>
        <w:bottom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9">
    <w:name w:val="xl79"/>
    <w:basedOn w:val="Normal"/>
    <w:uiPriority w:val="99"/>
    <w:rsid w:val="001B6612"/>
    <w:pPr>
      <w:pBdr>
        <w:top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onsNormal4721">
    <w:name w:val="onsNormal4721"/>
    <w:uiPriority w:val="99"/>
    <w:rsid w:val="001B6612"/>
    <w:pPr>
      <w:spacing w:before="360" w:after="120" w:line="320" w:lineRule="exact"/>
      <w:ind w:left="1021"/>
      <w:jc w:val="both"/>
    </w:pPr>
    <w:rPr>
      <w:spacing w:val="4"/>
      <w:szCs w:val="20"/>
    </w:rPr>
  </w:style>
  <w:style w:type="paragraph" w:customStyle="1" w:styleId="testoitem">
    <w:name w:val="testo item"/>
    <w:basedOn w:val="Normal"/>
    <w:uiPriority w:val="99"/>
    <w:rsid w:val="001B6612"/>
    <w:pPr>
      <w:spacing w:before="120" w:after="0" w:line="240" w:lineRule="auto"/>
      <w:ind w:left="567"/>
      <w:jc w:val="both"/>
    </w:pPr>
    <w:rPr>
      <w:sz w:val="20"/>
      <w:szCs w:val="24"/>
    </w:rPr>
  </w:style>
  <w:style w:type="paragraph" w:customStyle="1" w:styleId="titulo">
    <w:name w:val="titulo"/>
    <w:basedOn w:val="Normal"/>
    <w:uiPriority w:val="99"/>
    <w:rsid w:val="001B6612"/>
    <w:pPr>
      <w:spacing w:before="360" w:after="0" w:line="240" w:lineRule="auto"/>
      <w:ind w:left="0"/>
    </w:pPr>
    <w:rPr>
      <w:rFonts w:ascii="Times New Roman" w:hAnsi="Times New Roman"/>
      <w:b/>
      <w:szCs w:val="20"/>
      <w:lang w:val="pt-PT"/>
    </w:rPr>
  </w:style>
  <w:style w:type="paragraph" w:customStyle="1" w:styleId="Ilustraotextointerno10">
    <w:name w:val="Ilustração_texto_interno10"/>
    <w:uiPriority w:val="99"/>
    <w:rsid w:val="001B6612"/>
    <w:pPr>
      <w:spacing w:before="360" w:after="360" w:line="240" w:lineRule="exact"/>
    </w:pPr>
    <w:rPr>
      <w:noProof/>
      <w:spacing w:val="4"/>
      <w:sz w:val="16"/>
      <w:szCs w:val="20"/>
    </w:rPr>
  </w:style>
  <w:style w:type="paragraph" w:customStyle="1" w:styleId="onsTabelaTextoInterno32">
    <w:name w:val="onsTabela_Texto_Interno32"/>
    <w:basedOn w:val="onsNormal"/>
    <w:next w:val="onsNormal"/>
    <w:uiPriority w:val="99"/>
    <w:rsid w:val="001B6612"/>
    <w:pPr>
      <w:spacing w:before="40" w:after="40" w:line="240" w:lineRule="exact"/>
      <w:ind w:left="0"/>
      <w:jc w:val="left"/>
    </w:pPr>
    <w:rPr>
      <w:color w:val="000000"/>
      <w:sz w:val="18"/>
      <w:szCs w:val="20"/>
      <w:lang w:val="en-US"/>
    </w:rPr>
  </w:style>
  <w:style w:type="paragraph" w:customStyle="1" w:styleId="Ilustraofiguraincio">
    <w:name w:val="Ilustração_figura_início"/>
    <w:next w:val="Normal"/>
    <w:uiPriority w:val="99"/>
    <w:rsid w:val="001B6612"/>
    <w:pPr>
      <w:keepNext/>
      <w:pBdr>
        <w:bottom w:val="single" w:sz="24" w:space="8" w:color="auto"/>
      </w:pBdr>
      <w:tabs>
        <w:tab w:val="left" w:pos="1021"/>
        <w:tab w:val="left" w:pos="2041"/>
      </w:tabs>
      <w:spacing w:before="120" w:after="160" w:line="280" w:lineRule="exact"/>
    </w:pPr>
    <w:rPr>
      <w:b/>
      <w:noProof/>
      <w:spacing w:val="4"/>
      <w:sz w:val="17"/>
      <w:szCs w:val="20"/>
    </w:rPr>
  </w:style>
  <w:style w:type="paragraph" w:customStyle="1" w:styleId="Textomarcador">
    <w:name w:val="Texto_marcador"/>
    <w:basedOn w:val="Normal"/>
    <w:uiPriority w:val="99"/>
    <w:rsid w:val="001B6612"/>
    <w:pPr>
      <w:numPr>
        <w:numId w:val="7"/>
      </w:numPr>
      <w:tabs>
        <w:tab w:val="left" w:pos="1304"/>
        <w:tab w:val="num" w:pos="4188"/>
      </w:tabs>
      <w:spacing w:before="360" w:after="0"/>
      <w:jc w:val="both"/>
    </w:pPr>
    <w:rPr>
      <w:spacing w:val="4"/>
      <w:szCs w:val="20"/>
    </w:rPr>
  </w:style>
  <w:style w:type="paragraph" w:customStyle="1" w:styleId="Ttuloapresentao">
    <w:name w:val="Título_apresentação"/>
    <w:uiPriority w:val="99"/>
    <w:rsid w:val="001B6612"/>
    <w:pPr>
      <w:tabs>
        <w:tab w:val="left" w:pos="1304"/>
      </w:tabs>
      <w:spacing w:before="360" w:after="360" w:line="320" w:lineRule="exact"/>
    </w:pPr>
    <w:rPr>
      <w:rFonts w:ascii="Arial Black" w:hAnsi="Arial Black"/>
      <w:noProof/>
      <w:spacing w:val="6"/>
      <w:sz w:val="23"/>
      <w:szCs w:val="20"/>
    </w:rPr>
  </w:style>
  <w:style w:type="paragraph" w:customStyle="1" w:styleId="TtuloRelatrio">
    <w:name w:val="Título_Relatório"/>
    <w:next w:val="Normal"/>
    <w:uiPriority w:val="99"/>
    <w:rsid w:val="001B6612"/>
    <w:pPr>
      <w:suppressAutoHyphens/>
      <w:spacing w:before="360" w:after="360" w:line="440" w:lineRule="exact"/>
      <w:ind w:right="284"/>
    </w:pPr>
    <w:rPr>
      <w:rFonts w:ascii="Arial Black" w:hAnsi="Arial Black"/>
      <w:caps/>
      <w:noProof/>
      <w:spacing w:val="6"/>
      <w:sz w:val="32"/>
      <w:szCs w:val="20"/>
    </w:rPr>
  </w:style>
  <w:style w:type="paragraph" w:customStyle="1" w:styleId="Ttuloparte">
    <w:name w:val="Título_parte"/>
    <w:uiPriority w:val="99"/>
    <w:rsid w:val="001B6612"/>
    <w:pPr>
      <w:spacing w:before="360" w:after="360" w:line="320" w:lineRule="exact"/>
    </w:pPr>
    <w:rPr>
      <w:rFonts w:ascii="Arial Black" w:hAnsi="Arial Black"/>
      <w:noProof/>
      <w:sz w:val="26"/>
      <w:szCs w:val="20"/>
    </w:rPr>
  </w:style>
  <w:style w:type="paragraph" w:customStyle="1" w:styleId="Ttulolistadeilustraes">
    <w:name w:val="Título_lista de ilustrações"/>
    <w:basedOn w:val="Normal"/>
    <w:next w:val="Normal"/>
    <w:uiPriority w:val="99"/>
    <w:rsid w:val="001B6612"/>
    <w:pPr>
      <w:spacing w:before="360" w:after="0" w:line="280" w:lineRule="exact"/>
      <w:ind w:left="3912"/>
    </w:pPr>
    <w:rPr>
      <w:rFonts w:ascii="Arial Black" w:hAnsi="Arial Black"/>
      <w:sz w:val="24"/>
      <w:szCs w:val="20"/>
    </w:rPr>
  </w:style>
  <w:style w:type="paragraph" w:customStyle="1" w:styleId="Ilustraottulointerno">
    <w:name w:val="Ilustração_título_interno"/>
    <w:next w:val="Ilustraotextointerno"/>
    <w:uiPriority w:val="99"/>
    <w:rsid w:val="001B6612"/>
    <w:pPr>
      <w:pBdr>
        <w:bottom w:val="single" w:sz="8" w:space="8" w:color="auto"/>
      </w:pBdr>
      <w:tabs>
        <w:tab w:val="left" w:pos="3686"/>
      </w:tabs>
      <w:spacing w:before="360" w:after="160" w:line="240" w:lineRule="exact"/>
    </w:pPr>
    <w:rPr>
      <w:b/>
      <w:noProof/>
      <w:spacing w:val="4"/>
      <w:sz w:val="16"/>
      <w:szCs w:val="20"/>
    </w:rPr>
  </w:style>
  <w:style w:type="paragraph" w:customStyle="1" w:styleId="Ilustraodiviso">
    <w:name w:val="Ilustração_divisão"/>
    <w:uiPriority w:val="99"/>
    <w:rsid w:val="001B6612"/>
    <w:pPr>
      <w:pBdr>
        <w:bottom w:val="single" w:sz="8" w:space="0" w:color="auto"/>
      </w:pBdr>
      <w:spacing w:before="360" w:after="160" w:line="240" w:lineRule="exact"/>
    </w:pPr>
    <w:rPr>
      <w:noProof/>
      <w:spacing w:val="4"/>
      <w:sz w:val="16"/>
      <w:szCs w:val="20"/>
    </w:rPr>
  </w:style>
  <w:style w:type="paragraph" w:customStyle="1" w:styleId="tabelinha">
    <w:name w:val="tabelinha"/>
    <w:basedOn w:val="Normal"/>
    <w:uiPriority w:val="99"/>
    <w:rsid w:val="001B6612"/>
    <w:pPr>
      <w:tabs>
        <w:tab w:val="left" w:pos="1304"/>
      </w:tabs>
      <w:suppressAutoHyphens/>
      <w:spacing w:before="360" w:after="0"/>
      <w:ind w:left="0"/>
      <w:jc w:val="center"/>
    </w:pPr>
    <w:rPr>
      <w:spacing w:val="4"/>
      <w:szCs w:val="20"/>
    </w:rPr>
  </w:style>
  <w:style w:type="paragraph" w:customStyle="1" w:styleId="Item">
    <w:name w:val="Item"/>
    <w:basedOn w:val="Normal"/>
    <w:uiPriority w:val="99"/>
    <w:rsid w:val="001B6612"/>
    <w:pPr>
      <w:tabs>
        <w:tab w:val="left" w:pos="1304"/>
        <w:tab w:val="num" w:pos="2299"/>
      </w:tabs>
      <w:suppressAutoHyphens/>
      <w:spacing w:before="120" w:after="120"/>
      <w:ind w:left="2299" w:hanging="907"/>
      <w:jc w:val="both"/>
    </w:pPr>
    <w:rPr>
      <w:spacing w:val="4"/>
      <w:szCs w:val="20"/>
    </w:rPr>
  </w:style>
  <w:style w:type="paragraph" w:customStyle="1" w:styleId="Figura">
    <w:name w:val="Figura"/>
    <w:basedOn w:val="Normal"/>
    <w:uiPriority w:val="99"/>
    <w:rsid w:val="001B6612"/>
    <w:pPr>
      <w:keepNext/>
      <w:tabs>
        <w:tab w:val="left" w:pos="1304"/>
      </w:tabs>
      <w:suppressAutoHyphens/>
      <w:spacing w:before="360" w:after="0" w:line="240" w:lineRule="auto"/>
      <w:ind w:left="0"/>
      <w:jc w:val="both"/>
    </w:pPr>
    <w:rPr>
      <w:spacing w:val="4"/>
      <w:szCs w:val="20"/>
    </w:rPr>
  </w:style>
  <w:style w:type="paragraph" w:customStyle="1" w:styleId="Figura2">
    <w:name w:val="Figura2"/>
    <w:basedOn w:val="Figura"/>
    <w:uiPriority w:val="99"/>
    <w:rsid w:val="001B6612"/>
    <w:pPr>
      <w:keepNext w:val="0"/>
      <w:tabs>
        <w:tab w:val="clear" w:pos="1304"/>
      </w:tabs>
      <w:suppressAutoHyphens w:val="0"/>
    </w:pPr>
    <w:rPr>
      <w:rFonts w:ascii="Helvetica" w:hAnsi="Helvetica"/>
      <w:spacing w:val="2"/>
      <w:sz w:val="24"/>
    </w:rPr>
  </w:style>
  <w:style w:type="paragraph" w:customStyle="1" w:styleId="Tab">
    <w:name w:val="Tab"/>
    <w:basedOn w:val="BodyText3"/>
    <w:uiPriority w:val="99"/>
    <w:rsid w:val="001B6612"/>
    <w:pPr>
      <w:tabs>
        <w:tab w:val="clear" w:pos="1304"/>
      </w:tabs>
      <w:spacing w:after="0" w:line="240" w:lineRule="auto"/>
      <w:jc w:val="center"/>
    </w:pPr>
    <w:rPr>
      <w:b/>
      <w:spacing w:val="0"/>
      <w:sz w:val="22"/>
      <w:szCs w:val="20"/>
    </w:rPr>
  </w:style>
  <w:style w:type="paragraph" w:customStyle="1" w:styleId="xl62">
    <w:name w:val="xl62"/>
    <w:basedOn w:val="Normal"/>
    <w:uiPriority w:val="99"/>
    <w:rsid w:val="001B6612"/>
    <w:pPr>
      <w:pBdr>
        <w:left w:val="single" w:sz="4" w:space="0" w:color="auto"/>
        <w:right w:val="single" w:sz="4" w:space="0" w:color="auto"/>
      </w:pBdr>
      <w:spacing w:before="100" w:beforeAutospacing="1" w:after="100" w:afterAutospacing="1" w:line="240" w:lineRule="auto"/>
      <w:ind w:left="0"/>
      <w:jc w:val="center"/>
    </w:pPr>
    <w:rPr>
      <w:rFonts w:eastAsia="Arial Unicode MS" w:cs="Arial"/>
    </w:rPr>
  </w:style>
  <w:style w:type="paragraph" w:customStyle="1" w:styleId="Texto2">
    <w:name w:val="Texto 2"/>
    <w:basedOn w:val="Normal"/>
    <w:uiPriority w:val="99"/>
    <w:rsid w:val="001B6612"/>
    <w:pPr>
      <w:tabs>
        <w:tab w:val="left" w:pos="1304"/>
      </w:tabs>
      <w:spacing w:before="360" w:after="120"/>
      <w:ind w:left="0"/>
      <w:jc w:val="both"/>
    </w:pPr>
    <w:rPr>
      <w:spacing w:val="4"/>
      <w:szCs w:val="20"/>
    </w:rPr>
  </w:style>
  <w:style w:type="paragraph" w:customStyle="1" w:styleId="CM9">
    <w:name w:val="CM9"/>
    <w:basedOn w:val="Default"/>
    <w:next w:val="Default"/>
    <w:uiPriority w:val="99"/>
    <w:rsid w:val="001B6612"/>
    <w:pPr>
      <w:widowControl w:val="0"/>
    </w:pPr>
    <w:rPr>
      <w:rFonts w:ascii="Courier New" w:hAnsi="Courier New" w:cs="Times New Roman"/>
      <w:color w:val="auto"/>
    </w:rPr>
  </w:style>
  <w:style w:type="paragraph" w:customStyle="1" w:styleId="CM2">
    <w:name w:val="CM2"/>
    <w:basedOn w:val="Default"/>
    <w:next w:val="Default"/>
    <w:uiPriority w:val="99"/>
    <w:rsid w:val="001B6612"/>
    <w:pPr>
      <w:widowControl w:val="0"/>
    </w:pPr>
    <w:rPr>
      <w:rFonts w:ascii="Courier New" w:hAnsi="Courier New" w:cs="Times New Roman"/>
      <w:color w:val="auto"/>
    </w:rPr>
  </w:style>
  <w:style w:type="paragraph" w:customStyle="1" w:styleId="CM3">
    <w:name w:val="CM3"/>
    <w:basedOn w:val="Default"/>
    <w:next w:val="Default"/>
    <w:uiPriority w:val="99"/>
    <w:rsid w:val="001B6612"/>
    <w:pPr>
      <w:widowControl w:val="0"/>
    </w:pPr>
    <w:rPr>
      <w:rFonts w:ascii="Courier New" w:hAnsi="Courier New" w:cs="Times New Roman"/>
      <w:color w:val="auto"/>
    </w:rPr>
  </w:style>
  <w:style w:type="paragraph" w:customStyle="1" w:styleId="CM4">
    <w:name w:val="CM4"/>
    <w:basedOn w:val="Default"/>
    <w:next w:val="Default"/>
    <w:uiPriority w:val="99"/>
    <w:rsid w:val="001B6612"/>
    <w:pPr>
      <w:widowControl w:val="0"/>
    </w:pPr>
    <w:rPr>
      <w:rFonts w:ascii="Courier New" w:hAnsi="Courier New" w:cs="Times New Roman"/>
      <w:color w:val="auto"/>
    </w:rPr>
  </w:style>
  <w:style w:type="paragraph" w:customStyle="1" w:styleId="CM10">
    <w:name w:val="CM10"/>
    <w:basedOn w:val="Default"/>
    <w:next w:val="Default"/>
    <w:uiPriority w:val="99"/>
    <w:rsid w:val="001B6612"/>
    <w:pPr>
      <w:widowControl w:val="0"/>
    </w:pPr>
    <w:rPr>
      <w:rFonts w:ascii="Courier New" w:hAnsi="Courier New" w:cs="Times New Roman"/>
      <w:color w:val="auto"/>
    </w:rPr>
  </w:style>
  <w:style w:type="paragraph" w:customStyle="1" w:styleId="CM6">
    <w:name w:val="CM6"/>
    <w:basedOn w:val="Default"/>
    <w:next w:val="Default"/>
    <w:uiPriority w:val="99"/>
    <w:rsid w:val="001B6612"/>
    <w:pPr>
      <w:widowControl w:val="0"/>
    </w:pPr>
    <w:rPr>
      <w:rFonts w:ascii="Courier New" w:hAnsi="Courier New" w:cs="Times New Roman"/>
      <w:color w:val="auto"/>
    </w:rPr>
  </w:style>
  <w:style w:type="paragraph" w:customStyle="1" w:styleId="CM7">
    <w:name w:val="CM7"/>
    <w:basedOn w:val="Default"/>
    <w:next w:val="Default"/>
    <w:uiPriority w:val="99"/>
    <w:rsid w:val="001B6612"/>
    <w:pPr>
      <w:widowControl w:val="0"/>
    </w:pPr>
    <w:rPr>
      <w:rFonts w:ascii="Courier New" w:hAnsi="Courier New" w:cs="Times New Roman"/>
      <w:color w:val="auto"/>
    </w:rPr>
  </w:style>
  <w:style w:type="paragraph" w:customStyle="1" w:styleId="CM8">
    <w:name w:val="CM8"/>
    <w:basedOn w:val="Default"/>
    <w:next w:val="Default"/>
    <w:uiPriority w:val="99"/>
    <w:rsid w:val="001B6612"/>
    <w:pPr>
      <w:widowControl w:val="0"/>
    </w:pPr>
    <w:rPr>
      <w:rFonts w:ascii="Courier New" w:hAnsi="Courier New" w:cs="Times New Roman"/>
      <w:color w:val="auto"/>
    </w:rPr>
  </w:style>
  <w:style w:type="paragraph" w:customStyle="1" w:styleId="PargrafodaLista2">
    <w:name w:val="Parágrafo da Lista2"/>
    <w:basedOn w:val="Normal"/>
    <w:uiPriority w:val="99"/>
    <w:qFormat/>
    <w:rsid w:val="001B6612"/>
    <w:pPr>
      <w:spacing w:before="360" w:after="200" w:line="276" w:lineRule="auto"/>
      <w:ind w:left="720"/>
      <w:contextualSpacing/>
    </w:pPr>
    <w:rPr>
      <w:rFonts w:ascii="Calibri" w:hAnsi="Calibri"/>
      <w:lang w:eastAsia="en-US"/>
    </w:rPr>
  </w:style>
  <w:style w:type="paragraph" w:customStyle="1" w:styleId="BodyText21">
    <w:name w:val="Body Text 21"/>
    <w:basedOn w:val="Normal"/>
    <w:uiPriority w:val="99"/>
    <w:rsid w:val="001B6612"/>
    <w:pPr>
      <w:widowControl w:val="0"/>
      <w:spacing w:before="360" w:after="0" w:line="240" w:lineRule="auto"/>
      <w:ind w:left="0"/>
      <w:jc w:val="both"/>
    </w:pPr>
    <w:rPr>
      <w:rFonts w:ascii="Times New Roman" w:hAnsi="Times New Roman"/>
      <w:sz w:val="24"/>
      <w:szCs w:val="20"/>
    </w:rPr>
  </w:style>
  <w:style w:type="paragraph" w:customStyle="1" w:styleId="Textodecomentrio1">
    <w:name w:val="Texto de comentário1"/>
    <w:basedOn w:val="Normal"/>
    <w:uiPriority w:val="99"/>
    <w:rsid w:val="001B6612"/>
    <w:pPr>
      <w:tabs>
        <w:tab w:val="left" w:pos="1304"/>
      </w:tabs>
      <w:spacing w:before="360" w:after="0"/>
      <w:ind w:left="-2042"/>
      <w:jc w:val="both"/>
    </w:pPr>
    <w:rPr>
      <w:spacing w:val="4"/>
      <w:szCs w:val="20"/>
      <w:lang w:eastAsia="ar-SA"/>
    </w:rPr>
  </w:style>
  <w:style w:type="paragraph" w:customStyle="1" w:styleId="BodyText22">
    <w:name w:val="Body Text 22"/>
    <w:basedOn w:val="Normal"/>
    <w:uiPriority w:val="99"/>
    <w:rsid w:val="001B6612"/>
    <w:pPr>
      <w:widowControl w:val="0"/>
      <w:snapToGrid w:val="0"/>
      <w:spacing w:before="360" w:after="0" w:line="240" w:lineRule="auto"/>
      <w:ind w:left="0"/>
      <w:jc w:val="both"/>
    </w:pPr>
    <w:rPr>
      <w:rFonts w:ascii="Times New Roman" w:hAnsi="Times New Roman"/>
      <w:sz w:val="24"/>
      <w:szCs w:val="20"/>
    </w:rPr>
  </w:style>
  <w:style w:type="paragraph" w:customStyle="1" w:styleId="Elbrs04">
    <w:name w:val="Elbrás 04"/>
    <w:basedOn w:val="Normal"/>
    <w:uiPriority w:val="99"/>
    <w:rsid w:val="001B6612"/>
    <w:pPr>
      <w:spacing w:before="120" w:after="120" w:line="360" w:lineRule="auto"/>
      <w:ind w:left="0"/>
      <w:jc w:val="both"/>
    </w:pPr>
    <w:rPr>
      <w:sz w:val="24"/>
      <w:szCs w:val="20"/>
    </w:rPr>
  </w:style>
  <w:style w:type="paragraph" w:customStyle="1" w:styleId="3">
    <w:name w:val="3"/>
    <w:basedOn w:val="BodyTextIndent3"/>
    <w:uiPriority w:val="99"/>
    <w:rsid w:val="001B6612"/>
    <w:pPr>
      <w:tabs>
        <w:tab w:val="clear" w:pos="1304"/>
      </w:tabs>
      <w:spacing w:before="120" w:after="120" w:line="240" w:lineRule="auto"/>
    </w:pPr>
    <w:rPr>
      <w:rFonts w:cs="Arial"/>
      <w:bCs/>
      <w:sz w:val="20"/>
      <w:szCs w:val="20"/>
    </w:rPr>
  </w:style>
  <w:style w:type="paragraph" w:customStyle="1" w:styleId="PargrafodaLista1">
    <w:name w:val="Parágrafo da Lista1"/>
    <w:basedOn w:val="Normal"/>
    <w:uiPriority w:val="99"/>
    <w:rsid w:val="001B6612"/>
    <w:pPr>
      <w:suppressAutoHyphens/>
      <w:spacing w:before="360" w:after="0" w:line="100" w:lineRule="atLeast"/>
      <w:ind w:left="720"/>
      <w:jc w:val="both"/>
    </w:pPr>
    <w:rPr>
      <w:kern w:val="2"/>
      <w:sz w:val="24"/>
      <w:szCs w:val="20"/>
      <w:lang w:val="es-PY" w:eastAsia="hi-IN" w:bidi="hi-IN"/>
    </w:rPr>
  </w:style>
  <w:style w:type="paragraph" w:customStyle="1" w:styleId="Item2comum">
    <w:name w:val="Item 2 comum"/>
    <w:basedOn w:val="Normal"/>
    <w:uiPriority w:val="99"/>
    <w:rsid w:val="001B6612"/>
    <w:pPr>
      <w:numPr>
        <w:numId w:val="8"/>
      </w:numPr>
      <w:tabs>
        <w:tab w:val="left" w:pos="851"/>
        <w:tab w:val="left" w:pos="1134"/>
        <w:tab w:val="num" w:pos="1381"/>
      </w:tabs>
      <w:spacing w:before="360" w:after="120" w:line="240" w:lineRule="auto"/>
      <w:ind w:right="141"/>
      <w:jc w:val="both"/>
      <w:outlineLvl w:val="1"/>
    </w:pPr>
    <w:rPr>
      <w:rFonts w:cs="Arial"/>
      <w:i/>
      <w:szCs w:val="20"/>
    </w:rPr>
  </w:style>
  <w:style w:type="paragraph" w:customStyle="1" w:styleId="xl27">
    <w:name w:val="xl27"/>
    <w:basedOn w:val="Normal"/>
    <w:uiPriority w:val="99"/>
    <w:rsid w:val="001B6612"/>
    <w:pPr>
      <w:pBdr>
        <w:top w:val="single" w:sz="4" w:space="0" w:color="auto"/>
        <w:left w:val="single" w:sz="8" w:space="0" w:color="auto"/>
        <w:bottom w:val="single" w:sz="4" w:space="0" w:color="auto"/>
        <w:right w:val="single" w:sz="8" w:space="0" w:color="auto"/>
      </w:pBdr>
      <w:spacing w:before="100" w:beforeAutospacing="1" w:after="100" w:afterAutospacing="1" w:line="240" w:lineRule="auto"/>
      <w:ind w:left="0"/>
      <w:jc w:val="center"/>
    </w:pPr>
    <w:rPr>
      <w:rFonts w:ascii="Calibri" w:eastAsia="Arial Unicode MS" w:hAnsi="Calibri" w:cs="Arial"/>
      <w:sz w:val="16"/>
      <w:szCs w:val="16"/>
      <w:lang w:eastAsia="en-US"/>
    </w:rPr>
  </w:style>
  <w:style w:type="paragraph" w:customStyle="1" w:styleId="xl24">
    <w:name w:val="xl24"/>
    <w:basedOn w:val="Normal"/>
    <w:uiPriority w:val="99"/>
    <w:rsid w:val="001B6612"/>
    <w:pPr>
      <w:widowControl w:val="0"/>
      <w:adjustRightInd w:val="0"/>
      <w:spacing w:before="100" w:beforeAutospacing="1" w:after="100" w:afterAutospacing="1" w:line="240" w:lineRule="auto"/>
      <w:ind w:left="0"/>
    </w:pPr>
    <w:rPr>
      <w:rFonts w:ascii="Arial Unicode MS" w:eastAsia="Arial Unicode MS" w:hAnsi="Arial Unicode MS" w:cs="Arial Unicode MS"/>
      <w:b/>
      <w:bCs/>
      <w:sz w:val="24"/>
      <w:szCs w:val="18"/>
      <w:lang w:eastAsia="en-US"/>
    </w:rPr>
  </w:style>
  <w:style w:type="paragraph" w:customStyle="1" w:styleId="Tit">
    <w:name w:val="Tit"/>
    <w:basedOn w:val="Heading3"/>
    <w:uiPriority w:val="99"/>
    <w:rsid w:val="001B6612"/>
    <w:pPr>
      <w:widowControl w:val="0"/>
      <w:numPr>
        <w:ilvl w:val="0"/>
        <w:numId w:val="0"/>
      </w:numPr>
      <w:tabs>
        <w:tab w:val="left" w:pos="1021"/>
        <w:tab w:val="num" w:pos="1492"/>
      </w:tabs>
      <w:spacing w:before="0" w:after="120"/>
      <w:ind w:left="1492" w:hanging="360"/>
    </w:pPr>
    <w:rPr>
      <w:szCs w:val="32"/>
    </w:rPr>
  </w:style>
  <w:style w:type="paragraph" w:customStyle="1" w:styleId="Corpodetexto31">
    <w:name w:val="Corpo de texto 31"/>
    <w:basedOn w:val="Normal"/>
    <w:uiPriority w:val="99"/>
    <w:rsid w:val="001B6612"/>
    <w:pPr>
      <w:widowControl w:val="0"/>
      <w:spacing w:before="360" w:after="200" w:line="240" w:lineRule="auto"/>
      <w:ind w:left="0" w:right="284"/>
    </w:pPr>
    <w:rPr>
      <w:rFonts w:ascii="Calibri" w:eastAsia="Calibri" w:hAnsi="Calibri"/>
      <w:sz w:val="18"/>
      <w:szCs w:val="20"/>
      <w:lang w:eastAsia="en-US"/>
    </w:rPr>
  </w:style>
  <w:style w:type="paragraph" w:customStyle="1" w:styleId="Ilustrao">
    <w:name w:val="Ilustração"/>
    <w:basedOn w:val="Normal"/>
    <w:next w:val="Ilustraofim"/>
    <w:uiPriority w:val="99"/>
    <w:rsid w:val="001B6612"/>
    <w:pPr>
      <w:keepNext/>
      <w:tabs>
        <w:tab w:val="left" w:pos="1304"/>
      </w:tabs>
      <w:spacing w:before="360" w:after="200" w:line="240" w:lineRule="auto"/>
      <w:ind w:left="0"/>
      <w:jc w:val="center"/>
    </w:pPr>
    <w:rPr>
      <w:rFonts w:ascii="Calibri" w:eastAsia="Calibri" w:hAnsi="Calibri"/>
      <w:sz w:val="18"/>
      <w:szCs w:val="20"/>
      <w:lang w:eastAsia="en-US"/>
    </w:rPr>
  </w:style>
  <w:style w:type="paragraph" w:customStyle="1" w:styleId="Ttulo2subttulo">
    <w:name w:val="Título 2.subtítulo"/>
    <w:basedOn w:val="Normal"/>
    <w:next w:val="Normal"/>
    <w:uiPriority w:val="99"/>
    <w:rsid w:val="001B6612"/>
    <w:pPr>
      <w:keepNext/>
      <w:widowControl w:val="0"/>
      <w:tabs>
        <w:tab w:val="num" w:pos="1021"/>
      </w:tabs>
      <w:snapToGrid w:val="0"/>
      <w:spacing w:before="360" w:after="200" w:line="360" w:lineRule="auto"/>
      <w:ind w:left="0" w:hanging="737"/>
      <w:outlineLvl w:val="1"/>
    </w:pPr>
    <w:rPr>
      <w:rFonts w:ascii="Calibri" w:eastAsia="Calibri" w:hAnsi="Calibri"/>
      <w:b/>
      <w:sz w:val="18"/>
      <w:szCs w:val="20"/>
      <w:lang w:eastAsia="en-US"/>
    </w:rPr>
  </w:style>
  <w:style w:type="paragraph" w:customStyle="1" w:styleId="CharChar11">
    <w:name w:val="Char Char11"/>
    <w:basedOn w:val="Normal"/>
    <w:uiPriority w:val="99"/>
    <w:rsid w:val="001B6612"/>
    <w:pPr>
      <w:tabs>
        <w:tab w:val="num" w:pos="643"/>
      </w:tabs>
      <w:spacing w:before="360" w:after="200" w:line="276" w:lineRule="auto"/>
      <w:ind w:left="643" w:hanging="360"/>
    </w:pPr>
    <w:rPr>
      <w:rFonts w:ascii="Calibri" w:eastAsia="Calibri" w:hAnsi="Calibri"/>
      <w:sz w:val="18"/>
      <w:szCs w:val="18"/>
      <w:lang w:eastAsia="en-US"/>
    </w:rPr>
  </w:style>
  <w:style w:type="paragraph" w:customStyle="1" w:styleId="CharChar111">
    <w:name w:val="Char Char111"/>
    <w:basedOn w:val="Normal"/>
    <w:uiPriority w:val="99"/>
    <w:rsid w:val="001B6612"/>
    <w:pPr>
      <w:tabs>
        <w:tab w:val="num" w:pos="1381"/>
      </w:tabs>
      <w:spacing w:before="360" w:after="200" w:line="276" w:lineRule="auto"/>
      <w:ind w:left="1304" w:hanging="283"/>
    </w:pPr>
    <w:rPr>
      <w:rFonts w:ascii="Calibri" w:eastAsia="Calibri" w:hAnsi="Calibri"/>
      <w:sz w:val="18"/>
      <w:szCs w:val="18"/>
      <w:lang w:eastAsia="en-US"/>
    </w:rPr>
  </w:style>
  <w:style w:type="paragraph" w:customStyle="1" w:styleId="Reviso1">
    <w:name w:val="Revisão1"/>
    <w:uiPriority w:val="99"/>
    <w:rsid w:val="001B6612"/>
    <w:pPr>
      <w:spacing w:before="360" w:after="360" w:line="320" w:lineRule="exact"/>
    </w:pPr>
    <w:rPr>
      <w:noProof/>
      <w:spacing w:val="4"/>
      <w:szCs w:val="24"/>
    </w:rPr>
  </w:style>
  <w:style w:type="paragraph" w:customStyle="1" w:styleId="normaltabela">
    <w:name w:val="normal tabela"/>
    <w:uiPriority w:val="99"/>
    <w:rsid w:val="001B6612"/>
    <w:pPr>
      <w:keepNext/>
      <w:widowControl w:val="0"/>
      <w:adjustRightInd w:val="0"/>
      <w:spacing w:before="360" w:after="20" w:line="240" w:lineRule="atLeast"/>
      <w:jc w:val="both"/>
    </w:pPr>
    <w:rPr>
      <w:rFonts w:cs="Arial"/>
      <w:sz w:val="20"/>
      <w:szCs w:val="20"/>
    </w:rPr>
  </w:style>
  <w:style w:type="paragraph" w:customStyle="1" w:styleId="TEXTO1">
    <w:name w:val="TEXTO1"/>
    <w:basedOn w:val="Normal"/>
    <w:uiPriority w:val="99"/>
    <w:rsid w:val="001B6612"/>
    <w:pPr>
      <w:spacing w:before="120" w:after="200" w:line="240" w:lineRule="auto"/>
      <w:ind w:left="709"/>
    </w:pPr>
    <w:rPr>
      <w:rFonts w:ascii="Calibri" w:eastAsia="MS Mincho" w:hAnsi="Calibri" w:cs="Arial"/>
      <w:sz w:val="20"/>
      <w:szCs w:val="20"/>
      <w:lang w:eastAsia="en-US"/>
    </w:rPr>
  </w:style>
  <w:style w:type="paragraph" w:customStyle="1" w:styleId="Diagrama">
    <w:name w:val="Diagrama"/>
    <w:basedOn w:val="Normal"/>
    <w:uiPriority w:val="99"/>
    <w:rsid w:val="001B6612"/>
    <w:pPr>
      <w:tabs>
        <w:tab w:val="left" w:pos="1304"/>
      </w:tabs>
      <w:spacing w:before="360" w:after="200" w:line="240" w:lineRule="auto"/>
      <w:ind w:left="0"/>
    </w:pPr>
    <w:rPr>
      <w:rFonts w:ascii="Calibri" w:eastAsia="Calibri" w:hAnsi="Calibri"/>
      <w:szCs w:val="20"/>
      <w:lang w:eastAsia="en-US"/>
    </w:rPr>
  </w:style>
  <w:style w:type="paragraph" w:customStyle="1" w:styleId="Ttulo1">
    <w:name w:val="#Título1"/>
    <w:basedOn w:val="Heading1"/>
    <w:uiPriority w:val="99"/>
    <w:rsid w:val="001B6612"/>
    <w:pPr>
      <w:widowControl/>
      <w:numPr>
        <w:numId w:val="0"/>
      </w:numPr>
      <w:tabs>
        <w:tab w:val="left" w:pos="1021"/>
        <w:tab w:val="num" w:pos="1381"/>
        <w:tab w:val="num" w:pos="1581"/>
      </w:tabs>
      <w:spacing w:before="0" w:after="0"/>
      <w:ind w:left="1581" w:hanging="1021"/>
      <w:jc w:val="both"/>
    </w:pPr>
    <w:rPr>
      <w:b w:val="0"/>
    </w:rPr>
  </w:style>
  <w:style w:type="paragraph" w:customStyle="1" w:styleId="Tachado">
    <w:name w:val="Tachado"/>
    <w:basedOn w:val="onsTabelaTtuloInterno"/>
    <w:uiPriority w:val="99"/>
    <w:qFormat/>
    <w:rsid w:val="001B6612"/>
    <w:pPr>
      <w:shd w:val="pct15" w:color="008000" w:fill="auto"/>
      <w:spacing w:after="0" w:line="320" w:lineRule="exact"/>
      <w:jc w:val="both"/>
    </w:pPr>
    <w:rPr>
      <w:rFonts w:cs="Arial"/>
      <w:strike/>
      <w:color w:val="auto"/>
      <w:szCs w:val="20"/>
      <w:lang w:val="pt-BR"/>
    </w:rPr>
  </w:style>
  <w:style w:type="paragraph" w:customStyle="1" w:styleId="PargrafodaLista3">
    <w:name w:val="Parágrafo da Lista3"/>
    <w:basedOn w:val="Normal"/>
    <w:uiPriority w:val="99"/>
    <w:rsid w:val="001B6612"/>
    <w:pPr>
      <w:spacing w:before="360" w:after="200" w:line="276" w:lineRule="auto"/>
      <w:ind w:left="708"/>
    </w:pPr>
    <w:rPr>
      <w:rFonts w:ascii="Calibri" w:eastAsia="Calibri" w:hAnsi="Calibri"/>
      <w:sz w:val="18"/>
      <w:szCs w:val="18"/>
      <w:lang w:eastAsia="en-US"/>
    </w:rPr>
  </w:style>
  <w:style w:type="paragraph" w:customStyle="1" w:styleId="PargrafodaLista4">
    <w:name w:val="Parágrafo da Lista4"/>
    <w:basedOn w:val="Normal"/>
    <w:uiPriority w:val="99"/>
    <w:rsid w:val="001B6612"/>
    <w:pPr>
      <w:spacing w:before="360" w:after="200" w:line="276" w:lineRule="auto"/>
      <w:ind w:left="708"/>
    </w:pPr>
    <w:rPr>
      <w:rFonts w:ascii="Calibri" w:eastAsia="Calibri" w:hAnsi="Calibri" w:cs="Calibri"/>
      <w:sz w:val="18"/>
      <w:szCs w:val="18"/>
      <w:lang w:eastAsia="en-US"/>
    </w:rPr>
  </w:style>
  <w:style w:type="character" w:customStyle="1" w:styleId="DocumentMapChar">
    <w:name w:val="Document Map Char"/>
    <w:link w:val="Estruturadodocumento"/>
    <w:locked/>
    <w:rsid w:val="001B6612"/>
    <w:rPr>
      <w:rFonts w:ascii="Calibri" w:eastAsia="Calibri" w:hAnsi="Calibri" w:cs="Arial"/>
      <w:lang w:eastAsia="en-US"/>
    </w:rPr>
  </w:style>
  <w:style w:type="paragraph" w:customStyle="1" w:styleId="Estruturadodocumento">
    <w:name w:val="Estrutura do documento"/>
    <w:basedOn w:val="Normal"/>
    <w:link w:val="DocumentMapChar"/>
    <w:rsid w:val="001B6612"/>
    <w:pPr>
      <w:spacing w:before="360" w:after="200" w:line="276" w:lineRule="auto"/>
      <w:ind w:left="0"/>
    </w:pPr>
    <w:rPr>
      <w:rFonts w:ascii="Calibri" w:eastAsia="Calibri" w:hAnsi="Calibri" w:cs="Arial"/>
      <w:lang w:eastAsia="en-US"/>
    </w:rPr>
  </w:style>
  <w:style w:type="paragraph" w:customStyle="1" w:styleId="onsIlustraoTabelaIncio2">
    <w:name w:val="onsIlustração_Tabela_Início2"/>
    <w:basedOn w:val="Normal"/>
    <w:next w:val="Normal"/>
    <w:uiPriority w:val="99"/>
    <w:rsid w:val="001B6612"/>
    <w:pPr>
      <w:pBdr>
        <w:bottom w:val="single" w:sz="24" w:space="1" w:color="000000"/>
      </w:pBdr>
      <w:spacing w:before="360" w:after="160" w:line="280" w:lineRule="exact"/>
      <w:ind w:left="0"/>
    </w:pPr>
    <w:rPr>
      <w:b/>
      <w:color w:val="000000"/>
      <w:spacing w:val="4"/>
      <w:sz w:val="20"/>
      <w:szCs w:val="20"/>
      <w:lang w:val="en-US"/>
    </w:rPr>
  </w:style>
  <w:style w:type="paragraph" w:customStyle="1" w:styleId="onsNormal60">
    <w:name w:val="onsNormal60"/>
    <w:uiPriority w:val="99"/>
    <w:rsid w:val="001B6612"/>
    <w:pPr>
      <w:spacing w:before="360" w:after="120" w:line="320" w:lineRule="exact"/>
      <w:ind w:left="1021"/>
      <w:jc w:val="both"/>
    </w:pPr>
    <w:rPr>
      <w:spacing w:val="4"/>
      <w:szCs w:val="20"/>
    </w:rPr>
  </w:style>
  <w:style w:type="character" w:customStyle="1" w:styleId="Normala-semrecuoChar">
    <w:name w:val="Normal a) - sem recuo Char"/>
    <w:basedOn w:val="DefaultParagraphFont"/>
    <w:link w:val="Normala-semrecuo"/>
    <w:uiPriority w:val="99"/>
    <w:locked/>
    <w:rsid w:val="001B6612"/>
    <w:rPr>
      <w:rFonts w:ascii="Calibri" w:eastAsiaTheme="minorHAnsi" w:hAnsi="Calibri"/>
      <w:color w:val="000000"/>
      <w:lang w:eastAsia="en-US"/>
    </w:rPr>
  </w:style>
  <w:style w:type="paragraph" w:customStyle="1" w:styleId="Normala-semrecuo">
    <w:name w:val="Normal a) - sem recuo"/>
    <w:basedOn w:val="Normal"/>
    <w:link w:val="Normala-semrecuoChar"/>
    <w:uiPriority w:val="99"/>
    <w:qFormat/>
    <w:rsid w:val="001B6612"/>
    <w:pPr>
      <w:widowControl w:val="0"/>
      <w:numPr>
        <w:numId w:val="9"/>
      </w:numPr>
      <w:tabs>
        <w:tab w:val="left" w:pos="284"/>
      </w:tabs>
      <w:spacing w:after="120" w:line="240" w:lineRule="auto"/>
      <w:jc w:val="both"/>
    </w:pPr>
    <w:rPr>
      <w:rFonts w:ascii="Calibri" w:eastAsiaTheme="minorHAnsi" w:hAnsi="Calibri"/>
      <w:color w:val="000000"/>
      <w:lang w:eastAsia="en-US"/>
    </w:rPr>
  </w:style>
  <w:style w:type="character" w:styleId="FootnoteReference">
    <w:name w:val="footnote reference"/>
    <w:uiPriority w:val="99"/>
    <w:unhideWhenUsed/>
    <w:rsid w:val="001B6612"/>
    <w:rPr>
      <w:vertAlign w:val="superscript"/>
    </w:rPr>
  </w:style>
  <w:style w:type="character" w:styleId="CommentReference">
    <w:name w:val="annotation reference"/>
    <w:basedOn w:val="DefaultParagraphFont"/>
    <w:uiPriority w:val="99"/>
    <w:unhideWhenUsed/>
    <w:rsid w:val="001B6612"/>
    <w:rPr>
      <w:sz w:val="16"/>
      <w:szCs w:val="16"/>
    </w:rPr>
  </w:style>
  <w:style w:type="character" w:customStyle="1" w:styleId="Heading3Char">
    <w:name w:val="Heading 3 Char"/>
    <w:aliases w:val="sub-subtítulo Char1,heading 3 Char1,heading 31 Char1,heading 32 Char1,heading 33 Char1,heading 34 Char1,heading 35 Char1,heading 36 Char1,heading 311 Char1,heading 321 Char1,heading 331 Char1,heading 341 Char1,heading 351 Char1"/>
    <w:link w:val="Heading3"/>
    <w:locked/>
    <w:rsid w:val="001C5051"/>
    <w:rPr>
      <w:rFonts w:cs="Arial"/>
      <w:b/>
      <w:bCs/>
      <w:spacing w:val="4"/>
      <w:kern w:val="28"/>
      <w:sz w:val="23"/>
      <w:szCs w:val="26"/>
    </w:rPr>
  </w:style>
  <w:style w:type="character" w:customStyle="1" w:styleId="sub-subttuloChar">
    <w:name w:val="sub-subtítulo Char"/>
    <w:aliases w:val="heading 3 Char,heading 31 Char,heading 32 Char,heading 33 Char,heading 34 Char,heading 35 Char,heading 36 Char,heading 311 Char,heading 321 Char,heading 331 Char,heading 341 Char,heading 351 Char,heading 37 Char,heading 312 Char"/>
    <w:rsid w:val="001B6612"/>
    <w:rPr>
      <w:rFonts w:ascii="Arial" w:eastAsia="Times New Roman" w:hAnsi="Arial" w:cs="Arial" w:hint="default"/>
      <w:b/>
      <w:bCs/>
      <w:spacing w:val="4"/>
      <w:kern w:val="28"/>
      <w:sz w:val="23"/>
      <w:szCs w:val="26"/>
      <w:lang w:eastAsia="pt-BR"/>
    </w:rPr>
  </w:style>
  <w:style w:type="character" w:customStyle="1" w:styleId="onsIlustraoTabelaIncioChar1">
    <w:name w:val="onsIlustração_Tabela_Início Char1"/>
    <w:uiPriority w:val="99"/>
    <w:rsid w:val="001B6612"/>
    <w:rPr>
      <w:rFonts w:ascii="Arial" w:hAnsi="Arial" w:cs="Arial" w:hint="default"/>
      <w:b/>
      <w:bCs w:val="0"/>
      <w:color w:val="000000"/>
      <w:spacing w:val="4"/>
      <w:lang w:val="en-US"/>
    </w:rPr>
  </w:style>
  <w:style w:type="character" w:customStyle="1" w:styleId="onsTabelaTextoInternoChar1">
    <w:name w:val="onsTabela_Texto_Interno Char1"/>
    <w:rsid w:val="001B6612"/>
    <w:rPr>
      <w:rFonts w:ascii="Arial" w:hAnsi="Arial" w:cs="Arial" w:hint="default"/>
      <w:color w:val="000000"/>
      <w:spacing w:val="4"/>
      <w:sz w:val="18"/>
      <w:lang w:val="en-US"/>
    </w:rPr>
  </w:style>
  <w:style w:type="character" w:customStyle="1" w:styleId="Estilo1Char">
    <w:name w:val="Estilo1 Char"/>
    <w:uiPriority w:val="99"/>
    <w:rsid w:val="001B6612"/>
    <w:rPr>
      <w:rFonts w:ascii="Arial" w:hAnsi="Arial" w:cs="Arial" w:hint="default"/>
      <w:spacing w:val="4"/>
      <w:sz w:val="22"/>
      <w:lang w:val="pt-BR" w:eastAsia="pt-BR" w:bidi="ar-SA"/>
    </w:rPr>
  </w:style>
  <w:style w:type="character" w:customStyle="1" w:styleId="onsNormalChar1">
    <w:name w:val="onsNormal Char1"/>
    <w:rsid w:val="001B6612"/>
    <w:rPr>
      <w:rFonts w:ascii="Arial" w:hAnsi="Arial" w:cs="Arial" w:hint="default"/>
      <w:spacing w:val="4"/>
      <w:sz w:val="22"/>
    </w:rPr>
  </w:style>
  <w:style w:type="character" w:customStyle="1" w:styleId="Heading7Char">
    <w:name w:val="Heading 7 Char"/>
    <w:uiPriority w:val="99"/>
    <w:locked/>
    <w:rsid w:val="001B6612"/>
    <w:rPr>
      <w:rFonts w:ascii="Arial" w:hAnsi="Arial" w:cs="Times New Roman" w:hint="default"/>
      <w:lang w:val="pt-BR" w:eastAsia="pt-BR" w:bidi="ar-SA"/>
    </w:rPr>
  </w:style>
  <w:style w:type="character" w:customStyle="1" w:styleId="Heading9Char">
    <w:name w:val="Heading 9 Char"/>
    <w:uiPriority w:val="99"/>
    <w:locked/>
    <w:rsid w:val="001B6612"/>
    <w:rPr>
      <w:rFonts w:ascii="Courier New" w:hAnsi="Courier New" w:cs="Times New Roman" w:hint="default"/>
      <w:b/>
      <w:bCs w:val="0"/>
      <w:sz w:val="32"/>
      <w:lang w:val="pt-BR" w:eastAsia="pt-BR" w:bidi="ar-SA"/>
    </w:rPr>
  </w:style>
  <w:style w:type="character" w:customStyle="1" w:styleId="CabealhoChar1">
    <w:name w:val="Cabeçalho Char1"/>
    <w:locked/>
    <w:rsid w:val="001B6612"/>
    <w:rPr>
      <w:rFonts w:ascii="Arial" w:hAnsi="Arial" w:cs="Arial" w:hint="default"/>
      <w:spacing w:val="4"/>
      <w:sz w:val="22"/>
      <w:szCs w:val="24"/>
    </w:rPr>
  </w:style>
  <w:style w:type="character" w:customStyle="1" w:styleId="Heading2Char1">
    <w:name w:val="Heading 2 Char1"/>
    <w:aliases w:val="subtítulo Char1,heading 21 Char1,heading 22 Char1,heading 23 Char1,heading 24 Char1,heading 25 Char1,título 2 Char1,heading 26 Char1,heading 27 Char1,heading 211 Char1,heading 221 Char1,heading 231 Char1,heading 241 Char1"/>
    <w:uiPriority w:val="99"/>
    <w:locked/>
    <w:rsid w:val="001B6612"/>
    <w:rPr>
      <w:rFonts w:ascii="Cambria" w:hAnsi="Cambria" w:cs="Times New Roman" w:hint="default"/>
      <w:b/>
      <w:bCs/>
      <w:i/>
      <w:iCs/>
      <w:noProof/>
      <w:spacing w:val="4"/>
      <w:sz w:val="28"/>
      <w:szCs w:val="28"/>
    </w:rPr>
  </w:style>
  <w:style w:type="character" w:customStyle="1" w:styleId="CommentTextChar">
    <w:name w:val="Comment Text Char"/>
    <w:uiPriority w:val="99"/>
    <w:semiHidden/>
    <w:locked/>
    <w:rsid w:val="001B6612"/>
    <w:rPr>
      <w:rFonts w:ascii="Arial" w:hAnsi="Arial" w:cs="Times New Roman" w:hint="default"/>
      <w:spacing w:val="4"/>
      <w:sz w:val="22"/>
      <w:lang w:val="pt-BR" w:eastAsia="pt-BR" w:bidi="ar-SA"/>
    </w:rPr>
  </w:style>
  <w:style w:type="character" w:customStyle="1" w:styleId="BalloonTextChar">
    <w:name w:val="Balloon Text Char"/>
    <w:uiPriority w:val="99"/>
    <w:semiHidden/>
    <w:locked/>
    <w:rsid w:val="001B6612"/>
    <w:rPr>
      <w:rFonts w:ascii="Tahoma" w:hAnsi="Tahoma" w:cs="Tahoma" w:hint="default"/>
      <w:spacing w:val="4"/>
      <w:sz w:val="16"/>
      <w:szCs w:val="16"/>
      <w:lang w:val="pt-BR" w:eastAsia="pt-BR" w:bidi="ar-SA"/>
    </w:rPr>
  </w:style>
  <w:style w:type="character" w:customStyle="1" w:styleId="BodyTextIndentChar">
    <w:name w:val="Body Text Indent Char"/>
    <w:uiPriority w:val="99"/>
    <w:locked/>
    <w:rsid w:val="001B6612"/>
    <w:rPr>
      <w:rFonts w:ascii="Arial" w:hAnsi="Arial" w:cs="Times New Roman" w:hint="default"/>
      <w:spacing w:val="4"/>
      <w:sz w:val="22"/>
      <w:lang w:val="pt-BR" w:eastAsia="pt-BR" w:bidi="ar-SA"/>
    </w:rPr>
  </w:style>
  <w:style w:type="character" w:customStyle="1" w:styleId="BodyTextIndent2Char">
    <w:name w:val="Body Text Indent 2 Char"/>
    <w:uiPriority w:val="99"/>
    <w:locked/>
    <w:rsid w:val="001B6612"/>
    <w:rPr>
      <w:rFonts w:ascii="Arial" w:hAnsi="Arial" w:cs="Times New Roman" w:hint="default"/>
      <w:spacing w:val="4"/>
      <w:sz w:val="24"/>
      <w:szCs w:val="24"/>
      <w:lang w:val="pt-BR" w:eastAsia="pt-BR" w:bidi="ar-SA"/>
    </w:rPr>
  </w:style>
  <w:style w:type="character" w:customStyle="1" w:styleId="BodyTextChar">
    <w:name w:val="Body Text Char"/>
    <w:uiPriority w:val="99"/>
    <w:locked/>
    <w:rsid w:val="001B6612"/>
    <w:rPr>
      <w:rFonts w:ascii="Arial" w:hAnsi="Arial" w:cs="Times New Roman" w:hint="default"/>
      <w:spacing w:val="4"/>
      <w:sz w:val="24"/>
      <w:szCs w:val="24"/>
      <w:lang w:val="pt-BR" w:eastAsia="pt-BR" w:bidi="ar-SA"/>
    </w:rPr>
  </w:style>
  <w:style w:type="character" w:customStyle="1" w:styleId="PlainTextChar">
    <w:name w:val="Plain Text Char"/>
    <w:uiPriority w:val="99"/>
    <w:locked/>
    <w:rsid w:val="001B6612"/>
    <w:rPr>
      <w:rFonts w:ascii="Courier New" w:hAnsi="Courier New" w:cs="Courier New" w:hint="default"/>
      <w:lang w:val="pt-BR" w:eastAsia="pt-BR" w:bidi="ar-SA"/>
    </w:rPr>
  </w:style>
  <w:style w:type="character" w:customStyle="1" w:styleId="BodyText2Char">
    <w:name w:val="Body Text 2 Char"/>
    <w:uiPriority w:val="99"/>
    <w:locked/>
    <w:rsid w:val="001B6612"/>
    <w:rPr>
      <w:rFonts w:ascii="Arial" w:hAnsi="Arial" w:cs="Times New Roman" w:hint="default"/>
      <w:spacing w:val="4"/>
      <w:sz w:val="24"/>
      <w:szCs w:val="24"/>
      <w:lang w:val="pt-BR" w:eastAsia="pt-BR" w:bidi="ar-SA"/>
    </w:rPr>
  </w:style>
  <w:style w:type="character" w:customStyle="1" w:styleId="CharChar13">
    <w:name w:val="Char Char13"/>
    <w:uiPriority w:val="99"/>
    <w:rsid w:val="001B6612"/>
    <w:rPr>
      <w:rFonts w:ascii="Arial" w:hAnsi="Arial" w:cs="Times New Roman" w:hint="default"/>
      <w:lang w:val="pt-BR" w:eastAsia="pt-BR" w:bidi="ar-SA"/>
    </w:rPr>
  </w:style>
  <w:style w:type="character" w:customStyle="1" w:styleId="CharChar">
    <w:name w:val="Char Char"/>
    <w:uiPriority w:val="99"/>
    <w:rsid w:val="001B6612"/>
    <w:rPr>
      <w:rFonts w:ascii="Arial" w:hAnsi="Arial" w:cs="Times New Roman" w:hint="default"/>
      <w:spacing w:val="4"/>
      <w:sz w:val="22"/>
      <w:lang w:val="pt-BR" w:eastAsia="pt-BR" w:bidi="ar-SA"/>
    </w:rPr>
  </w:style>
  <w:style w:type="character" w:customStyle="1" w:styleId="CharChar5">
    <w:name w:val="Char Char5"/>
    <w:uiPriority w:val="99"/>
    <w:rsid w:val="001B6612"/>
    <w:rPr>
      <w:rFonts w:ascii="Arial" w:hAnsi="Arial" w:cs="Times New Roman" w:hint="default"/>
      <w:spacing w:val="4"/>
      <w:sz w:val="20"/>
      <w:szCs w:val="20"/>
      <w:lang w:eastAsia="pt-BR"/>
    </w:rPr>
  </w:style>
  <w:style w:type="character" w:customStyle="1" w:styleId="CharChar8">
    <w:name w:val="Char Char8"/>
    <w:uiPriority w:val="99"/>
    <w:locked/>
    <w:rsid w:val="001B6612"/>
    <w:rPr>
      <w:rFonts w:ascii="Arial" w:hAnsi="Arial" w:cs="Arial" w:hint="default"/>
      <w:spacing w:val="4"/>
      <w:sz w:val="22"/>
      <w:lang w:val="pt-BR" w:eastAsia="pt-BR" w:bidi="ar-SA"/>
    </w:rPr>
  </w:style>
  <w:style w:type="character" w:customStyle="1" w:styleId="CharChar14">
    <w:name w:val="Char Char14"/>
    <w:uiPriority w:val="99"/>
    <w:locked/>
    <w:rsid w:val="001B6612"/>
    <w:rPr>
      <w:rFonts w:ascii="Arial" w:hAnsi="Arial" w:cs="Times New Roman" w:hint="default"/>
      <w:lang w:val="pt-BR" w:eastAsia="pt-BR" w:bidi="ar-SA"/>
    </w:rPr>
  </w:style>
  <w:style w:type="character" w:customStyle="1" w:styleId="CharChar12">
    <w:name w:val="Char Char12"/>
    <w:uiPriority w:val="99"/>
    <w:locked/>
    <w:rsid w:val="001B6612"/>
    <w:rPr>
      <w:rFonts w:ascii="Courier New" w:hAnsi="Courier New" w:cs="Times New Roman" w:hint="default"/>
      <w:b/>
      <w:bCs w:val="0"/>
      <w:sz w:val="32"/>
      <w:lang w:val="pt-BR" w:eastAsia="pt-BR" w:bidi="ar-SA"/>
    </w:rPr>
  </w:style>
  <w:style w:type="character" w:customStyle="1" w:styleId="CharChar10">
    <w:name w:val="Char Char10"/>
    <w:uiPriority w:val="99"/>
    <w:locked/>
    <w:rsid w:val="001B6612"/>
    <w:rPr>
      <w:rFonts w:ascii="Arial" w:hAnsi="Arial" w:cs="Arial" w:hint="default"/>
      <w:spacing w:val="4"/>
      <w:sz w:val="24"/>
      <w:szCs w:val="24"/>
      <w:lang w:val="pt-BR" w:eastAsia="pt-BR" w:bidi="ar-SA"/>
    </w:rPr>
  </w:style>
  <w:style w:type="character" w:customStyle="1" w:styleId="CharChar6">
    <w:name w:val="Char Char6"/>
    <w:uiPriority w:val="99"/>
    <w:locked/>
    <w:rsid w:val="001B6612"/>
    <w:rPr>
      <w:rFonts w:ascii="Arial" w:hAnsi="Arial" w:cs="Arial" w:hint="default"/>
      <w:spacing w:val="4"/>
      <w:sz w:val="22"/>
      <w:lang w:val="pt-BR" w:eastAsia="pt-BR" w:bidi="ar-SA"/>
    </w:rPr>
  </w:style>
  <w:style w:type="character" w:customStyle="1" w:styleId="CharChar3">
    <w:name w:val="Char Char3"/>
    <w:uiPriority w:val="99"/>
    <w:locked/>
    <w:rsid w:val="001B6612"/>
    <w:rPr>
      <w:rFonts w:ascii="Arial" w:hAnsi="Arial" w:cs="Arial" w:hint="default"/>
      <w:spacing w:val="4"/>
      <w:sz w:val="24"/>
      <w:szCs w:val="24"/>
      <w:lang w:val="pt-BR" w:eastAsia="pt-BR" w:bidi="ar-SA"/>
    </w:rPr>
  </w:style>
  <w:style w:type="character" w:customStyle="1" w:styleId="CharChar7">
    <w:name w:val="Char Char7"/>
    <w:uiPriority w:val="99"/>
    <w:locked/>
    <w:rsid w:val="001B6612"/>
    <w:rPr>
      <w:rFonts w:ascii="Arial" w:hAnsi="Arial" w:cs="Arial" w:hint="default"/>
      <w:spacing w:val="4"/>
      <w:sz w:val="22"/>
      <w:lang w:val="pt-BR" w:eastAsia="pt-BR" w:bidi="ar-SA"/>
    </w:rPr>
  </w:style>
  <w:style w:type="character" w:customStyle="1" w:styleId="CharChar1">
    <w:name w:val="Char Char1"/>
    <w:uiPriority w:val="99"/>
    <w:locked/>
    <w:rsid w:val="001B6612"/>
    <w:rPr>
      <w:rFonts w:ascii="Arial" w:hAnsi="Arial" w:cs="Arial" w:hint="default"/>
      <w:spacing w:val="4"/>
      <w:sz w:val="24"/>
      <w:szCs w:val="24"/>
      <w:lang w:val="pt-BR" w:eastAsia="pt-BR" w:bidi="ar-SA"/>
    </w:rPr>
  </w:style>
  <w:style w:type="character" w:customStyle="1" w:styleId="CharChar4">
    <w:name w:val="Char Char4"/>
    <w:uiPriority w:val="99"/>
    <w:locked/>
    <w:rsid w:val="001B6612"/>
    <w:rPr>
      <w:rFonts w:ascii="Arial" w:hAnsi="Arial" w:cs="Arial" w:hint="default"/>
      <w:spacing w:val="4"/>
      <w:sz w:val="24"/>
      <w:szCs w:val="24"/>
      <w:lang w:val="pt-BR" w:eastAsia="pt-BR" w:bidi="ar-SA"/>
    </w:rPr>
  </w:style>
  <w:style w:type="character" w:customStyle="1" w:styleId="CharChar2">
    <w:name w:val="Char Char2"/>
    <w:uiPriority w:val="99"/>
    <w:locked/>
    <w:rsid w:val="001B6612"/>
    <w:rPr>
      <w:rFonts w:ascii="Courier New" w:hAnsi="Courier New" w:cs="Courier New" w:hint="default"/>
      <w:lang w:val="pt-BR" w:eastAsia="pt-BR" w:bidi="ar-SA"/>
    </w:rPr>
  </w:style>
  <w:style w:type="character" w:customStyle="1" w:styleId="CharChar131">
    <w:name w:val="Char Char131"/>
    <w:uiPriority w:val="99"/>
    <w:rsid w:val="001B6612"/>
    <w:rPr>
      <w:rFonts w:ascii="Arial" w:hAnsi="Arial" w:cs="Arial" w:hint="default"/>
      <w:lang w:val="pt-BR" w:eastAsia="pt-BR" w:bidi="ar-SA"/>
    </w:rPr>
  </w:style>
  <w:style w:type="character" w:customStyle="1" w:styleId="CharChar16">
    <w:name w:val="Char Char16"/>
    <w:uiPriority w:val="99"/>
    <w:rsid w:val="001B6612"/>
    <w:rPr>
      <w:rFonts w:ascii="Arial" w:hAnsi="Arial" w:cs="Arial" w:hint="default"/>
      <w:spacing w:val="4"/>
      <w:sz w:val="22"/>
      <w:lang w:val="pt-BR" w:eastAsia="pt-BR" w:bidi="ar-SA"/>
    </w:rPr>
  </w:style>
  <w:style w:type="character" w:customStyle="1" w:styleId="CharChar51">
    <w:name w:val="Char Char51"/>
    <w:uiPriority w:val="99"/>
    <w:rsid w:val="001B6612"/>
    <w:rPr>
      <w:rFonts w:ascii="Arial" w:hAnsi="Arial" w:cs="Times New Roman" w:hint="default"/>
      <w:spacing w:val="4"/>
      <w:sz w:val="20"/>
      <w:szCs w:val="20"/>
      <w:lang w:eastAsia="pt-BR"/>
    </w:rPr>
  </w:style>
  <w:style w:type="character" w:customStyle="1" w:styleId="CharChar9">
    <w:name w:val="Char Char9"/>
    <w:uiPriority w:val="99"/>
    <w:locked/>
    <w:rsid w:val="001B6612"/>
    <w:rPr>
      <w:rFonts w:ascii="Arial" w:hAnsi="Arial" w:cs="Arial" w:hint="default"/>
      <w:spacing w:val="4"/>
      <w:sz w:val="22"/>
      <w:lang w:val="pt-BR" w:eastAsia="pt-BR" w:bidi="ar-SA"/>
    </w:rPr>
  </w:style>
  <w:style w:type="character" w:customStyle="1" w:styleId="a3CharChar">
    <w:name w:val="a3 Char Char"/>
    <w:uiPriority w:val="99"/>
    <w:rsid w:val="001B6612"/>
    <w:rPr>
      <w:rFonts w:ascii="Arial" w:hAnsi="Arial" w:cs="Times New Roman" w:hint="default"/>
      <w:i/>
      <w:iCs w:val="0"/>
      <w:sz w:val="22"/>
      <w:lang w:val="pt-BR" w:eastAsia="pt-BR" w:bidi="ar-SA"/>
    </w:rPr>
  </w:style>
  <w:style w:type="character" w:customStyle="1" w:styleId="CharChar141">
    <w:name w:val="Char Char141"/>
    <w:uiPriority w:val="99"/>
    <w:rsid w:val="001B6612"/>
    <w:rPr>
      <w:rFonts w:ascii="Arial" w:hAnsi="Arial" w:cs="Times New Roman" w:hint="default"/>
      <w:lang w:val="pt-BR" w:eastAsia="pt-BR" w:bidi="ar-SA"/>
    </w:rPr>
  </w:style>
  <w:style w:type="character" w:customStyle="1" w:styleId="CharChar121">
    <w:name w:val="Char Char121"/>
    <w:uiPriority w:val="99"/>
    <w:rsid w:val="001B6612"/>
    <w:rPr>
      <w:rFonts w:ascii="Courier New" w:hAnsi="Courier New" w:cs="Times New Roman" w:hint="default"/>
      <w:b/>
      <w:bCs w:val="0"/>
      <w:sz w:val="32"/>
      <w:lang w:val="pt-BR" w:eastAsia="pt-BR" w:bidi="ar-SA"/>
    </w:rPr>
  </w:style>
  <w:style w:type="character" w:customStyle="1" w:styleId="CharChar113">
    <w:name w:val="Char Char113"/>
    <w:uiPriority w:val="99"/>
    <w:rsid w:val="001B6612"/>
    <w:rPr>
      <w:rFonts w:ascii="Arial" w:hAnsi="Arial" w:cs="Times New Roman" w:hint="default"/>
      <w:spacing w:val="4"/>
      <w:sz w:val="24"/>
      <w:szCs w:val="24"/>
      <w:lang w:val="pt-BR" w:eastAsia="pt-BR" w:bidi="ar-SA"/>
    </w:rPr>
  </w:style>
  <w:style w:type="character" w:customStyle="1" w:styleId="CharChar101">
    <w:name w:val="Char Char101"/>
    <w:uiPriority w:val="99"/>
    <w:rsid w:val="001B6612"/>
    <w:rPr>
      <w:rFonts w:ascii="Arial" w:hAnsi="Arial" w:cs="Times New Roman" w:hint="default"/>
      <w:spacing w:val="4"/>
      <w:sz w:val="24"/>
      <w:szCs w:val="24"/>
      <w:lang w:val="pt-BR" w:eastAsia="pt-BR" w:bidi="ar-SA"/>
    </w:rPr>
  </w:style>
  <w:style w:type="character" w:customStyle="1" w:styleId="CharChar91">
    <w:name w:val="Char Char91"/>
    <w:uiPriority w:val="99"/>
    <w:rsid w:val="001B6612"/>
    <w:rPr>
      <w:rFonts w:ascii="Arial" w:hAnsi="Arial" w:cs="Times New Roman" w:hint="default"/>
      <w:spacing w:val="4"/>
      <w:sz w:val="22"/>
      <w:lang w:val="pt-BR" w:eastAsia="pt-BR" w:bidi="ar-SA"/>
    </w:rPr>
  </w:style>
  <w:style w:type="character" w:customStyle="1" w:styleId="CharChar81">
    <w:name w:val="Char Char81"/>
    <w:uiPriority w:val="99"/>
    <w:rsid w:val="001B6612"/>
    <w:rPr>
      <w:rFonts w:ascii="Tahoma" w:hAnsi="Tahoma" w:cs="Tahoma" w:hint="default"/>
      <w:spacing w:val="4"/>
      <w:sz w:val="16"/>
      <w:szCs w:val="16"/>
      <w:lang w:val="pt-BR" w:eastAsia="pt-BR" w:bidi="ar-SA"/>
    </w:rPr>
  </w:style>
  <w:style w:type="character" w:customStyle="1" w:styleId="CharChar71">
    <w:name w:val="Char Char71"/>
    <w:uiPriority w:val="99"/>
    <w:rsid w:val="001B6612"/>
    <w:rPr>
      <w:rFonts w:ascii="Arial" w:hAnsi="Arial" w:cs="Times New Roman" w:hint="default"/>
      <w:spacing w:val="4"/>
      <w:sz w:val="22"/>
      <w:lang w:val="pt-BR" w:eastAsia="pt-BR" w:bidi="ar-SA"/>
    </w:rPr>
  </w:style>
  <w:style w:type="character" w:customStyle="1" w:styleId="CharChar112">
    <w:name w:val="Char Char112"/>
    <w:uiPriority w:val="99"/>
    <w:rsid w:val="001B6612"/>
    <w:rPr>
      <w:rFonts w:ascii="Arial" w:hAnsi="Arial" w:cs="Arial" w:hint="default"/>
      <w:spacing w:val="4"/>
      <w:sz w:val="24"/>
      <w:szCs w:val="24"/>
      <w:lang w:val="pt-BR" w:eastAsia="pt-BR" w:bidi="ar-SA"/>
    </w:rPr>
  </w:style>
  <w:style w:type="character" w:customStyle="1" w:styleId="CharChar61">
    <w:name w:val="Char Char61"/>
    <w:uiPriority w:val="99"/>
    <w:rsid w:val="001B6612"/>
    <w:rPr>
      <w:rFonts w:ascii="Arial" w:hAnsi="Arial" w:cs="Times New Roman" w:hint="default"/>
      <w:noProof/>
      <w:spacing w:val="4"/>
      <w:sz w:val="22"/>
      <w:lang w:val="pt-BR" w:eastAsia="pt-BR" w:bidi="ar-SA"/>
    </w:rPr>
  </w:style>
  <w:style w:type="character" w:customStyle="1" w:styleId="CharChar41">
    <w:name w:val="Char Char41"/>
    <w:uiPriority w:val="99"/>
    <w:rsid w:val="001B6612"/>
    <w:rPr>
      <w:rFonts w:ascii="Arial" w:hAnsi="Arial" w:cs="Times New Roman" w:hint="default"/>
      <w:spacing w:val="4"/>
      <w:sz w:val="24"/>
      <w:szCs w:val="24"/>
      <w:lang w:val="pt-BR" w:eastAsia="pt-BR" w:bidi="ar-SA"/>
    </w:rPr>
  </w:style>
  <w:style w:type="character" w:customStyle="1" w:styleId="CharChar31">
    <w:name w:val="Char Char31"/>
    <w:uiPriority w:val="99"/>
    <w:rsid w:val="001B6612"/>
    <w:rPr>
      <w:rFonts w:ascii="Arial" w:hAnsi="Arial" w:cs="Times New Roman" w:hint="default"/>
      <w:spacing w:val="4"/>
      <w:sz w:val="24"/>
      <w:szCs w:val="24"/>
      <w:lang w:val="pt-BR" w:eastAsia="pt-BR" w:bidi="ar-SA"/>
    </w:rPr>
  </w:style>
  <w:style w:type="character" w:customStyle="1" w:styleId="CharChar21">
    <w:name w:val="Char Char21"/>
    <w:uiPriority w:val="99"/>
    <w:rsid w:val="001B6612"/>
    <w:rPr>
      <w:rFonts w:ascii="Courier New" w:hAnsi="Courier New" w:cs="Courier New" w:hint="default"/>
      <w:lang w:val="pt-BR" w:eastAsia="pt-BR" w:bidi="ar-SA"/>
    </w:rPr>
  </w:style>
  <w:style w:type="character" w:customStyle="1" w:styleId="CharChar15">
    <w:name w:val="Char Char15"/>
    <w:uiPriority w:val="99"/>
    <w:rsid w:val="001B6612"/>
    <w:rPr>
      <w:rFonts w:ascii="Arial" w:hAnsi="Arial" w:cs="Times New Roman" w:hint="default"/>
      <w:spacing w:val="4"/>
      <w:sz w:val="24"/>
      <w:szCs w:val="24"/>
      <w:lang w:val="pt-BR" w:eastAsia="pt-BR" w:bidi="ar-SA"/>
    </w:rPr>
  </w:style>
  <w:style w:type="character" w:customStyle="1" w:styleId="FootnoteTextChar">
    <w:name w:val="Footnote Text Char"/>
    <w:uiPriority w:val="99"/>
    <w:locked/>
    <w:rsid w:val="001B6612"/>
    <w:rPr>
      <w:rFonts w:ascii="Arial" w:hAnsi="Arial" w:cs="Times New Roman" w:hint="default"/>
      <w:noProof/>
      <w:spacing w:val="4"/>
    </w:rPr>
  </w:style>
  <w:style w:type="character" w:customStyle="1" w:styleId="CharChar82">
    <w:name w:val="Char Char82"/>
    <w:uiPriority w:val="99"/>
    <w:rsid w:val="001B6612"/>
    <w:rPr>
      <w:rFonts w:ascii="Arial" w:hAnsi="Arial" w:cs="Times New Roman" w:hint="default"/>
      <w:noProof/>
      <w:spacing w:val="4"/>
      <w:sz w:val="18"/>
      <w:lang w:val="pt-BR" w:eastAsia="pt-BR" w:bidi="ar-SA"/>
    </w:rPr>
  </w:style>
  <w:style w:type="character" w:customStyle="1" w:styleId="a3CharChar2">
    <w:name w:val="a3 Char Char2"/>
    <w:uiPriority w:val="99"/>
    <w:locked/>
    <w:rsid w:val="001B6612"/>
    <w:rPr>
      <w:rFonts w:ascii="Arial" w:hAnsi="Arial" w:cs="Times New Roman" w:hint="default"/>
      <w:i/>
      <w:iCs w:val="0"/>
      <w:sz w:val="22"/>
      <w:lang w:val="pt-BR" w:eastAsia="pt-BR" w:bidi="ar-SA"/>
    </w:rPr>
  </w:style>
  <w:style w:type="character" w:customStyle="1" w:styleId="CharChar36">
    <w:name w:val="Char Char36"/>
    <w:uiPriority w:val="99"/>
    <w:locked/>
    <w:rsid w:val="001B6612"/>
    <w:rPr>
      <w:rFonts w:ascii="Arial" w:hAnsi="Arial" w:cs="Times New Roman" w:hint="default"/>
      <w:lang w:val="pt-BR" w:eastAsia="pt-BR" w:bidi="ar-SA"/>
    </w:rPr>
  </w:style>
  <w:style w:type="character" w:customStyle="1" w:styleId="CharChar35">
    <w:name w:val="Char Char35"/>
    <w:uiPriority w:val="99"/>
    <w:locked/>
    <w:rsid w:val="001B6612"/>
    <w:rPr>
      <w:rFonts w:ascii="Calibri" w:hAnsi="Calibri" w:cs="Times New Roman" w:hint="default"/>
      <w:i/>
      <w:iCs/>
      <w:noProof/>
      <w:spacing w:val="4"/>
      <w:sz w:val="24"/>
      <w:szCs w:val="24"/>
    </w:rPr>
  </w:style>
  <w:style w:type="character" w:customStyle="1" w:styleId="CharChar34">
    <w:name w:val="Char Char34"/>
    <w:uiPriority w:val="99"/>
    <w:locked/>
    <w:rsid w:val="001B6612"/>
    <w:rPr>
      <w:rFonts w:ascii="Courier New" w:hAnsi="Courier New" w:cs="Times New Roman" w:hint="default"/>
      <w:b/>
      <w:bCs w:val="0"/>
      <w:sz w:val="32"/>
      <w:lang w:val="pt-BR" w:eastAsia="pt-BR" w:bidi="ar-SA"/>
    </w:rPr>
  </w:style>
  <w:style w:type="character" w:customStyle="1" w:styleId="CharChar33">
    <w:name w:val="Char Char33"/>
    <w:uiPriority w:val="99"/>
    <w:locked/>
    <w:rsid w:val="001B6612"/>
    <w:rPr>
      <w:rFonts w:ascii="Arial" w:hAnsi="Arial" w:cs="Times New Roman" w:hint="default"/>
      <w:spacing w:val="4"/>
      <w:sz w:val="24"/>
      <w:szCs w:val="24"/>
      <w:lang w:val="pt-BR" w:eastAsia="pt-BR" w:bidi="ar-SA"/>
    </w:rPr>
  </w:style>
  <w:style w:type="character" w:customStyle="1" w:styleId="CharChar32">
    <w:name w:val="Char Char32"/>
    <w:uiPriority w:val="99"/>
    <w:locked/>
    <w:rsid w:val="001B6612"/>
    <w:rPr>
      <w:rFonts w:ascii="Arial" w:hAnsi="Arial" w:cs="Times New Roman" w:hint="default"/>
      <w:spacing w:val="4"/>
      <w:sz w:val="24"/>
      <w:szCs w:val="24"/>
      <w:lang w:val="pt-BR" w:eastAsia="pt-BR" w:bidi="ar-SA"/>
    </w:rPr>
  </w:style>
  <w:style w:type="character" w:customStyle="1" w:styleId="CharChar311">
    <w:name w:val="Char Char311"/>
    <w:uiPriority w:val="99"/>
    <w:locked/>
    <w:rsid w:val="001B6612"/>
    <w:rPr>
      <w:rFonts w:ascii="Arial" w:hAnsi="Arial" w:cs="Times New Roman" w:hint="default"/>
      <w:spacing w:val="4"/>
      <w:sz w:val="22"/>
      <w:lang w:val="pt-BR" w:eastAsia="pt-BR" w:bidi="ar-SA"/>
    </w:rPr>
  </w:style>
  <w:style w:type="character" w:customStyle="1" w:styleId="CharChar30">
    <w:name w:val="Char Char30"/>
    <w:uiPriority w:val="99"/>
    <w:locked/>
    <w:rsid w:val="001B6612"/>
    <w:rPr>
      <w:rFonts w:ascii="Tahoma" w:hAnsi="Tahoma" w:cs="Tahoma" w:hint="default"/>
      <w:spacing w:val="4"/>
      <w:sz w:val="16"/>
      <w:szCs w:val="16"/>
      <w:lang w:val="pt-BR" w:eastAsia="pt-BR" w:bidi="ar-SA"/>
    </w:rPr>
  </w:style>
  <w:style w:type="character" w:customStyle="1" w:styleId="CharChar29">
    <w:name w:val="Char Char29"/>
    <w:uiPriority w:val="99"/>
    <w:locked/>
    <w:rsid w:val="001B6612"/>
    <w:rPr>
      <w:rFonts w:ascii="Arial" w:hAnsi="Arial" w:cs="Times New Roman" w:hint="default"/>
      <w:spacing w:val="4"/>
      <w:sz w:val="22"/>
      <w:lang w:val="pt-BR" w:eastAsia="pt-BR" w:bidi="ar-SA"/>
    </w:rPr>
  </w:style>
  <w:style w:type="character" w:customStyle="1" w:styleId="CharChar28">
    <w:name w:val="Char Char28"/>
    <w:uiPriority w:val="99"/>
    <w:locked/>
    <w:rsid w:val="001B6612"/>
    <w:rPr>
      <w:rFonts w:ascii="Arial" w:hAnsi="Arial" w:cs="Times New Roman" w:hint="default"/>
      <w:noProof/>
      <w:spacing w:val="4"/>
      <w:sz w:val="22"/>
      <w:lang w:val="pt-BR" w:eastAsia="pt-BR" w:bidi="ar-SA"/>
    </w:rPr>
  </w:style>
  <w:style w:type="character" w:customStyle="1" w:styleId="CharChar27">
    <w:name w:val="Char Char27"/>
    <w:uiPriority w:val="99"/>
    <w:locked/>
    <w:rsid w:val="001B6612"/>
    <w:rPr>
      <w:rFonts w:ascii="Arial" w:hAnsi="Arial" w:cs="Times New Roman" w:hint="default"/>
      <w:spacing w:val="4"/>
      <w:sz w:val="24"/>
      <w:szCs w:val="24"/>
      <w:lang w:val="pt-BR" w:eastAsia="pt-BR" w:bidi="ar-SA"/>
    </w:rPr>
  </w:style>
  <w:style w:type="character" w:customStyle="1" w:styleId="CharChar26">
    <w:name w:val="Char Char26"/>
    <w:uiPriority w:val="99"/>
    <w:locked/>
    <w:rsid w:val="001B6612"/>
    <w:rPr>
      <w:rFonts w:ascii="Arial" w:hAnsi="Arial" w:cs="Times New Roman" w:hint="default"/>
      <w:spacing w:val="4"/>
      <w:sz w:val="24"/>
      <w:szCs w:val="24"/>
      <w:lang w:val="pt-BR" w:eastAsia="pt-BR" w:bidi="ar-SA"/>
    </w:rPr>
  </w:style>
  <w:style w:type="character" w:customStyle="1" w:styleId="CharChar25">
    <w:name w:val="Char Char25"/>
    <w:uiPriority w:val="99"/>
    <w:locked/>
    <w:rsid w:val="001B6612"/>
    <w:rPr>
      <w:rFonts w:ascii="Courier New" w:hAnsi="Courier New" w:cs="Courier New" w:hint="default"/>
      <w:lang w:val="pt-BR" w:eastAsia="pt-BR" w:bidi="ar-SA"/>
    </w:rPr>
  </w:style>
  <w:style w:type="character" w:customStyle="1" w:styleId="CharChar24">
    <w:name w:val="Char Char24"/>
    <w:uiPriority w:val="99"/>
    <w:locked/>
    <w:rsid w:val="001B6612"/>
    <w:rPr>
      <w:rFonts w:ascii="Arial" w:hAnsi="Arial" w:cs="Times New Roman" w:hint="default"/>
      <w:spacing w:val="4"/>
      <w:sz w:val="24"/>
      <w:szCs w:val="24"/>
      <w:lang w:val="pt-BR" w:eastAsia="pt-BR" w:bidi="ar-SA"/>
    </w:rPr>
  </w:style>
  <w:style w:type="character" w:customStyle="1" w:styleId="CharChar23">
    <w:name w:val="Char Char23"/>
    <w:uiPriority w:val="99"/>
    <w:locked/>
    <w:rsid w:val="001B6612"/>
    <w:rPr>
      <w:rFonts w:ascii="Times New Roman" w:hAnsi="Times New Roman" w:cs="Times New Roman" w:hint="default"/>
      <w:noProof/>
      <w:spacing w:val="4"/>
      <w:sz w:val="2"/>
    </w:rPr>
  </w:style>
  <w:style w:type="character" w:customStyle="1" w:styleId="CharChar22">
    <w:name w:val="Char Char22"/>
    <w:uiPriority w:val="99"/>
    <w:locked/>
    <w:rsid w:val="001B6612"/>
    <w:rPr>
      <w:rFonts w:ascii="Cambria" w:hAnsi="Cambria" w:cs="Times New Roman" w:hint="default"/>
      <w:b/>
      <w:bCs/>
      <w:noProof/>
      <w:spacing w:val="4"/>
      <w:kern w:val="28"/>
      <w:sz w:val="32"/>
      <w:szCs w:val="32"/>
    </w:rPr>
  </w:style>
  <w:style w:type="character" w:customStyle="1" w:styleId="CharChar211">
    <w:name w:val="Char Char211"/>
    <w:uiPriority w:val="99"/>
    <w:locked/>
    <w:rsid w:val="001B6612"/>
    <w:rPr>
      <w:rFonts w:ascii="Cambria" w:hAnsi="Cambria" w:cs="Times New Roman" w:hint="default"/>
      <w:noProof/>
      <w:spacing w:val="4"/>
      <w:sz w:val="24"/>
      <w:szCs w:val="24"/>
    </w:rPr>
  </w:style>
  <w:style w:type="character" w:customStyle="1" w:styleId="CharChar20">
    <w:name w:val="Char Char20"/>
    <w:uiPriority w:val="99"/>
    <w:locked/>
    <w:rsid w:val="001B6612"/>
    <w:rPr>
      <w:rFonts w:ascii="Arial" w:hAnsi="Arial" w:cs="Times New Roman" w:hint="default"/>
      <w:b/>
      <w:bCs/>
      <w:noProof/>
      <w:spacing w:val="4"/>
      <w:sz w:val="20"/>
      <w:szCs w:val="20"/>
      <w:lang w:val="pt-BR" w:eastAsia="pt-BR" w:bidi="ar-SA"/>
    </w:rPr>
  </w:style>
  <w:style w:type="character" w:customStyle="1" w:styleId="CharChar19">
    <w:name w:val="Char Char19"/>
    <w:uiPriority w:val="99"/>
    <w:locked/>
    <w:rsid w:val="001B6612"/>
    <w:rPr>
      <w:rFonts w:ascii="Arial" w:hAnsi="Arial" w:cs="Times New Roman" w:hint="default"/>
      <w:noProof/>
      <w:spacing w:val="4"/>
    </w:rPr>
  </w:style>
  <w:style w:type="character" w:customStyle="1" w:styleId="ListBulletChar">
    <w:name w:val="List Bullet Char"/>
    <w:uiPriority w:val="99"/>
    <w:locked/>
    <w:rsid w:val="001B6612"/>
    <w:rPr>
      <w:rFonts w:ascii="Arial" w:hAnsi="Arial" w:cs="Times New Roman" w:hint="default"/>
      <w:noProof/>
      <w:spacing w:val="4"/>
      <w:sz w:val="22"/>
      <w:lang w:val="pt-BR" w:eastAsia="pt-BR" w:bidi="ar-SA"/>
    </w:rPr>
  </w:style>
  <w:style w:type="character" w:customStyle="1" w:styleId="TextodecomentrioChar1">
    <w:name w:val="Texto de comentário Char1"/>
    <w:uiPriority w:val="99"/>
    <w:locked/>
    <w:rsid w:val="001B6612"/>
    <w:rPr>
      <w:noProof/>
      <w:sz w:val="18"/>
      <w:lang w:val="pt-BR" w:eastAsia="pt-BR" w:bidi="ar-SA"/>
    </w:rPr>
  </w:style>
  <w:style w:type="character" w:customStyle="1" w:styleId="onsTabelaTtuloInternoChar">
    <w:name w:val="onsTabela_Título_Interno Char"/>
    <w:uiPriority w:val="99"/>
    <w:rsid w:val="001B6612"/>
    <w:rPr>
      <w:rFonts w:ascii="Arial" w:hAnsi="Arial" w:cs="Arial" w:hint="default"/>
      <w:b/>
      <w:bCs w:val="0"/>
      <w:color w:val="000000"/>
      <w:spacing w:val="4"/>
      <w:sz w:val="22"/>
      <w:shd w:val="pct15" w:color="008000" w:fill="auto"/>
      <w:lang w:val="en-US" w:eastAsia="pt-BR" w:bidi="ar-SA"/>
    </w:rPr>
  </w:style>
  <w:style w:type="character" w:customStyle="1" w:styleId="TachadoChar">
    <w:name w:val="Tachado Char"/>
    <w:uiPriority w:val="99"/>
    <w:rsid w:val="001B6612"/>
    <w:rPr>
      <w:rFonts w:ascii="Arial" w:hAnsi="Arial" w:cs="Arial" w:hint="default"/>
      <w:b/>
      <w:bCs w:val="0"/>
      <w:strike/>
      <w:color w:val="000000"/>
      <w:spacing w:val="4"/>
      <w:sz w:val="22"/>
      <w:shd w:val="pct15" w:color="008000" w:fill="auto"/>
      <w:lang w:val="en-US" w:eastAsia="pt-BR" w:bidi="ar-SA"/>
    </w:rPr>
  </w:style>
  <w:style w:type="character" w:customStyle="1" w:styleId="CharChar17">
    <w:name w:val="Char Char17"/>
    <w:uiPriority w:val="99"/>
    <w:locked/>
    <w:rsid w:val="001B6612"/>
    <w:rPr>
      <w:rFonts w:ascii="Calibri" w:eastAsia="Calibri" w:hAnsi="Calibri" w:cs="Calibri" w:hint="default"/>
      <w:noProof/>
      <w:lang w:val="pt-BR" w:eastAsia="en-US" w:bidi="ar-SA"/>
    </w:rPr>
  </w:style>
  <w:style w:type="character" w:customStyle="1" w:styleId="Ttulo11">
    <w:name w:val="Título 11"/>
    <w:aliases w:val="heading 111,heading 121,heading 131,heading 141,heading 151,heading 161,heading 1111,heading 1211,heading 1311,heading 1411,heading 1511,heading 171,heading 1121,heading 1221,heading 1321,heading 1421,heading 1521,heading 181,heading 1131"/>
    <w:locked/>
    <w:rsid w:val="001B6612"/>
    <w:rPr>
      <w:rFonts w:ascii="Arial Black" w:hAnsi="Arial Black" w:cs="Arial" w:hint="default"/>
      <w:spacing w:val="4"/>
      <w:kern w:val="28"/>
      <w:sz w:val="23"/>
      <w:szCs w:val="32"/>
      <w:lang w:val="pt-BR" w:eastAsia="pt-BR" w:bidi="ar-SA"/>
    </w:rPr>
  </w:style>
  <w:style w:type="character" w:customStyle="1" w:styleId="Ttulo21">
    <w:name w:val="Título 21"/>
    <w:aliases w:val="subtítulo1,heading 261,heading 271,heading 2111,heading 2211,heading 2311,heading 2411,heading 2511,título 211,heading 281,heading 2121,heading 2221,heading 232 Char Char1"/>
    <w:uiPriority w:val="99"/>
    <w:locked/>
    <w:rsid w:val="001B6612"/>
    <w:rPr>
      <w:rFonts w:ascii="Arial" w:hAnsi="Arial" w:cs="Arial" w:hint="default"/>
      <w:iCs/>
      <w:spacing w:val="4"/>
      <w:kern w:val="28"/>
      <w:sz w:val="23"/>
      <w:szCs w:val="28"/>
      <w:lang w:val="pt-BR" w:eastAsia="pt-BR" w:bidi="ar-SA"/>
    </w:rPr>
  </w:style>
  <w:style w:type="character" w:customStyle="1" w:styleId="Ttulo31">
    <w:name w:val="Título 31"/>
    <w:aliases w:val="sub-subtítulo1,heading 361,heading 3111,heading 3211,heading 3311,heading 3411,heading 3511,heading 371,heading 3121,heading 3221,heading 3321,heading 3421,heading 3521"/>
    <w:uiPriority w:val="99"/>
    <w:locked/>
    <w:rsid w:val="001B6612"/>
    <w:rPr>
      <w:rFonts w:ascii="Arial" w:hAnsi="Arial" w:cs="Arial" w:hint="default"/>
      <w:spacing w:val="4"/>
      <w:kern w:val="28"/>
      <w:sz w:val="23"/>
      <w:szCs w:val="26"/>
      <w:lang w:val="pt-BR" w:eastAsia="pt-BR" w:bidi="ar-SA"/>
    </w:rPr>
  </w:style>
  <w:style w:type="character" w:customStyle="1" w:styleId="Ttulo41">
    <w:name w:val="Título 41"/>
    <w:aliases w:val="sub-sub-subtítulo1,heading 451,heading 4111,heading 4211,heading 4311,heading 4411,heading 461,heading 4121,heading 4221,heading 4321,heading 4421,heading 471,heading 4131,heading 4231"/>
    <w:uiPriority w:val="99"/>
    <w:locked/>
    <w:rsid w:val="001B6612"/>
    <w:rPr>
      <w:rFonts w:ascii="Arial" w:hAnsi="Arial" w:cs="Arial" w:hint="default"/>
      <w:spacing w:val="4"/>
      <w:kern w:val="28"/>
      <w:sz w:val="23"/>
      <w:szCs w:val="28"/>
      <w:lang w:val="pt-BR" w:eastAsia="pt-BR" w:bidi="ar-SA"/>
    </w:rPr>
  </w:style>
  <w:style w:type="character" w:customStyle="1" w:styleId="Heading1Char1">
    <w:name w:val="Heading 1 Char1"/>
    <w:aliases w:val="heading 11 Char3,heading 12 Char3,heading 13 Char3,heading 14 Char3,heading 15 Char3,heading 16 Char3,heading 111 Char3,heading 121 Char3,heading 131 Char3,heading 141 Char3,heading 151 Char3,heading 17 Char3,heading 112 Char3"/>
    <w:uiPriority w:val="99"/>
    <w:locked/>
    <w:rsid w:val="001B6612"/>
    <w:rPr>
      <w:rFonts w:ascii="Arial Black" w:hAnsi="Arial Black" w:cs="Arial Black" w:hint="default"/>
      <w:b/>
      <w:bCs/>
      <w:spacing w:val="4"/>
      <w:kern w:val="28"/>
      <w:sz w:val="23"/>
      <w:szCs w:val="23"/>
      <w:lang w:val="pt-BR" w:eastAsia="pt-BR"/>
    </w:rPr>
  </w:style>
  <w:style w:type="character" w:customStyle="1" w:styleId="Ttulo22">
    <w:name w:val="Título 22"/>
    <w:aliases w:val="subtítulo2,heading 211,heading 221,heading 231,heading 241,heading 251,título 21,heading 262,heading 272,heading 2112,heading 2212,heading 2312,heading 2412,heading 2512,título 212,heading 282,heading 2122,heading 2222,heading 2321"/>
    <w:uiPriority w:val="99"/>
    <w:locked/>
    <w:rsid w:val="001B6612"/>
    <w:rPr>
      <w:rFonts w:ascii="Arial" w:hAnsi="Arial" w:cs="Arial" w:hint="default"/>
      <w:b/>
      <w:bCs/>
      <w:iCs/>
      <w:spacing w:val="4"/>
      <w:kern w:val="28"/>
      <w:sz w:val="23"/>
      <w:szCs w:val="28"/>
      <w:lang w:val="pt-BR" w:eastAsia="pt-BR" w:bidi="ar-SA"/>
    </w:rPr>
  </w:style>
  <w:style w:type="character" w:customStyle="1" w:styleId="Heading7Char1">
    <w:name w:val="Heading 7 Char1"/>
    <w:uiPriority w:val="99"/>
    <w:rsid w:val="001B6612"/>
    <w:rPr>
      <w:rFonts w:ascii="Calibri" w:hAnsi="Calibri" w:cs="Calibri" w:hint="default"/>
      <w:noProof/>
      <w:lang w:eastAsia="en-US"/>
    </w:rPr>
  </w:style>
  <w:style w:type="character" w:customStyle="1" w:styleId="Heading9Char1">
    <w:name w:val="Heading 9 Char1"/>
    <w:uiPriority w:val="99"/>
    <w:rsid w:val="001B6612"/>
    <w:rPr>
      <w:rFonts w:ascii="Courier New" w:hAnsi="Courier New" w:cs="Courier New" w:hint="default"/>
      <w:b/>
      <w:bCs/>
      <w:noProof/>
      <w:sz w:val="32"/>
      <w:szCs w:val="32"/>
      <w:lang w:eastAsia="en-US"/>
    </w:rPr>
  </w:style>
  <w:style w:type="character" w:customStyle="1" w:styleId="CommentTextChar1">
    <w:name w:val="Comment Text Char1"/>
    <w:uiPriority w:val="99"/>
    <w:rsid w:val="001B6612"/>
    <w:rPr>
      <w:rFonts w:ascii="Calibri" w:hAnsi="Calibri" w:cs="Calibri" w:hint="default"/>
      <w:noProof/>
      <w:sz w:val="18"/>
      <w:szCs w:val="18"/>
      <w:lang w:eastAsia="en-US"/>
    </w:rPr>
  </w:style>
  <w:style w:type="character" w:customStyle="1" w:styleId="BalloonTextChar1">
    <w:name w:val="Balloon Text Char1"/>
    <w:uiPriority w:val="99"/>
    <w:rsid w:val="001B6612"/>
    <w:rPr>
      <w:rFonts w:ascii="Tahoma" w:hAnsi="Tahoma" w:cs="Tahoma" w:hint="default"/>
      <w:noProof/>
      <w:sz w:val="16"/>
      <w:szCs w:val="16"/>
      <w:lang w:eastAsia="en-US"/>
    </w:rPr>
  </w:style>
  <w:style w:type="character" w:customStyle="1" w:styleId="BodyTextIndentChar1">
    <w:name w:val="Body Text Indent Char1"/>
    <w:uiPriority w:val="99"/>
    <w:rsid w:val="001B6612"/>
    <w:rPr>
      <w:rFonts w:ascii="Calibri" w:hAnsi="Calibri" w:cs="Calibri" w:hint="default"/>
      <w:noProof/>
      <w:sz w:val="18"/>
      <w:szCs w:val="18"/>
      <w:lang w:eastAsia="en-US"/>
    </w:rPr>
  </w:style>
  <w:style w:type="character" w:customStyle="1" w:styleId="ListBulletChar1">
    <w:name w:val="List Bullet Char1"/>
    <w:uiPriority w:val="99"/>
    <w:rsid w:val="001B6612"/>
    <w:rPr>
      <w:rFonts w:ascii="Calibri" w:hAnsi="Calibri" w:cs="Calibri" w:hint="default"/>
      <w:noProof/>
      <w:sz w:val="18"/>
      <w:szCs w:val="18"/>
      <w:lang w:eastAsia="en-US"/>
    </w:rPr>
  </w:style>
  <w:style w:type="character" w:customStyle="1" w:styleId="BodyTextIndent2Char1">
    <w:name w:val="Body Text Indent 2 Char1"/>
    <w:uiPriority w:val="99"/>
    <w:rsid w:val="001B6612"/>
    <w:rPr>
      <w:rFonts w:ascii="Calibri" w:hAnsi="Calibri" w:cs="Calibri" w:hint="default"/>
      <w:noProof/>
      <w:sz w:val="18"/>
      <w:szCs w:val="18"/>
      <w:lang w:eastAsia="en-US"/>
    </w:rPr>
  </w:style>
  <w:style w:type="character" w:customStyle="1" w:styleId="BodyTextChar1">
    <w:name w:val="Body Text Char1"/>
    <w:uiPriority w:val="99"/>
    <w:rsid w:val="001B6612"/>
    <w:rPr>
      <w:rFonts w:ascii="Calibri" w:hAnsi="Calibri" w:cs="Calibri" w:hint="default"/>
      <w:noProof/>
      <w:sz w:val="18"/>
      <w:szCs w:val="18"/>
      <w:lang w:eastAsia="en-US"/>
    </w:rPr>
  </w:style>
  <w:style w:type="character" w:customStyle="1" w:styleId="PlainTextChar1">
    <w:name w:val="Plain Text Char1"/>
    <w:uiPriority w:val="99"/>
    <w:rsid w:val="001B6612"/>
    <w:rPr>
      <w:rFonts w:ascii="Courier New" w:hAnsi="Courier New" w:cs="Courier New" w:hint="default"/>
      <w:noProof/>
      <w:lang w:eastAsia="en-US"/>
    </w:rPr>
  </w:style>
  <w:style w:type="character" w:customStyle="1" w:styleId="BodyText2Char1">
    <w:name w:val="Body Text 2 Char1"/>
    <w:uiPriority w:val="99"/>
    <w:rsid w:val="001B6612"/>
    <w:rPr>
      <w:rFonts w:ascii="Calibri" w:hAnsi="Calibri" w:cs="Calibri" w:hint="default"/>
      <w:noProof/>
      <w:sz w:val="18"/>
      <w:szCs w:val="18"/>
      <w:lang w:eastAsia="en-US"/>
    </w:rPr>
  </w:style>
  <w:style w:type="character" w:customStyle="1" w:styleId="FootnoteTextChar1">
    <w:name w:val="Footnote Text Char1"/>
    <w:uiPriority w:val="99"/>
    <w:rsid w:val="001B6612"/>
    <w:rPr>
      <w:rFonts w:ascii="Calibri" w:hAnsi="Calibri" w:cs="Calibri" w:hint="default"/>
      <w:noProof/>
      <w:lang w:eastAsia="en-US"/>
    </w:rPr>
  </w:style>
  <w:style w:type="character" w:customStyle="1" w:styleId="CharChar161">
    <w:name w:val="Char Char161"/>
    <w:uiPriority w:val="99"/>
    <w:rsid w:val="001B6612"/>
    <w:rPr>
      <w:rFonts w:ascii="Arial" w:hAnsi="Arial" w:cs="Times New Roman" w:hint="default"/>
      <w:spacing w:val="4"/>
      <w:sz w:val="22"/>
      <w:lang w:val="pt-BR" w:eastAsia="pt-BR" w:bidi="ar-SA"/>
    </w:rPr>
  </w:style>
  <w:style w:type="character" w:customStyle="1" w:styleId="CharChar142">
    <w:name w:val="Char Char142"/>
    <w:uiPriority w:val="99"/>
    <w:rsid w:val="001B6612"/>
    <w:rPr>
      <w:rFonts w:ascii="Arial" w:hAnsi="Arial" w:cs="Times New Roman" w:hint="default"/>
      <w:spacing w:val="4"/>
      <w:sz w:val="22"/>
      <w:lang w:val="pt-BR" w:eastAsia="pt-BR" w:bidi="ar-SA"/>
    </w:rPr>
  </w:style>
  <w:style w:type="character" w:customStyle="1" w:styleId="CharChar162">
    <w:name w:val="Char Char162"/>
    <w:uiPriority w:val="99"/>
    <w:rsid w:val="001B6612"/>
    <w:rPr>
      <w:rFonts w:ascii="Arial" w:hAnsi="Arial" w:cs="Arial" w:hint="default"/>
      <w:spacing w:val="4"/>
      <w:sz w:val="22"/>
      <w:szCs w:val="22"/>
      <w:lang w:val="pt-BR" w:eastAsia="pt-BR"/>
    </w:rPr>
  </w:style>
  <w:style w:type="character" w:customStyle="1" w:styleId="CharChar143">
    <w:name w:val="Char Char143"/>
    <w:uiPriority w:val="99"/>
    <w:rsid w:val="001B6612"/>
    <w:rPr>
      <w:rFonts w:ascii="Arial" w:hAnsi="Arial" w:cs="Arial" w:hint="default"/>
      <w:spacing w:val="4"/>
      <w:sz w:val="22"/>
      <w:szCs w:val="22"/>
      <w:lang w:val="pt-BR" w:eastAsia="pt-BR"/>
    </w:rPr>
  </w:style>
  <w:style w:type="character" w:customStyle="1" w:styleId="Ttulo8Char1">
    <w:name w:val="Título 8 Char1"/>
    <w:uiPriority w:val="99"/>
    <w:locked/>
    <w:rsid w:val="001B6612"/>
    <w:rPr>
      <w:rFonts w:ascii="Calibri" w:hAnsi="Calibri" w:cs="Calibri" w:hint="default"/>
      <w:b/>
      <w:bCs/>
      <w:strike/>
      <w:noProof/>
      <w:sz w:val="18"/>
      <w:szCs w:val="18"/>
      <w:lang w:eastAsia="en-US"/>
    </w:rPr>
  </w:style>
  <w:style w:type="character" w:customStyle="1" w:styleId="Ttulo1Char2">
    <w:name w:val="Título 1 Char2"/>
    <w:uiPriority w:val="99"/>
    <w:locked/>
    <w:rsid w:val="001B6612"/>
    <w:rPr>
      <w:rFonts w:ascii="Cambria" w:eastAsia="Times New Roman" w:hAnsi="Cambria" w:cs="Times New Roman" w:hint="default"/>
      <w:b/>
      <w:bCs/>
      <w:color w:val="365F91"/>
      <w:spacing w:val="4"/>
      <w:sz w:val="28"/>
      <w:szCs w:val="28"/>
    </w:rPr>
  </w:style>
  <w:style w:type="character" w:customStyle="1" w:styleId="Ttulo2Char1">
    <w:name w:val="Título 2 Char1"/>
    <w:uiPriority w:val="99"/>
    <w:locked/>
    <w:rsid w:val="001B6612"/>
    <w:rPr>
      <w:rFonts w:ascii="Cambria" w:eastAsia="Times New Roman" w:hAnsi="Cambria" w:cs="Times New Roman" w:hint="default"/>
      <w:b/>
      <w:bCs/>
      <w:color w:val="4F81BD"/>
      <w:spacing w:val="4"/>
      <w:sz w:val="26"/>
      <w:szCs w:val="26"/>
    </w:rPr>
  </w:style>
  <w:style w:type="character" w:customStyle="1" w:styleId="Ttulo7Char1">
    <w:name w:val="Título 7 Char1"/>
    <w:uiPriority w:val="99"/>
    <w:locked/>
    <w:rsid w:val="001B6612"/>
    <w:rPr>
      <w:rFonts w:ascii="Calibri" w:hAnsi="Calibri" w:cs="Calibri" w:hint="default"/>
      <w:noProof/>
      <w:lang w:eastAsia="en-US"/>
    </w:rPr>
  </w:style>
  <w:style w:type="character" w:customStyle="1" w:styleId="Ttulo9Char1">
    <w:name w:val="Título 9 Char1"/>
    <w:uiPriority w:val="99"/>
    <w:locked/>
    <w:rsid w:val="001B6612"/>
    <w:rPr>
      <w:rFonts w:ascii="Courier New" w:hAnsi="Courier New" w:cs="Courier New" w:hint="default"/>
      <w:b/>
      <w:bCs/>
      <w:noProof/>
      <w:sz w:val="32"/>
      <w:szCs w:val="32"/>
      <w:lang w:eastAsia="en-US"/>
    </w:rPr>
  </w:style>
  <w:style w:type="character" w:customStyle="1" w:styleId="TextodecomentrioChar2">
    <w:name w:val="Texto de comentário Char2"/>
    <w:uiPriority w:val="99"/>
    <w:semiHidden/>
    <w:locked/>
    <w:rsid w:val="001B6612"/>
    <w:rPr>
      <w:rFonts w:ascii="Calibri" w:hAnsi="Calibri" w:cs="Calibri" w:hint="default"/>
      <w:noProof/>
      <w:sz w:val="18"/>
      <w:szCs w:val="18"/>
      <w:lang w:eastAsia="en-US"/>
    </w:rPr>
  </w:style>
  <w:style w:type="character" w:customStyle="1" w:styleId="TextodebaloChar1">
    <w:name w:val="Texto de balão Char1"/>
    <w:uiPriority w:val="99"/>
    <w:semiHidden/>
    <w:locked/>
    <w:rsid w:val="001B6612"/>
    <w:rPr>
      <w:rFonts w:ascii="Tahoma" w:hAnsi="Tahoma" w:cs="Tahoma" w:hint="default"/>
      <w:noProof/>
      <w:sz w:val="16"/>
      <w:szCs w:val="16"/>
      <w:lang w:eastAsia="en-US"/>
    </w:rPr>
  </w:style>
  <w:style w:type="character" w:customStyle="1" w:styleId="RecuodecorpodetextoChar1">
    <w:name w:val="Recuo de corpo de texto Char1"/>
    <w:uiPriority w:val="99"/>
    <w:locked/>
    <w:rsid w:val="001B6612"/>
    <w:rPr>
      <w:rFonts w:ascii="Calibri" w:hAnsi="Calibri" w:cs="Calibri" w:hint="default"/>
      <w:noProof/>
      <w:sz w:val="18"/>
      <w:szCs w:val="18"/>
      <w:lang w:eastAsia="en-US"/>
    </w:rPr>
  </w:style>
  <w:style w:type="character" w:customStyle="1" w:styleId="Recuodecorpodetexto2Char1">
    <w:name w:val="Recuo de corpo de texto 2 Char1"/>
    <w:uiPriority w:val="99"/>
    <w:locked/>
    <w:rsid w:val="001B6612"/>
    <w:rPr>
      <w:rFonts w:ascii="Calibri" w:hAnsi="Calibri" w:cs="Calibri" w:hint="default"/>
      <w:noProof/>
      <w:sz w:val="18"/>
      <w:szCs w:val="18"/>
      <w:lang w:eastAsia="en-US"/>
    </w:rPr>
  </w:style>
  <w:style w:type="character" w:customStyle="1" w:styleId="CorpodetextoChar1">
    <w:name w:val="Corpo de texto Char1"/>
    <w:uiPriority w:val="99"/>
    <w:locked/>
    <w:rsid w:val="001B6612"/>
    <w:rPr>
      <w:rFonts w:ascii="Calibri" w:hAnsi="Calibri" w:cs="Calibri" w:hint="default"/>
      <w:noProof/>
      <w:sz w:val="18"/>
      <w:szCs w:val="18"/>
      <w:lang w:eastAsia="en-US"/>
    </w:rPr>
  </w:style>
  <w:style w:type="character" w:customStyle="1" w:styleId="TextosemFormataoChar1">
    <w:name w:val="Texto sem Formatação Char1"/>
    <w:uiPriority w:val="99"/>
    <w:locked/>
    <w:rsid w:val="001B6612"/>
    <w:rPr>
      <w:rFonts w:ascii="Courier New" w:hAnsi="Courier New" w:cs="Courier New" w:hint="default"/>
      <w:noProof/>
      <w:lang w:eastAsia="en-US"/>
    </w:rPr>
  </w:style>
  <w:style w:type="character" w:customStyle="1" w:styleId="Corpodetexto2Char1">
    <w:name w:val="Corpo de texto 2 Char1"/>
    <w:uiPriority w:val="99"/>
    <w:locked/>
    <w:rsid w:val="001B6612"/>
    <w:rPr>
      <w:rFonts w:ascii="Calibri" w:hAnsi="Calibri" w:cs="Calibri" w:hint="default"/>
      <w:noProof/>
      <w:sz w:val="18"/>
      <w:szCs w:val="18"/>
      <w:lang w:eastAsia="en-US"/>
    </w:rPr>
  </w:style>
  <w:style w:type="character" w:customStyle="1" w:styleId="TtuloChar1">
    <w:name w:val="Título Char1"/>
    <w:uiPriority w:val="99"/>
    <w:locked/>
    <w:rsid w:val="001B6612"/>
    <w:rPr>
      <w:rFonts w:ascii="Calibri" w:hAnsi="Calibri" w:cs="Calibri" w:hint="default"/>
      <w:b/>
      <w:bCs/>
      <w:sz w:val="24"/>
      <w:szCs w:val="24"/>
      <w:lang w:eastAsia="en-US"/>
    </w:rPr>
  </w:style>
  <w:style w:type="character" w:customStyle="1" w:styleId="SubttuloChar1">
    <w:name w:val="Subtítulo Char1"/>
    <w:uiPriority w:val="99"/>
    <w:locked/>
    <w:rsid w:val="001B6612"/>
    <w:rPr>
      <w:rFonts w:ascii="Calibri" w:eastAsia="MS Mincho" w:hAnsi="Calibri" w:cs="Calibri" w:hint="default"/>
      <w:i/>
      <w:iCs/>
      <w:sz w:val="28"/>
      <w:szCs w:val="28"/>
      <w:lang w:eastAsia="ar-SA"/>
    </w:rPr>
  </w:style>
  <w:style w:type="character" w:customStyle="1" w:styleId="AssuntodocomentrioChar1">
    <w:name w:val="Assunto do comentário Char1"/>
    <w:uiPriority w:val="99"/>
    <w:locked/>
    <w:rsid w:val="001B6612"/>
    <w:rPr>
      <w:rFonts w:ascii="Calibri" w:hAnsi="Calibri" w:cs="Calibri" w:hint="default"/>
      <w:b/>
      <w:bCs/>
      <w:noProof/>
      <w:sz w:val="18"/>
      <w:szCs w:val="18"/>
      <w:lang w:eastAsia="en-US"/>
    </w:rPr>
  </w:style>
  <w:style w:type="character" w:customStyle="1" w:styleId="TextodenotaderodapChar1">
    <w:name w:val="Texto de nota de rodapé Char1"/>
    <w:uiPriority w:val="99"/>
    <w:semiHidden/>
    <w:locked/>
    <w:rsid w:val="001B6612"/>
    <w:rPr>
      <w:rFonts w:ascii="Calibri" w:hAnsi="Calibri" w:cs="Calibri" w:hint="default"/>
      <w:noProof/>
      <w:lang w:eastAsia="en-US"/>
    </w:rPr>
  </w:style>
  <w:style w:type="character" w:customStyle="1" w:styleId="Recuodecorpodetexto3Char1">
    <w:name w:val="Recuo de corpo de texto 3 Char1"/>
    <w:uiPriority w:val="99"/>
    <w:locked/>
    <w:rsid w:val="001B6612"/>
    <w:rPr>
      <w:rFonts w:ascii="Arial" w:hAnsi="Arial" w:cs="Arial" w:hint="default"/>
      <w:spacing w:val="4"/>
      <w:sz w:val="16"/>
      <w:szCs w:val="16"/>
    </w:rPr>
  </w:style>
  <w:style w:type="character" w:customStyle="1" w:styleId="CharChar163">
    <w:name w:val="Char Char163"/>
    <w:uiPriority w:val="99"/>
    <w:rsid w:val="001B6612"/>
    <w:rPr>
      <w:rFonts w:ascii="Arial" w:hAnsi="Arial" w:cs="Times New Roman" w:hint="default"/>
      <w:spacing w:val="4"/>
      <w:sz w:val="22"/>
      <w:lang w:val="pt-BR" w:eastAsia="pt-BR" w:bidi="ar-SA"/>
    </w:rPr>
  </w:style>
  <w:style w:type="character" w:customStyle="1" w:styleId="CharChar144">
    <w:name w:val="Char Char144"/>
    <w:uiPriority w:val="99"/>
    <w:rsid w:val="001B6612"/>
    <w:rPr>
      <w:rFonts w:ascii="Arial" w:hAnsi="Arial" w:cs="Times New Roman" w:hint="default"/>
      <w:spacing w:val="4"/>
      <w:sz w:val="22"/>
      <w:lang w:val="pt-BR" w:eastAsia="pt-BR" w:bidi="ar-SA"/>
    </w:rPr>
  </w:style>
  <w:style w:type="character" w:customStyle="1" w:styleId="DocumentMapChar1">
    <w:name w:val="Document Map Char1"/>
    <w:uiPriority w:val="99"/>
    <w:locked/>
    <w:rsid w:val="001B6612"/>
    <w:rPr>
      <w:rFonts w:ascii="Tahoma" w:hAnsi="Tahoma" w:cs="Tahoma" w:hint="default"/>
      <w:noProof/>
      <w:shd w:val="clear" w:color="auto" w:fill="000080"/>
      <w:lang w:eastAsia="en-US"/>
    </w:rPr>
  </w:style>
  <w:style w:type="character" w:customStyle="1" w:styleId="CharChar164">
    <w:name w:val="Char Char164"/>
    <w:uiPriority w:val="99"/>
    <w:rsid w:val="001B6612"/>
    <w:rPr>
      <w:rFonts w:ascii="Arial" w:hAnsi="Arial" w:cs="Times New Roman" w:hint="default"/>
      <w:spacing w:val="4"/>
      <w:sz w:val="22"/>
      <w:lang w:val="pt-BR" w:eastAsia="pt-BR" w:bidi="ar-SA"/>
    </w:rPr>
  </w:style>
  <w:style w:type="character" w:customStyle="1" w:styleId="CharChar145">
    <w:name w:val="Char Char145"/>
    <w:uiPriority w:val="99"/>
    <w:rsid w:val="001B6612"/>
    <w:rPr>
      <w:rFonts w:ascii="Arial" w:hAnsi="Arial" w:cs="Times New Roman" w:hint="default"/>
      <w:spacing w:val="4"/>
      <w:sz w:val="22"/>
      <w:lang w:val="pt-BR" w:eastAsia="pt-BR" w:bidi="ar-SA"/>
    </w:rPr>
  </w:style>
  <w:style w:type="character" w:customStyle="1" w:styleId="DocumentMapChar3">
    <w:name w:val="Document Map Char3"/>
    <w:uiPriority w:val="99"/>
    <w:locked/>
    <w:rsid w:val="001B6612"/>
    <w:rPr>
      <w:rFonts w:ascii="Tahoma" w:eastAsia="Times New Roman" w:hAnsi="Tahoma" w:cs="Tahoma" w:hint="default"/>
      <w:noProof/>
      <w:shd w:val="clear" w:color="auto" w:fill="000080"/>
      <w:lang w:eastAsia="en-US"/>
    </w:rPr>
  </w:style>
  <w:style w:type="character" w:customStyle="1" w:styleId="DocumentMapChar2">
    <w:name w:val="Document Map Char2"/>
    <w:uiPriority w:val="99"/>
    <w:locked/>
    <w:rsid w:val="001B6612"/>
    <w:rPr>
      <w:rFonts w:ascii="Tahoma" w:hAnsi="Tahoma" w:cs="Tahoma" w:hint="default"/>
      <w:noProof/>
      <w:shd w:val="clear" w:color="auto" w:fill="000080"/>
      <w:lang w:eastAsia="en-US"/>
    </w:rPr>
  </w:style>
  <w:style w:type="character" w:customStyle="1" w:styleId="apple-converted-space">
    <w:name w:val="apple-converted-space"/>
    <w:basedOn w:val="DefaultParagraphFont"/>
    <w:rsid w:val="001B6612"/>
  </w:style>
  <w:style w:type="table" w:styleId="TableSimple1">
    <w:name w:val="Table Simple 1"/>
    <w:basedOn w:val="TableNormal"/>
    <w:semiHidden/>
    <w:unhideWhenUsed/>
    <w:rsid w:val="001B6612"/>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styleId="TableGrid">
    <w:name w:val="Table Grid"/>
    <w:basedOn w:val="TableNormal"/>
    <w:uiPriority w:val="59"/>
    <w:rsid w:val="001B6612"/>
    <w:pPr>
      <w:spacing w:before="360" w:after="360" w:line="320" w:lineRule="exact"/>
    </w:pPr>
    <w:tblPr/>
  </w:style>
  <w:style w:type="table" w:styleId="MediumGrid3-Accent3">
    <w:name w:val="Medium Grid 3 Accent 3"/>
    <w:basedOn w:val="TableNormal"/>
    <w:uiPriority w:val="69"/>
    <w:semiHidden/>
    <w:unhideWhenUsed/>
    <w:rsid w:val="001B6612"/>
    <w:pPr>
      <w:spacing w:before="360" w:after="360" w:line="320" w:lineRule="exact"/>
    </w:pPr>
    <w:rPr>
      <w:rFonts w:ascii="Times New Roman" w:hAnsi="Times New Roman"/>
      <w:sz w:val="20"/>
      <w:szCs w:val="20"/>
    </w:rPr>
    <w:tblPr>
      <w:tblStyleRowBandSize w:val="1"/>
      <w:tblStyleColBandSize w:val="1"/>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GridTable5Dark-Accent6">
    <w:name w:val="Grid Table 5 Dark Accent 6"/>
    <w:basedOn w:val="TableNormal"/>
    <w:uiPriority w:val="50"/>
    <w:rsid w:val="001B6612"/>
    <w:rPr>
      <w:rFonts w:asciiTheme="minorHAnsi" w:eastAsiaTheme="minorHAnsi" w:hAnsiTheme="minorHAnsi" w:cstheme="minorBidi"/>
      <w:lang w:eastAsia="en-US"/>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style>
  <w:style w:type="table" w:customStyle="1" w:styleId="Tabelacomgrade1">
    <w:name w:val="Tabela com grade1"/>
    <w:basedOn w:val="TableNormal"/>
    <w:uiPriority w:val="39"/>
    <w:rsid w:val="001B6612"/>
    <w:pPr>
      <w:spacing w:before="360" w:after="360" w:line="320" w:lineRule="exact"/>
    </w:pPr>
    <w:tblPr/>
  </w:style>
  <w:style w:type="table" w:customStyle="1" w:styleId="Tabelacomgrade2">
    <w:name w:val="Tabela com grade2"/>
    <w:basedOn w:val="TableNormal"/>
    <w:uiPriority w:val="59"/>
    <w:rsid w:val="001B6612"/>
    <w:pPr>
      <w:spacing w:before="360" w:after="360" w:line="320" w:lineRule="exact"/>
    </w:pPr>
    <w:tblPr/>
  </w:style>
  <w:style w:type="table" w:customStyle="1" w:styleId="Tabelacomgrade3">
    <w:name w:val="Tabela com grade3"/>
    <w:basedOn w:val="TableNormal"/>
    <w:rsid w:val="001B6612"/>
    <w:pPr>
      <w:spacing w:before="360" w:after="360" w:line="320" w:lineRule="exact"/>
    </w:pPr>
    <w:tblPr/>
  </w:style>
  <w:style w:type="table" w:customStyle="1" w:styleId="Tabelacomgrade4">
    <w:name w:val="Tabela com grade4"/>
    <w:basedOn w:val="TableNormal"/>
    <w:uiPriority w:val="59"/>
    <w:rsid w:val="001B6612"/>
    <w:pPr>
      <w:spacing w:before="360" w:after="360" w:line="320" w:lineRule="exact"/>
    </w:pPr>
    <w:tblPr/>
  </w:style>
  <w:style w:type="table" w:customStyle="1" w:styleId="Tabelacomgrade23">
    <w:name w:val="Tabela com grade23"/>
    <w:basedOn w:val="Table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comgrade5">
    <w:name w:val="Tabela com grade5"/>
    <w:basedOn w:val="Table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comgrade171">
    <w:name w:val="Tabela com grade171"/>
    <w:basedOn w:val="TableNormal"/>
    <w:uiPriority w:val="59"/>
    <w:rsid w:val="001B6612"/>
    <w:pPr>
      <w:spacing w:before="360" w:after="360" w:line="320" w:lineRule="exact"/>
    </w:pPr>
    <w:rPr>
      <w:rFonts w:ascii="Calibri" w:eastAsia="Calibri" w:hAnsi="Calibri"/>
      <w:lang w:eastAsia="en-US"/>
    </w:rPr>
    <w:tblPr/>
  </w:style>
  <w:style w:type="table" w:customStyle="1" w:styleId="Tabelacomgrade182">
    <w:name w:val="Tabela com grade182"/>
    <w:basedOn w:val="TableNormal"/>
    <w:uiPriority w:val="39"/>
    <w:rsid w:val="001B6612"/>
    <w:pPr>
      <w:spacing w:before="360" w:after="360" w:line="320" w:lineRule="exact"/>
    </w:pPr>
    <w:rPr>
      <w:rFonts w:ascii="Calibri" w:eastAsia="Calibri" w:hAnsi="Calibri"/>
      <w:lang w:eastAsia="en-US"/>
    </w:rPr>
    <w:tblPr/>
  </w:style>
  <w:style w:type="table" w:customStyle="1" w:styleId="Tabelacomgrade6">
    <w:name w:val="Tabela com grade6"/>
    <w:basedOn w:val="Table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simples11">
    <w:name w:val="Tabela simples 11"/>
    <w:basedOn w:val="TableNormal"/>
    <w:rsid w:val="001B6612"/>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
    <w:name w:val="Tabela com grade7"/>
    <w:basedOn w:val="Table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8">
    <w:name w:val="Tabela com grade8"/>
    <w:basedOn w:val="Table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9">
    <w:name w:val="Tabela com grade9"/>
    <w:basedOn w:val="Table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0">
    <w:name w:val="Tabela com grade10"/>
    <w:basedOn w:val="TableNormal"/>
    <w:rsid w:val="001B6612"/>
    <w:pPr>
      <w:spacing w:before="360" w:after="360" w:line="320" w:lineRule="exact"/>
    </w:pPr>
    <w:rPr>
      <w:rFonts w:ascii="Times New Roman" w:hAnsi="Times New Roman"/>
      <w:sz w:val="20"/>
      <w:szCs w:val="20"/>
    </w:rPr>
    <w:tblPr/>
  </w:style>
  <w:style w:type="table" w:customStyle="1" w:styleId="Tabelacomgrade11">
    <w:name w:val="Tabela com grade11"/>
    <w:basedOn w:val="Table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2">
    <w:name w:val="Tabela com grade12"/>
    <w:basedOn w:val="TableNormal"/>
    <w:rsid w:val="001B6612"/>
    <w:pPr>
      <w:spacing w:before="360" w:after="360" w:line="320" w:lineRule="exact"/>
    </w:pPr>
    <w:rPr>
      <w:rFonts w:ascii="Times New Roman" w:hAnsi="Times New Roman"/>
      <w:sz w:val="20"/>
      <w:szCs w:val="20"/>
    </w:rPr>
    <w:tblPr/>
  </w:style>
  <w:style w:type="table" w:customStyle="1" w:styleId="Tabelacomgrade13">
    <w:name w:val="Tabela com grade13"/>
    <w:basedOn w:val="Table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4">
    <w:name w:val="Tabela com grade14"/>
    <w:basedOn w:val="Table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5">
    <w:name w:val="Tabela com grade15"/>
    <w:basedOn w:val="TableNormal"/>
    <w:rsid w:val="001B6612"/>
    <w:pPr>
      <w:spacing w:before="360" w:after="360" w:line="320" w:lineRule="exact"/>
    </w:pPr>
    <w:rPr>
      <w:rFonts w:ascii="Times New Roman" w:hAnsi="Times New Roman"/>
      <w:sz w:val="20"/>
      <w:szCs w:val="20"/>
    </w:rPr>
    <w:tblPr/>
  </w:style>
  <w:style w:type="table" w:customStyle="1" w:styleId="Tabelacomgrade16">
    <w:name w:val="Tabela com grade16"/>
    <w:basedOn w:val="TableNormal"/>
    <w:uiPriority w:val="59"/>
    <w:rsid w:val="001B6612"/>
    <w:pPr>
      <w:spacing w:before="360" w:after="360" w:line="320" w:lineRule="exact"/>
    </w:pPr>
    <w:rPr>
      <w:rFonts w:ascii="Times New Roman" w:hAnsi="Times New Roman"/>
      <w:sz w:val="20"/>
      <w:szCs w:val="20"/>
    </w:rPr>
    <w:tblPr/>
  </w:style>
  <w:style w:type="table" w:customStyle="1" w:styleId="Tabelacomgrade31">
    <w:name w:val="Tabela com grade31"/>
    <w:basedOn w:val="TableNormal"/>
    <w:rsid w:val="001B6612"/>
    <w:pPr>
      <w:spacing w:before="360" w:after="360" w:line="320" w:lineRule="exact"/>
    </w:pPr>
    <w:tblPr/>
  </w:style>
  <w:style w:type="table" w:customStyle="1" w:styleId="Tabelacomgrade17">
    <w:name w:val="Tabela com grade17"/>
    <w:basedOn w:val="TableNormal"/>
    <w:rsid w:val="001B6612"/>
    <w:pPr>
      <w:spacing w:before="360" w:after="360" w:line="320" w:lineRule="exact"/>
    </w:pPr>
    <w:rPr>
      <w:rFonts w:ascii="Calibri" w:eastAsia="Calibri" w:hAnsi="Calibri"/>
      <w:lang w:eastAsia="en-US"/>
    </w:rPr>
    <w:tblPr/>
  </w:style>
  <w:style w:type="table" w:customStyle="1" w:styleId="Tabelacomgrade18">
    <w:name w:val="Tabela com grade18"/>
    <w:basedOn w:val="TableNormal"/>
    <w:uiPriority w:val="39"/>
    <w:rsid w:val="001B6612"/>
    <w:pPr>
      <w:spacing w:before="360" w:after="360" w:line="320" w:lineRule="exact"/>
    </w:pPr>
    <w:rPr>
      <w:rFonts w:ascii="Calibri" w:eastAsia="Calibri" w:hAnsi="Calibri"/>
      <w:lang w:eastAsia="en-US"/>
    </w:rPr>
    <w:tblPr/>
  </w:style>
  <w:style w:type="table" w:customStyle="1" w:styleId="Tabelacomgrade19">
    <w:name w:val="Tabela com grade19"/>
    <w:basedOn w:val="TableNormal"/>
    <w:uiPriority w:val="3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81">
    <w:name w:val="Tabela com grade181"/>
    <w:basedOn w:val="TableNormal"/>
    <w:uiPriority w:val="39"/>
    <w:rsid w:val="001B6612"/>
    <w:pPr>
      <w:spacing w:before="360" w:after="360" w:line="320" w:lineRule="exact"/>
    </w:pPr>
    <w:rPr>
      <w:rFonts w:ascii="Calibri" w:eastAsia="Calibri" w:hAnsi="Calibri"/>
      <w:lang w:eastAsia="en-US"/>
    </w:rPr>
    <w:tblPr/>
  </w:style>
  <w:style w:type="table" w:customStyle="1" w:styleId="Tabelacomgrade172">
    <w:name w:val="Tabela com grade172"/>
    <w:basedOn w:val="TableNormal"/>
    <w:rsid w:val="001B6612"/>
    <w:pPr>
      <w:spacing w:before="360" w:after="360" w:line="320" w:lineRule="exact"/>
    </w:pPr>
    <w:rPr>
      <w:rFonts w:ascii="Calibri" w:eastAsia="Calibri" w:hAnsi="Calibri"/>
      <w:lang w:eastAsia="en-US"/>
    </w:rPr>
    <w:tblPr/>
  </w:style>
  <w:style w:type="table" w:customStyle="1" w:styleId="Tabelacomgrade20">
    <w:name w:val="Tabela com grade20"/>
    <w:basedOn w:val="TableNormal"/>
    <w:uiPriority w:val="3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21">
    <w:name w:val="Tabela com grade21"/>
    <w:basedOn w:val="Table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22">
    <w:name w:val="Tabela com grade22"/>
    <w:basedOn w:val="TableNormal"/>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32">
    <w:name w:val="Tabela com grade32"/>
    <w:basedOn w:val="TableNormal"/>
    <w:rsid w:val="001B6612"/>
    <w:pPr>
      <w:spacing w:before="360" w:after="360" w:line="320" w:lineRule="exact"/>
    </w:pPr>
    <w:tblPr/>
  </w:style>
  <w:style w:type="table" w:customStyle="1" w:styleId="Tabelacomgrade24">
    <w:name w:val="Tabela com grade24"/>
    <w:basedOn w:val="TableNormal"/>
    <w:rsid w:val="001B6612"/>
    <w:pPr>
      <w:spacing w:before="360" w:after="360" w:line="320" w:lineRule="exact"/>
    </w:pPr>
    <w:rPr>
      <w:rFonts w:ascii="Times New Roman" w:hAnsi="Times New Roman"/>
      <w:sz w:val="20"/>
      <w:szCs w:val="20"/>
    </w:rPr>
    <w:tblPr/>
  </w:style>
  <w:style w:type="table" w:customStyle="1" w:styleId="Tabelacomgrade25">
    <w:name w:val="Tabela com grade25"/>
    <w:basedOn w:val="TableNormal"/>
    <w:uiPriority w:val="59"/>
    <w:rsid w:val="001B6612"/>
    <w:pPr>
      <w:spacing w:before="360" w:after="360" w:line="320" w:lineRule="exact"/>
    </w:pPr>
    <w:tblPr/>
  </w:style>
  <w:style w:type="table" w:customStyle="1" w:styleId="Tabelacomgrade26">
    <w:name w:val="Tabela com grade26"/>
    <w:basedOn w:val="TableNormal"/>
    <w:uiPriority w:val="59"/>
    <w:rsid w:val="001B6612"/>
    <w:pPr>
      <w:spacing w:before="360" w:after="360" w:line="320" w:lineRule="exact"/>
    </w:pPr>
    <w:tblPr/>
  </w:style>
  <w:style w:type="numbering" w:customStyle="1" w:styleId="Listaatual1">
    <w:name w:val="Lista atual1"/>
    <w:rsid w:val="001B6612"/>
    <w:pPr>
      <w:numPr>
        <w:numId w:val="7"/>
      </w:numPr>
    </w:pPr>
  </w:style>
  <w:style w:type="character" w:customStyle="1" w:styleId="MenoPendente1">
    <w:name w:val="Menção Pendente1"/>
    <w:basedOn w:val="DefaultParagraphFont"/>
    <w:uiPriority w:val="99"/>
    <w:semiHidden/>
    <w:unhideWhenUsed/>
    <w:rsid w:val="00B35F0B"/>
    <w:rPr>
      <w:color w:val="808080"/>
      <w:shd w:val="clear" w:color="auto" w:fill="E6E6E6"/>
    </w:rPr>
  </w:style>
  <w:style w:type="character" w:customStyle="1" w:styleId="MenoPendente2">
    <w:name w:val="Menção Pendente2"/>
    <w:basedOn w:val="DefaultParagraphFont"/>
    <w:uiPriority w:val="99"/>
    <w:semiHidden/>
    <w:unhideWhenUsed/>
    <w:rsid w:val="008F788F"/>
    <w:rPr>
      <w:color w:val="808080"/>
      <w:shd w:val="clear" w:color="auto" w:fill="E6E6E6"/>
    </w:rPr>
  </w:style>
  <w:style w:type="character" w:customStyle="1" w:styleId="MenoPendente3">
    <w:name w:val="Menção Pendente3"/>
    <w:basedOn w:val="DefaultParagraphFont"/>
    <w:uiPriority w:val="99"/>
    <w:semiHidden/>
    <w:unhideWhenUsed/>
    <w:rsid w:val="009503F1"/>
    <w:rPr>
      <w:color w:val="808080"/>
      <w:shd w:val="clear" w:color="auto" w:fill="E6E6E6"/>
    </w:rPr>
  </w:style>
  <w:style w:type="character" w:customStyle="1" w:styleId="MenoPendente30">
    <w:name w:val="Menção Pendente30"/>
    <w:basedOn w:val="DefaultParagraphFont"/>
    <w:uiPriority w:val="99"/>
    <w:semiHidden/>
    <w:unhideWhenUsed/>
    <w:rsid w:val="00827A9F"/>
    <w:rPr>
      <w:color w:val="808080"/>
      <w:shd w:val="clear" w:color="auto" w:fill="E6E6E6"/>
    </w:rPr>
  </w:style>
  <w:style w:type="character" w:customStyle="1" w:styleId="MenoPendente4">
    <w:name w:val="Menção Pendente4"/>
    <w:basedOn w:val="DefaultParagraphFont"/>
    <w:uiPriority w:val="99"/>
    <w:semiHidden/>
    <w:unhideWhenUsed/>
    <w:rsid w:val="004425E3"/>
    <w:rPr>
      <w:color w:val="808080"/>
      <w:shd w:val="clear" w:color="auto" w:fill="E6E6E6"/>
    </w:rPr>
  </w:style>
  <w:style w:type="table" w:customStyle="1" w:styleId="TabeladeGrade5Escura-nfase61">
    <w:name w:val="Tabela de Grade 5 Escura - Ênfase 61"/>
    <w:basedOn w:val="TableNormal"/>
    <w:next w:val="GridTable5Dark-Accent6"/>
    <w:uiPriority w:val="50"/>
    <w:rsid w:val="007D063F"/>
    <w:rPr>
      <w:rFonts w:asciiTheme="minorHAnsi" w:eastAsiaTheme="minorHAnsi" w:hAnsiTheme="minorHAnsi" w:cstheme="minorBid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numbering" w:styleId="111111">
    <w:name w:val="Outline List 2"/>
    <w:basedOn w:val="NoList"/>
    <w:semiHidden/>
    <w:unhideWhenUsed/>
    <w:rsid w:val="009B586A"/>
    <w:pPr>
      <w:numPr>
        <w:numId w:val="15"/>
      </w:numPr>
    </w:pPr>
  </w:style>
  <w:style w:type="numbering" w:styleId="1ai">
    <w:name w:val="Outline List 1"/>
    <w:basedOn w:val="NoList"/>
    <w:semiHidden/>
    <w:unhideWhenUsed/>
    <w:rsid w:val="009B586A"/>
    <w:pPr>
      <w:numPr>
        <w:numId w:val="4"/>
      </w:numPr>
    </w:pPr>
  </w:style>
  <w:style w:type="character" w:styleId="HTMLAcronym">
    <w:name w:val="HTML Acronym"/>
    <w:basedOn w:val="DefaultParagraphFont"/>
    <w:semiHidden/>
    <w:rsid w:val="00C30EAB"/>
  </w:style>
  <w:style w:type="numbering" w:styleId="ArticleSection">
    <w:name w:val="Outline List 3"/>
    <w:basedOn w:val="NoList"/>
    <w:semiHidden/>
    <w:unhideWhenUsed/>
    <w:rsid w:val="009B586A"/>
    <w:pPr>
      <w:numPr>
        <w:numId w:val="14"/>
      </w:numPr>
    </w:pPr>
  </w:style>
  <w:style w:type="paragraph" w:styleId="Signature">
    <w:name w:val="Signature"/>
    <w:basedOn w:val="Normal"/>
    <w:link w:val="SignatureChar"/>
    <w:semiHidden/>
    <w:rsid w:val="00C30EAB"/>
    <w:pPr>
      <w:spacing w:after="0" w:line="240" w:lineRule="auto"/>
      <w:ind w:left="4252"/>
    </w:pPr>
  </w:style>
  <w:style w:type="character" w:customStyle="1" w:styleId="SignatureChar">
    <w:name w:val="Signature Char"/>
    <w:basedOn w:val="DefaultParagraphFont"/>
    <w:link w:val="Signature"/>
    <w:semiHidden/>
    <w:rsid w:val="00C30EAB"/>
    <w:rPr>
      <w:noProof/>
    </w:rPr>
  </w:style>
  <w:style w:type="paragraph" w:styleId="E-mailSignature">
    <w:name w:val="E-mail Signature"/>
    <w:basedOn w:val="Normal"/>
    <w:link w:val="E-mailSignatureChar"/>
    <w:semiHidden/>
    <w:rsid w:val="00C30EAB"/>
    <w:pPr>
      <w:spacing w:after="0" w:line="240" w:lineRule="auto"/>
    </w:pPr>
  </w:style>
  <w:style w:type="character" w:customStyle="1" w:styleId="E-mailSignatureChar">
    <w:name w:val="E-mail Signature Char"/>
    <w:basedOn w:val="DefaultParagraphFont"/>
    <w:link w:val="E-mailSignature"/>
    <w:semiHidden/>
    <w:rsid w:val="00C30EAB"/>
    <w:rPr>
      <w:noProof/>
    </w:rPr>
  </w:style>
  <w:style w:type="paragraph" w:styleId="Bibliography">
    <w:name w:val="Bibliography"/>
    <w:basedOn w:val="Normal"/>
    <w:next w:val="Normal"/>
    <w:uiPriority w:val="37"/>
    <w:semiHidden/>
    <w:unhideWhenUsed/>
    <w:rsid w:val="00C30EAB"/>
  </w:style>
  <w:style w:type="paragraph" w:styleId="Quote">
    <w:name w:val="Quote"/>
    <w:basedOn w:val="Normal"/>
    <w:next w:val="Normal"/>
    <w:link w:val="QuoteChar"/>
    <w:uiPriority w:val="29"/>
    <w:qFormat/>
    <w:rsid w:val="00C30EA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0EAB"/>
    <w:rPr>
      <w:i/>
      <w:iCs/>
      <w:noProof/>
      <w:color w:val="404040" w:themeColor="text1" w:themeTint="BF"/>
    </w:rPr>
  </w:style>
  <w:style w:type="character" w:styleId="HTMLCite">
    <w:name w:val="HTML Cite"/>
    <w:basedOn w:val="DefaultParagraphFont"/>
    <w:semiHidden/>
    <w:rsid w:val="00C30EAB"/>
    <w:rPr>
      <w:i/>
      <w:iCs/>
    </w:rPr>
  </w:style>
  <w:style w:type="paragraph" w:styleId="IntenseQuote">
    <w:name w:val="Intense Quote"/>
    <w:basedOn w:val="Normal"/>
    <w:next w:val="Normal"/>
    <w:link w:val="IntenseQuoteChar"/>
    <w:uiPriority w:val="30"/>
    <w:qFormat/>
    <w:rsid w:val="00C30EA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C30EAB"/>
    <w:rPr>
      <w:i/>
      <w:iCs/>
      <w:noProof/>
      <w:color w:val="4F81BD" w:themeColor="accent1"/>
    </w:rPr>
  </w:style>
  <w:style w:type="character" w:styleId="HTMLCode">
    <w:name w:val="HTML Code"/>
    <w:basedOn w:val="DefaultParagraphFont"/>
    <w:semiHidden/>
    <w:rsid w:val="00C30EAB"/>
    <w:rPr>
      <w:rFonts w:ascii="Consolas" w:hAnsi="Consolas" w:cs="Consolas"/>
      <w:sz w:val="20"/>
      <w:szCs w:val="20"/>
    </w:rPr>
  </w:style>
  <w:style w:type="paragraph" w:styleId="Date">
    <w:name w:val="Date"/>
    <w:basedOn w:val="Normal"/>
    <w:next w:val="Normal"/>
    <w:link w:val="DateChar"/>
    <w:semiHidden/>
    <w:rsid w:val="00C30EAB"/>
  </w:style>
  <w:style w:type="character" w:customStyle="1" w:styleId="DateChar">
    <w:name w:val="Date Char"/>
    <w:basedOn w:val="DefaultParagraphFont"/>
    <w:link w:val="Date"/>
    <w:semiHidden/>
    <w:rsid w:val="00C30EAB"/>
    <w:rPr>
      <w:noProof/>
    </w:rPr>
  </w:style>
  <w:style w:type="character" w:styleId="HTMLDefinition">
    <w:name w:val="HTML Definition"/>
    <w:basedOn w:val="DefaultParagraphFont"/>
    <w:semiHidden/>
    <w:rsid w:val="00C30EAB"/>
    <w:rPr>
      <w:i/>
      <w:iCs/>
    </w:rPr>
  </w:style>
  <w:style w:type="paragraph" w:styleId="EnvelopeAddress">
    <w:name w:val="envelope address"/>
    <w:basedOn w:val="Normal"/>
    <w:semiHidden/>
    <w:rsid w:val="00C30EAB"/>
    <w:pPr>
      <w:framePr w:w="7938" w:h="1984" w:hRule="exact" w:hSpace="141" w:wrap="auto" w:hAnchor="page" w:xAlign="center" w:yAlign="bottom"/>
      <w:spacing w:after="0" w:line="240" w:lineRule="auto"/>
      <w:ind w:left="2835"/>
    </w:pPr>
    <w:rPr>
      <w:rFonts w:asciiTheme="majorHAnsi" w:eastAsiaTheme="majorEastAsia" w:hAnsiTheme="majorHAnsi" w:cstheme="majorBidi"/>
      <w:sz w:val="24"/>
      <w:szCs w:val="24"/>
    </w:rPr>
  </w:style>
  <w:style w:type="paragraph" w:styleId="HTMLAddress">
    <w:name w:val="HTML Address"/>
    <w:basedOn w:val="Normal"/>
    <w:link w:val="HTMLAddressChar"/>
    <w:semiHidden/>
    <w:rsid w:val="00C30EAB"/>
    <w:pPr>
      <w:spacing w:after="0" w:line="240" w:lineRule="auto"/>
    </w:pPr>
    <w:rPr>
      <w:i/>
      <w:iCs/>
    </w:rPr>
  </w:style>
  <w:style w:type="character" w:customStyle="1" w:styleId="HTMLAddressChar">
    <w:name w:val="HTML Address Char"/>
    <w:basedOn w:val="DefaultParagraphFont"/>
    <w:link w:val="HTMLAddress"/>
    <w:semiHidden/>
    <w:rsid w:val="00C30EAB"/>
    <w:rPr>
      <w:i/>
      <w:iCs/>
      <w:noProof/>
    </w:rPr>
  </w:style>
  <w:style w:type="character" w:styleId="Emphasis">
    <w:name w:val="Emphasis"/>
    <w:basedOn w:val="DefaultParagraphFont"/>
    <w:uiPriority w:val="99"/>
    <w:qFormat/>
    <w:rsid w:val="00C30EAB"/>
    <w:rPr>
      <w:i/>
      <w:iCs/>
    </w:rPr>
  </w:style>
  <w:style w:type="character" w:styleId="IntenseEmphasis">
    <w:name w:val="Intense Emphasis"/>
    <w:basedOn w:val="DefaultParagraphFont"/>
    <w:uiPriority w:val="21"/>
    <w:qFormat/>
    <w:rsid w:val="00C30EAB"/>
    <w:rPr>
      <w:i/>
      <w:iCs/>
      <w:color w:val="4F81BD" w:themeColor="accent1"/>
    </w:rPr>
  </w:style>
  <w:style w:type="character" w:styleId="SubtleEmphasis">
    <w:name w:val="Subtle Emphasis"/>
    <w:basedOn w:val="DefaultParagraphFont"/>
    <w:uiPriority w:val="19"/>
    <w:qFormat/>
    <w:rsid w:val="00C30EAB"/>
    <w:rPr>
      <w:i/>
      <w:iCs/>
      <w:color w:val="404040" w:themeColor="text1" w:themeTint="BF"/>
    </w:rPr>
  </w:style>
  <w:style w:type="character" w:styleId="HTMLSample">
    <w:name w:val="HTML Sample"/>
    <w:basedOn w:val="DefaultParagraphFont"/>
    <w:semiHidden/>
    <w:rsid w:val="00C30EAB"/>
    <w:rPr>
      <w:rFonts w:ascii="Consolas" w:hAnsi="Consolas" w:cs="Consolas"/>
      <w:sz w:val="24"/>
      <w:szCs w:val="24"/>
    </w:rPr>
  </w:style>
  <w:style w:type="table" w:styleId="LightGrid">
    <w:name w:val="Light Grid"/>
    <w:basedOn w:val="TableNormal"/>
    <w:uiPriority w:val="62"/>
    <w:semiHidden/>
    <w:unhideWhenUsed/>
    <w:rsid w:val="00C30EAB"/>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C30EAB"/>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C30EAB"/>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C30EAB"/>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C30EAB"/>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C30EAB"/>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C30EAB"/>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ColorfulGrid">
    <w:name w:val="Colorful Grid"/>
    <w:basedOn w:val="TableNormal"/>
    <w:uiPriority w:val="73"/>
    <w:semiHidden/>
    <w:unhideWhenUsed/>
    <w:rsid w:val="00C30EAB"/>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StylePr>
  </w:style>
  <w:style w:type="table" w:styleId="ColorfulGrid-Accent1">
    <w:name w:val="Colorful Grid Accent 1"/>
    <w:basedOn w:val="TableNormal"/>
    <w:uiPriority w:val="73"/>
    <w:semiHidden/>
    <w:unhideWhenUsed/>
    <w:rsid w:val="00C30EAB"/>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StylePr>
  </w:style>
  <w:style w:type="table" w:styleId="ColorfulGrid-Accent2">
    <w:name w:val="Colorful Grid Accent 2"/>
    <w:basedOn w:val="TableNormal"/>
    <w:uiPriority w:val="73"/>
    <w:semiHidden/>
    <w:unhideWhenUsed/>
    <w:rsid w:val="00C30EAB"/>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StylePr>
  </w:style>
  <w:style w:type="table" w:styleId="ColorfulGrid-Accent3">
    <w:name w:val="Colorful Grid Accent 3"/>
    <w:basedOn w:val="TableNormal"/>
    <w:uiPriority w:val="73"/>
    <w:semiHidden/>
    <w:unhideWhenUsed/>
    <w:rsid w:val="00C30EAB"/>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StylePr>
  </w:style>
  <w:style w:type="table" w:styleId="ColorfulGrid-Accent4">
    <w:name w:val="Colorful Grid Accent 4"/>
    <w:basedOn w:val="TableNormal"/>
    <w:uiPriority w:val="73"/>
    <w:semiHidden/>
    <w:unhideWhenUsed/>
    <w:rsid w:val="00C30EAB"/>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StylePr>
  </w:style>
  <w:style w:type="table" w:styleId="ColorfulGrid-Accent5">
    <w:name w:val="Colorful Grid Accent 5"/>
    <w:basedOn w:val="TableNormal"/>
    <w:uiPriority w:val="73"/>
    <w:semiHidden/>
    <w:unhideWhenUsed/>
    <w:rsid w:val="00C30EAB"/>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StylePr>
  </w:style>
  <w:style w:type="table" w:styleId="ColorfulGrid-Accent6">
    <w:name w:val="Colorful Grid Accent 6"/>
    <w:basedOn w:val="TableNormal"/>
    <w:uiPriority w:val="73"/>
    <w:semiHidden/>
    <w:unhideWhenUsed/>
    <w:rsid w:val="00C30EAB"/>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StylePr>
  </w:style>
  <w:style w:type="table" w:styleId="MediumGrid1">
    <w:name w:val="Medium Grid 1"/>
    <w:basedOn w:val="TableNormal"/>
    <w:uiPriority w:val="67"/>
    <w:semiHidden/>
    <w:unhideWhenUsed/>
    <w:rsid w:val="00C30EAB"/>
    <w:tblPr>
      <w:tblStyleRowBandSize w:val="1"/>
      <w:tblStyleColBandSize w:val="1"/>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styleId="MediumGrid1-Accent1">
    <w:name w:val="Medium Grid 1 Accent 1"/>
    <w:basedOn w:val="TableNormal"/>
    <w:uiPriority w:val="67"/>
    <w:semiHidden/>
    <w:unhideWhenUsed/>
    <w:rsid w:val="00C30EAB"/>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style>
  <w:style w:type="table" w:styleId="MediumGrid1-Accent2">
    <w:name w:val="Medium Grid 1 Accent 2"/>
    <w:basedOn w:val="TableNormal"/>
    <w:uiPriority w:val="67"/>
    <w:semiHidden/>
    <w:unhideWhenUsed/>
    <w:rsid w:val="00C30EAB"/>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style>
  <w:style w:type="table" w:styleId="MediumGrid1-Accent3">
    <w:name w:val="Medium Grid 1 Accent 3"/>
    <w:basedOn w:val="TableNormal"/>
    <w:uiPriority w:val="67"/>
    <w:semiHidden/>
    <w:unhideWhenUsed/>
    <w:rsid w:val="00C30EAB"/>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style>
  <w:style w:type="table" w:styleId="MediumGrid1-Accent4">
    <w:name w:val="Medium Grid 1 Accent 4"/>
    <w:basedOn w:val="TableNormal"/>
    <w:uiPriority w:val="67"/>
    <w:semiHidden/>
    <w:unhideWhenUsed/>
    <w:rsid w:val="00C30EAB"/>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style>
  <w:style w:type="table" w:styleId="MediumGrid1-Accent5">
    <w:name w:val="Medium Grid 1 Accent 5"/>
    <w:basedOn w:val="TableNormal"/>
    <w:uiPriority w:val="67"/>
    <w:semiHidden/>
    <w:unhideWhenUsed/>
    <w:rsid w:val="00C30EAB"/>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style>
  <w:style w:type="table" w:styleId="MediumGrid1-Accent6">
    <w:name w:val="Medium Grid 1 Accent 6"/>
    <w:basedOn w:val="TableNormal"/>
    <w:uiPriority w:val="67"/>
    <w:semiHidden/>
    <w:unhideWhenUsed/>
    <w:rsid w:val="00C30EAB"/>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style>
  <w:style w:type="table" w:styleId="MediumGrid2">
    <w:name w:val="Medium Grid 2"/>
    <w:basedOn w:val="Table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styleId="MediumGrid3-Accent1">
    <w:name w:val="Medium Grid 3 Accent 1"/>
    <w:basedOn w:val="Table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MediumGrid3-Accent2">
    <w:name w:val="Medium Grid 3 Accent 2"/>
    <w:basedOn w:val="Table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MediumGrid3-Accent4">
    <w:name w:val="Medium Grid 3 Accent 4"/>
    <w:basedOn w:val="Table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MediumGrid3-Accent5">
    <w:name w:val="Medium Grid 3 Accent 5"/>
    <w:basedOn w:val="Table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MediumGrid3-Accent6">
    <w:name w:val="Medium Grid 3 Accent 6"/>
    <w:basedOn w:val="Table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paragraph" w:styleId="TableofAuthorities">
    <w:name w:val="table of authorities"/>
    <w:basedOn w:val="Normal"/>
    <w:next w:val="Normal"/>
    <w:semiHidden/>
    <w:rsid w:val="00C30EAB"/>
    <w:pPr>
      <w:spacing w:after="0"/>
      <w:ind w:left="220" w:hanging="220"/>
    </w:pPr>
  </w:style>
  <w:style w:type="paragraph" w:styleId="List">
    <w:name w:val="List"/>
    <w:basedOn w:val="Normal"/>
    <w:semiHidden/>
    <w:rsid w:val="00C30EAB"/>
    <w:pPr>
      <w:ind w:left="283" w:hanging="283"/>
      <w:contextualSpacing/>
    </w:pPr>
  </w:style>
  <w:style w:type="paragraph" w:styleId="List2">
    <w:name w:val="List 2"/>
    <w:basedOn w:val="Normal"/>
    <w:semiHidden/>
    <w:rsid w:val="00C30EAB"/>
    <w:pPr>
      <w:ind w:left="566" w:hanging="283"/>
      <w:contextualSpacing/>
    </w:pPr>
  </w:style>
  <w:style w:type="paragraph" w:styleId="List3">
    <w:name w:val="List 3"/>
    <w:basedOn w:val="Normal"/>
    <w:semiHidden/>
    <w:rsid w:val="00C30EAB"/>
    <w:pPr>
      <w:ind w:left="849" w:hanging="283"/>
      <w:contextualSpacing/>
    </w:pPr>
  </w:style>
  <w:style w:type="paragraph" w:styleId="List4">
    <w:name w:val="List 4"/>
    <w:basedOn w:val="Normal"/>
    <w:semiHidden/>
    <w:rsid w:val="00C30EAB"/>
    <w:pPr>
      <w:ind w:left="1132" w:hanging="283"/>
      <w:contextualSpacing/>
    </w:pPr>
  </w:style>
  <w:style w:type="paragraph" w:styleId="List5">
    <w:name w:val="List 5"/>
    <w:basedOn w:val="Normal"/>
    <w:semiHidden/>
    <w:rsid w:val="00C30EAB"/>
    <w:pPr>
      <w:ind w:left="1415" w:hanging="283"/>
      <w:contextualSpacing/>
    </w:pPr>
  </w:style>
  <w:style w:type="table" w:styleId="LightList">
    <w:name w:val="Light List"/>
    <w:basedOn w:val="TableNormal"/>
    <w:uiPriority w:val="61"/>
    <w:semiHidden/>
    <w:unhideWhenUsed/>
    <w:rsid w:val="00C30EAB"/>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style>
  <w:style w:type="table" w:styleId="LightList-Accent1">
    <w:name w:val="Light List Accent 1"/>
    <w:basedOn w:val="TableNormal"/>
    <w:uiPriority w:val="61"/>
    <w:semiHidden/>
    <w:unhideWhenUsed/>
    <w:rsid w:val="00C30EAB"/>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style>
  <w:style w:type="table" w:styleId="LightList-Accent2">
    <w:name w:val="Light List Accent 2"/>
    <w:basedOn w:val="TableNormal"/>
    <w:uiPriority w:val="61"/>
    <w:semiHidden/>
    <w:unhideWhenUsed/>
    <w:rsid w:val="00C30EAB"/>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style>
  <w:style w:type="table" w:styleId="LightList-Accent3">
    <w:name w:val="Light List Accent 3"/>
    <w:basedOn w:val="TableNormal"/>
    <w:uiPriority w:val="61"/>
    <w:semiHidden/>
    <w:unhideWhenUsed/>
    <w:rsid w:val="00C30EAB"/>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style>
  <w:style w:type="table" w:styleId="LightList-Accent4">
    <w:name w:val="Light List Accent 4"/>
    <w:basedOn w:val="TableNormal"/>
    <w:uiPriority w:val="61"/>
    <w:semiHidden/>
    <w:unhideWhenUsed/>
    <w:rsid w:val="00C30EAB"/>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style>
  <w:style w:type="table" w:styleId="LightList-Accent5">
    <w:name w:val="Light List Accent 5"/>
    <w:basedOn w:val="TableNormal"/>
    <w:uiPriority w:val="61"/>
    <w:semiHidden/>
    <w:unhideWhenUsed/>
    <w:rsid w:val="00C30EAB"/>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style>
  <w:style w:type="table" w:styleId="LightList-Accent6">
    <w:name w:val="Light List Accent 6"/>
    <w:basedOn w:val="TableNormal"/>
    <w:uiPriority w:val="61"/>
    <w:semiHidden/>
    <w:unhideWhenUsed/>
    <w:rsid w:val="00C30EAB"/>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style>
  <w:style w:type="table" w:styleId="ColorfulList">
    <w:name w:val="Colorful List"/>
    <w:basedOn w:val="Table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ColorfulList-Accent1">
    <w:name w:val="Colorful List Accent 1"/>
    <w:basedOn w:val="Table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ColorfulList-Accent2">
    <w:name w:val="Colorful List Accent 2"/>
    <w:basedOn w:val="Table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ColorfulList-Accent3">
    <w:name w:val="Colorful List Accent 3"/>
    <w:basedOn w:val="Table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ColorfulList-Accent4">
    <w:name w:val="Colorful List Accent 4"/>
    <w:basedOn w:val="Table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ColorfulList-Accent5">
    <w:name w:val="Colorful List Accent 5"/>
    <w:basedOn w:val="Table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ColorfulList-Accent6">
    <w:name w:val="Colorful List Accent 6"/>
    <w:basedOn w:val="Table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paragraph" w:styleId="ListContinue">
    <w:name w:val="List Continue"/>
    <w:basedOn w:val="Normal"/>
    <w:semiHidden/>
    <w:rsid w:val="00C30EAB"/>
    <w:pPr>
      <w:spacing w:after="120"/>
      <w:ind w:left="283"/>
      <w:contextualSpacing/>
    </w:pPr>
  </w:style>
  <w:style w:type="paragraph" w:styleId="ListContinue2">
    <w:name w:val="List Continue 2"/>
    <w:basedOn w:val="Normal"/>
    <w:semiHidden/>
    <w:rsid w:val="00C30EAB"/>
    <w:pPr>
      <w:spacing w:after="120"/>
      <w:ind w:left="566"/>
      <w:contextualSpacing/>
    </w:pPr>
  </w:style>
  <w:style w:type="paragraph" w:styleId="ListContinue3">
    <w:name w:val="List Continue 3"/>
    <w:basedOn w:val="Normal"/>
    <w:semiHidden/>
    <w:rsid w:val="00C30EAB"/>
    <w:pPr>
      <w:spacing w:after="120"/>
      <w:ind w:left="849"/>
      <w:contextualSpacing/>
    </w:pPr>
  </w:style>
  <w:style w:type="paragraph" w:styleId="ListContinue5">
    <w:name w:val="List Continue 5"/>
    <w:basedOn w:val="Normal"/>
    <w:semiHidden/>
    <w:rsid w:val="00C30EAB"/>
    <w:pPr>
      <w:spacing w:after="120"/>
      <w:ind w:left="1415"/>
      <w:contextualSpacing/>
    </w:pPr>
  </w:style>
  <w:style w:type="table" w:styleId="DarkList">
    <w:name w:val="Dark List"/>
    <w:basedOn w:val="Table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style>
  <w:style w:type="table" w:styleId="DarkList-Accent5">
    <w:name w:val="Dark List Accent 5"/>
    <w:basedOn w:val="Table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style>
  <w:style w:type="table" w:styleId="DarkList-Accent6">
    <w:name w:val="Dark List Accent 6"/>
    <w:basedOn w:val="Table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style>
  <w:style w:type="table" w:styleId="MediumList1">
    <w:name w:val="Medium List 1"/>
    <w:basedOn w:val="TableNormal"/>
    <w:uiPriority w:val="65"/>
    <w:semiHidden/>
    <w:unhideWhenUsed/>
    <w:rsid w:val="00C30EAB"/>
    <w:rPr>
      <w:color w:val="000000" w:themeColor="text1"/>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MediumList1-Accent1">
    <w:name w:val="Medium List 1 Accent 1"/>
    <w:basedOn w:val="TableNormal"/>
    <w:uiPriority w:val="65"/>
    <w:semiHidden/>
    <w:unhideWhenUsed/>
    <w:rsid w:val="00C30EAB"/>
    <w:rPr>
      <w:color w:val="000000" w:themeColor="text1"/>
    </w:rPr>
    <w:tblPr>
      <w:tblStyleRowBandSize w:val="1"/>
      <w:tblStyleColBandSize w:val="1"/>
    </w:tblPr>
    <w:tcPr>
      <w:tcBorders>
        <w:top w:val="single" w:sz="8" w:space="0" w:color="4F81BD" w:themeColor="accent1"/>
        <w:bottom w:val="single" w:sz="8" w:space="0" w:color="4F81BD" w:themeColor="accent1"/>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styleId="MediumList1-Accent2">
    <w:name w:val="Medium List 1 Accent 2"/>
    <w:basedOn w:val="TableNormal"/>
    <w:uiPriority w:val="65"/>
    <w:semiHidden/>
    <w:unhideWhenUsed/>
    <w:rsid w:val="00C30EAB"/>
    <w:rPr>
      <w:color w:val="000000" w:themeColor="text1"/>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MediumList1-Accent3">
    <w:name w:val="Medium List 1 Accent 3"/>
    <w:basedOn w:val="TableNormal"/>
    <w:uiPriority w:val="65"/>
    <w:semiHidden/>
    <w:unhideWhenUsed/>
    <w:rsid w:val="00C30EAB"/>
    <w:rPr>
      <w:color w:val="000000" w:themeColor="text1"/>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MediumList1-Accent4">
    <w:name w:val="Medium List 1 Accent 4"/>
    <w:basedOn w:val="TableNormal"/>
    <w:uiPriority w:val="65"/>
    <w:semiHidden/>
    <w:unhideWhenUsed/>
    <w:rsid w:val="00C30EAB"/>
    <w:rPr>
      <w:color w:val="000000" w:themeColor="text1"/>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MediumList1-Accent5">
    <w:name w:val="Medium List 1 Accent 5"/>
    <w:basedOn w:val="TableNormal"/>
    <w:uiPriority w:val="65"/>
    <w:semiHidden/>
    <w:unhideWhenUsed/>
    <w:rsid w:val="00C30EAB"/>
    <w:rPr>
      <w:color w:val="000000" w:themeColor="text1"/>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MediumList1-Accent6">
    <w:name w:val="Medium List 1 Accent 6"/>
    <w:basedOn w:val="TableNormal"/>
    <w:uiPriority w:val="65"/>
    <w:semiHidden/>
    <w:unhideWhenUsed/>
    <w:rsid w:val="00C30EAB"/>
    <w:rPr>
      <w:color w:val="000000" w:themeColor="text1"/>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MediumList2">
    <w:name w:val="Medium List 2"/>
    <w:basedOn w:val="Table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character" w:styleId="HTMLTypewriter">
    <w:name w:val="HTML Typewriter"/>
    <w:basedOn w:val="DefaultParagraphFont"/>
    <w:semiHidden/>
    <w:rsid w:val="00C30EAB"/>
    <w:rPr>
      <w:rFonts w:ascii="Consolas" w:hAnsi="Consolas" w:cs="Consolas"/>
      <w:sz w:val="20"/>
      <w:szCs w:val="20"/>
    </w:rPr>
  </w:style>
  <w:style w:type="paragraph" w:styleId="ListNumber3">
    <w:name w:val="List Number 3"/>
    <w:basedOn w:val="Normal"/>
    <w:rsid w:val="00C30EAB"/>
    <w:pPr>
      <w:tabs>
        <w:tab w:val="num" w:pos="1381"/>
      </w:tabs>
      <w:ind w:left="1304" w:hanging="283"/>
      <w:contextualSpacing/>
    </w:pPr>
  </w:style>
  <w:style w:type="paragraph" w:styleId="ListNumber4">
    <w:name w:val="List Number 4"/>
    <w:basedOn w:val="Normal"/>
    <w:rsid w:val="00C30EAB"/>
    <w:pPr>
      <w:tabs>
        <w:tab w:val="num" w:pos="1209"/>
      </w:tabs>
      <w:ind w:left="1209" w:hanging="360"/>
      <w:contextualSpacing/>
    </w:pPr>
  </w:style>
  <w:style w:type="character" w:styleId="LineNumber">
    <w:name w:val="line number"/>
    <w:basedOn w:val="DefaultParagraphFont"/>
    <w:rsid w:val="00C30EAB"/>
  </w:style>
  <w:style w:type="paragraph" w:styleId="HTMLPreformatted">
    <w:name w:val="HTML Preformatted"/>
    <w:basedOn w:val="Normal"/>
    <w:link w:val="HTMLPreformattedChar"/>
    <w:uiPriority w:val="2"/>
    <w:unhideWhenUsed/>
    <w:rsid w:val="00C30EAB"/>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2"/>
    <w:rsid w:val="00C30EAB"/>
    <w:rPr>
      <w:rFonts w:ascii="Consolas" w:hAnsi="Consolas" w:cs="Consolas"/>
      <w:noProof/>
      <w:sz w:val="20"/>
      <w:szCs w:val="20"/>
    </w:rPr>
  </w:style>
  <w:style w:type="paragraph" w:styleId="BodyTextFirstIndent">
    <w:name w:val="Body Text First Indent"/>
    <w:basedOn w:val="BodyText"/>
    <w:link w:val="BodyTextFirstIndentChar"/>
    <w:uiPriority w:val="2"/>
    <w:semiHidden/>
    <w:rsid w:val="00C30EAB"/>
    <w:pPr>
      <w:spacing w:before="0" w:after="240"/>
      <w:ind w:left="1021" w:firstLine="360"/>
      <w:jc w:val="left"/>
    </w:pPr>
    <w:rPr>
      <w:spacing w:val="0"/>
      <w:szCs w:val="22"/>
    </w:rPr>
  </w:style>
  <w:style w:type="character" w:customStyle="1" w:styleId="BodyTextFirstIndentChar">
    <w:name w:val="Body Text First Indent Char"/>
    <w:basedOn w:val="BodyTextChar2"/>
    <w:link w:val="BodyTextFirstIndent"/>
    <w:uiPriority w:val="2"/>
    <w:semiHidden/>
    <w:rsid w:val="00C30EAB"/>
    <w:rPr>
      <w:noProof/>
      <w:spacing w:val="4"/>
      <w:szCs w:val="24"/>
    </w:rPr>
  </w:style>
  <w:style w:type="paragraph" w:styleId="BodyTextFirstIndent2">
    <w:name w:val="Body Text First Indent 2"/>
    <w:basedOn w:val="BodyTextIndent"/>
    <w:link w:val="BodyTextFirstIndent2Char"/>
    <w:uiPriority w:val="2"/>
    <w:semiHidden/>
    <w:rsid w:val="00C30EAB"/>
    <w:pPr>
      <w:tabs>
        <w:tab w:val="clear" w:pos="1304"/>
      </w:tabs>
      <w:spacing w:before="0" w:after="240"/>
      <w:ind w:left="360" w:firstLine="360"/>
      <w:jc w:val="left"/>
    </w:pPr>
    <w:rPr>
      <w:spacing w:val="0"/>
      <w:sz w:val="22"/>
      <w:szCs w:val="22"/>
    </w:rPr>
  </w:style>
  <w:style w:type="character" w:customStyle="1" w:styleId="BodyTextFirstIndent2Char">
    <w:name w:val="Body Text First Indent 2 Char"/>
    <w:basedOn w:val="BodyTextIndentChar2"/>
    <w:link w:val="BodyTextFirstIndent2"/>
    <w:uiPriority w:val="2"/>
    <w:semiHidden/>
    <w:rsid w:val="00C30EAB"/>
    <w:rPr>
      <w:noProof/>
      <w:spacing w:val="4"/>
      <w:sz w:val="16"/>
      <w:szCs w:val="20"/>
    </w:rPr>
  </w:style>
  <w:style w:type="paragraph" w:styleId="NormalIndent">
    <w:name w:val="Normal Indent"/>
    <w:basedOn w:val="Normal"/>
    <w:uiPriority w:val="2"/>
    <w:semiHidden/>
    <w:rsid w:val="00C30EAB"/>
    <w:pPr>
      <w:ind w:left="708"/>
    </w:pPr>
  </w:style>
  <w:style w:type="character" w:styleId="EndnoteReference">
    <w:name w:val="endnote reference"/>
    <w:basedOn w:val="DefaultParagraphFont"/>
    <w:semiHidden/>
    <w:rsid w:val="00C30EAB"/>
    <w:rPr>
      <w:vertAlign w:val="superscript"/>
    </w:rPr>
  </w:style>
  <w:style w:type="character" w:styleId="IntenseReference">
    <w:name w:val="Intense Reference"/>
    <w:basedOn w:val="DefaultParagraphFont"/>
    <w:uiPriority w:val="32"/>
    <w:qFormat/>
    <w:rsid w:val="00C30EAB"/>
    <w:rPr>
      <w:b/>
      <w:bCs/>
      <w:smallCaps/>
      <w:color w:val="4F81BD" w:themeColor="accent1"/>
      <w:spacing w:val="5"/>
    </w:rPr>
  </w:style>
  <w:style w:type="character" w:styleId="SubtleReference">
    <w:name w:val="Subtle Reference"/>
    <w:basedOn w:val="DefaultParagraphFont"/>
    <w:uiPriority w:val="31"/>
    <w:qFormat/>
    <w:rsid w:val="00C30EAB"/>
    <w:rPr>
      <w:smallCaps/>
      <w:color w:val="5A5A5A" w:themeColor="text1" w:themeTint="A5"/>
    </w:rPr>
  </w:style>
  <w:style w:type="paragraph" w:styleId="EnvelopeReturn">
    <w:name w:val="envelope return"/>
    <w:basedOn w:val="Normal"/>
    <w:uiPriority w:val="2"/>
    <w:semiHidden/>
    <w:rsid w:val="00C30EAB"/>
    <w:pPr>
      <w:spacing w:after="0" w:line="240" w:lineRule="auto"/>
    </w:pPr>
    <w:rPr>
      <w:rFonts w:asciiTheme="majorHAnsi" w:eastAsiaTheme="majorEastAsia" w:hAnsiTheme="majorHAnsi" w:cstheme="majorBidi"/>
      <w:sz w:val="20"/>
      <w:szCs w:val="20"/>
    </w:rPr>
  </w:style>
  <w:style w:type="paragraph" w:styleId="Index2">
    <w:name w:val="index 2"/>
    <w:basedOn w:val="Normal"/>
    <w:next w:val="Normal"/>
    <w:uiPriority w:val="2"/>
    <w:semiHidden/>
    <w:rsid w:val="00C30EAB"/>
    <w:pPr>
      <w:spacing w:after="0" w:line="240" w:lineRule="auto"/>
      <w:ind w:left="440" w:hanging="220"/>
    </w:pPr>
  </w:style>
  <w:style w:type="paragraph" w:styleId="Index3">
    <w:name w:val="index 3"/>
    <w:basedOn w:val="Normal"/>
    <w:next w:val="Normal"/>
    <w:uiPriority w:val="2"/>
    <w:semiHidden/>
    <w:rsid w:val="00C30EAB"/>
    <w:pPr>
      <w:spacing w:after="0" w:line="240" w:lineRule="auto"/>
      <w:ind w:left="660" w:hanging="220"/>
    </w:pPr>
  </w:style>
  <w:style w:type="paragraph" w:styleId="Index4">
    <w:name w:val="index 4"/>
    <w:basedOn w:val="Normal"/>
    <w:next w:val="Normal"/>
    <w:uiPriority w:val="2"/>
    <w:semiHidden/>
    <w:rsid w:val="00C30EAB"/>
    <w:pPr>
      <w:spacing w:after="0" w:line="240" w:lineRule="auto"/>
      <w:ind w:left="880" w:hanging="220"/>
    </w:pPr>
  </w:style>
  <w:style w:type="paragraph" w:styleId="Index5">
    <w:name w:val="index 5"/>
    <w:basedOn w:val="Normal"/>
    <w:next w:val="Normal"/>
    <w:uiPriority w:val="2"/>
    <w:semiHidden/>
    <w:rsid w:val="00C30EAB"/>
    <w:pPr>
      <w:spacing w:after="0" w:line="240" w:lineRule="auto"/>
      <w:ind w:left="1100" w:hanging="220"/>
    </w:pPr>
  </w:style>
  <w:style w:type="paragraph" w:styleId="Index6">
    <w:name w:val="index 6"/>
    <w:basedOn w:val="Normal"/>
    <w:next w:val="Normal"/>
    <w:uiPriority w:val="2"/>
    <w:semiHidden/>
    <w:rsid w:val="00C30EAB"/>
    <w:pPr>
      <w:spacing w:after="0" w:line="240" w:lineRule="auto"/>
      <w:ind w:left="1320" w:hanging="220"/>
    </w:pPr>
  </w:style>
  <w:style w:type="paragraph" w:styleId="Index7">
    <w:name w:val="index 7"/>
    <w:basedOn w:val="Normal"/>
    <w:next w:val="Normal"/>
    <w:uiPriority w:val="2"/>
    <w:semiHidden/>
    <w:rsid w:val="00C30EAB"/>
    <w:pPr>
      <w:spacing w:after="0" w:line="240" w:lineRule="auto"/>
      <w:ind w:left="1540" w:hanging="220"/>
    </w:pPr>
  </w:style>
  <w:style w:type="paragraph" w:styleId="Index8">
    <w:name w:val="index 8"/>
    <w:basedOn w:val="Normal"/>
    <w:next w:val="Normal"/>
    <w:uiPriority w:val="2"/>
    <w:semiHidden/>
    <w:rsid w:val="00C30EAB"/>
    <w:pPr>
      <w:spacing w:after="0" w:line="240" w:lineRule="auto"/>
      <w:ind w:left="1760" w:hanging="220"/>
    </w:pPr>
  </w:style>
  <w:style w:type="paragraph" w:styleId="Index9">
    <w:name w:val="index 9"/>
    <w:basedOn w:val="Normal"/>
    <w:next w:val="Normal"/>
    <w:uiPriority w:val="2"/>
    <w:semiHidden/>
    <w:rsid w:val="00C30EAB"/>
    <w:pPr>
      <w:spacing w:after="0" w:line="240" w:lineRule="auto"/>
      <w:ind w:left="1980" w:hanging="220"/>
    </w:pPr>
  </w:style>
  <w:style w:type="paragraph" w:styleId="Salutation">
    <w:name w:val="Salutation"/>
    <w:basedOn w:val="Normal"/>
    <w:next w:val="Normal"/>
    <w:link w:val="SalutationChar"/>
    <w:uiPriority w:val="2"/>
    <w:semiHidden/>
    <w:rsid w:val="00C30EAB"/>
  </w:style>
  <w:style w:type="character" w:customStyle="1" w:styleId="SalutationChar">
    <w:name w:val="Salutation Char"/>
    <w:basedOn w:val="DefaultParagraphFont"/>
    <w:link w:val="Salutation"/>
    <w:uiPriority w:val="2"/>
    <w:semiHidden/>
    <w:rsid w:val="00C30EAB"/>
    <w:rPr>
      <w:noProof/>
    </w:rPr>
  </w:style>
  <w:style w:type="paragraph" w:styleId="NoSpacing">
    <w:name w:val="No Spacing"/>
    <w:uiPriority w:val="1"/>
    <w:qFormat/>
    <w:rsid w:val="00C30EAB"/>
    <w:pPr>
      <w:ind w:left="1021"/>
    </w:pPr>
    <w:rPr>
      <w:noProof/>
    </w:rPr>
  </w:style>
  <w:style w:type="table" w:styleId="LightShading">
    <w:name w:val="Light Shading"/>
    <w:basedOn w:val="TableNormal"/>
    <w:uiPriority w:val="60"/>
    <w:semiHidden/>
    <w:unhideWhenUsed/>
    <w:rsid w:val="00C30EA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30EAB"/>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C30EAB"/>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C30EAB"/>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C30EAB"/>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C30EAB"/>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C30EAB"/>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ColorfulShading">
    <w:name w:val="Colorful Shading"/>
    <w:basedOn w:val="Table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ColorfulShading-Accent4">
    <w:name w:val="Colorful Shading Accent 4"/>
    <w:basedOn w:val="Table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MediumShading1">
    <w:name w:val="Medium Shading 1"/>
    <w:basedOn w:val="TableNormal"/>
    <w:uiPriority w:val="63"/>
    <w:semiHidden/>
    <w:unhideWhenUsed/>
    <w:rsid w:val="00C30EAB"/>
    <w:tblPr>
      <w:tblStyleRowBandSize w:val="1"/>
      <w:tblStyleColBandSize w:val="1"/>
    </w:tblPr>
    <w:tcPr>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style>
  <w:style w:type="table" w:styleId="MediumShading1-Accent1">
    <w:name w:val="Medium Shading 1 Accent 1"/>
    <w:basedOn w:val="TableNormal"/>
    <w:uiPriority w:val="63"/>
    <w:semiHidden/>
    <w:unhideWhenUsed/>
    <w:rsid w:val="00C30EAB"/>
    <w:tblPr>
      <w:tblStyleRowBandSize w:val="1"/>
      <w:tblStyleColBandSize w:val="1"/>
    </w:tblPr>
    <w:tcPr>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style>
  <w:style w:type="table" w:styleId="MediumShading1-Accent2">
    <w:name w:val="Medium Shading 1 Accent 2"/>
    <w:basedOn w:val="TableNormal"/>
    <w:uiPriority w:val="63"/>
    <w:semiHidden/>
    <w:unhideWhenUsed/>
    <w:rsid w:val="00C30EAB"/>
    <w:tblPr>
      <w:tblStyleRowBandSize w:val="1"/>
      <w:tblStyleColBandSize w:val="1"/>
    </w:tblPr>
    <w:tcPr>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style>
  <w:style w:type="table" w:styleId="MediumShading1-Accent3">
    <w:name w:val="Medium Shading 1 Accent 3"/>
    <w:basedOn w:val="TableNormal"/>
    <w:uiPriority w:val="63"/>
    <w:semiHidden/>
    <w:unhideWhenUsed/>
    <w:rsid w:val="00C30EAB"/>
    <w:tblPr>
      <w:tblStyleRowBandSize w:val="1"/>
      <w:tblStyleColBandSize w:val="1"/>
    </w:tblPr>
    <w:tcPr>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style>
  <w:style w:type="table" w:styleId="MediumShading1-Accent4">
    <w:name w:val="Medium Shading 1 Accent 4"/>
    <w:basedOn w:val="TableNormal"/>
    <w:uiPriority w:val="63"/>
    <w:semiHidden/>
    <w:unhideWhenUsed/>
    <w:rsid w:val="00C30EAB"/>
    <w:tblPr>
      <w:tblStyleRowBandSize w:val="1"/>
      <w:tblStyleColBandSize w:val="1"/>
    </w:tblPr>
    <w:tcPr>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style>
  <w:style w:type="table" w:styleId="MediumShading1-Accent5">
    <w:name w:val="Medium Shading 1 Accent 5"/>
    <w:basedOn w:val="TableNormal"/>
    <w:uiPriority w:val="63"/>
    <w:semiHidden/>
    <w:unhideWhenUsed/>
    <w:rsid w:val="00C30EAB"/>
    <w:tblPr>
      <w:tblStyleRowBandSize w:val="1"/>
      <w:tblStyleColBandSize w:val="1"/>
    </w:tblPr>
    <w:tcPr>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style>
  <w:style w:type="table" w:styleId="MediumShading1-Accent6">
    <w:name w:val="Medium Shading 1 Accent 6"/>
    <w:basedOn w:val="TableNormal"/>
    <w:uiPriority w:val="63"/>
    <w:semiHidden/>
    <w:unhideWhenUsed/>
    <w:rsid w:val="00C30EAB"/>
    <w:tblPr>
      <w:tblStyleRowBandSize w:val="1"/>
      <w:tblStyleColBandSize w:val="1"/>
    </w:tblPr>
    <w:tcPr>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style>
  <w:style w:type="table" w:styleId="MediumShading2">
    <w:name w:val="Medium Shading 2"/>
    <w:basedOn w:val="Table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Classic1">
    <w:name w:val="Table Classic 1"/>
    <w:basedOn w:val="TableNormal"/>
    <w:semiHidden/>
    <w:unhideWhenUsed/>
    <w:rsid w:val="00C30EAB"/>
    <w:pPr>
      <w:spacing w:after="240" w:line="320" w:lineRule="exact"/>
      <w:ind w:left="1021"/>
    </w:pPr>
    <w:tblPr/>
    <w:tcPr>
      <w:tcBorders>
        <w:right w:val="single" w:sz="6" w:space="0" w:color="000000"/>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C30EAB"/>
    <w:pPr>
      <w:spacing w:after="240" w:line="320" w:lineRule="exact"/>
      <w:ind w:left="102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C30EAB"/>
    <w:pPr>
      <w:spacing w:after="240" w:line="320" w:lineRule="exact"/>
      <w:ind w:left="1021"/>
    </w:pPr>
    <w:rPr>
      <w:color w:val="000080"/>
    </w:rP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StylePr>
  </w:style>
  <w:style w:type="table" w:styleId="TableClassic4">
    <w:name w:val="Table Classic 4"/>
    <w:basedOn w:val="TableNormal"/>
    <w:semiHidden/>
    <w:unhideWhenUsed/>
    <w:rsid w:val="00C30EAB"/>
    <w:pPr>
      <w:spacing w:after="240" w:line="320" w:lineRule="exact"/>
      <w:ind w:left="1021"/>
    </w:pP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C30EAB"/>
    <w:pPr>
      <w:spacing w:after="240" w:line="320" w:lineRule="exact"/>
      <w:ind w:left="1021"/>
    </w:pPr>
    <w:rPr>
      <w:color w:val="FFFFFF"/>
    </w:rP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C30EAB"/>
    <w:pPr>
      <w:spacing w:after="240" w:line="320" w:lineRule="exact"/>
      <w:ind w:left="102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C30EAB"/>
    <w:pPr>
      <w:spacing w:after="240" w:line="320" w:lineRule="exact"/>
      <w:ind w:left="1021"/>
    </w:pPr>
    <w:tblPr/>
    <w:tblStylePr w:type="nwCell">
      <w:rPr>
        <w:b/>
        <w:bCs/>
        <w:color w:val="FFFFFF"/>
      </w:rPr>
    </w:tblStylePr>
  </w:style>
  <w:style w:type="table" w:styleId="Table3Deffects1">
    <w:name w:val="Table 3D effects 1"/>
    <w:basedOn w:val="TableNormal"/>
    <w:semiHidden/>
    <w:unhideWhenUsed/>
    <w:rsid w:val="00C30EAB"/>
    <w:pPr>
      <w:spacing w:after="240" w:line="320" w:lineRule="exact"/>
      <w:ind w:left="1021"/>
    </w:pPr>
    <w:tblPr/>
    <w:tcPr>
      <w:tcBorders>
        <w:left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C30EAB"/>
    <w:pPr>
      <w:spacing w:after="240" w:line="320" w:lineRule="exact"/>
      <w:ind w:left="1021"/>
    </w:pPr>
    <w:tblPr>
      <w:tblStyleRowBandSize w:val="1"/>
    </w:tblPr>
    <w:tcPr>
      <w:tcBorders>
        <w:top w:val="single" w:sz="6" w:space="0" w:color="808080"/>
        <w:bottom w:val="single" w:sz="6" w:space="0" w:color="FFFFFF"/>
        <w:right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C30EAB"/>
    <w:pPr>
      <w:spacing w:after="240" w:line="320" w:lineRule="exact"/>
      <w:ind w:left="1021"/>
    </w:pPr>
    <w:tblPr>
      <w:tblStyleRowBandSize w:val="1"/>
      <w:tblStyleCol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Pr/>
      <w:tcPr>
        <w:shd w:val="pct50" w:color="C0C0C0" w:fill="FFFFFF"/>
      </w:tcPr>
    </w:tblStylePr>
    <w:tblStylePr w:type="swCell">
      <w:rPr>
        <w:b/>
        <w:bCs/>
      </w:rPr>
      <w:tblPr/>
      <w:tcPr>
        <w:tcBorders>
          <w:tl2br w:val="none" w:sz="0" w:space="0" w:color="auto"/>
          <w:tr2bl w:val="none" w:sz="0" w:space="0" w:color="auto"/>
        </w:tcBorders>
      </w:tcPr>
    </w:tblStylePr>
  </w:style>
  <w:style w:type="table" w:styleId="TableGrid1">
    <w:name w:val="Table Grid 1"/>
    <w:basedOn w:val="TableNormal"/>
    <w:semiHidden/>
    <w:unhideWhenUsed/>
    <w:rsid w:val="00C30EAB"/>
    <w:pPr>
      <w:spacing w:after="240" w:line="320" w:lineRule="exact"/>
      <w:ind w:left="1021"/>
    </w:pPr>
    <w:tblPr/>
    <w:tcPr>
      <w:shd w:val="clear" w:color="auto" w:fill="auto"/>
    </w:tcPr>
    <w:tblStylePr w:type="lastRow">
      <w:rPr>
        <w:i/>
        <w:iCs/>
      </w:rPr>
    </w:tblStylePr>
    <w:tblStylePr w:type="lastCol">
      <w:rPr>
        <w:i/>
        <w:iCs/>
      </w:rPr>
    </w:tblStylePr>
  </w:style>
  <w:style w:type="table" w:styleId="TableGrid2">
    <w:name w:val="Table Grid 2"/>
    <w:basedOn w:val="TableNormal"/>
    <w:semiHidden/>
    <w:unhideWhenUsed/>
    <w:rsid w:val="00C30EAB"/>
    <w:pPr>
      <w:spacing w:after="240" w:line="320" w:lineRule="exact"/>
      <w:ind w:left="1021"/>
    </w:p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unhideWhenUsed/>
    <w:rsid w:val="00C30EAB"/>
    <w:pPr>
      <w:spacing w:after="240" w:line="320" w:lineRule="exact"/>
      <w:ind w:left="1021"/>
    </w:p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StylePr>
  </w:style>
  <w:style w:type="table" w:styleId="TableGrid4">
    <w:name w:val="Table Grid 4"/>
    <w:basedOn w:val="TableNormal"/>
    <w:semiHidden/>
    <w:unhideWhenUsed/>
    <w:rsid w:val="00C30EAB"/>
    <w:pPr>
      <w:spacing w:after="240" w:line="320" w:lineRule="exact"/>
      <w:ind w:left="1021"/>
    </w:p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styleId="TableGrid5">
    <w:name w:val="Table Grid 5"/>
    <w:basedOn w:val="TableNormal"/>
    <w:semiHidden/>
    <w:unhideWhenUsed/>
    <w:rsid w:val="00C30EAB"/>
    <w:pPr>
      <w:spacing w:after="240" w:line="320" w:lineRule="exact"/>
      <w:ind w:left="1021"/>
    </w:pPr>
    <w:tblPr/>
    <w:tblStylePr w:type="lastRow">
      <w:rPr>
        <w:b/>
        <w:bCs/>
      </w:rPr>
    </w:tblStylePr>
    <w:tblStylePr w:type="lastCol">
      <w:rPr>
        <w:b/>
        <w:bCs/>
      </w:rPr>
    </w:tblStylePr>
  </w:style>
  <w:style w:type="table" w:styleId="TableGrid6">
    <w:name w:val="Table Grid 6"/>
    <w:basedOn w:val="TableNormal"/>
    <w:semiHidden/>
    <w:unhideWhenUsed/>
    <w:rsid w:val="00C30EAB"/>
    <w:pPr>
      <w:spacing w:after="240" w:line="320" w:lineRule="exact"/>
      <w:ind w:left="102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C30EAB"/>
    <w:pPr>
      <w:spacing w:after="240" w:line="320" w:lineRule="exact"/>
      <w:ind w:left="102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C30EAB"/>
    <w:pPr>
      <w:spacing w:after="240" w:line="320" w:lineRule="exact"/>
      <w:ind w:left="102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Theme">
    <w:name w:val="Table Theme"/>
    <w:basedOn w:val="TableNormal"/>
    <w:semiHidden/>
    <w:unhideWhenUsed/>
    <w:rsid w:val="00C30EAB"/>
    <w:pPr>
      <w:spacing w:after="240" w:line="320" w:lineRule="exact"/>
      <w:ind w:left="1021"/>
    </w:pPr>
    <w:tblPr/>
  </w:style>
  <w:style w:type="table" w:styleId="TableContemporary">
    <w:name w:val="Table Contemporary"/>
    <w:basedOn w:val="TableNormal"/>
    <w:semiHidden/>
    <w:unhideWhenUsed/>
    <w:rsid w:val="00C30EAB"/>
    <w:pPr>
      <w:spacing w:after="240" w:line="320" w:lineRule="exact"/>
      <w:ind w:left="1021"/>
    </w:pPr>
    <w:tblPr/>
    <w:tblStylePr w:type="firstRow">
      <w:rPr>
        <w:b/>
        <w:bCs/>
        <w:color w:val="auto"/>
      </w:rPr>
    </w:tblStylePr>
    <w:tblStylePr w:type="band1Horz">
      <w:rPr>
        <w:color w:val="auto"/>
      </w:rPr>
    </w:tblStylePr>
    <w:tblStylePr w:type="band2Horz">
      <w:rPr>
        <w:color w:val="auto"/>
      </w:rPr>
    </w:tblStylePr>
  </w:style>
  <w:style w:type="table" w:styleId="TableWeb1">
    <w:name w:val="Table Web 1"/>
    <w:basedOn w:val="TableNormal"/>
    <w:semiHidden/>
    <w:unhideWhenUsed/>
    <w:rsid w:val="00C30EAB"/>
    <w:pPr>
      <w:spacing w:after="240" w:line="320" w:lineRule="exact"/>
      <w:ind w:left="1021"/>
    </w:pPr>
    <w:tblPr/>
    <w:tcPr>
      <w:shd w:val="clear" w:color="auto" w:fill="auto"/>
    </w:tcPr>
    <w:tblStylePr w:type="firstRow">
      <w:rPr>
        <w:color w:val="auto"/>
      </w:rPr>
    </w:tblStylePr>
  </w:style>
  <w:style w:type="table" w:styleId="TableWeb2">
    <w:name w:val="Table Web 2"/>
    <w:basedOn w:val="TableNormal"/>
    <w:semiHidden/>
    <w:unhideWhenUsed/>
    <w:rsid w:val="00C30EAB"/>
    <w:pPr>
      <w:spacing w:after="240" w:line="320" w:lineRule="exact"/>
      <w:ind w:left="1021"/>
    </w:pPr>
    <w:tblPr/>
    <w:tcPr>
      <w:shd w:val="clear" w:color="auto" w:fill="auto"/>
    </w:tcPr>
    <w:tblStylePr w:type="firstRow">
      <w:rPr>
        <w:color w:val="auto"/>
      </w:rPr>
    </w:tblStylePr>
  </w:style>
  <w:style w:type="table" w:styleId="TableWeb3">
    <w:name w:val="Table Web 3"/>
    <w:basedOn w:val="TableNormal"/>
    <w:semiHidden/>
    <w:unhideWhenUsed/>
    <w:rsid w:val="00C30EAB"/>
    <w:pPr>
      <w:spacing w:after="240" w:line="320" w:lineRule="exact"/>
      <w:ind w:left="1021"/>
    </w:pPr>
    <w:tblPr/>
    <w:tcPr>
      <w:shd w:val="clear" w:color="auto" w:fill="auto"/>
    </w:tcPr>
    <w:tblStylePr w:type="firstRow">
      <w:rPr>
        <w:color w:val="auto"/>
      </w:rPr>
    </w:tblStylePr>
  </w:style>
  <w:style w:type="table" w:styleId="GridTable1Light">
    <w:name w:val="Grid Table 1 Light"/>
    <w:basedOn w:val="TableNormal"/>
    <w:uiPriority w:val="46"/>
    <w:rsid w:val="00C30EA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30EAB"/>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30EAB"/>
    <w:tblPr>
      <w:tblStyleRowBandSize w:val="1"/>
      <w:tblStyleColBandSize w:val="1"/>
    </w:tblPr>
    <w:tcPr>
      <w:tcBorders>
        <w:top w:val="double" w:sz="2" w:space="0" w:color="D99594" w:themeColor="accent2" w:themeTint="99"/>
      </w:tcBorders>
    </w:tcPr>
    <w:tblStylePr w:type="firstRow">
      <w:rPr>
        <w:b/>
        <w:bCs/>
      </w:rPr>
      <w:tblPr/>
      <w:tcPr>
        <w:tcBorders>
          <w:bottom w:val="single" w:sz="12" w:space="0" w:color="D99594" w:themeColor="accent2" w:themeTint="99"/>
        </w:tcBorders>
      </w:tcPr>
    </w:tblStylePr>
    <w:tblStylePr w:type="lastRow">
      <w:rPr>
        <w:b/>
        <w:bCs/>
      </w:rPr>
    </w:tblStylePr>
    <w:tblStylePr w:type="firstCol">
      <w:rPr>
        <w:b/>
        <w:bCs/>
      </w:rPr>
    </w:tblStylePr>
    <w:tblStylePr w:type="lastCol">
      <w:rPr>
        <w:b/>
        <w:bCs/>
      </w:rPr>
    </w:tblStylePr>
  </w:style>
  <w:style w:type="table" w:styleId="GridTable1Light-Accent3">
    <w:name w:val="Grid Table 1 Light Accent 3"/>
    <w:basedOn w:val="TableNormal"/>
    <w:uiPriority w:val="46"/>
    <w:rsid w:val="00C30EAB"/>
    <w:tblPr>
      <w:tblStyleRowBandSize w:val="1"/>
      <w:tblStyleColBandSize w:val="1"/>
    </w:tblPr>
    <w:tcPr>
      <w:tcBorders>
        <w:top w:val="double" w:sz="2" w:space="0" w:color="C2D69B" w:themeColor="accent3" w:themeTint="99"/>
      </w:tcBorders>
    </w:tcPr>
    <w:tblStylePr w:type="firstRow">
      <w:rPr>
        <w:b/>
        <w:bCs/>
      </w:rPr>
      <w:tblPr/>
      <w:tcPr>
        <w:tcBorders>
          <w:bottom w:val="single" w:sz="12" w:space="0" w:color="C2D69B" w:themeColor="accent3" w:themeTint="99"/>
        </w:tcBorders>
      </w:tcPr>
    </w:tblStylePr>
    <w:tblStylePr w:type="lastRow">
      <w:rPr>
        <w:b/>
        <w:bCs/>
      </w:rPr>
    </w:tblStylePr>
    <w:tblStylePr w:type="firstCol">
      <w:rPr>
        <w:b/>
        <w:bCs/>
      </w:rPr>
    </w:tblStylePr>
    <w:tblStylePr w:type="lastCol">
      <w:rPr>
        <w:b/>
        <w:bCs/>
      </w:rPr>
    </w:tblStylePr>
  </w:style>
  <w:style w:type="table" w:styleId="GridTable1Light-Accent4">
    <w:name w:val="Grid Table 1 Light Accent 4"/>
    <w:basedOn w:val="TableNormal"/>
    <w:uiPriority w:val="46"/>
    <w:rsid w:val="00C30EAB"/>
    <w:tblPr>
      <w:tblStyleRowBandSize w:val="1"/>
      <w:tblStyleColBandSize w:val="1"/>
    </w:tblPr>
    <w:tcPr>
      <w:tcBorders>
        <w:top w:val="double" w:sz="2" w:space="0" w:color="B2A1C7" w:themeColor="accent4" w:themeTint="99"/>
      </w:tcBorders>
    </w:tcPr>
    <w:tblStylePr w:type="firstRow">
      <w:rPr>
        <w:b/>
        <w:bCs/>
      </w:rPr>
      <w:tblPr/>
      <w:tcPr>
        <w:tcBorders>
          <w:bottom w:val="single" w:sz="12" w:space="0" w:color="B2A1C7" w:themeColor="accent4" w:themeTint="99"/>
        </w:tcBorders>
      </w:tcPr>
    </w:tblStylePr>
    <w:tblStylePr w:type="lastRow">
      <w:rPr>
        <w:b/>
        <w:bCs/>
      </w:rPr>
    </w:tblStylePr>
    <w:tblStylePr w:type="firstCol">
      <w:rPr>
        <w:b/>
        <w:bCs/>
      </w:rPr>
    </w:tblStylePr>
    <w:tblStylePr w:type="lastCol">
      <w:rPr>
        <w:b/>
        <w:bCs/>
      </w:rPr>
    </w:tblStylePr>
  </w:style>
  <w:style w:type="table" w:styleId="GridTable1Light-Accent5">
    <w:name w:val="Grid Table 1 Light Accent 5"/>
    <w:basedOn w:val="TableNormal"/>
    <w:uiPriority w:val="46"/>
    <w:rsid w:val="00C30EAB"/>
    <w:tblPr>
      <w:tblStyleRowBandSize w:val="1"/>
      <w:tblStyleColBandSize w:val="1"/>
    </w:tblPr>
    <w:tcPr>
      <w:tcBorders>
        <w:top w:val="double" w:sz="2" w:space="0" w:color="92CDDC" w:themeColor="accent5" w:themeTint="99"/>
      </w:tcBorders>
    </w:tcPr>
    <w:tblStylePr w:type="firstRow">
      <w:rPr>
        <w:b/>
        <w:bCs/>
      </w:rPr>
      <w:tblPr/>
      <w:tcPr>
        <w:tcBorders>
          <w:bottom w:val="single" w:sz="12" w:space="0" w:color="92CDDC" w:themeColor="accent5" w:themeTint="99"/>
        </w:tcBorders>
      </w:tcPr>
    </w:tblStylePr>
    <w:tblStylePr w:type="lastRow">
      <w:rPr>
        <w:b/>
        <w:bCs/>
      </w:rPr>
    </w:tblStylePr>
    <w:tblStylePr w:type="firstCol">
      <w:rPr>
        <w:b/>
        <w:bCs/>
      </w:rPr>
    </w:tblStylePr>
    <w:tblStylePr w:type="lastCol">
      <w:rPr>
        <w:b/>
        <w:bCs/>
      </w:rPr>
    </w:tblStylePr>
  </w:style>
  <w:style w:type="table" w:styleId="GridTable1Light-Accent6">
    <w:name w:val="Grid Table 1 Light Accent 6"/>
    <w:basedOn w:val="TableNormal"/>
    <w:uiPriority w:val="46"/>
    <w:rsid w:val="00C30EAB"/>
    <w:tblPr>
      <w:tblStyleRowBandSize w:val="1"/>
      <w:tblStyleColBandSize w:val="1"/>
    </w:tblPr>
    <w:tcPr>
      <w:tcBorders>
        <w:top w:val="double" w:sz="2" w:space="0" w:color="FABF8F" w:themeColor="accent6" w:themeTint="99"/>
      </w:tcBorders>
    </w:tcPr>
    <w:tblStylePr w:type="firstRow">
      <w:rPr>
        <w:b/>
        <w:bCs/>
      </w:rPr>
      <w:tblPr/>
      <w:tcPr>
        <w:tcBorders>
          <w:bottom w:val="single" w:sz="12" w:space="0" w:color="FABF8F" w:themeColor="accent6" w:themeTint="99"/>
        </w:tcBorders>
      </w:tcPr>
    </w:tblStylePr>
    <w:tblStylePr w:type="lastRow">
      <w:rPr>
        <w:b/>
        <w:bCs/>
      </w:rPr>
    </w:tblStylePr>
    <w:tblStylePr w:type="firstCol">
      <w:rPr>
        <w:b/>
        <w:bCs/>
      </w:rPr>
    </w:tblStylePr>
    <w:tblStylePr w:type="lastCol">
      <w:rPr>
        <w:b/>
        <w:bCs/>
      </w:rPr>
    </w:tblStylePr>
  </w:style>
  <w:style w:type="table" w:styleId="GridTable2">
    <w:name w:val="Grid Table 2"/>
    <w:basedOn w:val="TableNormal"/>
    <w:uiPriority w:val="47"/>
    <w:rsid w:val="00C30EAB"/>
    <w:tblPr>
      <w:tblStyleRowBandSize w:val="1"/>
      <w:tblStyleColBandSize w:val="1"/>
    </w:tblPr>
    <w:tcPr>
      <w:tcBorders>
        <w:top w:val="double" w:sz="2" w:space="0" w:color="666666" w:themeColor="text1" w:themeTint="99"/>
        <w:bottom w:val="nil"/>
      </w:tcBorders>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GridTable2-Accent1">
    <w:name w:val="Grid Table 2 Accent 1"/>
    <w:basedOn w:val="TableNormal"/>
    <w:uiPriority w:val="47"/>
    <w:rsid w:val="00C30EAB"/>
    <w:tblPr>
      <w:tblStyleRowBandSize w:val="1"/>
      <w:tblStyleColBandSize w:val="1"/>
    </w:tblPr>
    <w:tcPr>
      <w:tcBorders>
        <w:top w:val="double" w:sz="2" w:space="0" w:color="95B3D7" w:themeColor="accent1" w:themeTint="99"/>
        <w:bottom w:val="nil"/>
      </w:tcBorders>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GridTable2-Accent2">
    <w:name w:val="Grid Table 2 Accent 2"/>
    <w:basedOn w:val="TableNormal"/>
    <w:uiPriority w:val="47"/>
    <w:rsid w:val="00C30EAB"/>
    <w:tblPr>
      <w:tblStyleRowBandSize w:val="1"/>
      <w:tblStyleColBandSize w:val="1"/>
    </w:tblPr>
    <w:tcPr>
      <w:tcBorders>
        <w:top w:val="double" w:sz="2" w:space="0" w:color="D99594" w:themeColor="accent2" w:themeTint="99"/>
        <w:bottom w:val="nil"/>
      </w:tcBorders>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GridTable2-Accent3">
    <w:name w:val="Grid Table 2 Accent 3"/>
    <w:basedOn w:val="TableNormal"/>
    <w:uiPriority w:val="47"/>
    <w:rsid w:val="00C30EAB"/>
    <w:tblPr>
      <w:tblStyleRowBandSize w:val="1"/>
      <w:tblStyleColBandSize w:val="1"/>
    </w:tblPr>
    <w:tcPr>
      <w:tcBorders>
        <w:top w:val="double" w:sz="2" w:space="0" w:color="C2D69B" w:themeColor="accent3" w:themeTint="99"/>
        <w:bottom w:val="nil"/>
      </w:tcBorders>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GridTable2-Accent4">
    <w:name w:val="Grid Table 2 Accent 4"/>
    <w:basedOn w:val="TableNormal"/>
    <w:uiPriority w:val="47"/>
    <w:rsid w:val="00C30EAB"/>
    <w:tblPr>
      <w:tblStyleRowBandSize w:val="1"/>
      <w:tblStyleColBandSize w:val="1"/>
    </w:tblPr>
    <w:tcPr>
      <w:tcBorders>
        <w:top w:val="double" w:sz="2" w:space="0" w:color="B2A1C7" w:themeColor="accent4" w:themeTint="99"/>
        <w:bottom w:val="nil"/>
      </w:tcBorders>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GridTable2-Accent5">
    <w:name w:val="Grid Table 2 Accent 5"/>
    <w:basedOn w:val="TableNormal"/>
    <w:uiPriority w:val="47"/>
    <w:rsid w:val="00C30EAB"/>
    <w:tblPr>
      <w:tblStyleRowBandSize w:val="1"/>
      <w:tblStyleColBandSize w:val="1"/>
    </w:tblPr>
    <w:tcPr>
      <w:tcBorders>
        <w:top w:val="double" w:sz="2" w:space="0" w:color="92CDDC" w:themeColor="accent5" w:themeTint="99"/>
        <w:bottom w:val="nil"/>
      </w:tcBorders>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GridTable2-Accent6">
    <w:name w:val="Grid Table 2 Accent 6"/>
    <w:basedOn w:val="TableNormal"/>
    <w:uiPriority w:val="47"/>
    <w:rsid w:val="00C30EAB"/>
    <w:tblPr>
      <w:tblStyleRowBandSize w:val="1"/>
      <w:tblStyleColBandSize w:val="1"/>
    </w:tblPr>
    <w:tcPr>
      <w:tcBorders>
        <w:top w:val="double" w:sz="2" w:space="0" w:color="FABF8F" w:themeColor="accent6" w:themeTint="99"/>
        <w:bottom w:val="nil"/>
      </w:tcBorders>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GridTable3">
    <w:name w:val="Grid Table 3"/>
    <w:basedOn w:val="TableNormal"/>
    <w:uiPriority w:val="48"/>
    <w:rsid w:val="00C30EAB"/>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30EAB"/>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C30EAB"/>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C30EAB"/>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C30EAB"/>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C30EAB"/>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C30EAB"/>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C30EAB"/>
    <w:tblPr>
      <w:tblStyleRowBandSize w:val="1"/>
      <w:tblStyleColBandSize w:val="1"/>
    </w:tblPr>
    <w:tcPr>
      <w:tcBorders>
        <w:top w:val="double" w:sz="4" w:space="0" w:color="000000" w:themeColor="text1"/>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StylePr>
    <w:tblStylePr w:type="firstCol">
      <w:rPr>
        <w:b/>
        <w:bCs/>
      </w:rPr>
    </w:tblStylePr>
    <w:tblStylePr w:type="lastCol">
      <w:rPr>
        <w:b/>
        <w:bCs/>
      </w:rPr>
    </w:tblStylePr>
  </w:style>
  <w:style w:type="table" w:styleId="GridTable4-Accent1">
    <w:name w:val="Grid Table 4 Accent 1"/>
    <w:basedOn w:val="TableNormal"/>
    <w:uiPriority w:val="49"/>
    <w:rsid w:val="00C30EAB"/>
    <w:tblPr>
      <w:tblStyleRowBandSize w:val="1"/>
      <w:tblStyleColBandSize w:val="1"/>
    </w:tblPr>
    <w:tcPr>
      <w:tcBorders>
        <w:top w:val="double" w:sz="4" w:space="0" w:color="4F81BD" w:themeColor="accent1"/>
      </w:tcBorders>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StylePr>
    <w:tblStylePr w:type="firstCol">
      <w:rPr>
        <w:b/>
        <w:bCs/>
      </w:rPr>
    </w:tblStylePr>
    <w:tblStylePr w:type="lastCol">
      <w:rPr>
        <w:b/>
        <w:bCs/>
      </w:rPr>
    </w:tblStylePr>
  </w:style>
  <w:style w:type="table" w:styleId="GridTable4-Accent2">
    <w:name w:val="Grid Table 4 Accent 2"/>
    <w:basedOn w:val="TableNormal"/>
    <w:uiPriority w:val="49"/>
    <w:rsid w:val="00C30EAB"/>
    <w:tblPr>
      <w:tblStyleRowBandSize w:val="1"/>
      <w:tblStyleColBandSize w:val="1"/>
    </w:tblPr>
    <w:tcPr>
      <w:tcBorders>
        <w:top w:val="double" w:sz="4" w:space="0" w:color="C0504D" w:themeColor="accent2"/>
      </w:tcBorders>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StylePr>
    <w:tblStylePr w:type="firstCol">
      <w:rPr>
        <w:b/>
        <w:bCs/>
      </w:rPr>
    </w:tblStylePr>
    <w:tblStylePr w:type="lastCol">
      <w:rPr>
        <w:b/>
        <w:bCs/>
      </w:rPr>
    </w:tblStylePr>
  </w:style>
  <w:style w:type="table" w:styleId="GridTable4-Accent3">
    <w:name w:val="Grid Table 4 Accent 3"/>
    <w:basedOn w:val="TableNormal"/>
    <w:uiPriority w:val="49"/>
    <w:rsid w:val="00C30EAB"/>
    <w:tblPr>
      <w:tblStyleRowBandSize w:val="1"/>
      <w:tblStyleColBandSize w:val="1"/>
    </w:tblPr>
    <w:tcPr>
      <w:tcBorders>
        <w:top w:val="double" w:sz="4" w:space="0" w:color="9BBB59" w:themeColor="accent3"/>
      </w:tcBorders>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StylePr>
    <w:tblStylePr w:type="firstCol">
      <w:rPr>
        <w:b/>
        <w:bCs/>
      </w:rPr>
    </w:tblStylePr>
    <w:tblStylePr w:type="lastCol">
      <w:rPr>
        <w:b/>
        <w:bCs/>
      </w:rPr>
    </w:tblStylePr>
  </w:style>
  <w:style w:type="table" w:styleId="GridTable4-Accent4">
    <w:name w:val="Grid Table 4 Accent 4"/>
    <w:basedOn w:val="TableNormal"/>
    <w:uiPriority w:val="49"/>
    <w:rsid w:val="00C30EAB"/>
    <w:tblPr>
      <w:tblStyleRowBandSize w:val="1"/>
      <w:tblStyleColBandSize w:val="1"/>
    </w:tblPr>
    <w:tcPr>
      <w:tcBorders>
        <w:top w:val="double" w:sz="4" w:space="0" w:color="8064A2" w:themeColor="accent4"/>
      </w:tcBorders>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StylePr>
    <w:tblStylePr w:type="firstCol">
      <w:rPr>
        <w:b/>
        <w:bCs/>
      </w:rPr>
    </w:tblStylePr>
    <w:tblStylePr w:type="lastCol">
      <w:rPr>
        <w:b/>
        <w:bCs/>
      </w:rPr>
    </w:tblStylePr>
  </w:style>
  <w:style w:type="table" w:styleId="GridTable4-Accent5">
    <w:name w:val="Grid Table 4 Accent 5"/>
    <w:basedOn w:val="TableNormal"/>
    <w:uiPriority w:val="49"/>
    <w:rsid w:val="00C30EAB"/>
    <w:tblPr>
      <w:tblStyleRowBandSize w:val="1"/>
      <w:tblStyleColBandSize w:val="1"/>
    </w:tblPr>
    <w:tcPr>
      <w:tcBorders>
        <w:top w:val="double" w:sz="4" w:space="0" w:color="4BACC6" w:themeColor="accent5"/>
      </w:tcBorders>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StylePr>
    <w:tblStylePr w:type="firstCol">
      <w:rPr>
        <w:b/>
        <w:bCs/>
      </w:rPr>
    </w:tblStylePr>
    <w:tblStylePr w:type="lastCol">
      <w:rPr>
        <w:b/>
        <w:bCs/>
      </w:rPr>
    </w:tblStylePr>
  </w:style>
  <w:style w:type="table" w:styleId="GridTable4-Accent6">
    <w:name w:val="Grid Table 4 Accent 6"/>
    <w:basedOn w:val="TableNormal"/>
    <w:uiPriority w:val="49"/>
    <w:rsid w:val="00C30EAB"/>
    <w:tblPr>
      <w:tblStyleRowBandSize w:val="1"/>
      <w:tblStyleColBandSize w:val="1"/>
    </w:tblPr>
    <w:tcPr>
      <w:tcBorders>
        <w:top w:val="double" w:sz="4" w:space="0" w:color="F79646" w:themeColor="accent6"/>
      </w:tcBorders>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StylePr>
    <w:tblStylePr w:type="firstCol">
      <w:rPr>
        <w:b/>
        <w:bCs/>
      </w:rPr>
    </w:tblStylePr>
    <w:tblStylePr w:type="lastCol">
      <w:rPr>
        <w:b/>
        <w:bCs/>
      </w:rPr>
    </w:tblStylePr>
  </w:style>
  <w:style w:type="table" w:styleId="GridTable5Dark">
    <w:name w:val="Grid Table 5 Dark"/>
    <w:basedOn w:val="Table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styleId="GridTable5Dark-Accent1">
    <w:name w:val="Grid Table 5 Dark Accent 1"/>
    <w:basedOn w:val="Table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styleId="GridTable5Dark-Accent2">
    <w:name w:val="Grid Table 5 Dark Accent 2"/>
    <w:basedOn w:val="Table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StylePr>
  </w:style>
  <w:style w:type="table" w:styleId="GridTable5Dark-Accent3">
    <w:name w:val="Grid Table 5 Dark Accent 3"/>
    <w:basedOn w:val="Table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StylePr>
  </w:style>
  <w:style w:type="table" w:styleId="GridTable5Dark-Accent4">
    <w:name w:val="Grid Table 5 Dark Accent 4"/>
    <w:basedOn w:val="Table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StylePr>
  </w:style>
  <w:style w:type="table" w:styleId="GridTable5Dark-Accent5">
    <w:name w:val="Grid Table 5 Dark Accent 5"/>
    <w:basedOn w:val="Table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StylePr>
  </w:style>
  <w:style w:type="table" w:styleId="GridTable6Colorful">
    <w:name w:val="Grid Table 6 Colorful"/>
    <w:basedOn w:val="TableNormal"/>
    <w:uiPriority w:val="51"/>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style>
  <w:style w:type="table" w:styleId="GridTable6Colorful-Accent1">
    <w:name w:val="Grid Table 6 Colorful Accent 1"/>
    <w:basedOn w:val="TableNormal"/>
    <w:uiPriority w:val="51"/>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style>
  <w:style w:type="table" w:styleId="GridTable6Colorful-Accent2">
    <w:name w:val="Grid Table 6 Colorful Accent 2"/>
    <w:basedOn w:val="TableNormal"/>
    <w:uiPriority w:val="51"/>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style>
  <w:style w:type="table" w:styleId="GridTable6Colorful-Accent3">
    <w:name w:val="Grid Table 6 Colorful Accent 3"/>
    <w:basedOn w:val="TableNormal"/>
    <w:uiPriority w:val="51"/>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style>
  <w:style w:type="table" w:styleId="GridTable6Colorful-Accent4">
    <w:name w:val="Grid Table 6 Colorful Accent 4"/>
    <w:basedOn w:val="TableNormal"/>
    <w:uiPriority w:val="51"/>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style>
  <w:style w:type="table" w:styleId="GridTable6Colorful-Accent5">
    <w:name w:val="Grid Table 6 Colorful Accent 5"/>
    <w:basedOn w:val="TableNormal"/>
    <w:uiPriority w:val="51"/>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style>
  <w:style w:type="table" w:styleId="GridTable6Colorful-Accent6">
    <w:name w:val="Grid Table 6 Colorful Accent 6"/>
    <w:basedOn w:val="TableNormal"/>
    <w:uiPriority w:val="51"/>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style>
  <w:style w:type="table" w:styleId="GridTable7Colorful">
    <w:name w:val="Grid Table 7 Colorful"/>
    <w:basedOn w:val="TableNormal"/>
    <w:uiPriority w:val="52"/>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eGridLight">
    <w:name w:val="Grid Table Light"/>
    <w:basedOn w:val="TableNormal"/>
    <w:uiPriority w:val="40"/>
    <w:rsid w:val="00C30EAB"/>
    <w:tblPr/>
  </w:style>
  <w:style w:type="table" w:styleId="ListTable1Light">
    <w:name w:val="List Table 1 Light"/>
    <w:basedOn w:val="TableNormal"/>
    <w:uiPriority w:val="46"/>
    <w:rsid w:val="00C30EAB"/>
    <w:tblPr>
      <w:tblStyleRowBandSize w:val="1"/>
      <w:tblStyleColBandSize w:val="1"/>
    </w:tblPr>
    <w:tcPr>
      <w:shd w:val="clear" w:color="auto" w:fill="CCCCCC" w:themeFill="text1" w:themeFillTint="33"/>
    </w:tc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style>
  <w:style w:type="table" w:styleId="ListTable1Light-Accent1">
    <w:name w:val="List Table 1 Light Accent 1"/>
    <w:basedOn w:val="TableNormal"/>
    <w:uiPriority w:val="46"/>
    <w:rsid w:val="00C30EAB"/>
    <w:tblPr>
      <w:tblStyleRowBandSize w:val="1"/>
      <w:tblStyleColBandSize w:val="1"/>
    </w:tblPr>
    <w:tcPr>
      <w:shd w:val="clear" w:color="auto" w:fill="DBE5F1" w:themeFill="accent1" w:themeFillTint="33"/>
    </w:tc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style>
  <w:style w:type="table" w:styleId="ListTable1Light-Accent2">
    <w:name w:val="List Table 1 Light Accent 2"/>
    <w:basedOn w:val="TableNormal"/>
    <w:uiPriority w:val="46"/>
    <w:rsid w:val="00C30EAB"/>
    <w:tblPr>
      <w:tblStyleRowBandSize w:val="1"/>
      <w:tblStyleColBandSize w:val="1"/>
    </w:tblPr>
    <w:tcPr>
      <w:shd w:val="clear" w:color="auto" w:fill="F2DBDB" w:themeFill="accent2" w:themeFillTint="33"/>
    </w:tc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style>
  <w:style w:type="table" w:styleId="ListTable1Light-Accent3">
    <w:name w:val="List Table 1 Light Accent 3"/>
    <w:basedOn w:val="TableNormal"/>
    <w:uiPriority w:val="46"/>
    <w:rsid w:val="00C30EAB"/>
    <w:tblPr>
      <w:tblStyleRowBandSize w:val="1"/>
      <w:tblStyleColBandSize w:val="1"/>
    </w:tblPr>
    <w:tcPr>
      <w:shd w:val="clear" w:color="auto" w:fill="EAF1DD" w:themeFill="accent3" w:themeFillTint="33"/>
    </w:tc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style>
  <w:style w:type="table" w:styleId="ListTable1Light-Accent4">
    <w:name w:val="List Table 1 Light Accent 4"/>
    <w:basedOn w:val="TableNormal"/>
    <w:uiPriority w:val="46"/>
    <w:rsid w:val="00C30EAB"/>
    <w:tblPr>
      <w:tblStyleRowBandSize w:val="1"/>
      <w:tblStyleColBandSize w:val="1"/>
    </w:tblPr>
    <w:tcPr>
      <w:shd w:val="clear" w:color="auto" w:fill="E5DFEC" w:themeFill="accent4" w:themeFillTint="33"/>
    </w:tc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style>
  <w:style w:type="table" w:styleId="ListTable1Light-Accent5">
    <w:name w:val="List Table 1 Light Accent 5"/>
    <w:basedOn w:val="TableNormal"/>
    <w:uiPriority w:val="46"/>
    <w:rsid w:val="00C30EAB"/>
    <w:tblPr>
      <w:tblStyleRowBandSize w:val="1"/>
      <w:tblStyleColBandSize w:val="1"/>
    </w:tblPr>
    <w:tcPr>
      <w:shd w:val="clear" w:color="auto" w:fill="DAEEF3" w:themeFill="accent5" w:themeFillTint="33"/>
    </w:tc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style>
  <w:style w:type="table" w:styleId="ListTable1Light-Accent6">
    <w:name w:val="List Table 1 Light Accent 6"/>
    <w:basedOn w:val="TableNormal"/>
    <w:uiPriority w:val="46"/>
    <w:rsid w:val="00C30EAB"/>
    <w:tblPr>
      <w:tblStyleRowBandSize w:val="1"/>
      <w:tblStyleColBandSize w:val="1"/>
    </w:tblPr>
    <w:tcPr>
      <w:shd w:val="clear" w:color="auto" w:fill="FDE9D9" w:themeFill="accent6" w:themeFillTint="33"/>
    </w:tc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style>
  <w:style w:type="table" w:styleId="ListTable2">
    <w:name w:val="List Table 2"/>
    <w:basedOn w:val="Table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C30EAB"/>
    <w:tblPr>
      <w:tblStyleRowBandSize w:val="1"/>
      <w:tblStyleColBandSize w:val="1"/>
    </w:tblPr>
    <w:tcPr>
      <w:tcBorders>
        <w:left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30EAB"/>
    <w:tblPr>
      <w:tblStyleRowBandSize w:val="1"/>
      <w:tblStyleColBandSize w:val="1"/>
    </w:tblPr>
    <w:tcPr>
      <w:tcBorders>
        <w:left w:val="single" w:sz="4" w:space="0" w:color="4F81BD" w:themeColor="accent1"/>
        <w:right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C30EAB"/>
    <w:tblPr>
      <w:tblStyleRowBandSize w:val="1"/>
      <w:tblStyleColBandSize w:val="1"/>
    </w:tblPr>
    <w:tcPr>
      <w:tcBorders>
        <w:left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C30EAB"/>
    <w:tblPr>
      <w:tblStyleRowBandSize w:val="1"/>
      <w:tblStyleColBandSize w:val="1"/>
    </w:tblPr>
    <w:tcPr>
      <w:tcBorders>
        <w:top w:val="single" w:sz="4" w:space="0" w:color="9BBB59" w:themeColor="accent3"/>
        <w:bottom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C30EAB"/>
    <w:tblPr>
      <w:tblStyleRowBandSize w:val="1"/>
      <w:tblStyleColBandSize w:val="1"/>
    </w:tblPr>
    <w:tcPr>
      <w:tcBorders>
        <w:top w:val="single" w:sz="4" w:space="0" w:color="8064A2" w:themeColor="accent4"/>
        <w:bottom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C30EAB"/>
    <w:tblPr>
      <w:tblStyleRowBandSize w:val="1"/>
      <w:tblStyleColBandSize w:val="1"/>
    </w:tblPr>
    <w:tcPr>
      <w:tcBorders>
        <w:top w:val="single" w:sz="4" w:space="0" w:color="4BACC6" w:themeColor="accent5"/>
        <w:bottom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C30EAB"/>
    <w:tblPr>
      <w:tblStyleRowBandSize w:val="1"/>
      <w:tblStyleColBandSize w:val="1"/>
    </w:tblPr>
    <w:tcPr>
      <w:tcBorders>
        <w:top w:val="single" w:sz="4" w:space="0" w:color="F79646" w:themeColor="accent6"/>
        <w:bottom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C30EAB"/>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ListTable4-Accent1">
    <w:name w:val="List Table 4 Accent 1"/>
    <w:basedOn w:val="TableNormal"/>
    <w:uiPriority w:val="49"/>
    <w:rsid w:val="00C30EAB"/>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ListTable4-Accent2">
    <w:name w:val="List Table 4 Accent 2"/>
    <w:basedOn w:val="TableNormal"/>
    <w:uiPriority w:val="49"/>
    <w:rsid w:val="00C30EAB"/>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ListTable4-Accent3">
    <w:name w:val="List Table 4 Accent 3"/>
    <w:basedOn w:val="TableNormal"/>
    <w:uiPriority w:val="49"/>
    <w:rsid w:val="00C30EAB"/>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ListTable4-Accent4">
    <w:name w:val="List Table 4 Accent 4"/>
    <w:basedOn w:val="TableNormal"/>
    <w:uiPriority w:val="49"/>
    <w:rsid w:val="00C30EAB"/>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ListTable4-Accent5">
    <w:name w:val="List Table 4 Accent 5"/>
    <w:basedOn w:val="TableNormal"/>
    <w:uiPriority w:val="49"/>
    <w:rsid w:val="00C30EAB"/>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ListTable4-Accent6">
    <w:name w:val="List Table 4 Accent 6"/>
    <w:basedOn w:val="TableNormal"/>
    <w:uiPriority w:val="49"/>
    <w:rsid w:val="00C30EAB"/>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ListTable5Dark">
    <w:name w:val="List Table 5 Dark"/>
    <w:basedOn w:val="Table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ListTable6Colorful-Accent1">
    <w:name w:val="List Table 6 Colorful Accent 1"/>
    <w:basedOn w:val="TableNormal"/>
    <w:uiPriority w:val="51"/>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ListTable6Colorful-Accent2">
    <w:name w:val="List Table 6 Colorful Accent 2"/>
    <w:basedOn w:val="TableNormal"/>
    <w:uiPriority w:val="51"/>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ListTable6Colorful-Accent3">
    <w:name w:val="List Table 6 Colorful Accent 3"/>
    <w:basedOn w:val="TableNormal"/>
    <w:uiPriority w:val="51"/>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ListTable6Colorful-Accent4">
    <w:name w:val="List Table 6 Colorful Accent 4"/>
    <w:basedOn w:val="TableNormal"/>
    <w:uiPriority w:val="51"/>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ListTable6Colorful-Accent5">
    <w:name w:val="List Table 6 Colorful Accent 5"/>
    <w:basedOn w:val="TableNormal"/>
    <w:uiPriority w:val="51"/>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ListTable6Colorful-Accent6">
    <w:name w:val="List Table 6 Colorful Accent 6"/>
    <w:basedOn w:val="TableNormal"/>
    <w:uiPriority w:val="51"/>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ListTable7Colorful">
    <w:name w:val="List Table 7 Colorful"/>
    <w:basedOn w:val="TableNormal"/>
    <w:uiPriority w:val="52"/>
    <w:rsid w:val="00C30EAB"/>
    <w:rPr>
      <w:color w:val="000000" w:themeColor="text1"/>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30EAB"/>
    <w:rPr>
      <w:color w:val="365F91" w:themeColor="accent1" w:themeShade="BF"/>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30EAB"/>
    <w:rPr>
      <w:color w:val="943634" w:themeColor="accent2" w:themeShade="BF"/>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30EAB"/>
    <w:rPr>
      <w:color w:val="76923C" w:themeColor="accent3" w:themeShade="BF"/>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30EAB"/>
    <w:rPr>
      <w:color w:val="5F497A" w:themeColor="accent4" w:themeShade="BF"/>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30EAB"/>
    <w:rPr>
      <w:color w:val="31849B" w:themeColor="accent5" w:themeShade="BF"/>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30EAB"/>
    <w:rPr>
      <w:color w:val="E36C0A" w:themeColor="accent6" w:themeShade="BF"/>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Elegant">
    <w:name w:val="Table Elegant"/>
    <w:basedOn w:val="TableNormal"/>
    <w:semiHidden/>
    <w:unhideWhenUsed/>
    <w:rsid w:val="00C30EAB"/>
    <w:pPr>
      <w:spacing w:after="240" w:line="320" w:lineRule="exact"/>
      <w:ind w:left="1021"/>
    </w:pPr>
    <w:tblPr/>
    <w:tblStylePr w:type="firstRow">
      <w:rPr>
        <w:caps/>
        <w:color w:val="auto"/>
      </w:rPr>
    </w:tblStylePr>
  </w:style>
  <w:style w:type="table" w:styleId="TableColumns1">
    <w:name w:val="Table Columns 1"/>
    <w:basedOn w:val="TableNormal"/>
    <w:semiHidden/>
    <w:unhideWhenUsed/>
    <w:rsid w:val="00C30EAB"/>
    <w:pPr>
      <w:spacing w:after="240" w:line="320" w:lineRule="exact"/>
      <w:ind w:left="1021"/>
    </w:pPr>
    <w:rPr>
      <w:b/>
      <w:bCs/>
    </w:rPr>
    <w:tblPr>
      <w:tblStyleColBandSize w:val="1"/>
    </w:tblPr>
    <w:tcPr>
      <w:shd w:val="pct25" w:color="000000" w:fill="FFFFFF"/>
    </w:tc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C30EAB"/>
    <w:pPr>
      <w:spacing w:after="240" w:line="320" w:lineRule="exact"/>
      <w:ind w:left="102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C30EAB"/>
    <w:pPr>
      <w:spacing w:after="240" w:line="320" w:lineRule="exact"/>
      <w:ind w:left="1021"/>
    </w:pPr>
    <w:rPr>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unhideWhenUsed/>
    <w:rsid w:val="00C30EAB"/>
    <w:pPr>
      <w:spacing w:after="240" w:line="320" w:lineRule="exact"/>
      <w:ind w:left="1021"/>
    </w:pPr>
    <w:tblPr>
      <w:tblStyleColBandSize w:val="1"/>
    </w:tblPr>
    <w:tcPr>
      <w:shd w:val="pct10" w:color="00000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leColumns5">
    <w:name w:val="Table Columns 5"/>
    <w:basedOn w:val="TableNormal"/>
    <w:semiHidden/>
    <w:unhideWhenUsed/>
    <w:rsid w:val="00C30EAB"/>
    <w:pPr>
      <w:spacing w:after="240" w:line="320" w:lineRule="exact"/>
      <w:ind w:left="1021"/>
    </w:pPr>
    <w:tblPr>
      <w:tblStyleColBandSize w:val="1"/>
    </w:tblPr>
    <w:tcPr>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List1">
    <w:name w:val="Table List 1"/>
    <w:basedOn w:val="TableNormal"/>
    <w:semiHidden/>
    <w:unhideWhenUsed/>
    <w:rsid w:val="00C30EAB"/>
    <w:pPr>
      <w:spacing w:after="240" w:line="320" w:lineRule="exact"/>
      <w:ind w:left="1021"/>
    </w:p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C30EAB"/>
    <w:pPr>
      <w:spacing w:after="240" w:line="320" w:lineRule="exact"/>
      <w:ind w:left="1021"/>
    </w:p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C30EAB"/>
    <w:pPr>
      <w:spacing w:after="240" w:line="320" w:lineRule="exact"/>
      <w:ind w:left="1021"/>
    </w:p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C30EAB"/>
    <w:pPr>
      <w:spacing w:after="240" w:line="320" w:lineRule="exact"/>
      <w:ind w:left="1021"/>
    </w:pPr>
    <w:tblPr/>
    <w:tblStylePr w:type="firstRow">
      <w:rPr>
        <w:b/>
        <w:bCs/>
        <w:color w:val="FFFFFF"/>
      </w:rPr>
    </w:tblStylePr>
  </w:style>
  <w:style w:type="table" w:styleId="TableList5">
    <w:name w:val="Table List 5"/>
    <w:basedOn w:val="TableNormal"/>
    <w:semiHidden/>
    <w:unhideWhenUsed/>
    <w:rsid w:val="00C30EAB"/>
    <w:pPr>
      <w:spacing w:after="240" w:line="320" w:lineRule="exact"/>
      <w:ind w:left="1021"/>
    </w:pPr>
    <w:tblPr/>
    <w:tblStylePr w:type="firstRow">
      <w:rPr>
        <w:b/>
        <w:bCs/>
      </w:rPr>
    </w:tblStylePr>
    <w:tblStylePr w:type="firstCol">
      <w:rPr>
        <w:b/>
        <w:bCs/>
      </w:rPr>
    </w:tblStylePr>
  </w:style>
  <w:style w:type="table" w:styleId="TableList6">
    <w:name w:val="Table List 6"/>
    <w:basedOn w:val="TableNormal"/>
    <w:semiHidden/>
    <w:unhideWhenUsed/>
    <w:rsid w:val="00C30EAB"/>
    <w:pPr>
      <w:spacing w:after="240" w:line="320" w:lineRule="exact"/>
      <w:ind w:left="1021"/>
    </w:pPr>
    <w:tblPr>
      <w:tblStyleRowBandSize w:val="1"/>
    </w:tblPr>
    <w:tcPr>
      <w:tcBorders>
        <w:bottom w:val="single" w:sz="12" w:space="0" w:color="000000"/>
        <w:right w:val="single" w:sz="12" w:space="0" w:color="000000"/>
      </w:tcBorders>
      <w:shd w:val="pct50" w:color="000000" w:fill="FFFFFF"/>
    </w:tcPr>
    <w:tblStylePr w:type="firstRow">
      <w:rPr>
        <w:b/>
        <w:bCs/>
      </w:rPr>
    </w:tblStylePr>
    <w:tblStylePr w:type="firstCol">
      <w:rPr>
        <w:b/>
        <w:bCs/>
      </w:rPr>
    </w:tblStylePr>
  </w:style>
  <w:style w:type="table" w:styleId="TableList7">
    <w:name w:val="Table List 7"/>
    <w:basedOn w:val="TableNormal"/>
    <w:semiHidden/>
    <w:unhideWhenUsed/>
    <w:rsid w:val="00C30EAB"/>
    <w:pPr>
      <w:spacing w:after="240" w:line="320" w:lineRule="exact"/>
      <w:ind w:left="1021"/>
    </w:pPr>
    <w:tblPr>
      <w:tblStyleRowBandSize w:val="1"/>
    </w:tblPr>
    <w:tcPr>
      <w:shd w:val="pct20" w:color="000000" w:fill="FFFFFF"/>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styleId="TableList8">
    <w:name w:val="Table List 8"/>
    <w:basedOn w:val="TableNormal"/>
    <w:semiHidden/>
    <w:unhideWhenUsed/>
    <w:rsid w:val="00C30EAB"/>
    <w:pPr>
      <w:spacing w:after="240" w:line="320" w:lineRule="exact"/>
      <w:ind w:left="1021"/>
    </w:p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styleId="TableProfessional">
    <w:name w:val="Table Professional"/>
    <w:basedOn w:val="TableNormal"/>
    <w:semiHidden/>
    <w:unhideWhenUsed/>
    <w:rsid w:val="00C30EAB"/>
    <w:pPr>
      <w:spacing w:after="240" w:line="320" w:lineRule="exact"/>
      <w:ind w:left="1021"/>
    </w:pPr>
    <w:tblPr/>
    <w:tblStylePr w:type="firstRow">
      <w:rPr>
        <w:b/>
        <w:bCs/>
        <w:color w:val="auto"/>
      </w:rPr>
    </w:tblStylePr>
  </w:style>
  <w:style w:type="table" w:styleId="PlainTable1">
    <w:name w:val="Plain Table 1"/>
    <w:basedOn w:val="TableNormal"/>
    <w:uiPriority w:val="41"/>
    <w:rsid w:val="00C30EAB"/>
    <w:tblPr>
      <w:tblStyleRowBandSize w:val="1"/>
      <w:tblStyleColBandSize w:val="1"/>
    </w:tblPr>
    <w:tcPr>
      <w:tcBorders>
        <w:top w:val="double" w:sz="4" w:space="0" w:color="BFBFBF" w:themeColor="background1" w:themeShade="BF"/>
      </w:tcBorders>
      <w:shd w:val="clear" w:color="auto" w:fill="F2F2F2" w:themeFill="background1" w:themeFillShade="F2"/>
    </w:tc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C30EAB"/>
    <w:tblPr>
      <w:tblStyleRowBandSize w:val="1"/>
      <w:tblStyleColBandSize w:val="1"/>
    </w:tblPr>
    <w:tcPr>
      <w:tcBorders>
        <w:top w:val="single" w:sz="4" w:space="0" w:color="7F7F7F" w:themeColor="text1" w:themeTint="80"/>
        <w:bottom w:val="single" w:sz="4" w:space="0" w:color="7F7F7F" w:themeColor="text1" w:themeTint="80"/>
      </w:tcBorders>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style>
  <w:style w:type="table" w:styleId="TableSimple2">
    <w:name w:val="Table Simple 2"/>
    <w:basedOn w:val="TableNormal"/>
    <w:semiHidden/>
    <w:unhideWhenUsed/>
    <w:rsid w:val="00C30EAB"/>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PlainTable3">
    <w:name w:val="Plain Table 3"/>
    <w:basedOn w:val="TableNormal"/>
    <w:uiPriority w:val="43"/>
    <w:rsid w:val="00C30EAB"/>
    <w:tblPr>
      <w:tblStyleRowBandSize w:val="1"/>
      <w:tblStyleColBandSize w:val="1"/>
    </w:tblPr>
    <w:tcPr>
      <w:tcBorders>
        <w:bottom w:val="single" w:sz="4" w:space="0" w:color="7F7F7F" w:themeColor="text1" w:themeTint="80"/>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TableSimple3">
    <w:name w:val="Table Simple 3"/>
    <w:basedOn w:val="TableNormal"/>
    <w:semiHidden/>
    <w:unhideWhenUsed/>
    <w:rsid w:val="00C30EAB"/>
    <w:pPr>
      <w:spacing w:after="240" w:line="320" w:lineRule="exact"/>
      <w:ind w:left="1021"/>
    </w:pPr>
    <w:tblPr/>
    <w:tcPr>
      <w:shd w:val="clear" w:color="auto" w:fill="auto"/>
    </w:tcPr>
    <w:tblStylePr w:type="firstRow">
      <w:rPr>
        <w:b/>
        <w:bCs/>
        <w:color w:val="FFFFFF"/>
      </w:rPr>
    </w:tblStylePr>
  </w:style>
  <w:style w:type="table" w:styleId="PlainTable4">
    <w:name w:val="Plain Table 4"/>
    <w:basedOn w:val="TableNormal"/>
    <w:uiPriority w:val="44"/>
    <w:rsid w:val="00C30EAB"/>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C30EAB"/>
    <w:tblPr>
      <w:tblStyleRowBandSize w:val="1"/>
      <w:tblStyleColBandSize w:val="1"/>
    </w:tblPr>
    <w:tcPr>
      <w:tcBorders>
        <w:top w:val="single" w:sz="4" w:space="0" w:color="7F7F7F" w:themeColor="text1" w:themeTint="80"/>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Subtle1">
    <w:name w:val="Table Subtle 1"/>
    <w:basedOn w:val="TableNormal"/>
    <w:semiHidden/>
    <w:unhideWhenUsed/>
    <w:rsid w:val="00C30EAB"/>
    <w:pPr>
      <w:spacing w:after="240" w:line="320" w:lineRule="exact"/>
      <w:ind w:left="1021"/>
    </w:pPr>
    <w:tblPr>
      <w:tblStyleRowBandSize w:val="1"/>
    </w:tblPr>
    <w:tcPr>
      <w:tcBorders>
        <w:left w:val="single" w:sz="12" w:space="0" w:color="000000"/>
        <w:bottom w:val="single" w:sz="6" w:space="0" w:color="000000"/>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C30EAB"/>
    <w:pPr>
      <w:spacing w:after="240" w:line="320" w:lineRule="exact"/>
      <w:ind w:left="1021"/>
    </w:p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Keyboard">
    <w:name w:val="HTML Keyboard"/>
    <w:basedOn w:val="DefaultParagraphFont"/>
    <w:uiPriority w:val="2"/>
    <w:semiHidden/>
    <w:rsid w:val="00C30EAB"/>
    <w:rPr>
      <w:rFonts w:ascii="Consolas" w:hAnsi="Consolas" w:cs="Consolas"/>
      <w:sz w:val="20"/>
      <w:szCs w:val="20"/>
    </w:rPr>
  </w:style>
  <w:style w:type="paragraph" w:styleId="MacroText">
    <w:name w:val="macro"/>
    <w:link w:val="MacroTextChar"/>
    <w:uiPriority w:val="2"/>
    <w:semiHidden/>
    <w:rsid w:val="00C30EAB"/>
    <w:pPr>
      <w:tabs>
        <w:tab w:val="left" w:pos="480"/>
        <w:tab w:val="left" w:pos="960"/>
        <w:tab w:val="left" w:pos="1440"/>
        <w:tab w:val="left" w:pos="1920"/>
        <w:tab w:val="left" w:pos="2400"/>
        <w:tab w:val="left" w:pos="2880"/>
        <w:tab w:val="left" w:pos="3360"/>
        <w:tab w:val="left" w:pos="3840"/>
        <w:tab w:val="left" w:pos="4320"/>
      </w:tabs>
      <w:spacing w:line="320" w:lineRule="exact"/>
      <w:ind w:left="1021"/>
    </w:pPr>
    <w:rPr>
      <w:rFonts w:ascii="Consolas" w:hAnsi="Consolas" w:cs="Consolas"/>
      <w:noProof/>
      <w:sz w:val="20"/>
      <w:szCs w:val="20"/>
    </w:rPr>
  </w:style>
  <w:style w:type="character" w:customStyle="1" w:styleId="MacroTextChar">
    <w:name w:val="Macro Text Char"/>
    <w:basedOn w:val="DefaultParagraphFont"/>
    <w:link w:val="MacroText"/>
    <w:uiPriority w:val="2"/>
    <w:semiHidden/>
    <w:rsid w:val="00C30EAB"/>
    <w:rPr>
      <w:rFonts w:ascii="Consolas" w:hAnsi="Consolas" w:cs="Consolas"/>
      <w:noProof/>
      <w:sz w:val="20"/>
      <w:szCs w:val="20"/>
    </w:rPr>
  </w:style>
  <w:style w:type="paragraph" w:styleId="EndnoteText">
    <w:name w:val="endnote text"/>
    <w:basedOn w:val="Normal"/>
    <w:link w:val="EndnoteTextChar"/>
    <w:rsid w:val="00C30EAB"/>
    <w:pPr>
      <w:spacing w:after="0" w:line="240" w:lineRule="auto"/>
    </w:pPr>
    <w:rPr>
      <w:sz w:val="20"/>
      <w:szCs w:val="20"/>
    </w:rPr>
  </w:style>
  <w:style w:type="character" w:customStyle="1" w:styleId="EndnoteTextChar">
    <w:name w:val="Endnote Text Char"/>
    <w:basedOn w:val="DefaultParagraphFont"/>
    <w:link w:val="EndnoteText"/>
    <w:rsid w:val="00C30EAB"/>
    <w:rPr>
      <w:noProof/>
      <w:sz w:val="20"/>
      <w:szCs w:val="20"/>
    </w:rPr>
  </w:style>
  <w:style w:type="character" w:styleId="PlaceholderText">
    <w:name w:val="Placeholder Text"/>
    <w:basedOn w:val="DefaultParagraphFont"/>
    <w:uiPriority w:val="99"/>
    <w:semiHidden/>
    <w:rsid w:val="00C30EAB"/>
    <w:rPr>
      <w:color w:val="808080"/>
    </w:rPr>
  </w:style>
  <w:style w:type="paragraph" w:styleId="NoteHeading">
    <w:name w:val="Note Heading"/>
    <w:basedOn w:val="Normal"/>
    <w:next w:val="Normal"/>
    <w:link w:val="NoteHeadingChar"/>
    <w:uiPriority w:val="2"/>
    <w:semiHidden/>
    <w:rsid w:val="00C30EAB"/>
    <w:pPr>
      <w:spacing w:after="0" w:line="240" w:lineRule="auto"/>
    </w:pPr>
  </w:style>
  <w:style w:type="character" w:customStyle="1" w:styleId="NoteHeadingChar">
    <w:name w:val="Note Heading Char"/>
    <w:basedOn w:val="DefaultParagraphFont"/>
    <w:link w:val="NoteHeading"/>
    <w:uiPriority w:val="2"/>
    <w:semiHidden/>
    <w:rsid w:val="00C30EAB"/>
    <w:rPr>
      <w:noProof/>
    </w:rPr>
  </w:style>
  <w:style w:type="paragraph" w:styleId="TOAHeading">
    <w:name w:val="toa heading"/>
    <w:basedOn w:val="Normal"/>
    <w:next w:val="Normal"/>
    <w:uiPriority w:val="2"/>
    <w:semiHidden/>
    <w:rsid w:val="00C30EAB"/>
    <w:pPr>
      <w:spacing w:before="120"/>
    </w:pPr>
    <w:rPr>
      <w:rFonts w:asciiTheme="majorHAnsi" w:eastAsiaTheme="majorEastAsia" w:hAnsiTheme="majorHAnsi" w:cstheme="majorBidi"/>
      <w:b/>
      <w:bCs/>
      <w:sz w:val="24"/>
      <w:szCs w:val="24"/>
    </w:rPr>
  </w:style>
  <w:style w:type="paragraph" w:styleId="IndexHeading">
    <w:name w:val="index heading"/>
    <w:basedOn w:val="Normal"/>
    <w:next w:val="Index1"/>
    <w:uiPriority w:val="2"/>
    <w:semiHidden/>
    <w:rsid w:val="00C30EAB"/>
    <w:rPr>
      <w:rFonts w:asciiTheme="majorHAnsi" w:eastAsiaTheme="majorEastAsia" w:hAnsiTheme="majorHAnsi" w:cstheme="majorBidi"/>
      <w:b/>
      <w:bCs/>
    </w:rPr>
  </w:style>
  <w:style w:type="character" w:styleId="BookTitle">
    <w:name w:val="Book Title"/>
    <w:basedOn w:val="DefaultParagraphFont"/>
    <w:uiPriority w:val="33"/>
    <w:qFormat/>
    <w:rsid w:val="00C30EAB"/>
    <w:rPr>
      <w:b/>
      <w:bCs/>
      <w:i/>
      <w:iCs/>
      <w:spacing w:val="5"/>
    </w:rPr>
  </w:style>
  <w:style w:type="character" w:styleId="HTMLVariable">
    <w:name w:val="HTML Variable"/>
    <w:basedOn w:val="DefaultParagraphFont"/>
    <w:uiPriority w:val="2"/>
    <w:semiHidden/>
    <w:rsid w:val="00C30EAB"/>
    <w:rPr>
      <w:i/>
      <w:iCs/>
    </w:rPr>
  </w:style>
  <w:style w:type="character" w:customStyle="1" w:styleId="MenoPendente5">
    <w:name w:val="Menção Pendente5"/>
    <w:basedOn w:val="DefaultParagraphFont"/>
    <w:uiPriority w:val="99"/>
    <w:semiHidden/>
    <w:unhideWhenUsed/>
    <w:rsid w:val="00D85A0B"/>
    <w:rPr>
      <w:color w:val="808080"/>
      <w:shd w:val="clear" w:color="auto" w:fill="E6E6E6"/>
    </w:rPr>
  </w:style>
  <w:style w:type="character" w:customStyle="1" w:styleId="MenoPendente6">
    <w:name w:val="Menção Pendente6"/>
    <w:basedOn w:val="DefaultParagraphFont"/>
    <w:uiPriority w:val="99"/>
    <w:semiHidden/>
    <w:unhideWhenUsed/>
    <w:rsid w:val="003C3025"/>
    <w:rPr>
      <w:color w:val="808080"/>
      <w:shd w:val="clear" w:color="auto" w:fill="E6E6E6"/>
    </w:rPr>
  </w:style>
  <w:style w:type="character" w:customStyle="1" w:styleId="MenoPendente7">
    <w:name w:val="Menção Pendente7"/>
    <w:basedOn w:val="DefaultParagraphFont"/>
    <w:uiPriority w:val="99"/>
    <w:semiHidden/>
    <w:unhideWhenUsed/>
    <w:rsid w:val="007D62B7"/>
    <w:rPr>
      <w:color w:val="808080"/>
      <w:shd w:val="clear" w:color="auto" w:fill="E6E6E6"/>
    </w:rPr>
  </w:style>
  <w:style w:type="table" w:customStyle="1" w:styleId="TabeladeGradeClara111">
    <w:name w:val="Tabela de Grade Clara111"/>
    <w:basedOn w:val="TableNormal"/>
    <w:next w:val="TableGridLight"/>
    <w:uiPriority w:val="40"/>
    <w:rsid w:val="00A6695B"/>
    <w:rPr>
      <w:rFonts w:ascii="Times New Roman" w:hAnsi="Times New Roman"/>
    </w:rPr>
    <w:tblPr/>
  </w:style>
  <w:style w:type="table" w:customStyle="1" w:styleId="TabeladeGrade5Escura-nfase611">
    <w:name w:val="Tabela de Grade 5 Escura - Ênfase 611"/>
    <w:basedOn w:val="TableNormal"/>
    <w:next w:val="GridTable5Dark-Accent6"/>
    <w:uiPriority w:val="50"/>
    <w:rsid w:val="00A6695B"/>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character" w:customStyle="1" w:styleId="MenoPendente8">
    <w:name w:val="Menção Pendente8"/>
    <w:basedOn w:val="DefaultParagraphFont"/>
    <w:uiPriority w:val="99"/>
    <w:semiHidden/>
    <w:unhideWhenUsed/>
    <w:rsid w:val="004711A6"/>
    <w:rPr>
      <w:color w:val="605E5C"/>
      <w:shd w:val="clear" w:color="auto" w:fill="E1DFDD"/>
    </w:rPr>
  </w:style>
  <w:style w:type="table" w:customStyle="1" w:styleId="Tabelacomgrade52">
    <w:name w:val="Tabela com grade52"/>
    <w:basedOn w:val="TableNormal"/>
    <w:next w:val="TableGrid"/>
    <w:uiPriority w:val="59"/>
    <w:rsid w:val="00733146"/>
    <w:tblPr/>
  </w:style>
  <w:style w:type="character" w:customStyle="1" w:styleId="MenoPendente9">
    <w:name w:val="Menção Pendente9"/>
    <w:basedOn w:val="DefaultParagraphFont"/>
    <w:uiPriority w:val="99"/>
    <w:semiHidden/>
    <w:unhideWhenUsed/>
    <w:rsid w:val="00C6551F"/>
    <w:rPr>
      <w:color w:val="605E5C"/>
      <w:shd w:val="clear" w:color="auto" w:fill="E1DFDD"/>
    </w:rPr>
  </w:style>
  <w:style w:type="character" w:customStyle="1" w:styleId="MenoPendente10">
    <w:name w:val="Menção Pendente10"/>
    <w:basedOn w:val="DefaultParagraphFont"/>
    <w:uiPriority w:val="99"/>
    <w:semiHidden/>
    <w:unhideWhenUsed/>
    <w:rsid w:val="0078344D"/>
    <w:rPr>
      <w:color w:val="605E5C"/>
      <w:shd w:val="clear" w:color="auto" w:fill="E1DFDD"/>
    </w:rPr>
  </w:style>
  <w:style w:type="character" w:customStyle="1" w:styleId="MenoPendente11">
    <w:name w:val="Menção Pendente11"/>
    <w:basedOn w:val="DefaultParagraphFont"/>
    <w:uiPriority w:val="99"/>
    <w:semiHidden/>
    <w:unhideWhenUsed/>
    <w:rsid w:val="008F300E"/>
    <w:rPr>
      <w:color w:val="605E5C"/>
      <w:shd w:val="clear" w:color="auto" w:fill="E1DFDD"/>
    </w:rPr>
  </w:style>
  <w:style w:type="character" w:customStyle="1" w:styleId="MenoPendente12">
    <w:name w:val="Menção Pendente12"/>
    <w:basedOn w:val="DefaultParagraphFont"/>
    <w:uiPriority w:val="99"/>
    <w:semiHidden/>
    <w:unhideWhenUsed/>
    <w:rsid w:val="001B25DC"/>
    <w:rPr>
      <w:color w:val="605E5C"/>
      <w:shd w:val="clear" w:color="auto" w:fill="E1DFDD"/>
    </w:rPr>
  </w:style>
  <w:style w:type="table" w:customStyle="1" w:styleId="Tabelacomgrade96">
    <w:name w:val="Tabela com grade96"/>
    <w:basedOn w:val="TableNormal"/>
    <w:next w:val="TableGrid"/>
    <w:rsid w:val="0016755C"/>
    <w:tblPr/>
  </w:style>
  <w:style w:type="table" w:customStyle="1" w:styleId="Tabelacomgrade95">
    <w:name w:val="Tabela com grade95"/>
    <w:basedOn w:val="TableNormal"/>
    <w:next w:val="TableGrid"/>
    <w:rsid w:val="00E8052D"/>
    <w:tblPr/>
  </w:style>
  <w:style w:type="table" w:customStyle="1" w:styleId="Tabelacomgrade27">
    <w:name w:val="Tabela com grade27"/>
    <w:basedOn w:val="TableNormal"/>
    <w:next w:val="TableGrid"/>
    <w:rsid w:val="00E67B2E"/>
    <w:pPr>
      <w:tabs>
        <w:tab w:val="left" w:pos="1304"/>
      </w:tabs>
      <w:spacing w:line="320" w:lineRule="exact"/>
      <w:ind w:left="1021"/>
      <w:jc w:val="both"/>
    </w:pPr>
    <w:rPr>
      <w:rFonts w:ascii="Times New Roman" w:hAnsi="Times New Roman"/>
      <w:sz w:val="20"/>
      <w:szCs w:val="20"/>
    </w:rPr>
    <w:tblPr/>
  </w:style>
  <w:style w:type="table" w:customStyle="1" w:styleId="Tabelacomgrade28">
    <w:name w:val="Tabela com grade28"/>
    <w:basedOn w:val="TableNormal"/>
    <w:next w:val="TableGrid"/>
    <w:uiPriority w:val="59"/>
    <w:rsid w:val="00EB2552"/>
    <w:pPr>
      <w:tabs>
        <w:tab w:val="left" w:pos="1304"/>
      </w:tabs>
      <w:spacing w:line="320" w:lineRule="exact"/>
      <w:ind w:left="1021"/>
      <w:jc w:val="both"/>
    </w:pPr>
    <w:rPr>
      <w:rFonts w:ascii="Times New Roman" w:hAnsi="Times New Roman"/>
      <w:sz w:val="20"/>
      <w:szCs w:val="20"/>
    </w:rPr>
    <w:tblPr/>
  </w:style>
  <w:style w:type="table" w:customStyle="1" w:styleId="Tabelacomgrade29">
    <w:name w:val="Tabela com grade29"/>
    <w:basedOn w:val="TableNormal"/>
    <w:next w:val="TableGrid"/>
    <w:rsid w:val="00E62CC8"/>
    <w:pPr>
      <w:tabs>
        <w:tab w:val="left" w:pos="1304"/>
      </w:tabs>
      <w:spacing w:line="320" w:lineRule="exact"/>
      <w:ind w:left="1021"/>
      <w:jc w:val="both"/>
    </w:pPr>
    <w:rPr>
      <w:rFonts w:ascii="Times New Roman" w:hAnsi="Times New Roman"/>
      <w:sz w:val="20"/>
      <w:szCs w:val="20"/>
    </w:rPr>
    <w:tblPr/>
  </w:style>
  <w:style w:type="table" w:customStyle="1" w:styleId="Tabelacomgrade30">
    <w:name w:val="Tabela com grade30"/>
    <w:basedOn w:val="TableNormal"/>
    <w:next w:val="TableGrid"/>
    <w:rsid w:val="00BA73DB"/>
    <w:pPr>
      <w:tabs>
        <w:tab w:val="left" w:pos="1304"/>
      </w:tabs>
      <w:spacing w:line="320" w:lineRule="exact"/>
      <w:ind w:left="1021"/>
      <w:jc w:val="both"/>
    </w:pPr>
    <w:rPr>
      <w:rFonts w:ascii="Times New Roman" w:hAnsi="Times New Roman"/>
      <w:sz w:val="20"/>
      <w:szCs w:val="20"/>
    </w:rPr>
    <w:tblPr/>
  </w:style>
  <w:style w:type="table" w:customStyle="1" w:styleId="Tabelacomgrade100">
    <w:name w:val="Tabela com grade100"/>
    <w:basedOn w:val="TableNormal"/>
    <w:next w:val="TableGrid"/>
    <w:uiPriority w:val="59"/>
    <w:rsid w:val="00BA73DB"/>
    <w:pPr>
      <w:spacing w:before="360" w:after="360" w:line="320" w:lineRule="exact"/>
    </w:pPr>
    <w:tblPr>
      <w:tblInd w:w="0" w:type="nil"/>
    </w:tblPr>
  </w:style>
  <w:style w:type="table" w:customStyle="1" w:styleId="Tabelacomgrade103">
    <w:name w:val="Tabela com grade103"/>
    <w:basedOn w:val="TableNormal"/>
    <w:next w:val="TableGrid"/>
    <w:uiPriority w:val="59"/>
    <w:rsid w:val="00BA73DB"/>
    <w:pPr>
      <w:spacing w:before="360" w:after="360" w:line="320" w:lineRule="exact"/>
    </w:pPr>
    <w:tblPr>
      <w:tblInd w:w="0" w:type="nil"/>
    </w:tblPr>
  </w:style>
  <w:style w:type="table" w:customStyle="1" w:styleId="TabeladeGradeClara1113">
    <w:name w:val="Tabela de Grade Clara1113"/>
    <w:basedOn w:val="TableNormal"/>
    <w:next w:val="TableGridLight"/>
    <w:uiPriority w:val="40"/>
    <w:rsid w:val="00BA73DB"/>
    <w:rPr>
      <w:rFonts w:ascii="Times New Roman" w:hAnsi="Times New Roman"/>
    </w:rPr>
    <w:tblPr/>
  </w:style>
  <w:style w:type="table" w:customStyle="1" w:styleId="Tabelasimples12">
    <w:name w:val="Tabela simples 12"/>
    <w:basedOn w:val="TableNormal"/>
    <w:next w:val="TableSimple1"/>
    <w:semiHidden/>
    <w:unhideWhenUsed/>
    <w:rsid w:val="007C6714"/>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33">
    <w:name w:val="Tabela com grade33"/>
    <w:basedOn w:val="TableNormal"/>
    <w:next w:val="TableGrid"/>
    <w:uiPriority w:val="59"/>
    <w:rsid w:val="007C6714"/>
    <w:pPr>
      <w:spacing w:before="360" w:after="360" w:line="320" w:lineRule="exact"/>
    </w:pPr>
    <w:tblPr>
      <w:tblInd w:w="0" w:type="nil"/>
    </w:tblPr>
  </w:style>
  <w:style w:type="table" w:customStyle="1" w:styleId="GradeMdia3-nfase31">
    <w:name w:val="Grade Média 3 - Ênfase 31"/>
    <w:basedOn w:val="TableNormal"/>
    <w:next w:val="MediumGrid3-Accent3"/>
    <w:uiPriority w:val="69"/>
    <w:semiHidden/>
    <w:unhideWhenUsed/>
    <w:rsid w:val="007C6714"/>
    <w:pPr>
      <w:spacing w:before="360" w:after="360" w:line="320" w:lineRule="exact"/>
    </w:pPr>
    <w:rPr>
      <w:rFonts w:ascii="Times New Roman" w:hAnsi="Times New Roman"/>
      <w:sz w:val="20"/>
      <w:szCs w:val="20"/>
    </w:rPr>
    <w:tblPr>
      <w:tblStyleRowBandSize w:val="1"/>
      <w:tblStyleColBandSize w:val="1"/>
      <w:tblInd w:w="0" w:type="nil"/>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eladeGrade5Escura-nfase62">
    <w:name w:val="Tabela de Grade 5 Escura - Ênfase 62"/>
    <w:basedOn w:val="TableNormal"/>
    <w:next w:val="GridTable5Dark-Accent6"/>
    <w:uiPriority w:val="50"/>
    <w:rsid w:val="007C6714"/>
    <w:rPr>
      <w:rFonts w:asciiTheme="minorHAnsi" w:eastAsiaTheme="minorHAnsi" w:hAnsiTheme="minorHAnsi" w:cstheme="minorBidi"/>
      <w:lang w:eastAsia="en-US"/>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style>
  <w:style w:type="table" w:customStyle="1" w:styleId="Tabelacomgrade110">
    <w:name w:val="Tabela com grade110"/>
    <w:basedOn w:val="TableNormal"/>
    <w:uiPriority w:val="39"/>
    <w:rsid w:val="007C6714"/>
    <w:pPr>
      <w:spacing w:before="360" w:after="360" w:line="320" w:lineRule="exact"/>
    </w:pPr>
    <w:tblPr>
      <w:tblInd w:w="0" w:type="nil"/>
    </w:tblPr>
  </w:style>
  <w:style w:type="table" w:customStyle="1" w:styleId="Tabelacomgrade210">
    <w:name w:val="Tabela com grade210"/>
    <w:basedOn w:val="TableNormal"/>
    <w:uiPriority w:val="59"/>
    <w:rsid w:val="007C6714"/>
    <w:pPr>
      <w:spacing w:before="360" w:after="360" w:line="320" w:lineRule="exact"/>
    </w:pPr>
    <w:tblPr>
      <w:tblInd w:w="0" w:type="nil"/>
    </w:tblPr>
  </w:style>
  <w:style w:type="table" w:customStyle="1" w:styleId="Tabelacomgrade34">
    <w:name w:val="Tabela com grade34"/>
    <w:basedOn w:val="TableNormal"/>
    <w:rsid w:val="007C6714"/>
    <w:pPr>
      <w:spacing w:before="360" w:after="360" w:line="320" w:lineRule="exact"/>
    </w:pPr>
    <w:tblPr>
      <w:tblInd w:w="0" w:type="nil"/>
    </w:tblPr>
  </w:style>
  <w:style w:type="table" w:customStyle="1" w:styleId="Tabelacomgrade41">
    <w:name w:val="Tabela com grade41"/>
    <w:basedOn w:val="TableNormal"/>
    <w:uiPriority w:val="59"/>
    <w:rsid w:val="007C6714"/>
    <w:pPr>
      <w:spacing w:before="360" w:after="360" w:line="320" w:lineRule="exact"/>
    </w:pPr>
    <w:tblPr>
      <w:tblInd w:w="0" w:type="nil"/>
    </w:tblPr>
  </w:style>
  <w:style w:type="table" w:customStyle="1" w:styleId="Tabelacomgrade231">
    <w:name w:val="Tabela com grade231"/>
    <w:basedOn w:val="Table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comgrade51">
    <w:name w:val="Tabela com grade51"/>
    <w:basedOn w:val="Table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comgrade1711">
    <w:name w:val="Tabela com grade1711"/>
    <w:basedOn w:val="TableNormal"/>
    <w:rsid w:val="007C6714"/>
    <w:pPr>
      <w:spacing w:before="360" w:after="360" w:line="320" w:lineRule="exact"/>
    </w:pPr>
    <w:rPr>
      <w:rFonts w:ascii="Calibri" w:eastAsia="Calibri" w:hAnsi="Calibri"/>
      <w:lang w:eastAsia="en-US"/>
    </w:rPr>
    <w:tblPr>
      <w:tblInd w:w="0" w:type="nil"/>
    </w:tblPr>
  </w:style>
  <w:style w:type="table" w:customStyle="1" w:styleId="Tabelacomgrade1821">
    <w:name w:val="Tabela com grade1821"/>
    <w:basedOn w:val="Table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61">
    <w:name w:val="Tabela com grade61"/>
    <w:basedOn w:val="Table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simples111">
    <w:name w:val="Tabela simples 111"/>
    <w:basedOn w:val="TableNormal"/>
    <w:rsid w:val="007C6714"/>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
    <w:name w:val="Tabela com grade71"/>
    <w:basedOn w:val="Table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81">
    <w:name w:val="Tabela com grade81"/>
    <w:basedOn w:val="Table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91">
    <w:name w:val="Tabela com grade91"/>
    <w:basedOn w:val="Table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01">
    <w:name w:val="Tabela com grade101"/>
    <w:basedOn w:val="TableNormal"/>
    <w:rsid w:val="007C6714"/>
    <w:pPr>
      <w:spacing w:before="360" w:after="360" w:line="320" w:lineRule="exact"/>
    </w:pPr>
    <w:rPr>
      <w:rFonts w:ascii="Times New Roman" w:hAnsi="Times New Roman"/>
      <w:sz w:val="20"/>
      <w:szCs w:val="20"/>
    </w:rPr>
    <w:tblPr>
      <w:tblInd w:w="0" w:type="nil"/>
    </w:tblPr>
  </w:style>
  <w:style w:type="table" w:customStyle="1" w:styleId="Tabelacomgrade111">
    <w:name w:val="Tabela com grade111"/>
    <w:basedOn w:val="Table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21">
    <w:name w:val="Tabela com grade121"/>
    <w:basedOn w:val="TableNormal"/>
    <w:rsid w:val="007C6714"/>
    <w:pPr>
      <w:spacing w:before="360" w:after="360" w:line="320" w:lineRule="exact"/>
    </w:pPr>
    <w:rPr>
      <w:rFonts w:ascii="Times New Roman" w:hAnsi="Times New Roman"/>
      <w:sz w:val="20"/>
      <w:szCs w:val="20"/>
    </w:rPr>
    <w:tblPr>
      <w:tblInd w:w="0" w:type="nil"/>
    </w:tblPr>
  </w:style>
  <w:style w:type="table" w:customStyle="1" w:styleId="Tabelacomgrade131">
    <w:name w:val="Tabela com grade131"/>
    <w:basedOn w:val="Table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41">
    <w:name w:val="Tabela com grade141"/>
    <w:basedOn w:val="Table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51">
    <w:name w:val="Tabela com grade151"/>
    <w:basedOn w:val="TableNormal"/>
    <w:rsid w:val="007C6714"/>
    <w:pPr>
      <w:spacing w:before="360" w:after="360" w:line="320" w:lineRule="exact"/>
    </w:pPr>
    <w:rPr>
      <w:rFonts w:ascii="Times New Roman" w:hAnsi="Times New Roman"/>
      <w:sz w:val="20"/>
      <w:szCs w:val="20"/>
    </w:rPr>
    <w:tblPr>
      <w:tblInd w:w="0" w:type="nil"/>
    </w:tblPr>
  </w:style>
  <w:style w:type="table" w:customStyle="1" w:styleId="Tabelacomgrade161">
    <w:name w:val="Tabela com grade161"/>
    <w:basedOn w:val="TableNormal"/>
    <w:uiPriority w:val="59"/>
    <w:rsid w:val="007C6714"/>
    <w:pPr>
      <w:spacing w:before="360" w:after="360" w:line="320" w:lineRule="exact"/>
    </w:pPr>
    <w:rPr>
      <w:rFonts w:ascii="Times New Roman" w:hAnsi="Times New Roman"/>
      <w:sz w:val="20"/>
      <w:szCs w:val="20"/>
    </w:rPr>
    <w:tblPr>
      <w:tblInd w:w="0" w:type="nil"/>
    </w:tblPr>
  </w:style>
  <w:style w:type="table" w:customStyle="1" w:styleId="Tabelacomgrade311">
    <w:name w:val="Tabela com grade311"/>
    <w:basedOn w:val="TableNormal"/>
    <w:rsid w:val="007C6714"/>
    <w:pPr>
      <w:spacing w:before="360" w:after="360" w:line="320" w:lineRule="exact"/>
    </w:pPr>
    <w:tblPr>
      <w:tblInd w:w="0" w:type="nil"/>
    </w:tblPr>
  </w:style>
  <w:style w:type="table" w:customStyle="1" w:styleId="Tabelacomgrade173">
    <w:name w:val="Tabela com grade173"/>
    <w:basedOn w:val="TableNormal"/>
    <w:rsid w:val="007C6714"/>
    <w:pPr>
      <w:spacing w:before="360" w:after="360" w:line="320" w:lineRule="exact"/>
    </w:pPr>
    <w:rPr>
      <w:rFonts w:ascii="Calibri" w:eastAsia="Calibri" w:hAnsi="Calibri"/>
      <w:lang w:eastAsia="en-US"/>
    </w:rPr>
    <w:tblPr>
      <w:tblInd w:w="0" w:type="nil"/>
    </w:tblPr>
  </w:style>
  <w:style w:type="table" w:customStyle="1" w:styleId="Tabelacomgrade183">
    <w:name w:val="Tabela com grade183"/>
    <w:basedOn w:val="Table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191">
    <w:name w:val="Tabela com grade191"/>
    <w:basedOn w:val="Table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811">
    <w:name w:val="Tabela com grade1811"/>
    <w:basedOn w:val="Table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1721">
    <w:name w:val="Tabela com grade1721"/>
    <w:basedOn w:val="TableNormal"/>
    <w:rsid w:val="007C6714"/>
    <w:pPr>
      <w:spacing w:before="360" w:after="360" w:line="320" w:lineRule="exact"/>
    </w:pPr>
    <w:rPr>
      <w:rFonts w:ascii="Calibri" w:eastAsia="Calibri" w:hAnsi="Calibri"/>
      <w:lang w:eastAsia="en-US"/>
    </w:rPr>
    <w:tblPr>
      <w:tblInd w:w="0" w:type="nil"/>
    </w:tblPr>
  </w:style>
  <w:style w:type="table" w:customStyle="1" w:styleId="Tabelacomgrade201">
    <w:name w:val="Tabela com grade201"/>
    <w:basedOn w:val="Table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11">
    <w:name w:val="Tabela com grade211"/>
    <w:basedOn w:val="Table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21">
    <w:name w:val="Tabela com grade221"/>
    <w:basedOn w:val="Table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321">
    <w:name w:val="Tabela com grade321"/>
    <w:basedOn w:val="TableNormal"/>
    <w:rsid w:val="007C6714"/>
    <w:pPr>
      <w:spacing w:before="360" w:after="360" w:line="320" w:lineRule="exact"/>
    </w:pPr>
    <w:tblPr>
      <w:tblInd w:w="0" w:type="nil"/>
    </w:tblPr>
  </w:style>
  <w:style w:type="table" w:customStyle="1" w:styleId="Tabelacomgrade241">
    <w:name w:val="Tabela com grade241"/>
    <w:basedOn w:val="TableNormal"/>
    <w:rsid w:val="007C6714"/>
    <w:pPr>
      <w:spacing w:before="360" w:after="360" w:line="320" w:lineRule="exact"/>
    </w:pPr>
    <w:rPr>
      <w:rFonts w:ascii="Times New Roman" w:hAnsi="Times New Roman"/>
      <w:sz w:val="20"/>
      <w:szCs w:val="20"/>
    </w:rPr>
    <w:tblPr>
      <w:tblInd w:w="0" w:type="nil"/>
    </w:tblPr>
  </w:style>
  <w:style w:type="table" w:customStyle="1" w:styleId="Tabelacomgrade251">
    <w:name w:val="Tabela com grade251"/>
    <w:basedOn w:val="TableNormal"/>
    <w:uiPriority w:val="59"/>
    <w:rsid w:val="007C6714"/>
    <w:pPr>
      <w:spacing w:before="360" w:after="360" w:line="320" w:lineRule="exact"/>
    </w:pPr>
    <w:tblPr>
      <w:tblInd w:w="0" w:type="nil"/>
    </w:tblPr>
  </w:style>
  <w:style w:type="table" w:customStyle="1" w:styleId="Tabelacomgrade261">
    <w:name w:val="Tabela com grade261"/>
    <w:basedOn w:val="TableNormal"/>
    <w:uiPriority w:val="59"/>
    <w:rsid w:val="007C6714"/>
    <w:pPr>
      <w:spacing w:before="360" w:after="360" w:line="320" w:lineRule="exact"/>
    </w:pPr>
    <w:tblPr>
      <w:tblInd w:w="0" w:type="nil"/>
    </w:tblPr>
  </w:style>
  <w:style w:type="table" w:customStyle="1" w:styleId="TabeladeGrade5Escura-nfase612">
    <w:name w:val="Tabela de Grade 5 Escura - Ênfase 612"/>
    <w:basedOn w:val="TableNormal"/>
    <w:next w:val="GridTable5Dark-Accent6"/>
    <w:uiPriority w:val="50"/>
    <w:rsid w:val="007C6714"/>
    <w:rPr>
      <w:rFonts w:asciiTheme="minorHAnsi" w:eastAsiaTheme="minorHAnsi" w:hAnsiTheme="minorHAnsi" w:cstheme="minorBid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GradeClara1">
    <w:name w:val="Grade Clara1"/>
    <w:basedOn w:val="TableNormal"/>
    <w:next w:val="LightGrid"/>
    <w:uiPriority w:val="62"/>
    <w:semiHidden/>
    <w:unhideWhenUsed/>
    <w:rsid w:val="007C6714"/>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GradeClara-nfase11">
    <w:name w:val="Grade Clara - Ênfase 11"/>
    <w:basedOn w:val="TableNormal"/>
    <w:next w:val="LightGrid-Accent1"/>
    <w:uiPriority w:val="62"/>
    <w:semiHidden/>
    <w:unhideWhenUsed/>
    <w:rsid w:val="007C6714"/>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GradeClara-nfase21">
    <w:name w:val="Grade Clara - Ênfase 21"/>
    <w:basedOn w:val="TableNormal"/>
    <w:next w:val="LightGrid-Accent2"/>
    <w:uiPriority w:val="62"/>
    <w:semiHidden/>
    <w:unhideWhenUsed/>
    <w:rsid w:val="007C671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GradeClara-nfase31">
    <w:name w:val="Grade Clara - Ênfase 31"/>
    <w:basedOn w:val="TableNormal"/>
    <w:next w:val="LightGrid-Accent3"/>
    <w:uiPriority w:val="62"/>
    <w:semiHidden/>
    <w:unhideWhenUsed/>
    <w:rsid w:val="007C671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GradeClara-nfase41">
    <w:name w:val="Grade Clara - Ênfase 41"/>
    <w:basedOn w:val="TableNormal"/>
    <w:next w:val="LightGrid-Accent4"/>
    <w:uiPriority w:val="62"/>
    <w:semiHidden/>
    <w:unhideWhenUsed/>
    <w:rsid w:val="007C671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GradeClara-nfase51">
    <w:name w:val="Grade Clara - Ênfase 51"/>
    <w:basedOn w:val="TableNormal"/>
    <w:next w:val="LightGrid-Accent5"/>
    <w:uiPriority w:val="62"/>
    <w:semiHidden/>
    <w:unhideWhenUsed/>
    <w:rsid w:val="007C671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GradeClara-nfase61">
    <w:name w:val="Grade Clara - Ênfase 61"/>
    <w:basedOn w:val="TableNormal"/>
    <w:next w:val="LightGrid-Accent6"/>
    <w:uiPriority w:val="62"/>
    <w:semiHidden/>
    <w:unhideWhenUsed/>
    <w:rsid w:val="007C671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GradeColorida1">
    <w:name w:val="Grade Colorida1"/>
    <w:basedOn w:val="TableNormal"/>
    <w:next w:val="ColorfulGrid"/>
    <w:uiPriority w:val="73"/>
    <w:semiHidden/>
    <w:unhideWhenUsed/>
    <w:rsid w:val="007C6714"/>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customStyle="1" w:styleId="GradeColorida-nfase11">
    <w:name w:val="Grade Colorida - Ênfase 11"/>
    <w:basedOn w:val="TableNormal"/>
    <w:next w:val="ColorfulGrid-Accent1"/>
    <w:uiPriority w:val="73"/>
    <w:semiHidden/>
    <w:unhideWhenUsed/>
    <w:rsid w:val="007C6714"/>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style>
  <w:style w:type="table" w:customStyle="1" w:styleId="GradeColorida-nfase21">
    <w:name w:val="Grade Colorida - Ênfase 21"/>
    <w:basedOn w:val="TableNormal"/>
    <w:next w:val="ColorfulGrid-Accent2"/>
    <w:uiPriority w:val="73"/>
    <w:semiHidden/>
    <w:unhideWhenUsed/>
    <w:rsid w:val="007C6714"/>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style>
  <w:style w:type="table" w:customStyle="1" w:styleId="GradeColorida-nfase31">
    <w:name w:val="Grade Colorida - Ênfase 31"/>
    <w:basedOn w:val="TableNormal"/>
    <w:next w:val="ColorfulGrid-Accent3"/>
    <w:uiPriority w:val="73"/>
    <w:semiHidden/>
    <w:unhideWhenUsed/>
    <w:rsid w:val="007C6714"/>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style>
  <w:style w:type="table" w:customStyle="1" w:styleId="GradeColorida-nfase41">
    <w:name w:val="Grade Colorida - Ênfase 41"/>
    <w:basedOn w:val="TableNormal"/>
    <w:next w:val="ColorfulGrid-Accent4"/>
    <w:uiPriority w:val="73"/>
    <w:semiHidden/>
    <w:unhideWhenUsed/>
    <w:rsid w:val="007C6714"/>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style>
  <w:style w:type="table" w:customStyle="1" w:styleId="GradeColorida-nfase51">
    <w:name w:val="Grade Colorida - Ênfase 51"/>
    <w:basedOn w:val="TableNormal"/>
    <w:next w:val="ColorfulGrid-Accent5"/>
    <w:uiPriority w:val="73"/>
    <w:semiHidden/>
    <w:unhideWhenUsed/>
    <w:rsid w:val="007C6714"/>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style>
  <w:style w:type="table" w:customStyle="1" w:styleId="GradeColorida-nfase61">
    <w:name w:val="Grade Colorida - Ênfase 61"/>
    <w:basedOn w:val="TableNormal"/>
    <w:next w:val="ColorfulGrid-Accent6"/>
    <w:uiPriority w:val="73"/>
    <w:semiHidden/>
    <w:unhideWhenUsed/>
    <w:rsid w:val="007C6714"/>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style>
  <w:style w:type="table" w:customStyle="1" w:styleId="GradeMdia11">
    <w:name w:val="Grade Média 11"/>
    <w:basedOn w:val="TableNormal"/>
    <w:next w:val="MediumGrid1"/>
    <w:uiPriority w:val="67"/>
    <w:semiHidden/>
    <w:unhideWhenUsed/>
    <w:rsid w:val="007C671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GradeMdia1-nfase11">
    <w:name w:val="Grade Média 1 - Ênfase 11"/>
    <w:basedOn w:val="TableNormal"/>
    <w:next w:val="MediumGrid1-Accent1"/>
    <w:uiPriority w:val="67"/>
    <w:semiHidden/>
    <w:unhideWhenUsed/>
    <w:rsid w:val="007C671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GradeMdia1-nfase21">
    <w:name w:val="Grade Média 1 - Ênfase 21"/>
    <w:basedOn w:val="TableNormal"/>
    <w:next w:val="MediumGrid1-Accent2"/>
    <w:uiPriority w:val="67"/>
    <w:semiHidden/>
    <w:unhideWhenUsed/>
    <w:rsid w:val="007C671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GradeMdia1-nfase31">
    <w:name w:val="Grade Média 1 - Ênfase 31"/>
    <w:basedOn w:val="TableNormal"/>
    <w:next w:val="MediumGrid1-Accent3"/>
    <w:uiPriority w:val="67"/>
    <w:semiHidden/>
    <w:unhideWhenUsed/>
    <w:rsid w:val="007C671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GradeMdia1-nfase41">
    <w:name w:val="Grade Média 1 - Ênfase 41"/>
    <w:basedOn w:val="TableNormal"/>
    <w:next w:val="MediumGrid1-Accent4"/>
    <w:uiPriority w:val="67"/>
    <w:semiHidden/>
    <w:unhideWhenUsed/>
    <w:rsid w:val="007C671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GradeMdia1-nfase51">
    <w:name w:val="Grade Média 1 - Ênfase 51"/>
    <w:basedOn w:val="TableNormal"/>
    <w:next w:val="MediumGrid1-Accent5"/>
    <w:uiPriority w:val="67"/>
    <w:semiHidden/>
    <w:unhideWhenUsed/>
    <w:rsid w:val="007C671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GradeMdia1-nfase61">
    <w:name w:val="Grade Média 1 - Ênfase 61"/>
    <w:basedOn w:val="TableNormal"/>
    <w:next w:val="MediumGrid1-Accent6"/>
    <w:uiPriority w:val="67"/>
    <w:semiHidden/>
    <w:unhideWhenUsed/>
    <w:rsid w:val="007C671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GradeMdia21">
    <w:name w:val="Grade Média 21"/>
    <w:basedOn w:val="TableNormal"/>
    <w:next w:val="MediumGrid2"/>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GradeMdia2-nfase11">
    <w:name w:val="Grade Média 2 - Ênfase 11"/>
    <w:basedOn w:val="TableNormal"/>
    <w:next w:val="MediumGrid2-Accent1"/>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GradeMdia2-nfase21">
    <w:name w:val="Grade Média 2 - Ênfase 21"/>
    <w:basedOn w:val="TableNormal"/>
    <w:next w:val="MediumGrid2-Accent2"/>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GradeMdia2-nfase31">
    <w:name w:val="Grade Média 2 - Ênfase 31"/>
    <w:basedOn w:val="TableNormal"/>
    <w:next w:val="MediumGrid2-Accent3"/>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GradeMdia2-nfase41">
    <w:name w:val="Grade Média 2 - Ênfase 41"/>
    <w:basedOn w:val="TableNormal"/>
    <w:next w:val="MediumGrid2-Accent4"/>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GradeMdia2-nfase51">
    <w:name w:val="Grade Média 2 - Ênfase 51"/>
    <w:basedOn w:val="TableNormal"/>
    <w:next w:val="MediumGrid2-Accent5"/>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GradeMdia2-nfase61">
    <w:name w:val="Grade Média 2 - Ênfase 61"/>
    <w:basedOn w:val="TableNormal"/>
    <w:next w:val="MediumGrid2-Accent6"/>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GradeMdia31">
    <w:name w:val="Grade Média 31"/>
    <w:basedOn w:val="TableNormal"/>
    <w:next w:val="MediumGrid3"/>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customStyle="1" w:styleId="GradeMdia3-nfase11">
    <w:name w:val="Grade Média 3 - Ênfase 11"/>
    <w:basedOn w:val="TableNormal"/>
    <w:next w:val="MediumGrid3-Accent1"/>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customStyle="1" w:styleId="GradeMdia3-nfase21">
    <w:name w:val="Grade Média 3 - Ênfase 21"/>
    <w:basedOn w:val="TableNormal"/>
    <w:next w:val="MediumGrid3-Accent2"/>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customStyle="1" w:styleId="GradeMdia3-nfase41">
    <w:name w:val="Grade Média 3 - Ênfase 41"/>
    <w:basedOn w:val="TableNormal"/>
    <w:next w:val="MediumGrid3-Accent4"/>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customStyle="1" w:styleId="GradeMdia3-nfase51">
    <w:name w:val="Grade Média 3 - Ênfase 51"/>
    <w:basedOn w:val="TableNormal"/>
    <w:next w:val="MediumGrid3-Accent5"/>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customStyle="1" w:styleId="GradeMdia3-nfase61">
    <w:name w:val="Grade Média 3 - Ênfase 61"/>
    <w:basedOn w:val="TableNormal"/>
    <w:next w:val="MediumGrid3-Accent6"/>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customStyle="1" w:styleId="ListaClara1">
    <w:name w:val="Lista Clara1"/>
    <w:basedOn w:val="TableNormal"/>
    <w:next w:val="LightList"/>
    <w:uiPriority w:val="61"/>
    <w:semiHidden/>
    <w:unhideWhenUsed/>
    <w:rsid w:val="007C6714"/>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style>
  <w:style w:type="table" w:customStyle="1" w:styleId="ListaClara-nfase11">
    <w:name w:val="Lista Clara - Ênfase 11"/>
    <w:basedOn w:val="TableNormal"/>
    <w:next w:val="LightList-Accent1"/>
    <w:uiPriority w:val="61"/>
    <w:semiHidden/>
    <w:unhideWhenUsed/>
    <w:rsid w:val="007C6714"/>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style>
  <w:style w:type="table" w:customStyle="1" w:styleId="ListaClara-nfase21">
    <w:name w:val="Lista Clara - Ênfase 21"/>
    <w:basedOn w:val="TableNormal"/>
    <w:next w:val="LightList-Accent2"/>
    <w:uiPriority w:val="61"/>
    <w:semiHidden/>
    <w:unhideWhenUsed/>
    <w:rsid w:val="007C6714"/>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style>
  <w:style w:type="table" w:customStyle="1" w:styleId="ListaClara-nfase31">
    <w:name w:val="Lista Clara - Ênfase 31"/>
    <w:basedOn w:val="TableNormal"/>
    <w:next w:val="LightList-Accent3"/>
    <w:uiPriority w:val="61"/>
    <w:semiHidden/>
    <w:unhideWhenUsed/>
    <w:rsid w:val="007C6714"/>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style>
  <w:style w:type="table" w:customStyle="1" w:styleId="ListaClara-nfase41">
    <w:name w:val="Lista Clara - Ênfase 41"/>
    <w:basedOn w:val="TableNormal"/>
    <w:next w:val="LightList-Accent4"/>
    <w:uiPriority w:val="61"/>
    <w:semiHidden/>
    <w:unhideWhenUsed/>
    <w:rsid w:val="007C6714"/>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style>
  <w:style w:type="table" w:customStyle="1" w:styleId="ListaClara-nfase51">
    <w:name w:val="Lista Clara - Ênfase 51"/>
    <w:basedOn w:val="TableNormal"/>
    <w:next w:val="LightList-Accent5"/>
    <w:uiPriority w:val="61"/>
    <w:semiHidden/>
    <w:unhideWhenUsed/>
    <w:rsid w:val="007C6714"/>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style>
  <w:style w:type="table" w:customStyle="1" w:styleId="ListaClara-nfase61">
    <w:name w:val="Lista Clara - Ênfase 61"/>
    <w:basedOn w:val="TableNormal"/>
    <w:next w:val="LightList-Accent6"/>
    <w:uiPriority w:val="61"/>
    <w:semiHidden/>
    <w:unhideWhenUsed/>
    <w:rsid w:val="007C6714"/>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style>
  <w:style w:type="table" w:customStyle="1" w:styleId="ListaColorida1">
    <w:name w:val="Lista Colorida1"/>
    <w:basedOn w:val="TableNormal"/>
    <w:next w:val="ColorfulList"/>
    <w:uiPriority w:val="72"/>
    <w:semiHidden/>
    <w:unhideWhenUsed/>
    <w:rsid w:val="007C671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ListaColorida-nfase11">
    <w:name w:val="Lista Colorida - Ênfase 11"/>
    <w:basedOn w:val="TableNormal"/>
    <w:next w:val="ColorfulList-Accent1"/>
    <w:uiPriority w:val="72"/>
    <w:semiHidden/>
    <w:unhideWhenUsed/>
    <w:rsid w:val="007C671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ListaColorida-nfase21">
    <w:name w:val="Lista Colorida - Ênfase 21"/>
    <w:basedOn w:val="TableNormal"/>
    <w:next w:val="ColorfulList-Accent2"/>
    <w:uiPriority w:val="72"/>
    <w:semiHidden/>
    <w:unhideWhenUsed/>
    <w:rsid w:val="007C671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ListaColorida-nfase31">
    <w:name w:val="Lista Colorida - Ênfase 31"/>
    <w:basedOn w:val="TableNormal"/>
    <w:next w:val="ColorfulList-Accent3"/>
    <w:uiPriority w:val="72"/>
    <w:semiHidden/>
    <w:unhideWhenUsed/>
    <w:rsid w:val="007C671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ListaColorida-nfase41">
    <w:name w:val="Lista Colorida - Ênfase 41"/>
    <w:basedOn w:val="TableNormal"/>
    <w:next w:val="ColorfulList-Accent4"/>
    <w:uiPriority w:val="72"/>
    <w:semiHidden/>
    <w:unhideWhenUsed/>
    <w:rsid w:val="007C671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ListaColorida-nfase51">
    <w:name w:val="Lista Colorida - Ênfase 51"/>
    <w:basedOn w:val="TableNormal"/>
    <w:next w:val="ColorfulList-Accent5"/>
    <w:uiPriority w:val="72"/>
    <w:semiHidden/>
    <w:unhideWhenUsed/>
    <w:rsid w:val="007C671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ListaColorida-nfase61">
    <w:name w:val="Lista Colorida - Ênfase 61"/>
    <w:basedOn w:val="TableNormal"/>
    <w:next w:val="ColorfulList-Accent6"/>
    <w:uiPriority w:val="72"/>
    <w:semiHidden/>
    <w:unhideWhenUsed/>
    <w:rsid w:val="007C671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ListaEscura1">
    <w:name w:val="Lista Escura1"/>
    <w:basedOn w:val="TableNormal"/>
    <w:next w:val="DarkList"/>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style>
  <w:style w:type="table" w:customStyle="1" w:styleId="ListaEscura-nfase11">
    <w:name w:val="Lista Escura - Ênfase 11"/>
    <w:basedOn w:val="TableNormal"/>
    <w:next w:val="DarkList-Accent1"/>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style>
  <w:style w:type="table" w:customStyle="1" w:styleId="ListaEscura-nfase21">
    <w:name w:val="Lista Escura - Ênfase 21"/>
    <w:basedOn w:val="TableNormal"/>
    <w:next w:val="DarkList-Accent2"/>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style>
  <w:style w:type="table" w:customStyle="1" w:styleId="ListaEscura-nfase31">
    <w:name w:val="Lista Escura - Ênfase 31"/>
    <w:basedOn w:val="TableNormal"/>
    <w:next w:val="DarkList-Accent3"/>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style>
  <w:style w:type="table" w:customStyle="1" w:styleId="ListaEscura-nfase41">
    <w:name w:val="Lista Escura - Ênfase 41"/>
    <w:basedOn w:val="TableNormal"/>
    <w:next w:val="DarkList-Accent4"/>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style>
  <w:style w:type="table" w:customStyle="1" w:styleId="ListaEscura-nfase51">
    <w:name w:val="Lista Escura - Ênfase 51"/>
    <w:basedOn w:val="TableNormal"/>
    <w:next w:val="DarkList-Accent5"/>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style>
  <w:style w:type="table" w:customStyle="1" w:styleId="ListaEscura-nfase61">
    <w:name w:val="Lista Escura - Ênfase 61"/>
    <w:basedOn w:val="TableNormal"/>
    <w:next w:val="DarkList-Accent6"/>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style>
  <w:style w:type="table" w:customStyle="1" w:styleId="ListaMdia11">
    <w:name w:val="Lista Média 11"/>
    <w:basedOn w:val="TableNormal"/>
    <w:next w:val="MediumList1"/>
    <w:uiPriority w:val="65"/>
    <w:semiHidden/>
    <w:unhideWhenUsed/>
    <w:rsid w:val="007C6714"/>
    <w:rPr>
      <w:color w:val="000000" w:themeColor="text1"/>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customStyle="1" w:styleId="ListaMdia1-nfase11">
    <w:name w:val="Lista Média 1 - Ênfase 11"/>
    <w:basedOn w:val="TableNormal"/>
    <w:next w:val="MediumList1-Accent1"/>
    <w:uiPriority w:val="65"/>
    <w:semiHidden/>
    <w:unhideWhenUsed/>
    <w:rsid w:val="007C6714"/>
    <w:rPr>
      <w:color w:val="000000" w:themeColor="text1"/>
    </w:rPr>
    <w:tblPr>
      <w:tblStyleRowBandSize w:val="1"/>
      <w:tblStyleColBandSize w:val="1"/>
    </w:tblPr>
    <w:tcPr>
      <w:tcBorders>
        <w:top w:val="single" w:sz="8" w:space="0" w:color="4F81BD" w:themeColor="accent1"/>
        <w:bottom w:val="single" w:sz="8" w:space="0" w:color="4F81BD" w:themeColor="accent1"/>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customStyle="1" w:styleId="ListaMdia1-nfase21">
    <w:name w:val="Lista Média 1 - Ênfase 21"/>
    <w:basedOn w:val="TableNormal"/>
    <w:next w:val="MediumList1-Accent2"/>
    <w:uiPriority w:val="65"/>
    <w:semiHidden/>
    <w:unhideWhenUsed/>
    <w:rsid w:val="007C6714"/>
    <w:rPr>
      <w:color w:val="000000" w:themeColor="text1"/>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customStyle="1" w:styleId="ListaMdia1-nfase31">
    <w:name w:val="Lista Média 1 - Ênfase 31"/>
    <w:basedOn w:val="TableNormal"/>
    <w:next w:val="MediumList1-Accent3"/>
    <w:uiPriority w:val="65"/>
    <w:semiHidden/>
    <w:unhideWhenUsed/>
    <w:rsid w:val="007C6714"/>
    <w:rPr>
      <w:color w:val="000000" w:themeColor="text1"/>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customStyle="1" w:styleId="ListaMdia1-nfase41">
    <w:name w:val="Lista Média 1 - Ênfase 41"/>
    <w:basedOn w:val="TableNormal"/>
    <w:next w:val="MediumList1-Accent4"/>
    <w:uiPriority w:val="65"/>
    <w:semiHidden/>
    <w:unhideWhenUsed/>
    <w:rsid w:val="007C6714"/>
    <w:rPr>
      <w:color w:val="000000" w:themeColor="text1"/>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customStyle="1" w:styleId="ListaMdia1-nfase51">
    <w:name w:val="Lista Média 1 - Ênfase 51"/>
    <w:basedOn w:val="TableNormal"/>
    <w:next w:val="MediumList1-Accent5"/>
    <w:uiPriority w:val="65"/>
    <w:semiHidden/>
    <w:unhideWhenUsed/>
    <w:rsid w:val="007C6714"/>
    <w:rPr>
      <w:color w:val="000000" w:themeColor="text1"/>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customStyle="1" w:styleId="ListaMdia1-nfase61">
    <w:name w:val="Lista Média 1 - Ênfase 61"/>
    <w:basedOn w:val="TableNormal"/>
    <w:next w:val="MediumList1-Accent6"/>
    <w:uiPriority w:val="65"/>
    <w:semiHidden/>
    <w:unhideWhenUsed/>
    <w:rsid w:val="007C6714"/>
    <w:rPr>
      <w:color w:val="000000" w:themeColor="text1"/>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customStyle="1" w:styleId="ListaMdia21">
    <w:name w:val="Lista Média 21"/>
    <w:basedOn w:val="TableNormal"/>
    <w:next w:val="MediumList2"/>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11">
    <w:name w:val="Lista Média 2 - Ênfase 11"/>
    <w:basedOn w:val="TableNormal"/>
    <w:next w:val="MediumList2-Accent1"/>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21">
    <w:name w:val="Lista Média 2 - Ênfase 21"/>
    <w:basedOn w:val="TableNormal"/>
    <w:next w:val="MediumList2-Accent2"/>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31">
    <w:name w:val="Lista Média 2 - Ênfase 31"/>
    <w:basedOn w:val="TableNormal"/>
    <w:next w:val="MediumList2-Accent3"/>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41">
    <w:name w:val="Lista Média 2 - Ênfase 41"/>
    <w:basedOn w:val="TableNormal"/>
    <w:next w:val="MediumList2-Accent4"/>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DFD8E8" w:themeFill="accent4"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51">
    <w:name w:val="Lista Média 2 - Ênfase 51"/>
    <w:basedOn w:val="TableNormal"/>
    <w:next w:val="MediumList2-Accent5"/>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D2EAF1" w:themeFill="accent5"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61">
    <w:name w:val="Lista Média 2 - Ênfase 61"/>
    <w:basedOn w:val="TableNormal"/>
    <w:next w:val="MediumList2-Accent6"/>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FDE4D0" w:themeFill="accent6"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SombreamentoClaro1">
    <w:name w:val="Sombreamento Claro1"/>
    <w:basedOn w:val="TableNormal"/>
    <w:next w:val="LightShading"/>
    <w:uiPriority w:val="60"/>
    <w:semiHidden/>
    <w:unhideWhenUsed/>
    <w:rsid w:val="007C6714"/>
    <w:rPr>
      <w:color w:val="000000" w:themeColor="text1" w:themeShade="BF"/>
    </w:rPr>
    <w:tblPr>
      <w:tblStyleRowBandSize w:val="1"/>
      <w:tblStyleColBandSize w:val="1"/>
    </w:tblPr>
    <w:tcPr>
      <w:tcBorders>
        <w:left w:val="nil"/>
        <w:right w:val="nil"/>
      </w:tcBorders>
      <w:shd w:val="clear" w:color="auto" w:fill="C0C0C0" w:themeFill="text1" w:themeFillTint="3F"/>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style>
  <w:style w:type="table" w:customStyle="1" w:styleId="SombreamentoClaro-nfase11">
    <w:name w:val="Sombreamento Claro - Ênfase 11"/>
    <w:basedOn w:val="TableNormal"/>
    <w:next w:val="LightShading-Accent1"/>
    <w:uiPriority w:val="60"/>
    <w:semiHidden/>
    <w:unhideWhenUsed/>
    <w:rsid w:val="007C6714"/>
    <w:rPr>
      <w:color w:val="365F91" w:themeColor="accent1" w:themeShade="BF"/>
    </w:rPr>
    <w:tblPr>
      <w:tblStyleRowBandSize w:val="1"/>
      <w:tblStyleColBandSize w:val="1"/>
    </w:tblPr>
    <w:tcPr>
      <w:tcBorders>
        <w:left w:val="nil"/>
        <w:right w:val="nil"/>
      </w:tcBorders>
      <w:shd w:val="clear" w:color="auto" w:fill="D3DFEE" w:themeFill="accent1" w:themeFillTint="3F"/>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style>
  <w:style w:type="table" w:customStyle="1" w:styleId="SombreamentoClaro-nfase21">
    <w:name w:val="Sombreamento Claro - Ênfase 21"/>
    <w:basedOn w:val="TableNormal"/>
    <w:next w:val="LightShading-Accent2"/>
    <w:uiPriority w:val="60"/>
    <w:semiHidden/>
    <w:unhideWhenUsed/>
    <w:rsid w:val="007C6714"/>
    <w:rPr>
      <w:color w:val="943634" w:themeColor="accent2" w:themeShade="BF"/>
    </w:rPr>
    <w:tblPr>
      <w:tblStyleRowBandSize w:val="1"/>
      <w:tblStyleColBandSize w:val="1"/>
    </w:tblPr>
    <w:tcPr>
      <w:tcBorders>
        <w:left w:val="nil"/>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style>
  <w:style w:type="table" w:customStyle="1" w:styleId="SombreamentoClaro-nfase31">
    <w:name w:val="Sombreamento Claro - Ênfase 31"/>
    <w:basedOn w:val="TableNormal"/>
    <w:next w:val="LightShading-Accent3"/>
    <w:uiPriority w:val="60"/>
    <w:semiHidden/>
    <w:unhideWhenUsed/>
    <w:rsid w:val="007C6714"/>
    <w:rPr>
      <w:color w:val="76923C" w:themeColor="accent3" w:themeShade="BF"/>
    </w:rPr>
    <w:tblPr>
      <w:tblStyleRowBandSize w:val="1"/>
      <w:tblStyleColBandSize w:val="1"/>
    </w:tblPr>
    <w:tcPr>
      <w:tcBorders>
        <w:left w:val="nil"/>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style>
  <w:style w:type="table" w:customStyle="1" w:styleId="SombreamentoClaro-nfase41">
    <w:name w:val="Sombreamento Claro - Ênfase 41"/>
    <w:basedOn w:val="TableNormal"/>
    <w:next w:val="LightShading-Accent4"/>
    <w:uiPriority w:val="60"/>
    <w:semiHidden/>
    <w:unhideWhenUsed/>
    <w:rsid w:val="007C6714"/>
    <w:rPr>
      <w:color w:val="5F497A" w:themeColor="accent4" w:themeShade="BF"/>
    </w:rPr>
    <w:tblPr>
      <w:tblStyleRowBandSize w:val="1"/>
      <w:tblStyleColBandSize w:val="1"/>
    </w:tblPr>
    <w:tcPr>
      <w:tcBorders>
        <w:left w:val="nil"/>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style>
  <w:style w:type="table" w:customStyle="1" w:styleId="SombreamentoClaro-nfase51">
    <w:name w:val="Sombreamento Claro - Ênfase 51"/>
    <w:basedOn w:val="TableNormal"/>
    <w:next w:val="LightShading-Accent5"/>
    <w:uiPriority w:val="60"/>
    <w:semiHidden/>
    <w:unhideWhenUsed/>
    <w:rsid w:val="007C6714"/>
    <w:rPr>
      <w:color w:val="31849B" w:themeColor="accent5" w:themeShade="BF"/>
    </w:rPr>
    <w:tblPr>
      <w:tblStyleRowBandSize w:val="1"/>
      <w:tblStyleColBandSize w:val="1"/>
    </w:tblPr>
    <w:tcPr>
      <w:tcBorders>
        <w:left w:val="nil"/>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style>
  <w:style w:type="table" w:customStyle="1" w:styleId="SombreamentoClaro-nfase61">
    <w:name w:val="Sombreamento Claro - Ênfase 61"/>
    <w:basedOn w:val="TableNormal"/>
    <w:next w:val="LightShading-Accent6"/>
    <w:uiPriority w:val="60"/>
    <w:semiHidden/>
    <w:unhideWhenUsed/>
    <w:rsid w:val="007C6714"/>
    <w:rPr>
      <w:color w:val="E36C0A" w:themeColor="accent6" w:themeShade="BF"/>
    </w:rPr>
    <w:tblPr>
      <w:tblStyleRowBandSize w:val="1"/>
      <w:tblStyleColBandSize w:val="1"/>
    </w:tblPr>
    <w:tcPr>
      <w:tcBorders>
        <w:left w:val="nil"/>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style>
  <w:style w:type="table" w:customStyle="1" w:styleId="SombreamentoColorido1">
    <w:name w:val="Sombreamento Colorido1"/>
    <w:basedOn w:val="TableNormal"/>
    <w:next w:val="ColorfulShading"/>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21">
    <w:name w:val="Sombreamento Colorido - Ênfase 21"/>
    <w:basedOn w:val="TableNormal"/>
    <w:next w:val="ColorfulShading-Accent2"/>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31">
    <w:name w:val="Sombreamento Colorido - Ênfase 31"/>
    <w:basedOn w:val="TableNormal"/>
    <w:next w:val="ColorfulShading-Accent3"/>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customStyle="1" w:styleId="SombreamentoColorido-nfase41">
    <w:name w:val="Sombreamento Colorido - Ênfase 41"/>
    <w:basedOn w:val="TableNormal"/>
    <w:next w:val="ColorfulShading-Accent4"/>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51">
    <w:name w:val="Sombreamento Colorido - Ênfase 51"/>
    <w:basedOn w:val="TableNormal"/>
    <w:next w:val="ColorfulShading-Accent5"/>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61">
    <w:name w:val="Sombreamento Colorido - Ênfase 61"/>
    <w:basedOn w:val="TableNormal"/>
    <w:next w:val="ColorfulShading-Accent6"/>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Escuro-nfase11">
    <w:name w:val="Sombreamento Escuro - Ênfase 11"/>
    <w:basedOn w:val="TableNormal"/>
    <w:next w:val="ColorfulShading-Accent1"/>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Mdio11">
    <w:name w:val="Sombreamento Médio 11"/>
    <w:basedOn w:val="TableNormal"/>
    <w:next w:val="MediumShading1"/>
    <w:uiPriority w:val="63"/>
    <w:semiHidden/>
    <w:unhideWhenUsed/>
    <w:rsid w:val="007C6714"/>
    <w:tblPr>
      <w:tblStyleRowBandSize w:val="1"/>
      <w:tblStyleColBandSize w:val="1"/>
    </w:tblPr>
    <w:tcPr>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style>
  <w:style w:type="table" w:customStyle="1" w:styleId="SombreamentoMdio1-nfase11">
    <w:name w:val="Sombreamento Médio 1 - Ênfase 11"/>
    <w:basedOn w:val="TableNormal"/>
    <w:next w:val="MediumShading1-Accent1"/>
    <w:uiPriority w:val="63"/>
    <w:semiHidden/>
    <w:unhideWhenUsed/>
    <w:rsid w:val="007C6714"/>
    <w:tblPr>
      <w:tblStyleRowBandSize w:val="1"/>
      <w:tblStyleColBandSize w:val="1"/>
    </w:tblPr>
    <w:tcPr>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style>
  <w:style w:type="table" w:customStyle="1" w:styleId="SombreamentoMdio1-nfase21">
    <w:name w:val="Sombreamento Médio 1 - Ênfase 21"/>
    <w:basedOn w:val="TableNormal"/>
    <w:next w:val="MediumShading1-Accent2"/>
    <w:uiPriority w:val="63"/>
    <w:semiHidden/>
    <w:unhideWhenUsed/>
    <w:rsid w:val="007C6714"/>
    <w:tblPr>
      <w:tblStyleRowBandSize w:val="1"/>
      <w:tblStyleColBandSize w:val="1"/>
    </w:tblPr>
    <w:tcPr>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style>
  <w:style w:type="table" w:customStyle="1" w:styleId="SombreamentoMdio1-nfase31">
    <w:name w:val="Sombreamento Médio 1 - Ênfase 31"/>
    <w:basedOn w:val="TableNormal"/>
    <w:next w:val="MediumShading1-Accent3"/>
    <w:uiPriority w:val="63"/>
    <w:semiHidden/>
    <w:unhideWhenUsed/>
    <w:rsid w:val="007C6714"/>
    <w:tblPr>
      <w:tblStyleRowBandSize w:val="1"/>
      <w:tblStyleColBandSize w:val="1"/>
    </w:tblPr>
    <w:tcPr>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style>
  <w:style w:type="table" w:customStyle="1" w:styleId="SombreamentoMdio1-nfase41">
    <w:name w:val="Sombreamento Médio 1 - Ênfase 41"/>
    <w:basedOn w:val="TableNormal"/>
    <w:next w:val="MediumShading1-Accent4"/>
    <w:uiPriority w:val="63"/>
    <w:semiHidden/>
    <w:unhideWhenUsed/>
    <w:rsid w:val="007C6714"/>
    <w:tblPr>
      <w:tblStyleRowBandSize w:val="1"/>
      <w:tblStyleColBandSize w:val="1"/>
    </w:tblPr>
    <w:tcPr>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style>
  <w:style w:type="table" w:customStyle="1" w:styleId="SombreamentoMdio1-nfase51">
    <w:name w:val="Sombreamento Médio 1 - Ênfase 51"/>
    <w:basedOn w:val="TableNormal"/>
    <w:next w:val="MediumShading1-Accent5"/>
    <w:uiPriority w:val="63"/>
    <w:semiHidden/>
    <w:unhideWhenUsed/>
    <w:rsid w:val="007C6714"/>
    <w:tblPr>
      <w:tblStyleRowBandSize w:val="1"/>
      <w:tblStyleColBandSize w:val="1"/>
    </w:tblPr>
    <w:tcPr>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style>
  <w:style w:type="table" w:customStyle="1" w:styleId="SombreamentoMdio1-nfase61">
    <w:name w:val="Sombreamento Médio 1 - Ênfase 61"/>
    <w:basedOn w:val="TableNormal"/>
    <w:next w:val="MediumShading1-Accent6"/>
    <w:uiPriority w:val="63"/>
    <w:semiHidden/>
    <w:unhideWhenUsed/>
    <w:rsid w:val="007C6714"/>
    <w:tblPr>
      <w:tblStyleRowBandSize w:val="1"/>
      <w:tblStyleColBandSize w:val="1"/>
    </w:tblPr>
    <w:tcPr>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style>
  <w:style w:type="table" w:customStyle="1" w:styleId="SombreamentoMdio21">
    <w:name w:val="Sombreamento Médio 21"/>
    <w:basedOn w:val="TableNormal"/>
    <w:next w:val="MediumShading2"/>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11">
    <w:name w:val="Sombreamento Médio 2 - Ênfase 11"/>
    <w:basedOn w:val="TableNormal"/>
    <w:next w:val="MediumShading2-Accent1"/>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21">
    <w:name w:val="Sombreamento Médio 2 - Ênfase 21"/>
    <w:basedOn w:val="TableNormal"/>
    <w:next w:val="MediumShading2-Accent2"/>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31">
    <w:name w:val="Sombreamento Médio 2 - Ênfase 31"/>
    <w:basedOn w:val="TableNormal"/>
    <w:next w:val="MediumShading2-Accent3"/>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41">
    <w:name w:val="Sombreamento Médio 2 - Ênfase 41"/>
    <w:basedOn w:val="TableNormal"/>
    <w:next w:val="MediumShading2-Accent4"/>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51">
    <w:name w:val="Sombreamento Médio 2 - Ênfase 51"/>
    <w:basedOn w:val="TableNormal"/>
    <w:next w:val="MediumShading2-Accent5"/>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61">
    <w:name w:val="Sombreamento Médio 2 - Ênfase 61"/>
    <w:basedOn w:val="TableNormal"/>
    <w:next w:val="MediumShading2-Accent6"/>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elaclssica11">
    <w:name w:val="Tabela clássica 11"/>
    <w:basedOn w:val="TableNormal"/>
    <w:next w:val="TableClassic1"/>
    <w:semiHidden/>
    <w:unhideWhenUsed/>
    <w:rsid w:val="007C6714"/>
    <w:pPr>
      <w:spacing w:after="240" w:line="320" w:lineRule="exact"/>
      <w:ind w:left="1021"/>
    </w:pPr>
    <w:tblPr/>
    <w:tcPr>
      <w:tcBorders>
        <w:top w:val="single" w:sz="6" w:space="0" w:color="000000"/>
        <w:bottom w:val="single" w:sz="6" w:space="0" w:color="000000"/>
        <w:right w:val="single" w:sz="6" w:space="0" w:color="000000"/>
      </w:tcBorders>
      <w:shd w:val="clear" w:color="auto" w:fill="auto"/>
    </w:tcPr>
    <w:tblStylePr w:type="firstRow">
      <w:rPr>
        <w:i/>
        <w:iCs/>
      </w:r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lssica21">
    <w:name w:val="Tabela clássica 21"/>
    <w:basedOn w:val="TableNormal"/>
    <w:next w:val="TableClassic2"/>
    <w:semiHidden/>
    <w:unhideWhenUsed/>
    <w:rsid w:val="007C6714"/>
    <w:pPr>
      <w:spacing w:after="240" w:line="320" w:lineRule="exact"/>
      <w:ind w:left="1021"/>
    </w:p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elaclssica31">
    <w:name w:val="Tabela clássica 31"/>
    <w:basedOn w:val="TableNormal"/>
    <w:next w:val="TableClassic3"/>
    <w:semiHidden/>
    <w:unhideWhenUsed/>
    <w:rsid w:val="007C6714"/>
    <w:pPr>
      <w:spacing w:after="240" w:line="320" w:lineRule="exact"/>
      <w:ind w:left="1021"/>
    </w:pPr>
    <w:rPr>
      <w:color w:val="000080"/>
    </w:rPr>
    <w:tblPr/>
    <w:tcPr>
      <w:tcBorders>
        <w:top w:val="single" w:sz="12"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StylePr>
    <w:tblStylePr w:type="firstCol">
      <w:rPr>
        <w:b/>
        <w:bCs/>
        <w:color w:val="000000"/>
      </w:rPr>
    </w:tblStylePr>
  </w:style>
  <w:style w:type="table" w:customStyle="1" w:styleId="Tabelaclssica41">
    <w:name w:val="Tabela clássica 41"/>
    <w:basedOn w:val="TableNormal"/>
    <w:next w:val="TableClassic4"/>
    <w:semiHidden/>
    <w:unhideWhenUsed/>
    <w:rsid w:val="007C6714"/>
    <w:pPr>
      <w:spacing w:after="240" w:line="320" w:lineRule="exact"/>
      <w:ind w:left="1021"/>
    </w:pP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elacolorida11">
    <w:name w:val="Tabela colorida 11"/>
    <w:basedOn w:val="TableNormal"/>
    <w:next w:val="TableColorful1"/>
    <w:semiHidden/>
    <w:unhideWhenUsed/>
    <w:rsid w:val="007C6714"/>
    <w:pPr>
      <w:spacing w:after="240" w:line="320" w:lineRule="exact"/>
      <w:ind w:left="1021"/>
    </w:pPr>
    <w:rPr>
      <w:color w:val="FFFFFF"/>
    </w:rPr>
    <w:tblPr/>
    <w:tblStylePr w:type="firstRow">
      <w:rPr>
        <w:b/>
        <w:bCs/>
        <w:i/>
        <w:iCs/>
      </w:rPr>
    </w:tblStylePr>
    <w:tblStylePr w:type="firstCol">
      <w:rPr>
        <w:b/>
        <w:bCs/>
        <w:i/>
        <w:iCs/>
      </w:rPr>
    </w:tblStylePr>
    <w:tblStylePr w:type="swCell">
      <w:rPr>
        <w:b/>
        <w:bCs/>
        <w:i w:val="0"/>
        <w:iCs w:val="0"/>
      </w:rPr>
    </w:tblStylePr>
  </w:style>
  <w:style w:type="table" w:customStyle="1" w:styleId="Tabelacolorida21">
    <w:name w:val="Tabela colorida 21"/>
    <w:basedOn w:val="TableNormal"/>
    <w:next w:val="TableColorful2"/>
    <w:semiHidden/>
    <w:unhideWhenUsed/>
    <w:rsid w:val="007C6714"/>
    <w:pPr>
      <w:spacing w:after="240" w:line="320" w:lineRule="exact"/>
      <w:ind w:left="1021"/>
    </w:p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elacolorida31">
    <w:name w:val="Tabela colorida 31"/>
    <w:basedOn w:val="TableNormal"/>
    <w:next w:val="TableColorful3"/>
    <w:semiHidden/>
    <w:unhideWhenUsed/>
    <w:rsid w:val="007C6714"/>
    <w:pPr>
      <w:spacing w:after="240" w:line="320" w:lineRule="exact"/>
      <w:ind w:left="1021"/>
    </w:pPr>
    <w:tblPr/>
    <w:tcPr>
      <w:tcBorders>
        <w:left w:val="single" w:sz="36" w:space="0" w:color="000000"/>
        <w:right w:val="single" w:sz="6" w:space="0" w:color="000000"/>
      </w:tcBorders>
      <w:shd w:val="pct25" w:color="008080" w:fill="FFFFFF"/>
    </w:tc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elacomefeitos3D11">
    <w:name w:val="Tabela com efeitos 3D 11"/>
    <w:basedOn w:val="TableNormal"/>
    <w:next w:val="Table3Deffects1"/>
    <w:semiHidden/>
    <w:unhideWhenUsed/>
    <w:rsid w:val="007C6714"/>
    <w:pPr>
      <w:spacing w:after="240" w:line="320" w:lineRule="exact"/>
      <w:ind w:left="1021"/>
    </w:pPr>
    <w:tblPr/>
    <w:tcPr>
      <w:tcBorders>
        <w:top w:val="single" w:sz="6" w:space="0" w:color="FFFFFF"/>
      </w:tcBorders>
      <w:shd w:val="solid" w:color="C0C0C0" w:fill="FFFFFF"/>
    </w:tcPr>
    <w:tblStylePr w:type="firstRow">
      <w:rPr>
        <w:b/>
        <w:bCs/>
        <w:color w:val="800080"/>
      </w:r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elacomefeitos3D21">
    <w:name w:val="Tabela com efeitos 3D 21"/>
    <w:basedOn w:val="TableNormal"/>
    <w:next w:val="Table3Deffects2"/>
    <w:semiHidden/>
    <w:unhideWhenUsed/>
    <w:rsid w:val="007C6714"/>
    <w:pPr>
      <w:spacing w:after="240" w:line="320" w:lineRule="exact"/>
      <w:ind w:left="1021"/>
    </w:pPr>
    <w:tblPr>
      <w:tblStyleRow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efeitos3D31">
    <w:name w:val="Tabela com efeitos 3D 31"/>
    <w:basedOn w:val="TableNormal"/>
    <w:next w:val="Table3Deffects3"/>
    <w:semiHidden/>
    <w:unhideWhenUsed/>
    <w:rsid w:val="007C6714"/>
    <w:pPr>
      <w:spacing w:after="240" w:line="320" w:lineRule="exact"/>
      <w:ind w:left="1021"/>
    </w:p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elacomgrade112">
    <w:name w:val="Tabela com grade 11"/>
    <w:basedOn w:val="TableNormal"/>
    <w:next w:val="TableGrid1"/>
    <w:semiHidden/>
    <w:unhideWhenUsed/>
    <w:rsid w:val="007C6714"/>
    <w:pPr>
      <w:spacing w:after="240" w:line="320" w:lineRule="exact"/>
      <w:ind w:left="1021"/>
    </w:pPr>
    <w:tblPr/>
    <w:tcPr>
      <w:shd w:val="clear" w:color="auto" w:fill="auto"/>
    </w:tcPr>
    <w:tblStylePr w:type="lastRow">
      <w:rPr>
        <w:i/>
        <w:iCs/>
      </w:rPr>
    </w:tblStylePr>
    <w:tblStylePr w:type="lastCol">
      <w:rPr>
        <w:i/>
        <w:iCs/>
      </w:rPr>
    </w:tblStylePr>
  </w:style>
  <w:style w:type="table" w:customStyle="1" w:styleId="Tabelacomgrade212">
    <w:name w:val="Tabela com grade 21"/>
    <w:basedOn w:val="TableNormal"/>
    <w:next w:val="TableGrid2"/>
    <w:semiHidden/>
    <w:unhideWhenUsed/>
    <w:rsid w:val="007C6714"/>
    <w:pPr>
      <w:spacing w:after="240" w:line="320" w:lineRule="exact"/>
      <w:ind w:left="1021"/>
    </w:p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customStyle="1" w:styleId="Tabelacomgrade310">
    <w:name w:val="Tabela com grade 31"/>
    <w:basedOn w:val="TableNormal"/>
    <w:next w:val="TableGrid3"/>
    <w:semiHidden/>
    <w:unhideWhenUsed/>
    <w:rsid w:val="007C6714"/>
    <w:pPr>
      <w:spacing w:after="240" w:line="320" w:lineRule="exact"/>
      <w:ind w:left="1021"/>
    </w:p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StylePr>
    <w:tblStylePr w:type="lastCol">
      <w:rPr>
        <w:b/>
        <w:bCs/>
      </w:rPr>
    </w:tblStylePr>
  </w:style>
  <w:style w:type="table" w:customStyle="1" w:styleId="Tabelacomgrade410">
    <w:name w:val="Tabela com grade 41"/>
    <w:basedOn w:val="TableNormal"/>
    <w:next w:val="TableGrid4"/>
    <w:semiHidden/>
    <w:unhideWhenUsed/>
    <w:rsid w:val="007C6714"/>
    <w:pPr>
      <w:spacing w:after="240" w:line="320" w:lineRule="exact"/>
      <w:ind w:left="1021"/>
    </w:p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customStyle="1" w:styleId="Tabelacomgrade510">
    <w:name w:val="Tabela com grade 51"/>
    <w:basedOn w:val="TableNormal"/>
    <w:next w:val="TableGrid5"/>
    <w:semiHidden/>
    <w:unhideWhenUsed/>
    <w:rsid w:val="007C6714"/>
    <w:pPr>
      <w:spacing w:after="240" w:line="320" w:lineRule="exact"/>
      <w:ind w:left="1021"/>
    </w:pPr>
    <w:tblPr/>
    <w:tblStylePr w:type="lastRow">
      <w:rPr>
        <w:b/>
        <w:bCs/>
      </w:rPr>
    </w:tblStylePr>
    <w:tblStylePr w:type="lastCol">
      <w:rPr>
        <w:b/>
        <w:bCs/>
      </w:rPr>
    </w:tblStylePr>
  </w:style>
  <w:style w:type="table" w:customStyle="1" w:styleId="Tabelacomgrade610">
    <w:name w:val="Tabela com grade 61"/>
    <w:basedOn w:val="TableNormal"/>
    <w:next w:val="TableGrid6"/>
    <w:semiHidden/>
    <w:unhideWhenUsed/>
    <w:rsid w:val="007C6714"/>
    <w:pPr>
      <w:spacing w:after="240" w:line="320" w:lineRule="exact"/>
      <w:ind w:left="1021"/>
    </w:pPr>
    <w:tblPr/>
    <w:tcPr>
      <w:tcBorders>
        <w:top w:val="single" w:sz="6" w:space="0" w:color="000000"/>
      </w:tcBorders>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StylePr>
    <w:tblStylePr w:type="firstCol">
      <w:rPr>
        <w:b/>
        <w:bCs/>
      </w:rPr>
    </w:tblStylePr>
    <w:tblStylePr w:type="nwCell">
      <w:tblPr/>
      <w:tcPr>
        <w:tcBorders>
          <w:tl2br w:val="single" w:sz="6" w:space="0" w:color="000000"/>
          <w:tr2bl w:val="none" w:sz="0" w:space="0" w:color="auto"/>
        </w:tcBorders>
      </w:tcPr>
    </w:tblStylePr>
  </w:style>
  <w:style w:type="table" w:customStyle="1" w:styleId="Tabelacomgrade710">
    <w:name w:val="Tabela com grade 71"/>
    <w:basedOn w:val="TableNormal"/>
    <w:next w:val="TableGrid7"/>
    <w:semiHidden/>
    <w:unhideWhenUsed/>
    <w:rsid w:val="007C6714"/>
    <w:pPr>
      <w:spacing w:after="240" w:line="320" w:lineRule="exact"/>
      <w:ind w:left="1021"/>
    </w:pPr>
    <w:rPr>
      <w:b/>
      <w:bCs/>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customStyle="1" w:styleId="Tabelacomgrade810">
    <w:name w:val="Tabela com grade 81"/>
    <w:basedOn w:val="TableNormal"/>
    <w:next w:val="TableGrid8"/>
    <w:semiHidden/>
    <w:unhideWhenUsed/>
    <w:rsid w:val="007C6714"/>
    <w:pPr>
      <w:spacing w:after="240" w:line="320" w:lineRule="exact"/>
      <w:ind w:left="1021"/>
    </w:p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StylePr>
    <w:tblStylePr w:type="lastCol">
      <w:rPr>
        <w:b/>
        <w:bCs/>
        <w:color w:val="auto"/>
      </w:rPr>
    </w:tblStylePr>
  </w:style>
  <w:style w:type="table" w:customStyle="1" w:styleId="Tabelacomtema1">
    <w:name w:val="Tabela com tema1"/>
    <w:basedOn w:val="TableNormal"/>
    <w:next w:val="TableTheme"/>
    <w:semiHidden/>
    <w:unhideWhenUsed/>
    <w:rsid w:val="007C6714"/>
    <w:pPr>
      <w:spacing w:after="240" w:line="320" w:lineRule="exact"/>
      <w:ind w:left="1021"/>
    </w:pPr>
    <w:tblPr/>
  </w:style>
  <w:style w:type="table" w:customStyle="1" w:styleId="Tabelacontempornea1">
    <w:name w:val="Tabela contemporânea1"/>
    <w:basedOn w:val="TableNormal"/>
    <w:next w:val="TableContemporary"/>
    <w:semiHidden/>
    <w:unhideWhenUsed/>
    <w:rsid w:val="007C6714"/>
    <w:pPr>
      <w:spacing w:after="240" w:line="320" w:lineRule="exact"/>
      <w:ind w:left="1021"/>
    </w:pPr>
    <w:tblPr/>
    <w:tblStylePr w:type="firstRow">
      <w:rPr>
        <w:b/>
        <w:bCs/>
        <w:color w:val="auto"/>
      </w:rPr>
    </w:tblStylePr>
    <w:tblStylePr w:type="band1Horz">
      <w:rPr>
        <w:color w:val="auto"/>
      </w:rPr>
    </w:tblStylePr>
    <w:tblStylePr w:type="band2Horz">
      <w:rPr>
        <w:color w:val="auto"/>
      </w:rPr>
    </w:tblStylePr>
  </w:style>
  <w:style w:type="table" w:customStyle="1" w:styleId="TabeladaWeb11">
    <w:name w:val="Tabela da Web 11"/>
    <w:basedOn w:val="TableNormal"/>
    <w:next w:val="TableWeb1"/>
    <w:semiHidden/>
    <w:unhideWhenUsed/>
    <w:rsid w:val="007C6714"/>
    <w:pPr>
      <w:spacing w:after="240" w:line="320" w:lineRule="exact"/>
      <w:ind w:left="1021"/>
    </w:pPr>
    <w:tblPr/>
    <w:tblStylePr w:type="firstRow">
      <w:rPr>
        <w:color w:val="auto"/>
      </w:rPr>
    </w:tblStylePr>
  </w:style>
  <w:style w:type="table" w:customStyle="1" w:styleId="TabeladaWeb21">
    <w:name w:val="Tabela da Web 21"/>
    <w:basedOn w:val="TableNormal"/>
    <w:next w:val="TableWeb2"/>
    <w:semiHidden/>
    <w:unhideWhenUsed/>
    <w:rsid w:val="007C6714"/>
    <w:pPr>
      <w:spacing w:after="240" w:line="320" w:lineRule="exact"/>
      <w:ind w:left="1021"/>
    </w:pPr>
    <w:tblPr/>
    <w:tblStylePr w:type="firstRow">
      <w:rPr>
        <w:color w:val="auto"/>
      </w:rPr>
    </w:tblStylePr>
  </w:style>
  <w:style w:type="table" w:customStyle="1" w:styleId="TabeladaWeb31">
    <w:name w:val="Tabela da Web 31"/>
    <w:basedOn w:val="TableNormal"/>
    <w:next w:val="TableWeb3"/>
    <w:semiHidden/>
    <w:unhideWhenUsed/>
    <w:rsid w:val="007C6714"/>
    <w:pPr>
      <w:spacing w:after="240" w:line="320" w:lineRule="exact"/>
      <w:ind w:left="1021"/>
    </w:pPr>
    <w:tblPr/>
    <w:tblStylePr w:type="firstRow">
      <w:rPr>
        <w:color w:val="auto"/>
      </w:rPr>
    </w:tblStylePr>
  </w:style>
  <w:style w:type="table" w:customStyle="1" w:styleId="TabeladeGrade1Clara1">
    <w:name w:val="Tabela de Grade 1 Clara1"/>
    <w:basedOn w:val="TableNormal"/>
    <w:next w:val="GridTable1Light"/>
    <w:uiPriority w:val="46"/>
    <w:rsid w:val="007C6714"/>
    <w:tblPr>
      <w:tblStyleRowBandSize w:val="1"/>
      <w:tblStyleColBandSize w:val="1"/>
    </w:tblPr>
    <w:tcPr>
      <w:tcBorders>
        <w:bottom w:val="single" w:sz="12" w:space="0" w:color="666666" w:themeColor="text1"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11">
    <w:name w:val="Tabela de Grade 1 Clara - Ênfase 11"/>
    <w:basedOn w:val="TableNormal"/>
    <w:next w:val="GridTable1Light-Accent1"/>
    <w:uiPriority w:val="46"/>
    <w:rsid w:val="007C6714"/>
    <w:tblPr>
      <w:tblStyleRowBandSize w:val="1"/>
      <w:tblStyleColBandSize w:val="1"/>
    </w:tblPr>
    <w:tcPr>
      <w:tcBorders>
        <w:bottom w:val="single" w:sz="12" w:space="0" w:color="95B3D7" w:themeColor="accent1"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1">
    <w:name w:val="Tabela de Grade 1 Clara - Ênfase 21"/>
    <w:basedOn w:val="TableNormal"/>
    <w:next w:val="GridTable1Light-Accent2"/>
    <w:uiPriority w:val="46"/>
    <w:rsid w:val="007C6714"/>
    <w:tblPr>
      <w:tblStyleRowBandSize w:val="1"/>
      <w:tblStyleColBandSize w:val="1"/>
    </w:tblPr>
    <w:tcPr>
      <w:tcBorders>
        <w:bottom w:val="single" w:sz="12" w:space="0" w:color="D99594" w:themeColor="accent2"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31">
    <w:name w:val="Tabela de Grade 1 Clara - Ênfase 31"/>
    <w:basedOn w:val="TableNormal"/>
    <w:next w:val="GridTable1Light-Accent3"/>
    <w:uiPriority w:val="46"/>
    <w:rsid w:val="007C6714"/>
    <w:tblPr>
      <w:tblStyleRowBandSize w:val="1"/>
      <w:tblStyleColBandSize w:val="1"/>
    </w:tblPr>
    <w:tcPr>
      <w:tcBorders>
        <w:bottom w:val="single" w:sz="12" w:space="0" w:color="C2D69B" w:themeColor="accent3"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41">
    <w:name w:val="Tabela de Grade 1 Clara - Ênfase 41"/>
    <w:basedOn w:val="TableNormal"/>
    <w:next w:val="GridTable1Light-Accent4"/>
    <w:uiPriority w:val="46"/>
    <w:rsid w:val="007C6714"/>
    <w:tblPr>
      <w:tblStyleRowBandSize w:val="1"/>
      <w:tblStyleColBandSize w:val="1"/>
    </w:tblPr>
    <w:tcPr>
      <w:tcBorders>
        <w:bottom w:val="single" w:sz="12" w:space="0" w:color="B2A1C7" w:themeColor="accent4"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1">
    <w:name w:val="Tabela de Grade 1 Clara - Ênfase 51"/>
    <w:basedOn w:val="TableNormal"/>
    <w:next w:val="GridTable1Light-Accent5"/>
    <w:uiPriority w:val="46"/>
    <w:rsid w:val="007C6714"/>
    <w:tblPr>
      <w:tblStyleRowBandSize w:val="1"/>
      <w:tblStyleColBandSize w:val="1"/>
    </w:tblPr>
    <w:tcPr>
      <w:tcBorders>
        <w:bottom w:val="single" w:sz="12" w:space="0" w:color="92CDDC" w:themeColor="accent5"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1">
    <w:name w:val="Tabela de Grade 1 Clara - Ênfase 61"/>
    <w:basedOn w:val="TableNormal"/>
    <w:next w:val="GridTable1Light-Accent6"/>
    <w:uiPriority w:val="46"/>
    <w:rsid w:val="007C6714"/>
    <w:tblPr>
      <w:tblStyleRowBandSize w:val="1"/>
      <w:tblStyleColBandSize w:val="1"/>
    </w:tblPr>
    <w:tcPr>
      <w:tcBorders>
        <w:bottom w:val="single" w:sz="12" w:space="0" w:color="FABF8F" w:themeColor="accent6"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1">
    <w:name w:val="Tabela de Grade 21"/>
    <w:basedOn w:val="TableNormal"/>
    <w:next w:val="GridTable2"/>
    <w:uiPriority w:val="47"/>
    <w:rsid w:val="007C6714"/>
    <w:tblPr>
      <w:tblStyleRowBandSize w:val="1"/>
      <w:tblStyleColBandSize w:val="1"/>
    </w:tblPr>
    <w:tcPr>
      <w:tcBorders>
        <w:top w:val="double" w:sz="2" w:space="0" w:color="666666" w:themeColor="text1" w:themeTint="99"/>
        <w:bottom w:val="nil"/>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1">
    <w:name w:val="Tabela de Grade 2 - Ênfase 11"/>
    <w:basedOn w:val="TableNormal"/>
    <w:next w:val="GridTable2-Accent1"/>
    <w:uiPriority w:val="47"/>
    <w:rsid w:val="007C6714"/>
    <w:tblPr>
      <w:tblStyleRowBandSize w:val="1"/>
      <w:tblStyleColBandSize w:val="1"/>
    </w:tblPr>
    <w:tcPr>
      <w:tcBorders>
        <w:top w:val="double" w:sz="2" w:space="0" w:color="95B3D7" w:themeColor="accent1" w:themeTint="99"/>
        <w:bottom w:val="nil"/>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1">
    <w:name w:val="Tabela de Grade 2 - Ênfase 21"/>
    <w:basedOn w:val="TableNormal"/>
    <w:next w:val="GridTable2-Accent2"/>
    <w:uiPriority w:val="47"/>
    <w:rsid w:val="007C6714"/>
    <w:tblPr>
      <w:tblStyleRowBandSize w:val="1"/>
      <w:tblStyleColBandSize w:val="1"/>
    </w:tblPr>
    <w:tcPr>
      <w:tcBorders>
        <w:top w:val="double" w:sz="2" w:space="0" w:color="D99594" w:themeColor="accent2" w:themeTint="99"/>
        <w:bottom w:val="nil"/>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1">
    <w:name w:val="Tabela de Grade 2 - Ênfase 31"/>
    <w:basedOn w:val="TableNormal"/>
    <w:next w:val="GridTable2-Accent3"/>
    <w:uiPriority w:val="47"/>
    <w:rsid w:val="007C6714"/>
    <w:tblPr>
      <w:tblStyleRowBandSize w:val="1"/>
      <w:tblStyleColBandSize w:val="1"/>
    </w:tblPr>
    <w:tcPr>
      <w:tcBorders>
        <w:top w:val="double" w:sz="2" w:space="0" w:color="C2D69B" w:themeColor="accent3" w:themeTint="99"/>
        <w:bottom w:val="nil"/>
      </w:tcBorders>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41">
    <w:name w:val="Tabela de Grade 2 - Ênfase 41"/>
    <w:basedOn w:val="TableNormal"/>
    <w:next w:val="GridTable2-Accent4"/>
    <w:uiPriority w:val="47"/>
    <w:rsid w:val="007C6714"/>
    <w:tblPr>
      <w:tblStyleRowBandSize w:val="1"/>
      <w:tblStyleColBandSize w:val="1"/>
    </w:tblPr>
    <w:tcPr>
      <w:tcBorders>
        <w:top w:val="double" w:sz="2" w:space="0" w:color="B2A1C7" w:themeColor="accent4" w:themeTint="99"/>
        <w:bottom w:val="nil"/>
      </w:tcBorders>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51">
    <w:name w:val="Tabela de Grade 2 - Ênfase 51"/>
    <w:basedOn w:val="TableNormal"/>
    <w:next w:val="GridTable2-Accent5"/>
    <w:uiPriority w:val="47"/>
    <w:rsid w:val="007C6714"/>
    <w:tblPr>
      <w:tblStyleRowBandSize w:val="1"/>
      <w:tblStyleColBandSize w:val="1"/>
    </w:tblPr>
    <w:tcPr>
      <w:tcBorders>
        <w:top w:val="double" w:sz="2" w:space="0" w:color="92CDDC" w:themeColor="accent5" w:themeTint="99"/>
        <w:bottom w:val="nil"/>
      </w:tcBorders>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61">
    <w:name w:val="Tabela de Grade 2 - Ênfase 61"/>
    <w:basedOn w:val="TableNormal"/>
    <w:next w:val="GridTable2-Accent6"/>
    <w:uiPriority w:val="47"/>
    <w:rsid w:val="007C6714"/>
    <w:tblPr>
      <w:tblStyleRowBandSize w:val="1"/>
      <w:tblStyleColBandSize w:val="1"/>
    </w:tblPr>
    <w:tcPr>
      <w:tcBorders>
        <w:top w:val="double" w:sz="2" w:space="0" w:color="FABF8F" w:themeColor="accent6" w:themeTint="99"/>
        <w:bottom w:val="nil"/>
      </w:tcBorders>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31">
    <w:name w:val="Tabela de Grade 31"/>
    <w:basedOn w:val="TableNormal"/>
    <w:next w:val="GridTable3"/>
    <w:uiPriority w:val="48"/>
    <w:rsid w:val="007C6714"/>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adeGrade3-nfase11">
    <w:name w:val="Tabela de Grade 3 - Ênfase 11"/>
    <w:basedOn w:val="TableNormal"/>
    <w:next w:val="GridTable3-Accent1"/>
    <w:uiPriority w:val="48"/>
    <w:rsid w:val="007C6714"/>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eladeGrade3-nfase21">
    <w:name w:val="Tabela de Grade 3 - Ênfase 21"/>
    <w:basedOn w:val="TableNormal"/>
    <w:next w:val="GridTable3-Accent2"/>
    <w:uiPriority w:val="48"/>
    <w:rsid w:val="007C6714"/>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TabeladeGrade3-nfase31">
    <w:name w:val="Tabela de Grade 3 - Ênfase 31"/>
    <w:basedOn w:val="TableNormal"/>
    <w:next w:val="GridTable3-Accent3"/>
    <w:uiPriority w:val="48"/>
    <w:rsid w:val="007C6714"/>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TabeladeGrade3-nfase41">
    <w:name w:val="Tabela de Grade 3 - Ênfase 41"/>
    <w:basedOn w:val="TableNormal"/>
    <w:next w:val="GridTable3-Accent4"/>
    <w:uiPriority w:val="48"/>
    <w:rsid w:val="007C6714"/>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TabeladeGrade3-nfase51">
    <w:name w:val="Tabela de Grade 3 - Ênfase 51"/>
    <w:basedOn w:val="TableNormal"/>
    <w:next w:val="GridTable3-Accent5"/>
    <w:uiPriority w:val="48"/>
    <w:rsid w:val="007C6714"/>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TabeladeGrade3-nfase61">
    <w:name w:val="Tabela de Grade 3 - Ênfase 61"/>
    <w:basedOn w:val="TableNormal"/>
    <w:next w:val="GridTable3-Accent6"/>
    <w:uiPriority w:val="48"/>
    <w:rsid w:val="007C6714"/>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TabeladeGrade41">
    <w:name w:val="Tabela de Grade 41"/>
    <w:basedOn w:val="TableNormal"/>
    <w:next w:val="GridTable4"/>
    <w:uiPriority w:val="49"/>
    <w:rsid w:val="007C6714"/>
    <w:tblPr>
      <w:tblStyleRowBandSize w:val="1"/>
      <w:tblStyleColBandSize w:val="1"/>
    </w:tblPr>
    <w:tcPr>
      <w:tcBorders>
        <w:top w:val="double" w:sz="4" w:space="0" w:color="000000" w:themeColor="text1"/>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StylePr>
    <w:tblStylePr w:type="firstCol">
      <w:rPr>
        <w:b/>
        <w:bCs/>
      </w:rPr>
    </w:tblStylePr>
    <w:tblStylePr w:type="lastCol">
      <w:rPr>
        <w:b/>
        <w:bCs/>
      </w:rPr>
    </w:tblStylePr>
  </w:style>
  <w:style w:type="table" w:customStyle="1" w:styleId="TabeladeGrade4-nfase11">
    <w:name w:val="Tabela de Grade 4 - Ênfase 11"/>
    <w:basedOn w:val="TableNormal"/>
    <w:next w:val="GridTable4-Accent1"/>
    <w:uiPriority w:val="49"/>
    <w:rsid w:val="007C6714"/>
    <w:tblPr>
      <w:tblStyleRowBandSize w:val="1"/>
      <w:tblStyleColBandSize w:val="1"/>
    </w:tblPr>
    <w:tcPr>
      <w:tcBorders>
        <w:top w:val="double" w:sz="4" w:space="0" w:color="4F81BD" w:themeColor="accent1"/>
      </w:tcBorders>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StylePr>
    <w:tblStylePr w:type="firstCol">
      <w:rPr>
        <w:b/>
        <w:bCs/>
      </w:rPr>
    </w:tblStylePr>
    <w:tblStylePr w:type="lastCol">
      <w:rPr>
        <w:b/>
        <w:bCs/>
      </w:rPr>
    </w:tblStylePr>
  </w:style>
  <w:style w:type="table" w:customStyle="1" w:styleId="TabeladeGrade4-nfase21">
    <w:name w:val="Tabela de Grade 4 - Ênfase 21"/>
    <w:basedOn w:val="TableNormal"/>
    <w:next w:val="GridTable4-Accent2"/>
    <w:uiPriority w:val="49"/>
    <w:rsid w:val="007C6714"/>
    <w:tblPr>
      <w:tblStyleRowBandSize w:val="1"/>
      <w:tblStyleColBandSize w:val="1"/>
    </w:tblPr>
    <w:tcPr>
      <w:tcBorders>
        <w:top w:val="double" w:sz="4" w:space="0" w:color="C0504D" w:themeColor="accent2"/>
      </w:tcBorders>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StylePr>
    <w:tblStylePr w:type="firstCol">
      <w:rPr>
        <w:b/>
        <w:bCs/>
      </w:rPr>
    </w:tblStylePr>
    <w:tblStylePr w:type="lastCol">
      <w:rPr>
        <w:b/>
        <w:bCs/>
      </w:rPr>
    </w:tblStylePr>
  </w:style>
  <w:style w:type="table" w:customStyle="1" w:styleId="TabeladeGrade4-nfase31">
    <w:name w:val="Tabela de Grade 4 - Ênfase 31"/>
    <w:basedOn w:val="TableNormal"/>
    <w:next w:val="GridTable4-Accent3"/>
    <w:uiPriority w:val="49"/>
    <w:rsid w:val="007C6714"/>
    <w:tblPr>
      <w:tblStyleRowBandSize w:val="1"/>
      <w:tblStyleColBandSize w:val="1"/>
    </w:tblPr>
    <w:tcPr>
      <w:tcBorders>
        <w:top w:val="double" w:sz="4" w:space="0" w:color="9BBB59" w:themeColor="accent3"/>
      </w:tcBorders>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StylePr>
    <w:tblStylePr w:type="firstCol">
      <w:rPr>
        <w:b/>
        <w:bCs/>
      </w:rPr>
    </w:tblStylePr>
    <w:tblStylePr w:type="lastCol">
      <w:rPr>
        <w:b/>
        <w:bCs/>
      </w:rPr>
    </w:tblStylePr>
  </w:style>
  <w:style w:type="table" w:customStyle="1" w:styleId="TabeladeGrade4-nfase41">
    <w:name w:val="Tabela de Grade 4 - Ênfase 41"/>
    <w:basedOn w:val="TableNormal"/>
    <w:next w:val="GridTable4-Accent4"/>
    <w:uiPriority w:val="49"/>
    <w:rsid w:val="007C6714"/>
    <w:tblPr>
      <w:tblStyleRowBandSize w:val="1"/>
      <w:tblStyleColBandSize w:val="1"/>
    </w:tblPr>
    <w:tcPr>
      <w:tcBorders>
        <w:top w:val="double" w:sz="4" w:space="0" w:color="8064A2" w:themeColor="accent4"/>
      </w:tcBorders>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StylePr>
    <w:tblStylePr w:type="firstCol">
      <w:rPr>
        <w:b/>
        <w:bCs/>
      </w:rPr>
    </w:tblStylePr>
    <w:tblStylePr w:type="lastCol">
      <w:rPr>
        <w:b/>
        <w:bCs/>
      </w:rPr>
    </w:tblStylePr>
  </w:style>
  <w:style w:type="table" w:customStyle="1" w:styleId="TabeladeGrade4-nfase51">
    <w:name w:val="Tabela de Grade 4 - Ênfase 51"/>
    <w:basedOn w:val="TableNormal"/>
    <w:next w:val="GridTable4-Accent5"/>
    <w:uiPriority w:val="49"/>
    <w:rsid w:val="007C6714"/>
    <w:tblPr>
      <w:tblStyleRowBandSize w:val="1"/>
      <w:tblStyleColBandSize w:val="1"/>
    </w:tblPr>
    <w:tcPr>
      <w:tcBorders>
        <w:top w:val="double" w:sz="4" w:space="0" w:color="4BACC6" w:themeColor="accent5"/>
      </w:tcBorders>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StylePr>
    <w:tblStylePr w:type="firstCol">
      <w:rPr>
        <w:b/>
        <w:bCs/>
      </w:rPr>
    </w:tblStylePr>
    <w:tblStylePr w:type="lastCol">
      <w:rPr>
        <w:b/>
        <w:bCs/>
      </w:rPr>
    </w:tblStylePr>
  </w:style>
  <w:style w:type="table" w:customStyle="1" w:styleId="TabeladeGrade4-nfase61">
    <w:name w:val="Tabela de Grade 4 - Ênfase 61"/>
    <w:basedOn w:val="TableNormal"/>
    <w:next w:val="GridTable4-Accent6"/>
    <w:uiPriority w:val="49"/>
    <w:rsid w:val="007C6714"/>
    <w:tblPr>
      <w:tblStyleRowBandSize w:val="1"/>
      <w:tblStyleColBandSize w:val="1"/>
    </w:tblPr>
    <w:tcPr>
      <w:tcBorders>
        <w:top w:val="double" w:sz="4" w:space="0" w:color="F79646" w:themeColor="accent6"/>
      </w:tcBorders>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StylePr>
    <w:tblStylePr w:type="firstCol">
      <w:rPr>
        <w:b/>
        <w:bCs/>
      </w:rPr>
    </w:tblStylePr>
    <w:tblStylePr w:type="lastCol">
      <w:rPr>
        <w:b/>
        <w:bCs/>
      </w:rPr>
    </w:tblStylePr>
  </w:style>
  <w:style w:type="table" w:customStyle="1" w:styleId="TabeladeGrade5Escura1">
    <w:name w:val="Tabela de Grade 5 Escura1"/>
    <w:basedOn w:val="TableNormal"/>
    <w:next w:val="GridTable5Dark"/>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customStyle="1" w:styleId="TabeladeGrade5Escura-nfase11">
    <w:name w:val="Tabela de Grade 5 Escura - Ênfase 11"/>
    <w:basedOn w:val="TableNormal"/>
    <w:next w:val="GridTable5Dark-Accent1"/>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customStyle="1" w:styleId="TabeladeGrade5Escura-nfase21">
    <w:name w:val="Tabela de Grade 5 Escura - Ênfase 21"/>
    <w:basedOn w:val="TableNormal"/>
    <w:next w:val="GridTable5Dark-Accent2"/>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StylePr>
  </w:style>
  <w:style w:type="table" w:customStyle="1" w:styleId="TabeladeGrade5Escura-nfase31">
    <w:name w:val="Tabela de Grade 5 Escura - Ênfase 31"/>
    <w:basedOn w:val="TableNormal"/>
    <w:next w:val="GridTable5Dark-Accent3"/>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StylePr>
  </w:style>
  <w:style w:type="table" w:customStyle="1" w:styleId="TabeladeGrade5Escura-nfase41">
    <w:name w:val="Tabela de Grade 5 Escura - Ênfase 41"/>
    <w:basedOn w:val="TableNormal"/>
    <w:next w:val="GridTable5Dark-Accent4"/>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StylePr>
  </w:style>
  <w:style w:type="table" w:customStyle="1" w:styleId="TabeladeGrade5Escura-nfase51">
    <w:name w:val="Tabela de Grade 5 Escura - Ênfase 51"/>
    <w:basedOn w:val="TableNormal"/>
    <w:next w:val="GridTable5Dark-Accent5"/>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StylePr>
  </w:style>
  <w:style w:type="table" w:customStyle="1" w:styleId="TabeladeGrade6Colorida1">
    <w:name w:val="Tabela de Grade 6 Colorida1"/>
    <w:basedOn w:val="TableNormal"/>
    <w:next w:val="GridTable6Colorful"/>
    <w:uiPriority w:val="51"/>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Grade6Colorida-nfase11">
    <w:name w:val="Tabela de Grade 6 Colorida - Ênfase 11"/>
    <w:basedOn w:val="TableNormal"/>
    <w:next w:val="GridTable6Colorful-Accent1"/>
    <w:uiPriority w:val="51"/>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Grade6Colorida-nfase21">
    <w:name w:val="Tabela de Grade 6 Colorida - Ênfase 21"/>
    <w:basedOn w:val="TableNormal"/>
    <w:next w:val="GridTable6Colorful-Accent2"/>
    <w:uiPriority w:val="51"/>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Grade6Colorida-nfase31">
    <w:name w:val="Tabela de Grade 6 Colorida - Ênfase 31"/>
    <w:basedOn w:val="TableNormal"/>
    <w:next w:val="GridTable6Colorful-Accent3"/>
    <w:uiPriority w:val="51"/>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Grade6Colorida-nfase41">
    <w:name w:val="Tabela de Grade 6 Colorida - Ênfase 41"/>
    <w:basedOn w:val="TableNormal"/>
    <w:next w:val="GridTable6Colorful-Accent4"/>
    <w:uiPriority w:val="51"/>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Grade6Colorida-nfase51">
    <w:name w:val="Tabela de Grade 6 Colorida - Ênfase 51"/>
    <w:basedOn w:val="TableNormal"/>
    <w:next w:val="GridTable6Colorful-Accent5"/>
    <w:uiPriority w:val="51"/>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Grade6Colorida-nfase61">
    <w:name w:val="Tabela de Grade 6 Colorida - Ênfase 61"/>
    <w:basedOn w:val="TableNormal"/>
    <w:next w:val="GridTable6Colorful-Accent6"/>
    <w:uiPriority w:val="51"/>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Grade7Colorida1">
    <w:name w:val="Tabela de Grade 7 Colorida1"/>
    <w:basedOn w:val="TableNormal"/>
    <w:next w:val="GridTable7Colorful"/>
    <w:uiPriority w:val="52"/>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adeGrade7Colorida-nfase11">
    <w:name w:val="Tabela de Grade 7 Colorida - Ênfase 11"/>
    <w:basedOn w:val="TableNormal"/>
    <w:next w:val="GridTable7Colorful-Accent1"/>
    <w:uiPriority w:val="52"/>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eladeGrade7Colorida-nfase21">
    <w:name w:val="Tabela de Grade 7 Colorida - Ênfase 21"/>
    <w:basedOn w:val="TableNormal"/>
    <w:next w:val="GridTable7Colorful-Accent2"/>
    <w:uiPriority w:val="52"/>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TabeladeGrade7Colorida-nfase31">
    <w:name w:val="Tabela de Grade 7 Colorida - Ênfase 31"/>
    <w:basedOn w:val="TableNormal"/>
    <w:next w:val="GridTable7Colorful-Accent3"/>
    <w:uiPriority w:val="52"/>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TabeladeGrade7Colorida-nfase41">
    <w:name w:val="Tabela de Grade 7 Colorida - Ênfase 41"/>
    <w:basedOn w:val="TableNormal"/>
    <w:next w:val="GridTable7Colorful-Accent4"/>
    <w:uiPriority w:val="52"/>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TabeladeGrade7Colorida-nfase51">
    <w:name w:val="Tabela de Grade 7 Colorida - Ênfase 51"/>
    <w:basedOn w:val="TableNormal"/>
    <w:next w:val="GridTable7Colorful-Accent5"/>
    <w:uiPriority w:val="52"/>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TabeladeGrade7Colorida-nfase61">
    <w:name w:val="Tabela de Grade 7 Colorida - Ênfase 61"/>
    <w:basedOn w:val="TableNormal"/>
    <w:next w:val="GridTable7Colorful-Accent6"/>
    <w:uiPriority w:val="52"/>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TabeladeGradeClara1">
    <w:name w:val="Tabela de Grade Clara1"/>
    <w:basedOn w:val="TableNormal"/>
    <w:next w:val="TableGridLight"/>
    <w:uiPriority w:val="40"/>
    <w:rsid w:val="007C6714"/>
    <w:tblPr/>
  </w:style>
  <w:style w:type="table" w:customStyle="1" w:styleId="TabeladeLista1Clara1">
    <w:name w:val="Tabela de Lista 1 Clara1"/>
    <w:basedOn w:val="TableNormal"/>
    <w:next w:val="ListTable1Light"/>
    <w:uiPriority w:val="46"/>
    <w:rsid w:val="007C6714"/>
    <w:tblPr>
      <w:tblStyleRowBandSize w:val="1"/>
      <w:tblStyleColBandSize w:val="1"/>
    </w:tblPr>
    <w:tcPr>
      <w:shd w:val="clear" w:color="auto" w:fill="CCCCCC" w:themeFill="text1" w:themeFillTint="33"/>
    </w:tc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Lista1Clara-nfase11">
    <w:name w:val="Tabela de Lista 1 Clara - Ênfase 11"/>
    <w:basedOn w:val="TableNormal"/>
    <w:next w:val="ListTable1Light-Accent1"/>
    <w:uiPriority w:val="46"/>
    <w:rsid w:val="007C6714"/>
    <w:tblPr>
      <w:tblStyleRowBandSize w:val="1"/>
      <w:tblStyleColBandSize w:val="1"/>
    </w:tblPr>
    <w:tcPr>
      <w:shd w:val="clear" w:color="auto" w:fill="DBE5F1" w:themeFill="accent1" w:themeFillTint="33"/>
    </w:tc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Lista1Clara-nfase21">
    <w:name w:val="Tabela de Lista 1 Clara - Ênfase 21"/>
    <w:basedOn w:val="TableNormal"/>
    <w:next w:val="ListTable1Light-Accent2"/>
    <w:uiPriority w:val="46"/>
    <w:rsid w:val="007C6714"/>
    <w:tblPr>
      <w:tblStyleRowBandSize w:val="1"/>
      <w:tblStyleColBandSize w:val="1"/>
    </w:tblPr>
    <w:tcPr>
      <w:shd w:val="clear" w:color="auto" w:fill="F2DBDB" w:themeFill="accent2" w:themeFillTint="33"/>
    </w:tc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Lista1Clara-nfase31">
    <w:name w:val="Tabela de Lista 1 Clara - Ênfase 31"/>
    <w:basedOn w:val="TableNormal"/>
    <w:next w:val="ListTable1Light-Accent3"/>
    <w:uiPriority w:val="46"/>
    <w:rsid w:val="007C6714"/>
    <w:tblPr>
      <w:tblStyleRowBandSize w:val="1"/>
      <w:tblStyleColBandSize w:val="1"/>
    </w:tblPr>
    <w:tcPr>
      <w:shd w:val="clear" w:color="auto" w:fill="EAF1DD" w:themeFill="accent3" w:themeFillTint="33"/>
    </w:tc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Lista1Clara-nfase41">
    <w:name w:val="Tabela de Lista 1 Clara - Ênfase 41"/>
    <w:basedOn w:val="TableNormal"/>
    <w:next w:val="ListTable1Light-Accent4"/>
    <w:uiPriority w:val="46"/>
    <w:rsid w:val="007C6714"/>
    <w:tblPr>
      <w:tblStyleRowBandSize w:val="1"/>
      <w:tblStyleColBandSize w:val="1"/>
    </w:tblPr>
    <w:tcPr>
      <w:shd w:val="clear" w:color="auto" w:fill="E5DFEC" w:themeFill="accent4" w:themeFillTint="33"/>
    </w:tc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Lista1Clara-nfase51">
    <w:name w:val="Tabela de Lista 1 Clara - Ênfase 51"/>
    <w:basedOn w:val="TableNormal"/>
    <w:next w:val="ListTable1Light-Accent5"/>
    <w:uiPriority w:val="46"/>
    <w:rsid w:val="007C6714"/>
    <w:tblPr>
      <w:tblStyleRowBandSize w:val="1"/>
      <w:tblStyleColBandSize w:val="1"/>
    </w:tblPr>
    <w:tcPr>
      <w:shd w:val="clear" w:color="auto" w:fill="DAEEF3" w:themeFill="accent5" w:themeFillTint="33"/>
    </w:tc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Lista1Clara-nfase61">
    <w:name w:val="Tabela de Lista 1 Clara - Ênfase 61"/>
    <w:basedOn w:val="TableNormal"/>
    <w:next w:val="ListTable1Light-Accent6"/>
    <w:uiPriority w:val="46"/>
    <w:rsid w:val="007C6714"/>
    <w:tblPr>
      <w:tblStyleRowBandSize w:val="1"/>
      <w:tblStyleColBandSize w:val="1"/>
    </w:tblPr>
    <w:tcPr>
      <w:shd w:val="clear" w:color="auto" w:fill="FDE9D9" w:themeFill="accent6" w:themeFillTint="33"/>
    </w:tc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Lista21">
    <w:name w:val="Tabela de Lista 21"/>
    <w:basedOn w:val="TableNormal"/>
    <w:next w:val="ListTable2"/>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
    <w:name w:val="Tabela de Lista 2 - Ênfase 11"/>
    <w:basedOn w:val="TableNormal"/>
    <w:next w:val="ListTable2-Accent1"/>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
    <w:name w:val="Tabela de Lista 2 - Ênfase 21"/>
    <w:basedOn w:val="TableNormal"/>
    <w:next w:val="ListTable2-Accent2"/>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
    <w:name w:val="Tabela de Lista 2 - Ênfase 31"/>
    <w:basedOn w:val="TableNormal"/>
    <w:next w:val="ListTable2-Accent3"/>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
    <w:name w:val="Tabela de Lista 2 - Ênfase 41"/>
    <w:basedOn w:val="TableNormal"/>
    <w:next w:val="ListTable2-Accent4"/>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
    <w:name w:val="Tabela de Lista 2 - Ênfase 51"/>
    <w:basedOn w:val="TableNormal"/>
    <w:next w:val="ListTable2-Accent5"/>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
    <w:name w:val="Tabela de Lista 2 - Ênfase 61"/>
    <w:basedOn w:val="TableNormal"/>
    <w:next w:val="ListTable2-Accent6"/>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
    <w:name w:val="Tabela de Lista 31"/>
    <w:basedOn w:val="TableNormal"/>
    <w:next w:val="ListTable3"/>
    <w:uiPriority w:val="48"/>
    <w:rsid w:val="007C6714"/>
    <w:tblPr>
      <w:tblStyleRowBandSize w:val="1"/>
      <w:tblStyleColBandSize w:val="1"/>
    </w:tblPr>
    <w:tcPr>
      <w:tcBorders>
        <w:top w:val="single" w:sz="4" w:space="0" w:color="000000" w:themeColor="text1"/>
        <w:bottom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eladeLista3-nfase11">
    <w:name w:val="Tabela de Lista 3 - Ênfase 11"/>
    <w:basedOn w:val="TableNormal"/>
    <w:next w:val="ListTable3-Accent1"/>
    <w:uiPriority w:val="48"/>
    <w:rsid w:val="007C6714"/>
    <w:tblPr>
      <w:tblStyleRowBandSize w:val="1"/>
      <w:tblStyleColBandSize w:val="1"/>
    </w:tblPr>
    <w:tcPr>
      <w:tcBorders>
        <w:top w:val="single" w:sz="4" w:space="0" w:color="4F81BD" w:themeColor="accent1"/>
        <w:bottom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TabeladeLista3-nfase21">
    <w:name w:val="Tabela de Lista 3 - Ênfase 21"/>
    <w:basedOn w:val="TableNormal"/>
    <w:next w:val="ListTable3-Accent2"/>
    <w:uiPriority w:val="48"/>
    <w:rsid w:val="007C6714"/>
    <w:tblPr>
      <w:tblStyleRowBandSize w:val="1"/>
      <w:tblStyleColBandSize w:val="1"/>
    </w:tblPr>
    <w:tcPr>
      <w:tcBorders>
        <w:top w:val="single" w:sz="4" w:space="0" w:color="C0504D" w:themeColor="accent2"/>
        <w:bottom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TabeladeLista3-nfase31">
    <w:name w:val="Tabela de Lista 3 - Ênfase 31"/>
    <w:basedOn w:val="TableNormal"/>
    <w:next w:val="ListTable3-Accent3"/>
    <w:uiPriority w:val="48"/>
    <w:rsid w:val="007C6714"/>
    <w:tblPr>
      <w:tblStyleRowBandSize w:val="1"/>
      <w:tblStyleColBandSize w:val="1"/>
    </w:tblPr>
    <w:tcPr>
      <w:tcBorders>
        <w:top w:val="single" w:sz="4" w:space="0" w:color="9BBB59" w:themeColor="accent3"/>
        <w:bottom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TabeladeLista3-nfase41">
    <w:name w:val="Tabela de Lista 3 - Ênfase 41"/>
    <w:basedOn w:val="TableNormal"/>
    <w:next w:val="ListTable3-Accent4"/>
    <w:uiPriority w:val="48"/>
    <w:rsid w:val="007C6714"/>
    <w:tblPr>
      <w:tblStyleRowBandSize w:val="1"/>
      <w:tblStyleColBandSize w:val="1"/>
    </w:tblPr>
    <w:tcPr>
      <w:tcBorders>
        <w:top w:val="single" w:sz="4" w:space="0" w:color="8064A2" w:themeColor="accent4"/>
        <w:bottom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TabeladeLista3-nfase51">
    <w:name w:val="Tabela de Lista 3 - Ênfase 51"/>
    <w:basedOn w:val="TableNormal"/>
    <w:next w:val="ListTable3-Accent5"/>
    <w:uiPriority w:val="48"/>
    <w:rsid w:val="007C6714"/>
    <w:tblPr>
      <w:tblStyleRowBandSize w:val="1"/>
      <w:tblStyleColBandSize w:val="1"/>
    </w:tblPr>
    <w:tcPr>
      <w:tcBorders>
        <w:top w:val="single" w:sz="4" w:space="0" w:color="4BACC6" w:themeColor="accent5"/>
        <w:bottom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TabeladeLista3-nfase61">
    <w:name w:val="Tabela de Lista 3 - Ênfase 61"/>
    <w:basedOn w:val="TableNormal"/>
    <w:next w:val="ListTable3-Accent6"/>
    <w:uiPriority w:val="48"/>
    <w:rsid w:val="007C6714"/>
    <w:tblPr>
      <w:tblStyleRowBandSize w:val="1"/>
      <w:tblStyleColBandSize w:val="1"/>
    </w:tblPr>
    <w:tcPr>
      <w:tcBorders>
        <w:top w:val="single" w:sz="4" w:space="0" w:color="F79646" w:themeColor="accent6"/>
        <w:bottom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TabeladeLista41">
    <w:name w:val="Tabela de Lista 41"/>
    <w:basedOn w:val="TableNormal"/>
    <w:next w:val="ListTable4"/>
    <w:uiPriority w:val="49"/>
    <w:rsid w:val="007C6714"/>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Lista4-nfase11">
    <w:name w:val="Tabela de Lista 4 - Ênfase 11"/>
    <w:basedOn w:val="TableNormal"/>
    <w:next w:val="ListTable4-Accent1"/>
    <w:uiPriority w:val="49"/>
    <w:rsid w:val="007C6714"/>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Lista4-nfase21">
    <w:name w:val="Tabela de Lista 4 - Ênfase 21"/>
    <w:basedOn w:val="TableNormal"/>
    <w:next w:val="ListTable4-Accent2"/>
    <w:uiPriority w:val="49"/>
    <w:rsid w:val="007C6714"/>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Lista4-nfase31">
    <w:name w:val="Tabela de Lista 4 - Ênfase 31"/>
    <w:basedOn w:val="TableNormal"/>
    <w:next w:val="ListTable4-Accent3"/>
    <w:uiPriority w:val="49"/>
    <w:rsid w:val="007C6714"/>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Lista4-nfase41">
    <w:name w:val="Tabela de Lista 4 - Ênfase 41"/>
    <w:basedOn w:val="TableNormal"/>
    <w:next w:val="ListTable4-Accent4"/>
    <w:uiPriority w:val="49"/>
    <w:rsid w:val="007C6714"/>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Lista4-nfase51">
    <w:name w:val="Tabela de Lista 4 - Ênfase 51"/>
    <w:basedOn w:val="TableNormal"/>
    <w:next w:val="ListTable4-Accent5"/>
    <w:uiPriority w:val="49"/>
    <w:rsid w:val="007C6714"/>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Lista4-nfase61">
    <w:name w:val="Tabela de Lista 4 - Ênfase 61"/>
    <w:basedOn w:val="TableNormal"/>
    <w:next w:val="ListTable4-Accent6"/>
    <w:uiPriority w:val="49"/>
    <w:rsid w:val="007C6714"/>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Lista5Escura1">
    <w:name w:val="Tabela de Lista 5 Escura1"/>
    <w:basedOn w:val="TableNormal"/>
    <w:next w:val="ListTable5Dark"/>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
    <w:name w:val="Tabela de Lista 5 Escura - Ênfase 11"/>
    <w:basedOn w:val="TableNormal"/>
    <w:next w:val="ListTable5Dark-Accent1"/>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
    <w:name w:val="Tabela de Lista 5 Escura - Ênfase 21"/>
    <w:basedOn w:val="TableNormal"/>
    <w:next w:val="ListTable5Dark-Accent2"/>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
    <w:name w:val="Tabela de Lista 5 Escura - Ênfase 31"/>
    <w:basedOn w:val="TableNormal"/>
    <w:next w:val="ListTable5Dark-Accent3"/>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
    <w:name w:val="Tabela de Lista 5 Escura - Ênfase 41"/>
    <w:basedOn w:val="TableNormal"/>
    <w:next w:val="ListTable5Dark-Accent4"/>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
    <w:name w:val="Tabela de Lista 5 Escura - Ênfase 51"/>
    <w:basedOn w:val="TableNormal"/>
    <w:next w:val="ListTable5Dark-Accent5"/>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
    <w:name w:val="Tabela de Lista 5 Escura - Ênfase 61"/>
    <w:basedOn w:val="TableNormal"/>
    <w:next w:val="ListTable5Dark-Accent6"/>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
    <w:name w:val="Tabela de Lista 6 Colorida1"/>
    <w:basedOn w:val="TableNormal"/>
    <w:next w:val="ListTable6Colorful"/>
    <w:uiPriority w:val="51"/>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style>
  <w:style w:type="table" w:customStyle="1" w:styleId="TabeladeLista6Colorida-nfase11">
    <w:name w:val="Tabela de Lista 6 Colorida - Ênfase 11"/>
    <w:basedOn w:val="TableNormal"/>
    <w:next w:val="ListTable6Colorful-Accent1"/>
    <w:uiPriority w:val="51"/>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style>
  <w:style w:type="table" w:customStyle="1" w:styleId="TabeladeLista6Colorida-nfase21">
    <w:name w:val="Tabela de Lista 6 Colorida - Ênfase 21"/>
    <w:basedOn w:val="TableNormal"/>
    <w:next w:val="ListTable6Colorful-Accent2"/>
    <w:uiPriority w:val="51"/>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style>
  <w:style w:type="table" w:customStyle="1" w:styleId="TabeladeLista6Colorida-nfase31">
    <w:name w:val="Tabela de Lista 6 Colorida - Ênfase 31"/>
    <w:basedOn w:val="TableNormal"/>
    <w:next w:val="ListTable6Colorful-Accent3"/>
    <w:uiPriority w:val="51"/>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style>
  <w:style w:type="table" w:customStyle="1" w:styleId="TabeladeLista6Colorida-nfase41">
    <w:name w:val="Tabela de Lista 6 Colorida - Ênfase 41"/>
    <w:basedOn w:val="TableNormal"/>
    <w:next w:val="ListTable6Colorful-Accent4"/>
    <w:uiPriority w:val="51"/>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style>
  <w:style w:type="table" w:customStyle="1" w:styleId="TabeladeLista6Colorida-nfase51">
    <w:name w:val="Tabela de Lista 6 Colorida - Ênfase 51"/>
    <w:basedOn w:val="TableNormal"/>
    <w:next w:val="ListTable6Colorful-Accent5"/>
    <w:uiPriority w:val="51"/>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style>
  <w:style w:type="table" w:customStyle="1" w:styleId="TabeladeLista6Colorida-nfase61">
    <w:name w:val="Tabela de Lista 6 Colorida - Ênfase 61"/>
    <w:basedOn w:val="TableNormal"/>
    <w:next w:val="ListTable6Colorful-Accent6"/>
    <w:uiPriority w:val="51"/>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style>
  <w:style w:type="table" w:customStyle="1" w:styleId="TabeladeLista7Colorida1">
    <w:name w:val="Tabela de Lista 7 Colorida1"/>
    <w:basedOn w:val="TableNormal"/>
    <w:next w:val="ListTable7Colorful"/>
    <w:uiPriority w:val="52"/>
    <w:rsid w:val="007C6714"/>
    <w:rPr>
      <w:color w:val="000000" w:themeColor="text1"/>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11">
    <w:name w:val="Tabela de Lista 7 Colorida - Ênfase 11"/>
    <w:basedOn w:val="TableNormal"/>
    <w:next w:val="ListTable7Colorful-Accent1"/>
    <w:uiPriority w:val="52"/>
    <w:rsid w:val="007C6714"/>
    <w:rPr>
      <w:color w:val="365F91" w:themeColor="accent1" w:themeShade="BF"/>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21">
    <w:name w:val="Tabela de Lista 7 Colorida - Ênfase 21"/>
    <w:basedOn w:val="TableNormal"/>
    <w:next w:val="ListTable7Colorful-Accent2"/>
    <w:uiPriority w:val="52"/>
    <w:rsid w:val="007C6714"/>
    <w:rPr>
      <w:color w:val="943634" w:themeColor="accent2" w:themeShade="BF"/>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31">
    <w:name w:val="Tabela de Lista 7 Colorida - Ênfase 31"/>
    <w:basedOn w:val="TableNormal"/>
    <w:next w:val="ListTable7Colorful-Accent3"/>
    <w:uiPriority w:val="52"/>
    <w:rsid w:val="007C6714"/>
    <w:rPr>
      <w:color w:val="76923C" w:themeColor="accent3" w:themeShade="BF"/>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41">
    <w:name w:val="Tabela de Lista 7 Colorida - Ênfase 41"/>
    <w:basedOn w:val="TableNormal"/>
    <w:next w:val="ListTable7Colorful-Accent4"/>
    <w:uiPriority w:val="52"/>
    <w:rsid w:val="007C6714"/>
    <w:rPr>
      <w:color w:val="5F497A" w:themeColor="accent4" w:themeShade="BF"/>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
    <w:name w:val="Tabela de Lista 7 Colorida - Ênfase 51"/>
    <w:basedOn w:val="TableNormal"/>
    <w:next w:val="ListTable7Colorful-Accent5"/>
    <w:uiPriority w:val="52"/>
    <w:rsid w:val="007C6714"/>
    <w:rPr>
      <w:color w:val="31849B" w:themeColor="accent5" w:themeShade="BF"/>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61">
    <w:name w:val="Tabela de Lista 7 Colorida - Ênfase 61"/>
    <w:basedOn w:val="TableNormal"/>
    <w:next w:val="ListTable7Colorful-Accent6"/>
    <w:uiPriority w:val="52"/>
    <w:rsid w:val="007C6714"/>
    <w:rPr>
      <w:color w:val="E36C0A" w:themeColor="accent6" w:themeShade="BF"/>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elegante1">
    <w:name w:val="Tabela elegante1"/>
    <w:basedOn w:val="TableNormal"/>
    <w:next w:val="TableElegant"/>
    <w:semiHidden/>
    <w:unhideWhenUsed/>
    <w:rsid w:val="007C6714"/>
    <w:pPr>
      <w:spacing w:after="240" w:line="320" w:lineRule="exact"/>
      <w:ind w:left="1021"/>
    </w:pPr>
    <w:tblPr/>
    <w:tblStylePr w:type="firstRow">
      <w:rPr>
        <w:caps/>
        <w:color w:val="auto"/>
      </w:rPr>
    </w:tblStylePr>
  </w:style>
  <w:style w:type="table" w:customStyle="1" w:styleId="Tabelaemcolunas11">
    <w:name w:val="Tabela em colunas 11"/>
    <w:basedOn w:val="TableNormal"/>
    <w:next w:val="TableColumns1"/>
    <w:semiHidden/>
    <w:unhideWhenUsed/>
    <w:rsid w:val="007C6714"/>
    <w:pPr>
      <w:spacing w:after="240" w:line="320" w:lineRule="exact"/>
      <w:ind w:left="1021"/>
    </w:pPr>
    <w:rPr>
      <w:b/>
      <w:bCs/>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21">
    <w:name w:val="Tabela em colunas 21"/>
    <w:basedOn w:val="TableNormal"/>
    <w:next w:val="TableColumns2"/>
    <w:semiHidden/>
    <w:unhideWhenUsed/>
    <w:rsid w:val="007C6714"/>
    <w:pPr>
      <w:spacing w:after="240" w:line="320" w:lineRule="exact"/>
      <w:ind w:left="1021"/>
    </w:pPr>
    <w:rPr>
      <w:b/>
      <w:bCs/>
    </w:rPr>
    <w:tblPr>
      <w:tblStyleColBandSize w:val="1"/>
    </w:tblPr>
    <w:tcPr>
      <w:shd w:val="pct25" w:color="00FF00" w:fill="FFFFFF"/>
    </w:tc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31">
    <w:name w:val="Tabela em colunas 31"/>
    <w:basedOn w:val="TableNormal"/>
    <w:next w:val="TableColumns3"/>
    <w:semiHidden/>
    <w:unhideWhenUsed/>
    <w:rsid w:val="007C6714"/>
    <w:pPr>
      <w:spacing w:after="240" w:line="320" w:lineRule="exact"/>
      <w:ind w:left="1021"/>
    </w:pPr>
    <w:rPr>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elaemcolunas41">
    <w:name w:val="Tabela em colunas 41"/>
    <w:basedOn w:val="TableNormal"/>
    <w:next w:val="TableColumns4"/>
    <w:semiHidden/>
    <w:unhideWhenUsed/>
    <w:rsid w:val="007C6714"/>
    <w:pPr>
      <w:spacing w:after="240" w:line="320" w:lineRule="exact"/>
      <w:ind w:left="1021"/>
    </w:pPr>
    <w:tblPr>
      <w:tblStyleColBandSize w:val="1"/>
    </w:tblPr>
    <w:tcPr>
      <w:shd w:val="pct10" w:color="00000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elaemcolunas51">
    <w:name w:val="Tabela em colunas 51"/>
    <w:basedOn w:val="TableNormal"/>
    <w:next w:val="TableColumns5"/>
    <w:semiHidden/>
    <w:unhideWhenUsed/>
    <w:rsid w:val="007C6714"/>
    <w:pPr>
      <w:spacing w:after="240" w:line="320" w:lineRule="exact"/>
      <w:ind w:left="1021"/>
    </w:p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elaemlista11">
    <w:name w:val="Tabela em lista 11"/>
    <w:basedOn w:val="TableNormal"/>
    <w:next w:val="TableList1"/>
    <w:semiHidden/>
    <w:unhideWhenUsed/>
    <w:rsid w:val="007C6714"/>
    <w:pPr>
      <w:spacing w:after="240" w:line="320" w:lineRule="exact"/>
      <w:ind w:left="1021"/>
    </w:p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21">
    <w:name w:val="Tabela em lista 21"/>
    <w:basedOn w:val="TableNormal"/>
    <w:next w:val="TableList2"/>
    <w:semiHidden/>
    <w:unhideWhenUsed/>
    <w:rsid w:val="007C6714"/>
    <w:pPr>
      <w:spacing w:after="240" w:line="320" w:lineRule="exact"/>
      <w:ind w:left="1021"/>
    </w:p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31">
    <w:name w:val="Tabela em lista 31"/>
    <w:basedOn w:val="TableNormal"/>
    <w:next w:val="TableList3"/>
    <w:semiHidden/>
    <w:unhideWhenUsed/>
    <w:rsid w:val="007C6714"/>
    <w:pPr>
      <w:spacing w:after="240" w:line="320" w:lineRule="exact"/>
      <w:ind w:left="1021"/>
    </w:p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elaemlista41">
    <w:name w:val="Tabela em lista 41"/>
    <w:basedOn w:val="TableNormal"/>
    <w:next w:val="TableList4"/>
    <w:semiHidden/>
    <w:unhideWhenUsed/>
    <w:rsid w:val="007C6714"/>
    <w:pPr>
      <w:spacing w:after="240" w:line="320" w:lineRule="exact"/>
      <w:ind w:left="1021"/>
    </w:pPr>
    <w:tblPr/>
    <w:tblStylePr w:type="firstRow">
      <w:rPr>
        <w:b/>
        <w:bCs/>
        <w:color w:val="FFFFFF"/>
      </w:rPr>
    </w:tblStylePr>
  </w:style>
  <w:style w:type="table" w:customStyle="1" w:styleId="Tabelaemlista51">
    <w:name w:val="Tabela em lista 51"/>
    <w:basedOn w:val="TableNormal"/>
    <w:next w:val="TableList5"/>
    <w:semiHidden/>
    <w:unhideWhenUsed/>
    <w:rsid w:val="007C6714"/>
    <w:pPr>
      <w:spacing w:after="240" w:line="320" w:lineRule="exact"/>
      <w:ind w:left="1021"/>
    </w:pPr>
    <w:tblPr/>
    <w:tblStylePr w:type="firstRow">
      <w:rPr>
        <w:b/>
        <w:bCs/>
      </w:rPr>
    </w:tblStylePr>
    <w:tblStylePr w:type="firstCol">
      <w:rPr>
        <w:b/>
        <w:bCs/>
      </w:rPr>
    </w:tblStylePr>
  </w:style>
  <w:style w:type="table" w:customStyle="1" w:styleId="Tabelaemlista61">
    <w:name w:val="Tabela em lista 61"/>
    <w:basedOn w:val="TableNormal"/>
    <w:next w:val="TableList6"/>
    <w:semiHidden/>
    <w:unhideWhenUsed/>
    <w:rsid w:val="007C6714"/>
    <w:pPr>
      <w:spacing w:after="240" w:line="320" w:lineRule="exact"/>
      <w:ind w:left="1021"/>
    </w:pPr>
    <w:tblPr>
      <w:tblStyleRowBandSize w:val="1"/>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customStyle="1" w:styleId="Tabelaemlista71">
    <w:name w:val="Tabela em lista 71"/>
    <w:basedOn w:val="TableNormal"/>
    <w:next w:val="TableList7"/>
    <w:semiHidden/>
    <w:unhideWhenUsed/>
    <w:rsid w:val="007C6714"/>
    <w:pPr>
      <w:spacing w:after="240" w:line="320" w:lineRule="exact"/>
      <w:ind w:left="1021"/>
    </w:pPr>
    <w:tblPr>
      <w:tblStyleRowBandSize w:val="1"/>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emlista81">
    <w:name w:val="Tabela em lista 81"/>
    <w:basedOn w:val="TableNormal"/>
    <w:next w:val="TableList8"/>
    <w:semiHidden/>
    <w:unhideWhenUsed/>
    <w:rsid w:val="007C6714"/>
    <w:pPr>
      <w:spacing w:after="240" w:line="320" w:lineRule="exact"/>
      <w:ind w:left="1021"/>
    </w:p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profissional1">
    <w:name w:val="Tabela profissional1"/>
    <w:basedOn w:val="TableNormal"/>
    <w:next w:val="TableProfessional"/>
    <w:semiHidden/>
    <w:unhideWhenUsed/>
    <w:rsid w:val="007C6714"/>
    <w:pPr>
      <w:spacing w:after="240" w:line="320" w:lineRule="exact"/>
      <w:ind w:left="1021"/>
    </w:p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aSimples110">
    <w:name w:val="Tabela Simples 11"/>
    <w:basedOn w:val="TableNormal"/>
    <w:next w:val="PlainTable1"/>
    <w:uiPriority w:val="41"/>
    <w:rsid w:val="007C6714"/>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table" w:customStyle="1" w:styleId="TabelaSimples21">
    <w:name w:val="Tabela Simples 21"/>
    <w:basedOn w:val="TableNormal"/>
    <w:next w:val="PlainTable2"/>
    <w:uiPriority w:val="42"/>
    <w:rsid w:val="007C6714"/>
    <w:tblPr>
      <w:tblStyleRowBandSize w:val="1"/>
      <w:tblStyleColBandSize w:val="1"/>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elasimples210">
    <w:name w:val="Tabela simples 21"/>
    <w:basedOn w:val="TableNormal"/>
    <w:next w:val="TableSimple2"/>
    <w:semiHidden/>
    <w:unhideWhenUsed/>
    <w:rsid w:val="007C6714"/>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elaSimples31">
    <w:name w:val="Tabela Simples 31"/>
    <w:basedOn w:val="TableNormal"/>
    <w:next w:val="PlainTable3"/>
    <w:uiPriority w:val="43"/>
    <w:rsid w:val="007C6714"/>
    <w:tblPr>
      <w:tblStyleRowBandSize w:val="1"/>
      <w:tblStyleColBandSize w:val="1"/>
    </w:tblPr>
    <w:tcPr>
      <w:tcBorders>
        <w:bottom w:val="single" w:sz="4" w:space="0" w:color="7F7F7F" w:themeColor="text1" w:themeTint="80"/>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0">
    <w:name w:val="Tabela simples 31"/>
    <w:basedOn w:val="TableNormal"/>
    <w:next w:val="TableSimple3"/>
    <w:semiHidden/>
    <w:unhideWhenUsed/>
    <w:rsid w:val="007C6714"/>
    <w:pPr>
      <w:spacing w:after="240" w:line="320" w:lineRule="exact"/>
      <w:ind w:left="1021"/>
    </w:p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elaSimples41">
    <w:name w:val="Tabela Simples 41"/>
    <w:basedOn w:val="TableNormal"/>
    <w:next w:val="PlainTable4"/>
    <w:uiPriority w:val="44"/>
    <w:rsid w:val="007C6714"/>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
    <w:name w:val="Tabela Simples 51"/>
    <w:basedOn w:val="TableNormal"/>
    <w:next w:val="PlainTable5"/>
    <w:uiPriority w:val="45"/>
    <w:rsid w:val="007C6714"/>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sutil11">
    <w:name w:val="Tabela sutil 11"/>
    <w:basedOn w:val="TableNormal"/>
    <w:next w:val="TableSubtle1"/>
    <w:semiHidden/>
    <w:unhideWhenUsed/>
    <w:rsid w:val="007C6714"/>
    <w:pPr>
      <w:spacing w:after="240" w:line="320" w:lineRule="exact"/>
      <w:ind w:left="102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sutil21">
    <w:name w:val="Tabela sutil 21"/>
    <w:basedOn w:val="TableNormal"/>
    <w:next w:val="TableSubtle2"/>
    <w:semiHidden/>
    <w:unhideWhenUsed/>
    <w:rsid w:val="007C6714"/>
    <w:pPr>
      <w:spacing w:after="240" w:line="320" w:lineRule="exact"/>
      <w:ind w:left="1021"/>
    </w:p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deGradeClara1111">
    <w:name w:val="Tabela de Grade Clara1111"/>
    <w:basedOn w:val="TableNormal"/>
    <w:next w:val="TableGridLight"/>
    <w:uiPriority w:val="40"/>
    <w:rsid w:val="007C6714"/>
    <w:rPr>
      <w:rFonts w:ascii="Times New Roman" w:hAnsi="Times New Roman"/>
    </w:rPr>
    <w:tblPr/>
  </w:style>
  <w:style w:type="table" w:customStyle="1" w:styleId="TabeladeGrade5Escura-nfase6111">
    <w:name w:val="Tabela de Grade 5 Escura - Ênfase 6111"/>
    <w:basedOn w:val="TableNormal"/>
    <w:next w:val="GridTable5Dark-Accent6"/>
    <w:uiPriority w:val="50"/>
    <w:rsid w:val="007C6714"/>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521">
    <w:name w:val="Tabela com grade521"/>
    <w:basedOn w:val="TableNormal"/>
    <w:next w:val="TableGrid"/>
    <w:uiPriority w:val="59"/>
    <w:rsid w:val="007C6714"/>
    <w:tblPr/>
  </w:style>
  <w:style w:type="table" w:customStyle="1" w:styleId="Tabelacomgrade961">
    <w:name w:val="Tabela com grade961"/>
    <w:basedOn w:val="TableNormal"/>
    <w:next w:val="TableGrid"/>
    <w:rsid w:val="007C6714"/>
    <w:tblPr/>
  </w:style>
  <w:style w:type="table" w:customStyle="1" w:styleId="Tabelacomgrade951">
    <w:name w:val="Tabela com grade951"/>
    <w:basedOn w:val="TableNormal"/>
    <w:next w:val="TableGrid"/>
    <w:rsid w:val="007C6714"/>
    <w:tblPr/>
  </w:style>
  <w:style w:type="table" w:customStyle="1" w:styleId="Tabelacomgrade271">
    <w:name w:val="Tabela com grade271"/>
    <w:basedOn w:val="TableNormal"/>
    <w:next w:val="TableGrid"/>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281">
    <w:name w:val="Tabela com grade281"/>
    <w:basedOn w:val="TableNormal"/>
    <w:next w:val="TableGrid"/>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291">
    <w:name w:val="Tabela com grade291"/>
    <w:basedOn w:val="TableNormal"/>
    <w:next w:val="TableGrid"/>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301">
    <w:name w:val="Tabela com grade301"/>
    <w:basedOn w:val="TableNormal"/>
    <w:next w:val="TableGrid"/>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1001">
    <w:name w:val="Tabela com grade1001"/>
    <w:basedOn w:val="TableNormal"/>
    <w:next w:val="TableGrid"/>
    <w:uiPriority w:val="59"/>
    <w:rsid w:val="007C6714"/>
    <w:pPr>
      <w:spacing w:before="360" w:after="360" w:line="320" w:lineRule="exact"/>
    </w:pPr>
    <w:tblPr>
      <w:tblInd w:w="0" w:type="nil"/>
    </w:tblPr>
  </w:style>
  <w:style w:type="table" w:customStyle="1" w:styleId="Tabelacomgrade1031">
    <w:name w:val="Tabela com grade1031"/>
    <w:basedOn w:val="TableNormal"/>
    <w:next w:val="TableGrid"/>
    <w:uiPriority w:val="59"/>
    <w:rsid w:val="007C6714"/>
    <w:pPr>
      <w:spacing w:before="360" w:after="360" w:line="320" w:lineRule="exact"/>
    </w:pPr>
    <w:tblPr>
      <w:tblInd w:w="0" w:type="nil"/>
    </w:tblPr>
  </w:style>
  <w:style w:type="table" w:customStyle="1" w:styleId="TabeladeGradeClara11131">
    <w:name w:val="Tabela de Grade Clara11131"/>
    <w:basedOn w:val="TableNormal"/>
    <w:next w:val="TableGridLight"/>
    <w:uiPriority w:val="40"/>
    <w:rsid w:val="007C6714"/>
    <w:rPr>
      <w:rFonts w:ascii="Times New Roman" w:hAnsi="Times New Roman"/>
    </w:rPr>
    <w:tblPr/>
  </w:style>
  <w:style w:type="table" w:customStyle="1" w:styleId="Tabelacomgrade35">
    <w:name w:val="Tabela com grade35"/>
    <w:basedOn w:val="TableNormal"/>
    <w:next w:val="TableGrid"/>
    <w:uiPriority w:val="59"/>
    <w:rsid w:val="007C6714"/>
    <w:pPr>
      <w:spacing w:before="360" w:after="360" w:line="320" w:lineRule="exact"/>
    </w:pPr>
    <w:tblPr>
      <w:tblInd w:w="0" w:type="nil"/>
    </w:tblPr>
  </w:style>
  <w:style w:type="table" w:customStyle="1" w:styleId="Tabelacomgrade252">
    <w:name w:val="Tabela com grade252"/>
    <w:basedOn w:val="TableNormal"/>
    <w:uiPriority w:val="59"/>
    <w:rsid w:val="007C6714"/>
    <w:pPr>
      <w:spacing w:before="360" w:after="360" w:line="320" w:lineRule="exact"/>
    </w:pPr>
    <w:tblPr>
      <w:tblInd w:w="0" w:type="nil"/>
    </w:tblPr>
  </w:style>
  <w:style w:type="character" w:customStyle="1" w:styleId="MenoPendente13">
    <w:name w:val="Menção Pendente13"/>
    <w:basedOn w:val="DefaultParagraphFont"/>
    <w:uiPriority w:val="99"/>
    <w:semiHidden/>
    <w:unhideWhenUsed/>
    <w:rsid w:val="00DF0398"/>
    <w:rPr>
      <w:color w:val="605E5C"/>
      <w:shd w:val="clear" w:color="auto" w:fill="E1DFDD"/>
    </w:rPr>
  </w:style>
  <w:style w:type="character" w:customStyle="1" w:styleId="MenoPendente14">
    <w:name w:val="Menção Pendente14"/>
    <w:basedOn w:val="DefaultParagraphFont"/>
    <w:uiPriority w:val="99"/>
    <w:semiHidden/>
    <w:unhideWhenUsed/>
    <w:rsid w:val="00E2615E"/>
    <w:rPr>
      <w:color w:val="808080"/>
      <w:shd w:val="clear" w:color="auto" w:fill="E6E6E6"/>
    </w:rPr>
  </w:style>
  <w:style w:type="table" w:customStyle="1" w:styleId="Tabelacomgrade82">
    <w:name w:val="Tabela com grade82"/>
    <w:basedOn w:val="TableNormal"/>
    <w:next w:val="TableGrid"/>
    <w:uiPriority w:val="59"/>
    <w:rsid w:val="00A77D36"/>
    <w:tblPr/>
  </w:style>
  <w:style w:type="character" w:customStyle="1" w:styleId="MenoPendente15">
    <w:name w:val="Menção Pendente15"/>
    <w:basedOn w:val="DefaultParagraphFont"/>
    <w:uiPriority w:val="99"/>
    <w:semiHidden/>
    <w:unhideWhenUsed/>
    <w:rsid w:val="00063C2B"/>
    <w:rPr>
      <w:color w:val="808080"/>
      <w:shd w:val="clear" w:color="auto" w:fill="E6E6E6"/>
    </w:rPr>
  </w:style>
  <w:style w:type="character" w:customStyle="1" w:styleId="Hashtag1">
    <w:name w:val="Hashtag1"/>
    <w:basedOn w:val="DefaultParagraphFont"/>
    <w:uiPriority w:val="99"/>
    <w:semiHidden/>
    <w:unhideWhenUsed/>
    <w:rsid w:val="0084142B"/>
    <w:rPr>
      <w:color w:val="2B579A"/>
      <w:shd w:val="clear" w:color="auto" w:fill="E1DFDD"/>
    </w:rPr>
  </w:style>
  <w:style w:type="character" w:customStyle="1" w:styleId="MenoPendente16">
    <w:name w:val="Menção Pendente16"/>
    <w:basedOn w:val="DefaultParagraphFont"/>
    <w:uiPriority w:val="99"/>
    <w:semiHidden/>
    <w:unhideWhenUsed/>
    <w:rsid w:val="00711BE3"/>
    <w:rPr>
      <w:color w:val="808080"/>
      <w:shd w:val="clear" w:color="auto" w:fill="E6E6E6"/>
    </w:rPr>
  </w:style>
  <w:style w:type="character" w:customStyle="1" w:styleId="HiperlinkInteligente1">
    <w:name w:val="Hiperlink Inteligente1"/>
    <w:basedOn w:val="DefaultParagraphFont"/>
    <w:uiPriority w:val="99"/>
    <w:semiHidden/>
    <w:unhideWhenUsed/>
    <w:rsid w:val="0084142B"/>
    <w:rPr>
      <w:u w:val="dotted"/>
    </w:rPr>
  </w:style>
  <w:style w:type="character" w:customStyle="1" w:styleId="Meno1">
    <w:name w:val="Menção1"/>
    <w:basedOn w:val="DefaultParagraphFont"/>
    <w:uiPriority w:val="99"/>
    <w:semiHidden/>
    <w:unhideWhenUsed/>
    <w:rsid w:val="0084142B"/>
    <w:rPr>
      <w:color w:val="2B579A"/>
      <w:shd w:val="clear" w:color="auto" w:fill="E1DFDD"/>
    </w:rPr>
  </w:style>
  <w:style w:type="character" w:customStyle="1" w:styleId="MenoPendente17">
    <w:name w:val="Menção Pendente17"/>
    <w:basedOn w:val="DefaultParagraphFont"/>
    <w:uiPriority w:val="99"/>
    <w:semiHidden/>
    <w:unhideWhenUsed/>
    <w:rsid w:val="0084142B"/>
    <w:rPr>
      <w:color w:val="605E5C"/>
      <w:shd w:val="clear" w:color="auto" w:fill="E1DFDD"/>
    </w:rPr>
  </w:style>
  <w:style w:type="character" w:customStyle="1" w:styleId="SmartLink1">
    <w:name w:val="SmartLink1"/>
    <w:basedOn w:val="DefaultParagraphFont"/>
    <w:uiPriority w:val="99"/>
    <w:semiHidden/>
    <w:unhideWhenUsed/>
    <w:rsid w:val="0084142B"/>
    <w:rPr>
      <w:color w:val="2B579A"/>
      <w:shd w:val="clear" w:color="auto" w:fill="E1DFDD"/>
    </w:rPr>
  </w:style>
  <w:style w:type="character" w:customStyle="1" w:styleId="MenoPendente18">
    <w:name w:val="Menção Pendente18"/>
    <w:basedOn w:val="DefaultParagraphFont"/>
    <w:uiPriority w:val="99"/>
    <w:semiHidden/>
    <w:unhideWhenUsed/>
    <w:rsid w:val="00CD160D"/>
    <w:rPr>
      <w:color w:val="605E5C"/>
      <w:shd w:val="clear" w:color="auto" w:fill="E1DFDD"/>
    </w:rPr>
  </w:style>
  <w:style w:type="table" w:customStyle="1" w:styleId="Tabelacomgrade36">
    <w:name w:val="Tabela com grade36"/>
    <w:basedOn w:val="TableNormal"/>
    <w:next w:val="TableGrid"/>
    <w:uiPriority w:val="59"/>
    <w:rsid w:val="0012694B"/>
    <w:tblPr/>
  </w:style>
  <w:style w:type="paragraph" w:customStyle="1" w:styleId="onsCTGLevel1">
    <w:name w:val="onsCTGLevel1"/>
    <w:basedOn w:val="onsTabelaTextoInterno"/>
    <w:qFormat/>
    <w:rsid w:val="0012694B"/>
    <w:pPr>
      <w:ind w:left="360" w:hanging="360"/>
      <w:jc w:val="both"/>
    </w:pPr>
    <w:rPr>
      <w:rFonts w:eastAsia="Calibri" w:cs="Arial"/>
      <w:szCs w:val="18"/>
      <w:lang w:val="pt-BR" w:eastAsia="en-US"/>
    </w:rPr>
  </w:style>
  <w:style w:type="paragraph" w:customStyle="1" w:styleId="onsCTGLevel2">
    <w:name w:val="onsCTGLevel2"/>
    <w:basedOn w:val="onsTabelaTextoInterno"/>
    <w:rsid w:val="0012694B"/>
    <w:pPr>
      <w:ind w:left="352"/>
      <w:jc w:val="both"/>
    </w:pPr>
    <w:rPr>
      <w:rFonts w:cs="Arial"/>
      <w:szCs w:val="18"/>
      <w:lang w:val="pt-BR"/>
    </w:rPr>
  </w:style>
  <w:style w:type="paragraph" w:customStyle="1" w:styleId="onsCTGTitle1">
    <w:name w:val="onsCTGTitle1"/>
    <w:basedOn w:val="onsTabelaTextoInterno"/>
    <w:rsid w:val="0012694B"/>
    <w:pPr>
      <w:jc w:val="center"/>
    </w:pPr>
    <w:rPr>
      <w:rFonts w:cs="Arial"/>
      <w:b/>
      <w:sz w:val="20"/>
      <w:lang w:val="pt-BR"/>
    </w:rPr>
  </w:style>
  <w:style w:type="paragraph" w:customStyle="1" w:styleId="onsCTGOptions1">
    <w:name w:val="onsCTGOptions1"/>
    <w:basedOn w:val="onsTabelaTextoInterno"/>
    <w:rsid w:val="0012694B"/>
    <w:pPr>
      <w:jc w:val="center"/>
    </w:pPr>
    <w:rPr>
      <w:rFonts w:cs="Arial"/>
      <w:b/>
      <w:szCs w:val="18"/>
      <w:lang w:val="pt-BR"/>
    </w:rPr>
  </w:style>
  <w:style w:type="paragraph" w:customStyle="1" w:styleId="onsCTGOptions2">
    <w:name w:val="onsCTGOptions2"/>
    <w:basedOn w:val="onsTabelaTextoInterno"/>
    <w:rsid w:val="0012694B"/>
    <w:pPr>
      <w:spacing w:before="0" w:after="0"/>
      <w:jc w:val="center"/>
    </w:pPr>
    <w:rPr>
      <w:rFonts w:cs="Arial"/>
      <w:color w:val="BFBFBF" w:themeColor="background1" w:themeShade="BF"/>
      <w:szCs w:val="18"/>
      <w:lang w:val="pt-BR"/>
    </w:rPr>
  </w:style>
  <w:style w:type="paragraph" w:customStyle="1" w:styleId="onsCTGTitle2">
    <w:name w:val="onsCTGTitle2"/>
    <w:basedOn w:val="onsTabelaTextoInterno"/>
    <w:rsid w:val="0012694B"/>
    <w:rPr>
      <w:rFonts w:cs="Arial"/>
      <w:b/>
      <w:szCs w:val="18"/>
      <w:lang w:val="pt-BR"/>
    </w:rPr>
  </w:style>
  <w:style w:type="paragraph" w:customStyle="1" w:styleId="onsCTGTitle3">
    <w:name w:val="onsCTGTitle3"/>
    <w:basedOn w:val="onsTabelaTextoInterno"/>
    <w:rsid w:val="0012694B"/>
    <w:rPr>
      <w:rFonts w:cs="Arial"/>
      <w:b/>
      <w:szCs w:val="18"/>
      <w:lang w:val="pt-BR"/>
    </w:rPr>
  </w:style>
  <w:style w:type="table" w:customStyle="1" w:styleId="Tabelacomgrade37">
    <w:name w:val="Tabela com grade37"/>
    <w:basedOn w:val="TableNormal"/>
    <w:next w:val="TableGrid"/>
    <w:uiPriority w:val="59"/>
    <w:rsid w:val="00D33A08"/>
    <w:tblPr/>
  </w:style>
  <w:style w:type="table" w:customStyle="1" w:styleId="Tabelacomgrade38">
    <w:name w:val="Tabela com grade38"/>
    <w:basedOn w:val="TableNormal"/>
    <w:next w:val="TableGrid"/>
    <w:uiPriority w:val="59"/>
    <w:rsid w:val="00D33A08"/>
    <w:tblPr/>
  </w:style>
  <w:style w:type="table" w:customStyle="1" w:styleId="Tabelacomgrade39">
    <w:name w:val="Tabela com grade39"/>
    <w:basedOn w:val="TableNormal"/>
    <w:next w:val="TableGrid"/>
    <w:uiPriority w:val="59"/>
    <w:rsid w:val="00B471E7"/>
    <w:tblPr/>
  </w:style>
  <w:style w:type="table" w:customStyle="1" w:styleId="Tabelacomgrade40">
    <w:name w:val="Tabela com grade40"/>
    <w:basedOn w:val="TableNormal"/>
    <w:next w:val="TableGrid"/>
    <w:uiPriority w:val="59"/>
    <w:rsid w:val="00B471E7"/>
    <w:tblPr/>
  </w:style>
  <w:style w:type="table" w:customStyle="1" w:styleId="Tabelacomgrade42">
    <w:name w:val="Tabela com grade42"/>
    <w:basedOn w:val="TableNormal"/>
    <w:next w:val="TableGrid"/>
    <w:uiPriority w:val="59"/>
    <w:rsid w:val="00B471E7"/>
    <w:tblPr/>
  </w:style>
  <w:style w:type="table" w:customStyle="1" w:styleId="Tabelacomgrade222">
    <w:name w:val="Tabela com grade222"/>
    <w:basedOn w:val="TableNormal"/>
    <w:next w:val="TableGrid"/>
    <w:rsid w:val="00EA151B"/>
    <w:tblPr/>
  </w:style>
  <w:style w:type="table" w:customStyle="1" w:styleId="Tabelacomgrade43">
    <w:name w:val="Tabela com grade43"/>
    <w:basedOn w:val="TableNormal"/>
    <w:next w:val="TableGrid"/>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62">
    <w:name w:val="Tabela com grade962"/>
    <w:basedOn w:val="TableNormal"/>
    <w:next w:val="TableGrid"/>
    <w:rsid w:val="004007C1"/>
    <w:tblPr/>
  </w:style>
  <w:style w:type="table" w:customStyle="1" w:styleId="Tabelacomgrade952">
    <w:name w:val="Tabela com grade952"/>
    <w:basedOn w:val="TableNormal"/>
    <w:next w:val="TableGrid"/>
    <w:rsid w:val="004007C1"/>
    <w:tblPr/>
  </w:style>
  <w:style w:type="table" w:customStyle="1" w:styleId="Tabelacomgrade9611">
    <w:name w:val="Tabela com grade9611"/>
    <w:basedOn w:val="TableNormal"/>
    <w:next w:val="TableGrid"/>
    <w:rsid w:val="004007C1"/>
    <w:tblPr/>
  </w:style>
  <w:style w:type="table" w:customStyle="1" w:styleId="Tabelacomgrade1120">
    <w:name w:val="Tabela com grade112"/>
    <w:basedOn w:val="TableNormal"/>
    <w:next w:val="TableGrid"/>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20">
    <w:name w:val="Tabela com grade212"/>
    <w:basedOn w:val="TableNormal"/>
    <w:next w:val="TableGrid"/>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53">
    <w:name w:val="Tabela com grade953"/>
    <w:basedOn w:val="TableNormal"/>
    <w:next w:val="TableGrid"/>
    <w:rsid w:val="00E44CFF"/>
    <w:tblPr/>
  </w:style>
  <w:style w:type="table" w:customStyle="1" w:styleId="Tabelacomgrade44">
    <w:name w:val="Tabela com grade44"/>
    <w:basedOn w:val="TableNormal"/>
    <w:next w:val="TableGrid"/>
    <w:rsid w:val="00523617"/>
    <w:tblPr/>
  </w:style>
  <w:style w:type="table" w:customStyle="1" w:styleId="Tabelacomgrade45">
    <w:name w:val="Tabela com grade45"/>
    <w:basedOn w:val="TableNormal"/>
    <w:next w:val="TableGrid"/>
    <w:uiPriority w:val="59"/>
    <w:rsid w:val="006C67DE"/>
    <w:tblPr/>
  </w:style>
  <w:style w:type="table" w:customStyle="1" w:styleId="Tabelacomgrade46">
    <w:name w:val="Tabela com grade46"/>
    <w:basedOn w:val="TableNormal"/>
    <w:next w:val="TableGrid"/>
    <w:uiPriority w:val="59"/>
    <w:rsid w:val="00872151"/>
    <w:tblPr/>
  </w:style>
  <w:style w:type="table" w:customStyle="1" w:styleId="Tabelacomgrade47">
    <w:name w:val="Tabela com grade47"/>
    <w:basedOn w:val="TableNormal"/>
    <w:next w:val="TableGrid"/>
    <w:rsid w:val="00872151"/>
    <w:tblPr/>
  </w:style>
  <w:style w:type="character" w:customStyle="1" w:styleId="MenoPendente19">
    <w:name w:val="Menção Pendente19"/>
    <w:basedOn w:val="DefaultParagraphFont"/>
    <w:uiPriority w:val="99"/>
    <w:semiHidden/>
    <w:unhideWhenUsed/>
    <w:rsid w:val="007C208F"/>
    <w:rPr>
      <w:color w:val="605E5C"/>
      <w:shd w:val="clear" w:color="auto" w:fill="E1DFDD"/>
    </w:rPr>
  </w:style>
  <w:style w:type="character" w:customStyle="1" w:styleId="MenoPendente20">
    <w:name w:val="Menção Pendente20"/>
    <w:basedOn w:val="DefaultParagraphFont"/>
    <w:uiPriority w:val="99"/>
    <w:semiHidden/>
    <w:unhideWhenUsed/>
    <w:rsid w:val="003469FE"/>
    <w:rPr>
      <w:color w:val="605E5C"/>
      <w:shd w:val="clear" w:color="auto" w:fill="E1DFDD"/>
    </w:rPr>
  </w:style>
  <w:style w:type="table" w:customStyle="1" w:styleId="Tabelacomgrade48">
    <w:name w:val="Tabela com grade48"/>
    <w:basedOn w:val="TableNormal"/>
    <w:next w:val="TableGrid"/>
    <w:rsid w:val="000142A8"/>
    <w:tblPr/>
  </w:style>
  <w:style w:type="table" w:customStyle="1" w:styleId="Tabelacomgrade126">
    <w:name w:val="Tabela com grade126"/>
    <w:basedOn w:val="TableNormal"/>
    <w:next w:val="TableGrid"/>
    <w:rsid w:val="00713FF0"/>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1132">
    <w:name w:val="Tabela de Grade Clara11132"/>
    <w:basedOn w:val="TableNormal"/>
    <w:next w:val="TableGridLight"/>
    <w:uiPriority w:val="40"/>
    <w:rsid w:val="00713FF0"/>
    <w:rPr>
      <w:rFonts w:ascii="Times New Roman" w:hAnsi="Times New Roman"/>
    </w:rPr>
    <w:tblPr/>
  </w:style>
  <w:style w:type="table" w:customStyle="1" w:styleId="Tabelacomgrade49">
    <w:name w:val="Tabela com grade49"/>
    <w:basedOn w:val="TableNormal"/>
    <w:next w:val="TableGrid"/>
    <w:uiPriority w:val="39"/>
    <w:rsid w:val="006C1AB4"/>
    <w:rPr>
      <w:rFonts w:ascii="Calibri" w:eastAsia="Calibri" w:hAnsi="Calibri"/>
      <w:lang w:eastAsia="en-US"/>
    </w:rPr>
    <w:tblPr/>
  </w:style>
  <w:style w:type="character" w:customStyle="1" w:styleId="MenoPendente21">
    <w:name w:val="Menção Pendente21"/>
    <w:basedOn w:val="DefaultParagraphFont"/>
    <w:uiPriority w:val="99"/>
    <w:semiHidden/>
    <w:unhideWhenUsed/>
    <w:rsid w:val="006C1AB4"/>
    <w:rPr>
      <w:color w:val="605E5C"/>
      <w:shd w:val="clear" w:color="auto" w:fill="E1DFDD"/>
    </w:rPr>
  </w:style>
  <w:style w:type="character" w:customStyle="1" w:styleId="MenoPendente22">
    <w:name w:val="Menção Pendente22"/>
    <w:basedOn w:val="DefaultParagraphFont"/>
    <w:uiPriority w:val="99"/>
    <w:semiHidden/>
    <w:unhideWhenUsed/>
    <w:rsid w:val="006C1AB4"/>
    <w:rPr>
      <w:color w:val="605E5C"/>
      <w:shd w:val="clear" w:color="auto" w:fill="E1DFDD"/>
    </w:rPr>
  </w:style>
  <w:style w:type="character" w:customStyle="1" w:styleId="MenoPendente23">
    <w:name w:val="Menção Pendente23"/>
    <w:basedOn w:val="DefaultParagraphFont"/>
    <w:uiPriority w:val="99"/>
    <w:semiHidden/>
    <w:unhideWhenUsed/>
    <w:rsid w:val="006C1AB4"/>
    <w:rPr>
      <w:color w:val="605E5C"/>
      <w:shd w:val="clear" w:color="auto" w:fill="E1DFDD"/>
    </w:rPr>
  </w:style>
  <w:style w:type="table" w:customStyle="1" w:styleId="Tabelacomgrade50">
    <w:name w:val="Tabela com grade50"/>
    <w:basedOn w:val="TableNormal"/>
    <w:next w:val="TableGrid"/>
    <w:rsid w:val="005E436C"/>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3">
    <w:name w:val="Tabela com grade53"/>
    <w:basedOn w:val="TableNormal"/>
    <w:next w:val="TableGrid"/>
    <w:rsid w:val="005E436C"/>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24">
    <w:name w:val="Menção Pendente24"/>
    <w:basedOn w:val="DefaultParagraphFont"/>
    <w:uiPriority w:val="99"/>
    <w:semiHidden/>
    <w:unhideWhenUsed/>
    <w:rsid w:val="005E436C"/>
    <w:rPr>
      <w:color w:val="605E5C"/>
      <w:shd w:val="clear" w:color="auto" w:fill="E1DFDD"/>
    </w:rPr>
  </w:style>
  <w:style w:type="numbering" w:customStyle="1" w:styleId="Listaatual12122">
    <w:name w:val="Lista atual12122"/>
    <w:rsid w:val="005E436C"/>
    <w:pPr>
      <w:numPr>
        <w:numId w:val="16"/>
      </w:numPr>
    </w:pPr>
  </w:style>
  <w:style w:type="character" w:customStyle="1" w:styleId="MenoPendente25">
    <w:name w:val="Menção Pendente25"/>
    <w:basedOn w:val="DefaultParagraphFont"/>
    <w:uiPriority w:val="99"/>
    <w:semiHidden/>
    <w:unhideWhenUsed/>
    <w:rsid w:val="005E436C"/>
    <w:rPr>
      <w:color w:val="605E5C"/>
      <w:shd w:val="clear" w:color="auto" w:fill="E1DFDD"/>
    </w:rPr>
  </w:style>
  <w:style w:type="character" w:customStyle="1" w:styleId="MenoPendente26">
    <w:name w:val="Menção Pendente26"/>
    <w:basedOn w:val="DefaultParagraphFont"/>
    <w:uiPriority w:val="99"/>
    <w:semiHidden/>
    <w:unhideWhenUsed/>
    <w:rsid w:val="001359DD"/>
    <w:rPr>
      <w:color w:val="605E5C"/>
      <w:shd w:val="clear" w:color="auto" w:fill="E1DFDD"/>
    </w:rPr>
  </w:style>
  <w:style w:type="table" w:customStyle="1" w:styleId="Tabelacomgrade361">
    <w:name w:val="Tabela com grade361"/>
    <w:basedOn w:val="TableNormal"/>
    <w:next w:val="TableGrid"/>
    <w:uiPriority w:val="59"/>
    <w:rsid w:val="00010B5A"/>
    <w:tblPr/>
  </w:style>
  <w:style w:type="table" w:customStyle="1" w:styleId="Tabelacomgrade362">
    <w:name w:val="Tabela com grade362"/>
    <w:basedOn w:val="TableNormal"/>
    <w:next w:val="TableGrid"/>
    <w:uiPriority w:val="59"/>
    <w:rsid w:val="00010B5A"/>
    <w:tblPr/>
  </w:style>
  <w:style w:type="table" w:customStyle="1" w:styleId="Tabelacomgrade363">
    <w:name w:val="Tabela com grade363"/>
    <w:basedOn w:val="TableNormal"/>
    <w:next w:val="TableGrid"/>
    <w:uiPriority w:val="59"/>
    <w:rsid w:val="00010B5A"/>
    <w:tblPr/>
  </w:style>
  <w:style w:type="table" w:customStyle="1" w:styleId="Tabelacomgrade364">
    <w:name w:val="Tabela com grade364"/>
    <w:basedOn w:val="TableNormal"/>
    <w:next w:val="TableGrid"/>
    <w:uiPriority w:val="59"/>
    <w:rsid w:val="00010B5A"/>
    <w:tblPr/>
  </w:style>
  <w:style w:type="table" w:customStyle="1" w:styleId="Tabelacomgrade282">
    <w:name w:val="Tabela com grade282"/>
    <w:basedOn w:val="TableNormal"/>
    <w:next w:val="TableGrid"/>
    <w:rsid w:val="00B704D7"/>
    <w:tblPr/>
  </w:style>
  <w:style w:type="table" w:customStyle="1" w:styleId="Tabelacomgrade54">
    <w:name w:val="Tabela com grade54"/>
    <w:basedOn w:val="TableNormal"/>
    <w:next w:val="TableGrid"/>
    <w:uiPriority w:val="39"/>
    <w:rsid w:val="000F5757"/>
    <w:rPr>
      <w:rFonts w:ascii="Calibri" w:eastAsia="Calibri" w:hAnsi="Calibri"/>
      <w:lang w:eastAsia="en-US"/>
    </w:rPr>
    <w:tblPr/>
  </w:style>
  <w:style w:type="character" w:customStyle="1" w:styleId="MenoPendente27">
    <w:name w:val="Menção Pendente27"/>
    <w:basedOn w:val="DefaultParagraphFont"/>
    <w:uiPriority w:val="99"/>
    <w:semiHidden/>
    <w:unhideWhenUsed/>
    <w:rsid w:val="000F5757"/>
    <w:rPr>
      <w:color w:val="605E5C"/>
      <w:shd w:val="clear" w:color="auto" w:fill="E1DFDD"/>
    </w:rPr>
  </w:style>
  <w:style w:type="character" w:customStyle="1" w:styleId="MenoPendente28">
    <w:name w:val="Menção Pendente28"/>
    <w:basedOn w:val="DefaultParagraphFont"/>
    <w:uiPriority w:val="99"/>
    <w:semiHidden/>
    <w:unhideWhenUsed/>
    <w:rsid w:val="00F633AF"/>
    <w:rPr>
      <w:color w:val="605E5C"/>
      <w:shd w:val="clear" w:color="auto" w:fill="E1DFDD"/>
    </w:rPr>
  </w:style>
  <w:style w:type="character" w:customStyle="1" w:styleId="Hashtag2">
    <w:name w:val="Hashtag2"/>
    <w:basedOn w:val="DefaultParagraphFont"/>
    <w:uiPriority w:val="99"/>
    <w:semiHidden/>
    <w:unhideWhenUsed/>
    <w:rsid w:val="00F633AF"/>
    <w:rPr>
      <w:color w:val="2B579A"/>
      <w:shd w:val="clear" w:color="auto" w:fill="E1DFDD"/>
    </w:rPr>
  </w:style>
  <w:style w:type="character" w:customStyle="1" w:styleId="HiperlinkInteligente2">
    <w:name w:val="Hiperlink Inteligente2"/>
    <w:basedOn w:val="DefaultParagraphFont"/>
    <w:uiPriority w:val="99"/>
    <w:semiHidden/>
    <w:unhideWhenUsed/>
    <w:rsid w:val="00F633AF"/>
    <w:rPr>
      <w:u w:val="dotted"/>
    </w:rPr>
  </w:style>
  <w:style w:type="character" w:customStyle="1" w:styleId="Meno2">
    <w:name w:val="Menção2"/>
    <w:basedOn w:val="DefaultParagraphFont"/>
    <w:uiPriority w:val="99"/>
    <w:semiHidden/>
    <w:unhideWhenUsed/>
    <w:rsid w:val="00F633AF"/>
    <w:rPr>
      <w:color w:val="2B579A"/>
      <w:shd w:val="clear" w:color="auto" w:fill="E1DFDD"/>
    </w:rPr>
  </w:style>
  <w:style w:type="character" w:customStyle="1" w:styleId="SmartLink2">
    <w:name w:val="SmartLink2"/>
    <w:basedOn w:val="DefaultParagraphFont"/>
    <w:uiPriority w:val="99"/>
    <w:semiHidden/>
    <w:unhideWhenUsed/>
    <w:rsid w:val="00F633AF"/>
    <w:rPr>
      <w:color w:val="0000FF"/>
      <w:u w:val="single"/>
      <w:shd w:val="clear" w:color="auto" w:fill="F3F2F1"/>
    </w:rPr>
  </w:style>
  <w:style w:type="table" w:customStyle="1" w:styleId="Tabelacomgrade55">
    <w:name w:val="Tabela com grade55"/>
    <w:basedOn w:val="TableNormal"/>
    <w:next w:val="TableGrid"/>
    <w:uiPriority w:val="59"/>
    <w:rsid w:val="0079461B"/>
    <w:tblPr/>
  </w:style>
  <w:style w:type="character" w:customStyle="1" w:styleId="MenoPendente29">
    <w:name w:val="Menção Pendente29"/>
    <w:basedOn w:val="DefaultParagraphFont"/>
    <w:uiPriority w:val="99"/>
    <w:semiHidden/>
    <w:unhideWhenUsed/>
    <w:rsid w:val="001B0B62"/>
    <w:rPr>
      <w:color w:val="605E5C"/>
      <w:shd w:val="clear" w:color="auto" w:fill="E1DFDD"/>
    </w:rPr>
  </w:style>
  <w:style w:type="character" w:customStyle="1" w:styleId="MenoPendente300">
    <w:name w:val="Menção Pendente300"/>
    <w:basedOn w:val="DefaultParagraphFont"/>
    <w:uiPriority w:val="99"/>
    <w:semiHidden/>
    <w:unhideWhenUsed/>
    <w:rsid w:val="00827A9F"/>
    <w:rPr>
      <w:color w:val="808080"/>
      <w:shd w:val="clear" w:color="auto" w:fill="E6E6E6"/>
    </w:rPr>
  </w:style>
  <w:style w:type="character" w:styleId="UnresolvedMention">
    <w:name w:val="Unresolved Mention"/>
    <w:basedOn w:val="DefaultParagraphFont"/>
    <w:uiPriority w:val="99"/>
    <w:semiHidden/>
    <w:unhideWhenUsed/>
    <w:rsid w:val="00CD1BD0"/>
    <w:rPr>
      <w:color w:val="605E5C"/>
      <w:shd w:val="clear" w:color="auto" w:fill="E1DFDD"/>
    </w:rPr>
  </w:style>
  <w:style w:type="table" w:customStyle="1" w:styleId="Tabelacomgrade1712">
    <w:name w:val="Tabela com grade1712"/>
    <w:basedOn w:val="TableNormal"/>
    <w:next w:val="TableGrid"/>
    <w:uiPriority w:val="59"/>
    <w:rsid w:val="00032AFF"/>
    <w:pPr>
      <w:spacing w:before="360" w:after="360" w:line="320" w:lineRule="exact"/>
    </w:pPr>
    <w:tblPr/>
  </w:style>
  <w:style w:type="table" w:customStyle="1" w:styleId="Tabelacomgrade1713">
    <w:name w:val="Tabela com grade1713"/>
    <w:basedOn w:val="TableNormal"/>
    <w:next w:val="TableGrid"/>
    <w:uiPriority w:val="59"/>
    <w:rsid w:val="00032AFF"/>
    <w:pPr>
      <w:spacing w:before="360" w:after="360" w:line="320" w:lineRule="exact"/>
    </w:pPr>
    <w:tblPr/>
  </w:style>
  <w:style w:type="table" w:customStyle="1" w:styleId="Tabelacomgrade56">
    <w:name w:val="Tabela com grade56"/>
    <w:basedOn w:val="TableNormal"/>
    <w:next w:val="TableGrid"/>
    <w:uiPriority w:val="99"/>
    <w:rsid w:val="008F5181"/>
    <w:rPr>
      <w:rFonts w:ascii="Times New Roman" w:hAnsi="Times New Roman"/>
      <w:sz w:val="20"/>
      <w:szCs w:val="20"/>
    </w:rPr>
    <w:tblPr/>
  </w:style>
  <w:style w:type="table" w:customStyle="1" w:styleId="Tabelacomgrade57">
    <w:name w:val="Tabela com grade57"/>
    <w:basedOn w:val="TableNormal"/>
    <w:next w:val="TableGrid"/>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58">
    <w:name w:val="Tabela com grade58"/>
    <w:basedOn w:val="TableNormal"/>
    <w:next w:val="TableGrid"/>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59">
    <w:name w:val="Tabela com grade59"/>
    <w:basedOn w:val="TableNormal"/>
    <w:next w:val="TableGrid"/>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411">
    <w:name w:val="Tabela com grade411"/>
    <w:basedOn w:val="TableNormal"/>
    <w:next w:val="TableGrid"/>
    <w:uiPriority w:val="59"/>
    <w:rsid w:val="009D54B8"/>
    <w:rPr>
      <w:rFonts w:ascii="Calibri" w:eastAsia="Calibri" w:hAnsi="Calibri"/>
      <w:lang w:eastAsia="en-US"/>
    </w:rPr>
    <w:tblPr/>
  </w:style>
  <w:style w:type="table" w:customStyle="1" w:styleId="Tabelacomgrade60">
    <w:name w:val="Tabela com grade60"/>
    <w:basedOn w:val="TableNormal"/>
    <w:next w:val="TableGrid"/>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412">
    <w:name w:val="Tabela com grade412"/>
    <w:basedOn w:val="TableNormal"/>
    <w:next w:val="TableGrid"/>
    <w:uiPriority w:val="59"/>
    <w:rsid w:val="009D54B8"/>
    <w:rPr>
      <w:rFonts w:ascii="Calibri" w:eastAsia="Calibri" w:hAnsi="Calibri"/>
      <w:lang w:eastAsia="en-US"/>
    </w:rPr>
    <w:tblPr/>
  </w:style>
  <w:style w:type="table" w:customStyle="1" w:styleId="Tabelacomgrade62">
    <w:name w:val="Tabela com grade62"/>
    <w:basedOn w:val="TableNormal"/>
    <w:next w:val="TableGrid"/>
    <w:uiPriority w:val="59"/>
    <w:rsid w:val="009D54B8"/>
    <w:pPr>
      <w:tabs>
        <w:tab w:val="left" w:pos="1304"/>
      </w:tabs>
      <w:spacing w:line="320" w:lineRule="exact"/>
      <w:ind w:left="1021"/>
      <w:jc w:val="both"/>
    </w:pPr>
    <w:rPr>
      <w:rFonts w:ascii="Times New Roman" w:hAnsi="Times New Roman"/>
      <w:sz w:val="20"/>
      <w:szCs w:val="20"/>
    </w:rPr>
    <w:tblPr/>
  </w:style>
  <w:style w:type="character" w:customStyle="1" w:styleId="Heading8Char">
    <w:name w:val="Heading 8 Char"/>
    <w:basedOn w:val="DefaultParagraphFont"/>
    <w:uiPriority w:val="99"/>
    <w:locked/>
    <w:rsid w:val="009D54B8"/>
    <w:rPr>
      <w:rFonts w:ascii="Calibri" w:hAnsi="Calibri"/>
      <w:b/>
      <w:strike/>
      <w:noProof/>
      <w:sz w:val="18"/>
      <w:lang w:val="pt-BR" w:eastAsia="en-US"/>
    </w:rPr>
  </w:style>
  <w:style w:type="character" w:customStyle="1" w:styleId="HeaderChar">
    <w:name w:val="Header Char"/>
    <w:basedOn w:val="DefaultParagraphFont"/>
    <w:uiPriority w:val="99"/>
    <w:locked/>
    <w:rsid w:val="009D54B8"/>
    <w:rPr>
      <w:rFonts w:ascii="Arial" w:hAnsi="Arial"/>
      <w:spacing w:val="4"/>
      <w:sz w:val="24"/>
      <w:lang w:eastAsia="pt-BR"/>
    </w:rPr>
  </w:style>
  <w:style w:type="paragraph" w:customStyle="1" w:styleId="xl25">
    <w:name w:val="xl25"/>
    <w:basedOn w:val="Normal"/>
    <w:uiPriority w:val="99"/>
    <w:rsid w:val="009D54B8"/>
    <w:pPr>
      <w:pBdr>
        <w:top w:val="single" w:sz="8" w:space="0" w:color="auto"/>
        <w:left w:val="single" w:sz="8" w:space="0" w:color="auto"/>
        <w:bottom w:val="single" w:sz="4"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26">
    <w:name w:val="xl26"/>
    <w:basedOn w:val="Normal"/>
    <w:uiPriority w:val="99"/>
    <w:rsid w:val="009D54B8"/>
    <w:pPr>
      <w:pBdr>
        <w:top w:val="single" w:sz="8" w:space="0" w:color="auto"/>
        <w:left w:val="single" w:sz="8" w:space="0" w:color="auto"/>
        <w:bottom w:val="single" w:sz="4" w:space="0" w:color="auto"/>
        <w:right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28">
    <w:name w:val="xl28"/>
    <w:basedOn w:val="Normal"/>
    <w:uiPriority w:val="99"/>
    <w:rsid w:val="009D54B8"/>
    <w:pPr>
      <w:pBdr>
        <w:top w:val="single" w:sz="4" w:space="0" w:color="auto"/>
        <w:left w:val="single" w:sz="8" w:space="0" w:color="auto"/>
        <w:bottom w:val="single" w:sz="4"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29">
    <w:name w:val="xl29"/>
    <w:basedOn w:val="Normal"/>
    <w:uiPriority w:val="99"/>
    <w:rsid w:val="009D54B8"/>
    <w:pPr>
      <w:pBdr>
        <w:top w:val="single" w:sz="4" w:space="0" w:color="auto"/>
        <w:bottom w:val="single" w:sz="4" w:space="0" w:color="auto"/>
      </w:pBdr>
      <w:shd w:val="clear" w:color="auto" w:fill="FFFFFF"/>
      <w:spacing w:before="100" w:beforeAutospacing="1" w:after="100" w:afterAutospacing="1" w:line="240" w:lineRule="auto"/>
      <w:ind w:left="0"/>
      <w:jc w:val="center"/>
    </w:pPr>
    <w:rPr>
      <w:rFonts w:eastAsia="Arial Unicode MS" w:cs="Arial"/>
      <w:sz w:val="16"/>
      <w:szCs w:val="16"/>
    </w:rPr>
  </w:style>
  <w:style w:type="paragraph" w:customStyle="1" w:styleId="xl30">
    <w:name w:val="xl30"/>
    <w:basedOn w:val="Normal"/>
    <w:uiPriority w:val="99"/>
    <w:rsid w:val="009D54B8"/>
    <w:pPr>
      <w:pBdr>
        <w:top w:val="single" w:sz="4" w:space="0" w:color="auto"/>
        <w:bottom w:val="single" w:sz="4"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1">
    <w:name w:val="xl31"/>
    <w:basedOn w:val="Normal"/>
    <w:uiPriority w:val="99"/>
    <w:rsid w:val="009D54B8"/>
    <w:pPr>
      <w:pBdr>
        <w:top w:val="single" w:sz="4" w:space="0" w:color="auto"/>
        <w:bottom w:val="single" w:sz="4"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32">
    <w:name w:val="xl32"/>
    <w:basedOn w:val="Normal"/>
    <w:uiPriority w:val="99"/>
    <w:rsid w:val="009D54B8"/>
    <w:pPr>
      <w:pBdr>
        <w:top w:val="single" w:sz="4" w:space="0" w:color="auto"/>
        <w:left w:val="single" w:sz="8" w:space="0" w:color="auto"/>
        <w:bottom w:val="single" w:sz="8" w:space="0" w:color="auto"/>
        <w:right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3">
    <w:name w:val="xl33"/>
    <w:basedOn w:val="Normal"/>
    <w:uiPriority w:val="99"/>
    <w:rsid w:val="009D54B8"/>
    <w:pPr>
      <w:pBdr>
        <w:top w:val="single" w:sz="4" w:space="0" w:color="auto"/>
        <w:left w:val="single" w:sz="8" w:space="0" w:color="auto"/>
        <w:bottom w:val="single" w:sz="8"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34">
    <w:name w:val="xl34"/>
    <w:basedOn w:val="Normal"/>
    <w:uiPriority w:val="99"/>
    <w:rsid w:val="009D54B8"/>
    <w:pPr>
      <w:pBdr>
        <w:top w:val="single" w:sz="4" w:space="0" w:color="auto"/>
        <w:bottom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6">
    <w:name w:val="xl36"/>
    <w:basedOn w:val="Normal"/>
    <w:uiPriority w:val="99"/>
    <w:rsid w:val="009D54B8"/>
    <w:pPr>
      <w:pBdr>
        <w:top w:val="single" w:sz="4" w:space="0" w:color="auto"/>
        <w:left w:val="single" w:sz="8" w:space="0" w:color="auto"/>
        <w:bottom w:val="single" w:sz="8" w:space="0" w:color="auto"/>
        <w:right w:val="single" w:sz="8" w:space="0" w:color="auto"/>
      </w:pBdr>
      <w:shd w:val="clear" w:color="auto" w:fill="FFFFFF"/>
      <w:spacing w:before="100" w:beforeAutospacing="1" w:after="100" w:afterAutospacing="1" w:line="240" w:lineRule="auto"/>
      <w:ind w:left="0"/>
      <w:jc w:val="center"/>
    </w:pPr>
    <w:rPr>
      <w:rFonts w:eastAsia="Arial Unicode MS" w:cs="Arial"/>
      <w:sz w:val="16"/>
      <w:szCs w:val="16"/>
    </w:rPr>
  </w:style>
  <w:style w:type="paragraph" w:customStyle="1" w:styleId="xl37">
    <w:name w:val="xl37"/>
    <w:basedOn w:val="Normal"/>
    <w:uiPriority w:val="99"/>
    <w:rsid w:val="009D54B8"/>
    <w:pPr>
      <w:pBdr>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38">
    <w:name w:val="xl38"/>
    <w:basedOn w:val="Normal"/>
    <w:uiPriority w:val="99"/>
    <w:rsid w:val="009D54B8"/>
    <w:pPr>
      <w:pBdr>
        <w:top w:val="single" w:sz="4" w:space="0" w:color="auto"/>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39">
    <w:name w:val="xl39"/>
    <w:basedOn w:val="Normal"/>
    <w:uiPriority w:val="99"/>
    <w:rsid w:val="009D54B8"/>
    <w:pPr>
      <w:pBdr>
        <w:top w:val="single" w:sz="4" w:space="0" w:color="auto"/>
        <w:left w:val="single" w:sz="8" w:space="0" w:color="auto"/>
        <w:bottom w:val="single" w:sz="8"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40">
    <w:name w:val="xl40"/>
    <w:basedOn w:val="Normal"/>
    <w:uiPriority w:val="99"/>
    <w:rsid w:val="009D54B8"/>
    <w:pPr>
      <w:pBdr>
        <w:top w:val="single" w:sz="8" w:space="0" w:color="auto"/>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41">
    <w:name w:val="xl41"/>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b/>
      <w:bCs/>
      <w:sz w:val="16"/>
      <w:szCs w:val="16"/>
    </w:rPr>
  </w:style>
  <w:style w:type="paragraph" w:customStyle="1" w:styleId="xl42">
    <w:name w:val="xl42"/>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3">
    <w:name w:val="xl43"/>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4">
    <w:name w:val="xl44"/>
    <w:basedOn w:val="Normal"/>
    <w:uiPriority w:val="99"/>
    <w:rsid w:val="009D54B8"/>
    <w:pPr>
      <w:pBdr>
        <w:top w:val="single" w:sz="8" w:space="0" w:color="auto"/>
        <w:left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5">
    <w:name w:val="xl45"/>
    <w:basedOn w:val="Normal"/>
    <w:uiPriority w:val="99"/>
    <w:rsid w:val="009D54B8"/>
    <w:pPr>
      <w:pBdr>
        <w:top w:val="single" w:sz="8" w:space="0" w:color="auto"/>
        <w:left w:val="single" w:sz="8" w:space="0" w:color="auto"/>
        <w:bottom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xl46">
    <w:name w:val="xl46"/>
    <w:basedOn w:val="Normal"/>
    <w:uiPriority w:val="99"/>
    <w:rsid w:val="009D54B8"/>
    <w:pPr>
      <w:pBdr>
        <w:top w:val="single" w:sz="8" w:space="0" w:color="auto"/>
        <w:bottom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xl47">
    <w:name w:val="xl47"/>
    <w:basedOn w:val="Normal"/>
    <w:uiPriority w:val="99"/>
    <w:rsid w:val="009D54B8"/>
    <w:pPr>
      <w:pBdr>
        <w:top w:val="single" w:sz="8" w:space="0" w:color="auto"/>
        <w:bottom w:val="single" w:sz="8" w:space="0" w:color="auto"/>
        <w:right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MarcadPF1">
    <w:name w:val="MarcadPF1"/>
    <w:basedOn w:val="Normal"/>
    <w:uiPriority w:val="99"/>
    <w:rsid w:val="009D54B8"/>
    <w:pPr>
      <w:tabs>
        <w:tab w:val="num" w:pos="360"/>
      </w:tabs>
      <w:spacing w:line="240" w:lineRule="auto"/>
      <w:ind w:left="360" w:hanging="360"/>
    </w:pPr>
    <w:rPr>
      <w:rFonts w:ascii="Times New Roman" w:hAnsi="Times New Roman"/>
      <w:sz w:val="20"/>
    </w:rPr>
  </w:style>
  <w:style w:type="paragraph" w:customStyle="1" w:styleId="Estilo2">
    <w:name w:val="Estilo2"/>
    <w:basedOn w:val="Normal"/>
    <w:uiPriority w:val="99"/>
    <w:rsid w:val="009D54B8"/>
    <w:pPr>
      <w:keepNext/>
      <w:numPr>
        <w:ilvl w:val="3"/>
        <w:numId w:val="17"/>
      </w:numPr>
      <w:tabs>
        <w:tab w:val="left" w:pos="1021"/>
      </w:tabs>
      <w:spacing w:line="240" w:lineRule="auto"/>
      <w:outlineLvl w:val="3"/>
    </w:pPr>
    <w:rPr>
      <w:rFonts w:ascii="Helvetica" w:hAnsi="Helvetica"/>
      <w:b/>
      <w:bCs/>
    </w:rPr>
  </w:style>
  <w:style w:type="character" w:customStyle="1" w:styleId="BodyTextIndent3Char1">
    <w:name w:val="Body Text Indent 3 Char1"/>
    <w:basedOn w:val="DefaultParagraphFont"/>
    <w:uiPriority w:val="99"/>
    <w:semiHidden/>
    <w:locked/>
    <w:rsid w:val="009D54B8"/>
    <w:rPr>
      <w:rFonts w:ascii="Arial" w:hAnsi="Arial" w:cs="Arial"/>
      <w:spacing w:val="4"/>
      <w:sz w:val="16"/>
      <w:szCs w:val="16"/>
    </w:rPr>
  </w:style>
  <w:style w:type="character" w:customStyle="1" w:styleId="BodyText3Char1">
    <w:name w:val="Body Text 3 Char1"/>
    <w:basedOn w:val="DefaultParagraphFont"/>
    <w:uiPriority w:val="99"/>
    <w:semiHidden/>
    <w:locked/>
    <w:rsid w:val="009D54B8"/>
    <w:rPr>
      <w:rFonts w:ascii="Arial" w:hAnsi="Arial" w:cs="Arial"/>
      <w:spacing w:val="4"/>
      <w:sz w:val="16"/>
      <w:szCs w:val="16"/>
    </w:rPr>
  </w:style>
  <w:style w:type="paragraph" w:customStyle="1" w:styleId="letraitem">
    <w:name w:val="letraitem"/>
    <w:basedOn w:val="Normal"/>
    <w:uiPriority w:val="99"/>
    <w:rsid w:val="009D54B8"/>
    <w:pPr>
      <w:spacing w:before="120" w:after="120" w:line="240" w:lineRule="auto"/>
      <w:ind w:left="1134" w:hanging="425"/>
    </w:pPr>
    <w:rPr>
      <w:sz w:val="20"/>
    </w:rPr>
  </w:style>
  <w:style w:type="paragraph" w:customStyle="1" w:styleId="Corpodetexto1">
    <w:name w:val="Corpo de texto1"/>
    <w:basedOn w:val="Normal"/>
    <w:uiPriority w:val="99"/>
    <w:rsid w:val="009D54B8"/>
    <w:pPr>
      <w:tabs>
        <w:tab w:val="left" w:pos="0"/>
        <w:tab w:val="left" w:pos="1134"/>
      </w:tabs>
      <w:spacing w:after="360" w:line="240" w:lineRule="auto"/>
      <w:ind w:left="0"/>
    </w:pPr>
  </w:style>
  <w:style w:type="table" w:customStyle="1" w:styleId="Tabelacomgrade63">
    <w:name w:val="Tabela com grade63"/>
    <w:basedOn w:val="TableNormal"/>
    <w:next w:val="TableGrid"/>
    <w:uiPriority w:val="59"/>
    <w:rsid w:val="009D54B8"/>
    <w:pPr>
      <w:tabs>
        <w:tab w:val="left" w:pos="1304"/>
      </w:tabs>
      <w:spacing w:line="320" w:lineRule="exact"/>
      <w:ind w:left="1021"/>
      <w:jc w:val="both"/>
    </w:pPr>
    <w:rPr>
      <w:rFonts w:ascii="Times New Roman" w:hAnsi="Times New Roman"/>
      <w:sz w:val="20"/>
      <w:szCs w:val="20"/>
    </w:rPr>
    <w:tblPr/>
  </w:style>
  <w:style w:type="character" w:customStyle="1" w:styleId="HTMLPreformattedChar1">
    <w:name w:val="HTML Preformatted Char1"/>
    <w:basedOn w:val="DefaultParagraphFont"/>
    <w:uiPriority w:val="99"/>
    <w:semiHidden/>
    <w:locked/>
    <w:rsid w:val="009D54B8"/>
    <w:rPr>
      <w:rFonts w:ascii="Courier New" w:hAnsi="Courier New" w:cs="Courier New"/>
      <w:spacing w:val="4"/>
      <w:sz w:val="20"/>
      <w:szCs w:val="20"/>
    </w:rPr>
  </w:style>
  <w:style w:type="paragraph" w:customStyle="1" w:styleId="TabelaTitu">
    <w:name w:val="Tabela Titu"/>
    <w:basedOn w:val="Normal"/>
    <w:rsid w:val="009D54B8"/>
    <w:pPr>
      <w:keepNext/>
      <w:keepLines/>
      <w:suppressAutoHyphens/>
      <w:spacing w:before="120" w:line="240" w:lineRule="auto"/>
      <w:ind w:left="0"/>
      <w:jc w:val="center"/>
    </w:pPr>
    <w:rPr>
      <w:b/>
      <w:sz w:val="20"/>
    </w:rPr>
  </w:style>
  <w:style w:type="character" w:customStyle="1" w:styleId="system1">
    <w:name w:val="system1"/>
    <w:uiPriority w:val="99"/>
    <w:rsid w:val="009D54B8"/>
    <w:rPr>
      <w:color w:val="DA8103"/>
    </w:rPr>
  </w:style>
  <w:style w:type="paragraph" w:customStyle="1" w:styleId="seqncia">
    <w:name w:val="seqüência"/>
    <w:basedOn w:val="Normal"/>
    <w:uiPriority w:val="99"/>
    <w:rsid w:val="009D54B8"/>
    <w:pPr>
      <w:numPr>
        <w:numId w:val="19"/>
      </w:numPr>
      <w:tabs>
        <w:tab w:val="left" w:pos="851"/>
      </w:tabs>
      <w:spacing w:after="60" w:line="240" w:lineRule="auto"/>
    </w:pPr>
    <w:rPr>
      <w:sz w:val="20"/>
      <w:szCs w:val="24"/>
    </w:rPr>
  </w:style>
  <w:style w:type="paragraph" w:customStyle="1" w:styleId="BodyText1">
    <w:name w:val="Body Text1"/>
    <w:basedOn w:val="Normal"/>
    <w:uiPriority w:val="99"/>
    <w:rsid w:val="009D54B8"/>
    <w:pPr>
      <w:tabs>
        <w:tab w:val="left" w:pos="0"/>
        <w:tab w:val="left" w:pos="1134"/>
      </w:tabs>
      <w:spacing w:after="360" w:line="240" w:lineRule="auto"/>
      <w:ind w:left="0"/>
    </w:pPr>
  </w:style>
  <w:style w:type="paragraph" w:customStyle="1" w:styleId="BodyText31">
    <w:name w:val="Body Text 31"/>
    <w:basedOn w:val="Normal"/>
    <w:uiPriority w:val="99"/>
    <w:rsid w:val="009D54B8"/>
    <w:pPr>
      <w:spacing w:line="240" w:lineRule="auto"/>
      <w:ind w:left="0" w:right="284"/>
    </w:pPr>
  </w:style>
  <w:style w:type="character" w:customStyle="1" w:styleId="CharChar18">
    <w:name w:val="Char Char18"/>
    <w:uiPriority w:val="99"/>
    <w:rsid w:val="009D54B8"/>
    <w:rPr>
      <w:sz w:val="24"/>
    </w:rPr>
  </w:style>
  <w:style w:type="paragraph" w:customStyle="1" w:styleId="Corpodetexto11">
    <w:name w:val="Corpo de texto11"/>
    <w:basedOn w:val="Normal"/>
    <w:uiPriority w:val="99"/>
    <w:rsid w:val="009D54B8"/>
    <w:pPr>
      <w:tabs>
        <w:tab w:val="left" w:pos="0"/>
        <w:tab w:val="left" w:pos="1134"/>
      </w:tabs>
      <w:spacing w:after="360" w:line="240" w:lineRule="auto"/>
      <w:ind w:left="0"/>
    </w:pPr>
  </w:style>
  <w:style w:type="paragraph" w:customStyle="1" w:styleId="Corpodetexto311">
    <w:name w:val="Corpo de texto 311"/>
    <w:basedOn w:val="Normal"/>
    <w:uiPriority w:val="99"/>
    <w:rsid w:val="009D54B8"/>
    <w:pPr>
      <w:spacing w:line="240" w:lineRule="auto"/>
      <w:ind w:left="0" w:right="284"/>
    </w:pPr>
  </w:style>
  <w:style w:type="character" w:customStyle="1" w:styleId="CharChar210">
    <w:name w:val="Char Char210"/>
    <w:uiPriority w:val="99"/>
    <w:rsid w:val="009D54B8"/>
    <w:rPr>
      <w:rFonts w:ascii="Arial" w:hAnsi="Arial"/>
      <w:spacing w:val="4"/>
      <w:sz w:val="22"/>
      <w:lang w:val="pt-BR" w:eastAsia="pt-BR"/>
    </w:rPr>
  </w:style>
  <w:style w:type="paragraph" w:customStyle="1" w:styleId="PargrafodaLista11">
    <w:name w:val="Parágrafo da Lista11"/>
    <w:basedOn w:val="Normal"/>
    <w:uiPriority w:val="99"/>
    <w:rsid w:val="009D54B8"/>
    <w:pPr>
      <w:ind w:left="708"/>
    </w:pPr>
  </w:style>
  <w:style w:type="character" w:customStyle="1" w:styleId="CharChar37">
    <w:name w:val="Char Char37"/>
    <w:uiPriority w:val="99"/>
    <w:rsid w:val="009D54B8"/>
    <w:rPr>
      <w:rFonts w:ascii="Arial" w:hAnsi="Arial"/>
      <w:spacing w:val="4"/>
      <w:sz w:val="22"/>
      <w:lang w:val="pt-BR" w:eastAsia="pt-BR"/>
    </w:rPr>
  </w:style>
  <w:style w:type="character" w:customStyle="1" w:styleId="CharChar132">
    <w:name w:val="Char Char132"/>
    <w:uiPriority w:val="99"/>
    <w:rsid w:val="009D54B8"/>
    <w:rPr>
      <w:rFonts w:ascii="Arial" w:hAnsi="Arial"/>
      <w:spacing w:val="4"/>
      <w:sz w:val="22"/>
      <w:lang w:val="pt-BR" w:eastAsia="pt-BR"/>
    </w:rPr>
  </w:style>
  <w:style w:type="character" w:customStyle="1" w:styleId="CharChar72">
    <w:name w:val="Char Char72"/>
    <w:uiPriority w:val="99"/>
    <w:rsid w:val="009D54B8"/>
    <w:rPr>
      <w:rFonts w:ascii="Arial" w:hAnsi="Arial"/>
      <w:spacing w:val="4"/>
      <w:sz w:val="22"/>
      <w:lang w:val="pt-BR" w:eastAsia="pt-BR"/>
    </w:rPr>
  </w:style>
  <w:style w:type="character" w:customStyle="1" w:styleId="CharChar181">
    <w:name w:val="Char Char181"/>
    <w:uiPriority w:val="99"/>
    <w:rsid w:val="009D54B8"/>
    <w:rPr>
      <w:sz w:val="24"/>
    </w:rPr>
  </w:style>
  <w:style w:type="character" w:customStyle="1" w:styleId="CharChar171">
    <w:name w:val="Char Char171"/>
    <w:uiPriority w:val="99"/>
    <w:rsid w:val="009D54B8"/>
    <w:rPr>
      <w:i/>
      <w:sz w:val="24"/>
    </w:rPr>
  </w:style>
  <w:style w:type="paragraph" w:customStyle="1" w:styleId="Corpodetexto2">
    <w:name w:val="Corpo de texto2"/>
    <w:basedOn w:val="Normal"/>
    <w:uiPriority w:val="99"/>
    <w:rsid w:val="009D54B8"/>
    <w:pPr>
      <w:tabs>
        <w:tab w:val="left" w:pos="0"/>
        <w:tab w:val="left" w:pos="1134"/>
      </w:tabs>
      <w:spacing w:after="360" w:line="240" w:lineRule="auto"/>
      <w:ind w:left="0"/>
    </w:pPr>
  </w:style>
  <w:style w:type="paragraph" w:customStyle="1" w:styleId="Corpodetexto32">
    <w:name w:val="Corpo de texto 32"/>
    <w:basedOn w:val="Normal"/>
    <w:uiPriority w:val="99"/>
    <w:rsid w:val="009D54B8"/>
    <w:pPr>
      <w:spacing w:line="240" w:lineRule="auto"/>
      <w:ind w:left="0" w:right="284"/>
    </w:pPr>
  </w:style>
  <w:style w:type="paragraph" w:customStyle="1" w:styleId="SubItem--">
    <w:name w:val="SubItem --"/>
    <w:basedOn w:val="Normal"/>
    <w:uiPriority w:val="99"/>
    <w:rsid w:val="009D54B8"/>
    <w:pPr>
      <w:keepLines/>
      <w:tabs>
        <w:tab w:val="num" w:pos="720"/>
        <w:tab w:val="left" w:pos="1134"/>
      </w:tabs>
      <w:suppressAutoHyphens/>
      <w:spacing w:before="120" w:after="120" w:line="240" w:lineRule="auto"/>
      <w:ind w:left="720" w:hanging="360"/>
      <w:jc w:val="center"/>
    </w:pPr>
    <w:rPr>
      <w:sz w:val="20"/>
    </w:rPr>
  </w:style>
  <w:style w:type="character" w:customStyle="1" w:styleId="onsTextoMarcadorChar">
    <w:name w:val="onsTexto_Marcador Char"/>
    <w:link w:val="onsTextoMarcador"/>
    <w:locked/>
    <w:rsid w:val="009D54B8"/>
    <w:rPr>
      <w:spacing w:val="4"/>
      <w:szCs w:val="20"/>
    </w:rPr>
  </w:style>
  <w:style w:type="paragraph" w:customStyle="1" w:styleId="Normal10pt">
    <w:name w:val="Normal + 10 pt"/>
    <w:aliases w:val="Verde,Não Expandido por / Condensado por"/>
    <w:basedOn w:val="Normal"/>
    <w:link w:val="Normal10ptChar"/>
    <w:uiPriority w:val="99"/>
    <w:rsid w:val="009D54B8"/>
    <w:pPr>
      <w:autoSpaceDE w:val="0"/>
      <w:autoSpaceDN w:val="0"/>
      <w:spacing w:line="240" w:lineRule="auto"/>
      <w:ind w:left="0"/>
    </w:pPr>
    <w:rPr>
      <w:b/>
      <w:color w:val="008000"/>
      <w:sz w:val="20"/>
    </w:rPr>
  </w:style>
  <w:style w:type="character" w:customStyle="1" w:styleId="Normal10ptChar">
    <w:name w:val="Normal + 10 pt Char"/>
    <w:aliases w:val="Verde Char,Não Expandido por / Condensado por Char"/>
    <w:link w:val="Normal10pt"/>
    <w:uiPriority w:val="99"/>
    <w:locked/>
    <w:rsid w:val="009D54B8"/>
    <w:rPr>
      <w:b/>
      <w:color w:val="008000"/>
      <w:sz w:val="20"/>
    </w:rPr>
  </w:style>
  <w:style w:type="character" w:customStyle="1" w:styleId="Heading3Char1">
    <w:name w:val="Heading 3 Char1"/>
    <w:aliases w:val="sub-subtítulo Char2,heading 31 Char2,heading 32 Char2,heading 33 Char2,heading 34 Char2,heading 35 Char2,heading 36 Char2,heading 311 Char2,heading 321 Char2,heading 331 Char2,heading 341 Char2,heading 351 Char2,heading 37 Char2"/>
    <w:uiPriority w:val="99"/>
    <w:locked/>
    <w:rsid w:val="009D54B8"/>
    <w:rPr>
      <w:rFonts w:ascii="Arial" w:hAnsi="Arial"/>
      <w:b/>
      <w:spacing w:val="4"/>
      <w:kern w:val="28"/>
      <w:sz w:val="26"/>
      <w:lang w:val="pt-BR" w:eastAsia="pt-BR"/>
    </w:rPr>
  </w:style>
  <w:style w:type="character" w:customStyle="1" w:styleId="Heading4Char1">
    <w:name w:val="Heading 4 Char1"/>
    <w:aliases w:val="sub-sub-subtítulo Char1,heading 41 Char1,heading 42 Char1,heading 43 Char1,heading 44 Char1,heading 45 Char1,heading 411 Char1,heading 421 Char1,heading 431 Char1,heading 441 Char1,heading 46 Char1,heading 412 Char1,heading 422 Char1"/>
    <w:uiPriority w:val="99"/>
    <w:locked/>
    <w:rsid w:val="009D54B8"/>
    <w:rPr>
      <w:rFonts w:ascii="Arial" w:hAnsi="Arial"/>
      <w:b/>
      <w:spacing w:val="4"/>
      <w:kern w:val="28"/>
      <w:sz w:val="28"/>
      <w:lang w:val="pt-BR" w:eastAsia="pt-BR"/>
    </w:rPr>
  </w:style>
  <w:style w:type="character" w:customStyle="1" w:styleId="HeaderChar1">
    <w:name w:val="Header Char1"/>
    <w:uiPriority w:val="99"/>
    <w:locked/>
    <w:rsid w:val="009D54B8"/>
    <w:rPr>
      <w:rFonts w:ascii="Calibri" w:hAnsi="Calibri"/>
      <w:sz w:val="22"/>
      <w:lang w:val="pt-BR" w:eastAsia="en-US"/>
    </w:rPr>
  </w:style>
  <w:style w:type="character" w:customStyle="1" w:styleId="FooterChar1">
    <w:name w:val="Footer Char1"/>
    <w:uiPriority w:val="99"/>
    <w:locked/>
    <w:rsid w:val="009D54B8"/>
    <w:rPr>
      <w:rFonts w:ascii="Calibri" w:hAnsi="Calibri"/>
      <w:sz w:val="22"/>
      <w:lang w:val="pt-BR" w:eastAsia="en-US"/>
    </w:rPr>
  </w:style>
  <w:style w:type="character" w:customStyle="1" w:styleId="CharChar212">
    <w:name w:val="Char Char212"/>
    <w:uiPriority w:val="99"/>
    <w:rsid w:val="009D54B8"/>
    <w:rPr>
      <w:rFonts w:ascii="Courier New" w:hAnsi="Courier New"/>
      <w:lang w:val="pt-BR" w:eastAsia="pt-BR"/>
    </w:rPr>
  </w:style>
  <w:style w:type="character" w:customStyle="1" w:styleId="CharChar201">
    <w:name w:val="Char Char201"/>
    <w:uiPriority w:val="99"/>
    <w:semiHidden/>
    <w:locked/>
    <w:rsid w:val="009D54B8"/>
    <w:rPr>
      <w:rFonts w:ascii="Arial" w:hAnsi="Arial"/>
      <w:b/>
      <w:noProof/>
      <w:spacing w:val="4"/>
      <w:sz w:val="20"/>
      <w:lang w:val="pt-BR" w:eastAsia="pt-BR"/>
    </w:rPr>
  </w:style>
  <w:style w:type="character" w:customStyle="1" w:styleId="CharChar191">
    <w:name w:val="Char Char191"/>
    <w:uiPriority w:val="99"/>
    <w:locked/>
    <w:rsid w:val="009D54B8"/>
    <w:rPr>
      <w:rFonts w:ascii="Arial" w:hAnsi="Arial"/>
      <w:noProof/>
      <w:spacing w:val="4"/>
    </w:rPr>
  </w:style>
  <w:style w:type="paragraph" w:customStyle="1" w:styleId="Ttulonormal">
    <w:name w:val="Título normal"/>
    <w:basedOn w:val="Normal"/>
    <w:next w:val="Normal"/>
    <w:rsid w:val="009D54B8"/>
    <w:pPr>
      <w:tabs>
        <w:tab w:val="left" w:pos="851"/>
      </w:tabs>
      <w:spacing w:before="240" w:after="120" w:line="240" w:lineRule="auto"/>
      <w:ind w:left="0"/>
    </w:pPr>
    <w:rPr>
      <w:rFonts w:cs="Arial"/>
      <w:b/>
      <w:bCs/>
      <w:caps/>
      <w:sz w:val="20"/>
    </w:rPr>
  </w:style>
  <w:style w:type="character" w:customStyle="1" w:styleId="CommentTextChar2">
    <w:name w:val="Comment Text Char2"/>
    <w:uiPriority w:val="99"/>
    <w:locked/>
    <w:rsid w:val="009D54B8"/>
    <w:rPr>
      <w:rFonts w:ascii="Calibri" w:hAnsi="Calibri"/>
      <w:noProof/>
      <w:sz w:val="18"/>
      <w:lang w:val="pt-BR" w:eastAsia="en-US"/>
    </w:rPr>
  </w:style>
  <w:style w:type="paragraph" w:customStyle="1" w:styleId="item3">
    <w:name w:val="item 3"/>
    <w:basedOn w:val="Heading3"/>
    <w:uiPriority w:val="99"/>
    <w:rsid w:val="009D54B8"/>
    <w:pPr>
      <w:tabs>
        <w:tab w:val="num" w:pos="1021"/>
      </w:tabs>
      <w:spacing w:before="40"/>
      <w:ind w:left="1021" w:hanging="1021"/>
      <w:jc w:val="center"/>
    </w:pPr>
    <w:rPr>
      <w:spacing w:val="0"/>
      <w:sz w:val="20"/>
    </w:rPr>
  </w:style>
  <w:style w:type="paragraph" w:customStyle="1" w:styleId="Primeirorodap">
    <w:name w:val="Primeiro rodapé"/>
    <w:basedOn w:val="Footer"/>
    <w:uiPriority w:val="99"/>
    <w:rsid w:val="009D54B8"/>
    <w:pPr>
      <w:keepLines/>
      <w:jc w:val="center"/>
    </w:pPr>
    <w:rPr>
      <w:spacing w:val="0"/>
      <w:sz w:val="20"/>
    </w:rPr>
  </w:style>
  <w:style w:type="paragraph" w:customStyle="1" w:styleId="ESTILONIVEL2-numeraofraca">
    <w:name w:val="ESTILO NIVEL 2 - numeração fraca"/>
    <w:basedOn w:val="Heading2"/>
    <w:uiPriority w:val="99"/>
    <w:rsid w:val="009D54B8"/>
    <w:pPr>
      <w:keepLines/>
      <w:tabs>
        <w:tab w:val="num" w:pos="360"/>
        <w:tab w:val="num" w:pos="1021"/>
        <w:tab w:val="num" w:pos="1080"/>
      </w:tabs>
      <w:suppressAutoHyphens/>
      <w:spacing w:before="240" w:line="240" w:lineRule="auto"/>
      <w:ind w:left="1080" w:hanging="1021"/>
    </w:pPr>
    <w:rPr>
      <w:bCs w:val="0"/>
      <w:spacing w:val="0"/>
      <w:sz w:val="20"/>
    </w:rPr>
  </w:style>
  <w:style w:type="paragraph" w:customStyle="1" w:styleId="Normal0cmesquerda">
    <w:name w:val="Normal: 0 cm à esquerda"/>
    <w:basedOn w:val="Normal"/>
    <w:uiPriority w:val="99"/>
    <w:rsid w:val="009D54B8"/>
    <w:pPr>
      <w:spacing w:line="220" w:lineRule="atLeast"/>
      <w:ind w:left="0"/>
    </w:pPr>
    <w:rPr>
      <w:sz w:val="20"/>
      <w:lang w:eastAsia="en-US"/>
    </w:rPr>
  </w:style>
  <w:style w:type="character" w:customStyle="1" w:styleId="Corpo1Char">
    <w:name w:val="Corpo 1 Char"/>
    <w:link w:val="Corpo1"/>
    <w:uiPriority w:val="99"/>
    <w:locked/>
    <w:rsid w:val="009D54B8"/>
    <w:rPr>
      <w:sz w:val="20"/>
      <w:szCs w:val="20"/>
    </w:rPr>
  </w:style>
  <w:style w:type="paragraph" w:customStyle="1" w:styleId="Normal1cmdireita">
    <w:name w:val="Normal: 1 cm à direita"/>
    <w:basedOn w:val="Normal"/>
    <w:qFormat/>
    <w:rsid w:val="009D54B8"/>
    <w:pPr>
      <w:spacing w:line="220" w:lineRule="atLeast"/>
      <w:ind w:left="567"/>
    </w:pPr>
    <w:rPr>
      <w:sz w:val="20"/>
      <w:lang w:eastAsia="en-US"/>
    </w:rPr>
  </w:style>
  <w:style w:type="numbering" w:customStyle="1" w:styleId="Listaatual12">
    <w:name w:val="Lista atual12"/>
    <w:rsid w:val="009D54B8"/>
    <w:pPr>
      <w:numPr>
        <w:numId w:val="19"/>
      </w:numPr>
    </w:pPr>
  </w:style>
  <w:style w:type="paragraph" w:customStyle="1" w:styleId="onsnormal0">
    <w:name w:val="onsnormal"/>
    <w:basedOn w:val="Normal"/>
    <w:rsid w:val="009D54B8"/>
    <w:pPr>
      <w:spacing w:after="120" w:line="320" w:lineRule="atLeast"/>
    </w:pPr>
    <w:rPr>
      <w:rFonts w:cs="Arial"/>
    </w:rPr>
  </w:style>
  <w:style w:type="paragraph" w:customStyle="1" w:styleId="onstabelatextointerno0">
    <w:name w:val="onstabelatextointerno"/>
    <w:basedOn w:val="Normal"/>
    <w:rsid w:val="009D54B8"/>
    <w:pPr>
      <w:spacing w:before="40" w:after="40" w:line="240" w:lineRule="atLeast"/>
      <w:ind w:left="0"/>
    </w:pPr>
    <w:rPr>
      <w:rFonts w:cs="Arial"/>
      <w:color w:val="000000"/>
      <w:sz w:val="18"/>
      <w:szCs w:val="18"/>
    </w:rPr>
  </w:style>
  <w:style w:type="table" w:customStyle="1" w:styleId="Tabelacomgrade113">
    <w:name w:val="Tabela com grade113"/>
    <w:basedOn w:val="TableNormal"/>
    <w:next w:val="TableGrid"/>
    <w:uiPriority w:val="59"/>
    <w:rsid w:val="009D54B8"/>
    <w:rPr>
      <w:rFonts w:ascii="Calibri" w:eastAsia="Calibri" w:hAnsi="Calibri"/>
      <w:lang w:eastAsia="en-US"/>
    </w:rPr>
    <w:tblPr/>
  </w:style>
  <w:style w:type="character" w:customStyle="1" w:styleId="Corpodetexto3Char1">
    <w:name w:val="Corpo de texto 3 Char1"/>
    <w:basedOn w:val="DefaultParagraphFont"/>
    <w:uiPriority w:val="99"/>
    <w:semiHidden/>
    <w:rsid w:val="009D54B8"/>
    <w:rPr>
      <w:rFonts w:ascii="Arial" w:hAnsi="Arial"/>
      <w:spacing w:val="4"/>
      <w:sz w:val="16"/>
      <w:szCs w:val="16"/>
    </w:rPr>
  </w:style>
  <w:style w:type="character" w:customStyle="1" w:styleId="Pr-formataoHTMLChar1">
    <w:name w:val="Pré-formatação HTML Char1"/>
    <w:basedOn w:val="DefaultParagraphFont"/>
    <w:uiPriority w:val="99"/>
    <w:semiHidden/>
    <w:rsid w:val="009D54B8"/>
    <w:rPr>
      <w:rFonts w:ascii="Consolas" w:hAnsi="Consolas" w:cs="Consolas"/>
      <w:spacing w:val="4"/>
      <w:sz w:val="20"/>
      <w:szCs w:val="20"/>
    </w:rPr>
  </w:style>
  <w:style w:type="table" w:customStyle="1" w:styleId="TabeladeGradeClara11">
    <w:name w:val="Tabela de Grade Clara11"/>
    <w:basedOn w:val="TableNormal"/>
    <w:uiPriority w:val="40"/>
    <w:rsid w:val="009D54B8"/>
    <w:rPr>
      <w:rFonts w:ascii="Times New Roman" w:hAnsi="Times New Roman"/>
    </w:rPr>
    <w:tblPr/>
  </w:style>
  <w:style w:type="table" w:customStyle="1" w:styleId="TabeladeGradeClara12">
    <w:name w:val="Tabela de Grade Clara12"/>
    <w:basedOn w:val="TableNormal"/>
    <w:uiPriority w:val="40"/>
    <w:rsid w:val="009D54B8"/>
    <w:rPr>
      <w:rFonts w:ascii="Times New Roman" w:hAnsi="Times New Roman"/>
    </w:rPr>
    <w:tblPr/>
  </w:style>
  <w:style w:type="table" w:customStyle="1" w:styleId="Tabelacomgrade213">
    <w:name w:val="Tabela com grade213"/>
    <w:basedOn w:val="TableNormal"/>
    <w:next w:val="TableGrid"/>
    <w:uiPriority w:val="59"/>
    <w:rsid w:val="009D54B8"/>
    <w:pPr>
      <w:tabs>
        <w:tab w:val="left" w:pos="1304"/>
      </w:tabs>
      <w:spacing w:line="320" w:lineRule="exact"/>
      <w:ind w:left="1021"/>
      <w:jc w:val="both"/>
    </w:pPr>
    <w:rPr>
      <w:rFonts w:ascii="Times New Roman" w:hAnsi="Times New Roman"/>
      <w:sz w:val="20"/>
      <w:szCs w:val="20"/>
    </w:rPr>
    <w:tblPr/>
  </w:style>
  <w:style w:type="numbering" w:customStyle="1" w:styleId="Listaatual111">
    <w:name w:val="Lista atual111"/>
    <w:rsid w:val="009D54B8"/>
    <w:pPr>
      <w:numPr>
        <w:numId w:val="10"/>
      </w:numPr>
    </w:pPr>
  </w:style>
  <w:style w:type="numbering" w:customStyle="1" w:styleId="Listaatual121">
    <w:name w:val="Lista atual121"/>
    <w:rsid w:val="009D54B8"/>
    <w:pPr>
      <w:numPr>
        <w:numId w:val="20"/>
      </w:numPr>
    </w:pPr>
  </w:style>
  <w:style w:type="table" w:customStyle="1" w:styleId="Tabelacomgrade114">
    <w:name w:val="Tabela com grade114"/>
    <w:basedOn w:val="TableNormal"/>
    <w:next w:val="TableGrid"/>
    <w:uiPriority w:val="59"/>
    <w:rsid w:val="009D54B8"/>
    <w:rPr>
      <w:rFonts w:ascii="Calibri" w:eastAsia="Calibri" w:hAnsi="Calibri"/>
      <w:lang w:eastAsia="en-US"/>
    </w:rPr>
    <w:tblPr/>
  </w:style>
  <w:style w:type="table" w:customStyle="1" w:styleId="TabeladeGradeClara112">
    <w:name w:val="Tabela de Grade Clara112"/>
    <w:basedOn w:val="TableNormal"/>
    <w:next w:val="TabeladeGradeClara1"/>
    <w:uiPriority w:val="40"/>
    <w:rsid w:val="009D54B8"/>
    <w:rPr>
      <w:rFonts w:ascii="Times New Roman" w:hAnsi="Times New Roman"/>
    </w:rPr>
    <w:tblPr/>
  </w:style>
  <w:style w:type="table" w:customStyle="1" w:styleId="TabeladeGradeClara2">
    <w:name w:val="Tabela de Grade Clara2"/>
    <w:basedOn w:val="TableNormal"/>
    <w:next w:val="TabeladeGradeClara1"/>
    <w:uiPriority w:val="40"/>
    <w:rsid w:val="009D54B8"/>
    <w:rPr>
      <w:rFonts w:ascii="Calibri" w:eastAsia="Calibri" w:hAnsi="Calibri"/>
      <w:lang w:eastAsia="en-US"/>
    </w:rPr>
    <w:tblPr/>
  </w:style>
  <w:style w:type="numbering" w:customStyle="1" w:styleId="Listaatual1211">
    <w:name w:val="Lista atual1211"/>
    <w:rsid w:val="009D54B8"/>
    <w:pPr>
      <w:numPr>
        <w:numId w:val="39"/>
      </w:numPr>
    </w:pPr>
  </w:style>
  <w:style w:type="table" w:customStyle="1" w:styleId="Tabelacomgrade3100">
    <w:name w:val="Tabela com grade310"/>
    <w:basedOn w:val="TableNormal"/>
    <w:next w:val="TableGrid"/>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22">
    <w:name w:val="Tabela com grade122"/>
    <w:basedOn w:val="TableNormal"/>
    <w:next w:val="TableGrid"/>
    <w:uiPriority w:val="59"/>
    <w:rsid w:val="009D54B8"/>
    <w:rPr>
      <w:rFonts w:ascii="Calibri" w:eastAsia="Calibri" w:hAnsi="Calibri"/>
      <w:lang w:eastAsia="en-US"/>
    </w:rPr>
    <w:tblPr/>
  </w:style>
  <w:style w:type="table" w:customStyle="1" w:styleId="TabeladeGradeClara121">
    <w:name w:val="Tabela de Grade Clara121"/>
    <w:basedOn w:val="TableNormal"/>
    <w:next w:val="TabeladeGradeClara1"/>
    <w:uiPriority w:val="40"/>
    <w:rsid w:val="009D54B8"/>
    <w:rPr>
      <w:rFonts w:ascii="Times New Roman" w:hAnsi="Times New Roman"/>
    </w:rPr>
    <w:tblPr/>
  </w:style>
  <w:style w:type="table" w:customStyle="1" w:styleId="Tabelacomgrade214">
    <w:name w:val="Tabela com grade214"/>
    <w:basedOn w:val="TableNormal"/>
    <w:next w:val="TableGrid"/>
    <w:rsid w:val="009D54B8"/>
    <w:pPr>
      <w:tabs>
        <w:tab w:val="left" w:pos="1304"/>
      </w:tabs>
      <w:spacing w:line="320" w:lineRule="exact"/>
      <w:ind w:left="1021"/>
      <w:jc w:val="both"/>
    </w:pPr>
    <w:rPr>
      <w:rFonts w:ascii="Times New Roman" w:hAnsi="Times New Roman"/>
      <w:sz w:val="20"/>
      <w:szCs w:val="20"/>
    </w:rPr>
    <w:tblPr/>
  </w:style>
  <w:style w:type="numbering" w:customStyle="1" w:styleId="Listaatual1212">
    <w:name w:val="Lista atual1212"/>
    <w:rsid w:val="009D54B8"/>
    <w:pPr>
      <w:numPr>
        <w:numId w:val="23"/>
      </w:numPr>
    </w:pPr>
  </w:style>
  <w:style w:type="table" w:customStyle="1" w:styleId="Tabelacomgrade1111">
    <w:name w:val="Tabela com grade1111"/>
    <w:basedOn w:val="TableNormal"/>
    <w:next w:val="TableGrid"/>
    <w:uiPriority w:val="59"/>
    <w:rsid w:val="009D54B8"/>
    <w:rPr>
      <w:rFonts w:ascii="Calibri" w:eastAsia="Calibri" w:hAnsi="Calibri"/>
      <w:lang w:eastAsia="en-US"/>
    </w:rPr>
    <w:tblPr/>
  </w:style>
  <w:style w:type="table" w:customStyle="1" w:styleId="TabeladeGradeClara21">
    <w:name w:val="Tabela de Grade Clara21"/>
    <w:basedOn w:val="TableNormal"/>
    <w:next w:val="TabeladeGradeClara1"/>
    <w:uiPriority w:val="40"/>
    <w:rsid w:val="009D54B8"/>
    <w:rPr>
      <w:rFonts w:ascii="Calibri" w:eastAsia="Calibri" w:hAnsi="Calibri"/>
      <w:lang w:eastAsia="en-US"/>
    </w:rPr>
    <w:tblPr/>
  </w:style>
  <w:style w:type="table" w:customStyle="1" w:styleId="TabeladeGradeClara3">
    <w:name w:val="Tabela de Grade Clara3"/>
    <w:basedOn w:val="TableNormal"/>
    <w:next w:val="TabeladeGradeClara1"/>
    <w:uiPriority w:val="40"/>
    <w:rsid w:val="009D54B8"/>
    <w:rPr>
      <w:rFonts w:ascii="Calibri" w:eastAsia="Calibri" w:hAnsi="Calibri"/>
      <w:lang w:eastAsia="en-US"/>
    </w:rPr>
    <w:tblPr/>
  </w:style>
  <w:style w:type="character" w:customStyle="1" w:styleId="Ttulo1heading11heading12heading13heading14heading15heading16heading111heading121heading131heading141heading151heading17heading112heading122heading132heading142heading152heading18heading113heading123CharChar">
    <w:name w:val="Título 1;heading 11;heading 12;heading 13;heading 14;heading 15;heading 16;heading 111;heading 121;heading 131;heading 141;heading 151;heading 17;heading 112;heading 122;heading 132;heading 142;heading 152;heading 18;heading 113;heading 123 Char Char"/>
    <w:basedOn w:val="DefaultParagraphFont"/>
    <w:locked/>
    <w:rsid w:val="009D54B8"/>
    <w:rPr>
      <w:rFonts w:ascii="Arial Black" w:hAnsi="Arial Black" w:cs="Arial"/>
      <w:spacing w:val="4"/>
      <w:kern w:val="28"/>
      <w:sz w:val="23"/>
      <w:szCs w:val="32"/>
      <w:lang w:val="pt-BR" w:eastAsia="pt-BR" w:bidi="ar-SA"/>
    </w:rPr>
  </w:style>
  <w:style w:type="character" w:customStyle="1" w:styleId="Ttulo1heading11heading12heading13heading14heading15heading16heading111heading121heading131heading141heading151heading17heading112heading122heading132heading142heading152heading18heading113heading123CharChChar">
    <w:name w:val="Título 1;heading 11;heading 12;heading 13;heading 14;heading 15;heading 16;heading 111;heading 121;heading 131;heading 141;heading 151;heading 17;heading 112;heading 122;heading 132;heading 142;heading 152;heading 18;heading 113;heading 123 Char Ch Char"/>
    <w:basedOn w:val="DefaultParagraphFont"/>
    <w:locked/>
    <w:rsid w:val="009D54B8"/>
    <w:rPr>
      <w:rFonts w:ascii="Arial Black" w:hAnsi="Arial Black" w:cs="Arial"/>
      <w:b/>
      <w:bCs/>
      <w:spacing w:val="4"/>
      <w:kern w:val="28"/>
      <w:sz w:val="23"/>
      <w:szCs w:val="32"/>
      <w:lang w:val="pt-BR" w:eastAsia="pt-BR" w:bidi="ar-SA"/>
    </w:rPr>
  </w:style>
  <w:style w:type="character" w:customStyle="1" w:styleId="Ttulo2subttuloheading21heading22heading23heading24heading25ttulo2heading26heading27heading211heading221heading231heading241heading251ttulo21heading28heading212heading222heading232heading242CharCharChaChar">
    <w:name w:val="Título 2;subtítulo;heading 21;heading 22;heading 23;heading 24;heading 25;título 2;heading 26;heading 27;heading 211;heading 221;heading 231;heading 241;heading 251;título 21;heading 28;heading 212;heading 222;heading 232;heading 242 Char  Char Cha Char"/>
    <w:basedOn w:val="DefaultParagraphFont"/>
    <w:locked/>
    <w:rsid w:val="009D54B8"/>
    <w:rPr>
      <w:rFonts w:ascii="Arial" w:hAnsi="Arial" w:cs="Arial"/>
      <w:b/>
      <w:bCs/>
      <w:iCs/>
      <w:spacing w:val="4"/>
      <w:kern w:val="28"/>
      <w:sz w:val="23"/>
      <w:szCs w:val="28"/>
      <w:lang w:val="pt-BR" w:eastAsia="pt-BR" w:bidi="ar-SA"/>
    </w:rPr>
  </w:style>
  <w:style w:type="table" w:customStyle="1" w:styleId="TabelaSimples-11">
    <w:name w:val="Tabela Simples - 11"/>
    <w:basedOn w:val="TableNormal"/>
    <w:next w:val="TableSimple1"/>
    <w:locked/>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table" w:customStyle="1" w:styleId="Tabelasimples112">
    <w:name w:val="Tabela simples 112"/>
    <w:basedOn w:val="TableNormal"/>
    <w:next w:val="TableSimple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paragraph" w:customStyle="1" w:styleId="onsNormal18">
    <w:name w:val="onsNormal18"/>
    <w:uiPriority w:val="99"/>
    <w:rsid w:val="009D54B8"/>
    <w:pPr>
      <w:spacing w:after="120" w:line="320" w:lineRule="exact"/>
      <w:ind w:left="1021"/>
      <w:jc w:val="both"/>
    </w:pPr>
    <w:rPr>
      <w:spacing w:val="4"/>
      <w:szCs w:val="20"/>
    </w:rPr>
  </w:style>
  <w:style w:type="paragraph" w:customStyle="1" w:styleId="corpotabela">
    <w:name w:val="corpo tabela"/>
    <w:basedOn w:val="Normal"/>
    <w:rsid w:val="009D54B8"/>
    <w:pPr>
      <w:spacing w:before="40" w:after="40" w:line="240" w:lineRule="auto"/>
      <w:ind w:left="0"/>
    </w:pPr>
    <w:rPr>
      <w:sz w:val="20"/>
    </w:rPr>
  </w:style>
  <w:style w:type="numbering" w:customStyle="1" w:styleId="Estilo1111">
    <w:name w:val="Estilo1111"/>
    <w:rsid w:val="009D54B8"/>
    <w:pPr>
      <w:numPr>
        <w:numId w:val="22"/>
      </w:numPr>
    </w:pPr>
  </w:style>
  <w:style w:type="numbering" w:customStyle="1" w:styleId="Estilo1121">
    <w:name w:val="Estilo1121"/>
    <w:rsid w:val="009D54B8"/>
    <w:pPr>
      <w:numPr>
        <w:numId w:val="24"/>
      </w:numPr>
    </w:pPr>
  </w:style>
  <w:style w:type="table" w:customStyle="1" w:styleId="Tabelacomgrade4100">
    <w:name w:val="Tabela com grade410"/>
    <w:basedOn w:val="TableNormal"/>
    <w:next w:val="TableGrid"/>
    <w:uiPriority w:val="59"/>
    <w:rsid w:val="009D54B8"/>
    <w:rPr>
      <w:rFonts w:ascii="Calibri" w:eastAsia="Calibri" w:hAnsi="Calibri"/>
      <w:lang w:eastAsia="en-US"/>
    </w:rPr>
    <w:tblPr/>
  </w:style>
  <w:style w:type="paragraph" w:customStyle="1" w:styleId="Notas">
    <w:name w:val="Notas"/>
    <w:basedOn w:val="Normal"/>
    <w:qFormat/>
    <w:rsid w:val="009D54B8"/>
    <w:pPr>
      <w:tabs>
        <w:tab w:val="left" w:pos="567"/>
      </w:tabs>
      <w:spacing w:line="240" w:lineRule="auto"/>
      <w:ind w:left="644" w:hanging="360"/>
    </w:pPr>
    <w:rPr>
      <w:rFonts w:cs="Arial"/>
      <w:bCs/>
      <w:noProof/>
      <w:sz w:val="16"/>
      <w:szCs w:val="16"/>
    </w:rPr>
  </w:style>
  <w:style w:type="paragraph" w:customStyle="1" w:styleId="CorpodoTexto">
    <w:name w:val="Corpo do Texto"/>
    <w:basedOn w:val="Normal"/>
    <w:qFormat/>
    <w:rsid w:val="009D54B8"/>
    <w:pPr>
      <w:spacing w:before="120" w:after="120" w:line="240" w:lineRule="auto"/>
      <w:ind w:left="57" w:right="57" w:firstLine="584"/>
    </w:pPr>
    <w:rPr>
      <w:rFonts w:cs="Arial"/>
      <w:sz w:val="20"/>
    </w:rPr>
  </w:style>
  <w:style w:type="numbering" w:customStyle="1" w:styleId="Listaatual131">
    <w:name w:val="Lista atual131"/>
    <w:rsid w:val="009D54B8"/>
    <w:pPr>
      <w:numPr>
        <w:numId w:val="26"/>
      </w:numPr>
    </w:pPr>
  </w:style>
  <w:style w:type="numbering" w:customStyle="1" w:styleId="Listaatual14">
    <w:name w:val="Lista atual14"/>
    <w:rsid w:val="009D54B8"/>
    <w:pPr>
      <w:numPr>
        <w:numId w:val="25"/>
      </w:numPr>
    </w:pPr>
  </w:style>
  <w:style w:type="numbering" w:customStyle="1" w:styleId="Estilo1112">
    <w:name w:val="Estilo1112"/>
    <w:rsid w:val="009D54B8"/>
    <w:pPr>
      <w:numPr>
        <w:numId w:val="27"/>
      </w:numPr>
    </w:pPr>
  </w:style>
  <w:style w:type="character" w:customStyle="1" w:styleId="Black2">
    <w:name w:val="_Black2"/>
    <w:basedOn w:val="DefaultParagraphFont"/>
    <w:qFormat/>
    <w:rsid w:val="009D54B8"/>
    <w:rPr>
      <w:rFonts w:ascii="Arial" w:hAnsi="Arial" w:cs="Arial"/>
      <w:spacing w:val="4"/>
      <w:sz w:val="22"/>
    </w:rPr>
  </w:style>
  <w:style w:type="table" w:customStyle="1" w:styleId="Tabelacomgrade5100">
    <w:name w:val="Tabela com grade510"/>
    <w:basedOn w:val="TableNormal"/>
    <w:next w:val="TableGrid"/>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32">
    <w:name w:val="Tabela com grade132"/>
    <w:basedOn w:val="TableNormal"/>
    <w:next w:val="TableGrid"/>
    <w:uiPriority w:val="59"/>
    <w:rsid w:val="009D54B8"/>
    <w:rPr>
      <w:rFonts w:ascii="Calibri" w:eastAsia="Calibri" w:hAnsi="Calibri"/>
      <w:lang w:eastAsia="en-US"/>
    </w:rPr>
    <w:tblPr/>
  </w:style>
  <w:style w:type="table" w:customStyle="1" w:styleId="TabeladeGradeClara13">
    <w:name w:val="Tabela de Grade Clara13"/>
    <w:basedOn w:val="TableNormal"/>
    <w:next w:val="TabeladeGradeClara1"/>
    <w:uiPriority w:val="40"/>
    <w:rsid w:val="009D54B8"/>
    <w:rPr>
      <w:rFonts w:ascii="Times New Roman" w:hAnsi="Times New Roman"/>
    </w:rPr>
    <w:tblPr/>
  </w:style>
  <w:style w:type="table" w:customStyle="1" w:styleId="Tabelacomgrade223">
    <w:name w:val="Tabela com grade223"/>
    <w:basedOn w:val="TableNormal"/>
    <w:next w:val="TableGrid"/>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121">
    <w:name w:val="Tabela com grade1121"/>
    <w:basedOn w:val="TableNormal"/>
    <w:next w:val="TableGrid"/>
    <w:uiPriority w:val="59"/>
    <w:rsid w:val="009D54B8"/>
    <w:rPr>
      <w:rFonts w:ascii="Calibri" w:eastAsia="Calibri" w:hAnsi="Calibri"/>
      <w:lang w:eastAsia="en-US"/>
    </w:rPr>
    <w:tblPr/>
  </w:style>
  <w:style w:type="table" w:customStyle="1" w:styleId="TabeladeGradeClara22">
    <w:name w:val="Tabela de Grade Clara22"/>
    <w:basedOn w:val="TableNormal"/>
    <w:next w:val="TabeladeGradeClara1"/>
    <w:uiPriority w:val="40"/>
    <w:rsid w:val="009D54B8"/>
    <w:rPr>
      <w:rFonts w:ascii="Calibri" w:eastAsia="Calibri" w:hAnsi="Calibri"/>
      <w:lang w:eastAsia="en-US"/>
    </w:rPr>
    <w:tblPr/>
  </w:style>
  <w:style w:type="table" w:customStyle="1" w:styleId="Tabelacomgrade312">
    <w:name w:val="Tabela com grade312"/>
    <w:basedOn w:val="TableNormal"/>
    <w:next w:val="TableGrid"/>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211">
    <w:name w:val="Tabela com grade1211"/>
    <w:basedOn w:val="TableNormal"/>
    <w:next w:val="TableGrid"/>
    <w:uiPriority w:val="59"/>
    <w:rsid w:val="009D54B8"/>
    <w:rPr>
      <w:rFonts w:ascii="Calibri" w:eastAsia="Calibri" w:hAnsi="Calibri"/>
      <w:lang w:eastAsia="en-US"/>
    </w:rPr>
    <w:tblPr/>
  </w:style>
  <w:style w:type="table" w:customStyle="1" w:styleId="Tabelacomgrade2111">
    <w:name w:val="Tabela com grade2111"/>
    <w:basedOn w:val="TableNormal"/>
    <w:next w:val="TableGrid"/>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deGradeClara211">
    <w:name w:val="Tabela de Grade Clara211"/>
    <w:basedOn w:val="TableNormal"/>
    <w:next w:val="TabeladeGradeClara1"/>
    <w:uiPriority w:val="40"/>
    <w:rsid w:val="009D54B8"/>
    <w:rPr>
      <w:rFonts w:ascii="Calibri" w:eastAsia="Calibri" w:hAnsi="Calibri"/>
      <w:lang w:eastAsia="en-US"/>
    </w:rPr>
    <w:tblPr/>
  </w:style>
  <w:style w:type="table" w:customStyle="1" w:styleId="TabeladeGradeClara31">
    <w:name w:val="Tabela de Grade Clara31"/>
    <w:basedOn w:val="TableNormal"/>
    <w:next w:val="TabeladeGradeClara1"/>
    <w:uiPriority w:val="40"/>
    <w:rsid w:val="009D54B8"/>
    <w:rPr>
      <w:rFonts w:ascii="Calibri" w:eastAsia="Calibri" w:hAnsi="Calibri"/>
      <w:lang w:eastAsia="en-US"/>
    </w:rPr>
    <w:tblPr/>
  </w:style>
  <w:style w:type="table" w:customStyle="1" w:styleId="Tabelasimples121">
    <w:name w:val="Tabela simples 121"/>
    <w:basedOn w:val="TableNormal"/>
    <w:next w:val="TableSimple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table" w:customStyle="1" w:styleId="Tabelasimples1111">
    <w:name w:val="Tabela simples 1111"/>
    <w:basedOn w:val="TableNormal"/>
    <w:next w:val="TableSimple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paragraph" w:customStyle="1" w:styleId="CabealhodoSumrio1">
    <w:name w:val="Cabeçalho do Sumário1"/>
    <w:basedOn w:val="Heading1"/>
    <w:next w:val="Normal"/>
    <w:uiPriority w:val="39"/>
    <w:unhideWhenUsed/>
    <w:qFormat/>
    <w:rsid w:val="009D54B8"/>
    <w:pPr>
      <w:keepLines/>
      <w:widowControl/>
      <w:numPr>
        <w:numId w:val="0"/>
      </w:numPr>
      <w:spacing w:before="480" w:line="276" w:lineRule="auto"/>
      <w:outlineLvl w:val="9"/>
    </w:pPr>
    <w:rPr>
      <w:rFonts w:ascii="Cambria" w:hAnsi="Cambria"/>
      <w:b w:val="0"/>
      <w:bCs w:val="0"/>
      <w:color w:val="365F91"/>
      <w:spacing w:val="0"/>
      <w:kern w:val="0"/>
      <w:sz w:val="28"/>
      <w:szCs w:val="28"/>
    </w:rPr>
  </w:style>
  <w:style w:type="numbering" w:customStyle="1" w:styleId="Estilo1113">
    <w:name w:val="Estilo1113"/>
    <w:rsid w:val="009D54B8"/>
    <w:pPr>
      <w:numPr>
        <w:numId w:val="13"/>
      </w:numPr>
    </w:pPr>
  </w:style>
  <w:style w:type="table" w:customStyle="1" w:styleId="Tabelacomgrade413">
    <w:name w:val="Tabela com grade413"/>
    <w:basedOn w:val="TableNormal"/>
    <w:next w:val="TableGrid"/>
    <w:uiPriority w:val="59"/>
    <w:rsid w:val="009D54B8"/>
    <w:rPr>
      <w:rFonts w:ascii="Calibri" w:eastAsia="Calibri" w:hAnsi="Calibri"/>
      <w:lang w:eastAsia="en-US"/>
    </w:rPr>
    <w:tblPr/>
  </w:style>
  <w:style w:type="table" w:customStyle="1" w:styleId="TabeladeGradeClara4">
    <w:name w:val="Tabela de Grade Clara4"/>
    <w:basedOn w:val="TableNormal"/>
    <w:next w:val="TabeladeGradeClara1"/>
    <w:uiPriority w:val="40"/>
    <w:rsid w:val="009D54B8"/>
    <w:rPr>
      <w:rFonts w:ascii="Calibri" w:eastAsia="Calibri" w:hAnsi="Calibri"/>
      <w:lang w:eastAsia="en-US"/>
    </w:rPr>
    <w:tblPr/>
  </w:style>
  <w:style w:type="table" w:customStyle="1" w:styleId="Tabelacomgrade511">
    <w:name w:val="Tabela com grade511"/>
    <w:basedOn w:val="TableNormal"/>
    <w:next w:val="TableGrid"/>
    <w:uiPriority w:val="59"/>
    <w:rsid w:val="009D54B8"/>
    <w:tblPr/>
  </w:style>
  <w:style w:type="paragraph" w:customStyle="1" w:styleId="onsIlustraoFim1341">
    <w:name w:val="onsIlustração_Fim1341"/>
    <w:basedOn w:val="Normal"/>
    <w:next w:val="Normal"/>
    <w:rsid w:val="009D54B8"/>
    <w:pPr>
      <w:pBdr>
        <w:top w:val="single" w:sz="24" w:space="1" w:color="000000"/>
      </w:pBdr>
      <w:tabs>
        <w:tab w:val="left" w:pos="567"/>
      </w:tabs>
      <w:spacing w:before="200" w:line="200" w:lineRule="exact"/>
      <w:ind w:left="567" w:hanging="567"/>
    </w:pPr>
    <w:rPr>
      <w:color w:val="000000"/>
      <w:sz w:val="16"/>
      <w:lang w:val="en-US" w:eastAsia="en-US"/>
    </w:rPr>
  </w:style>
  <w:style w:type="table" w:customStyle="1" w:styleId="Tabelacomgrade64">
    <w:name w:val="Tabela com grade64"/>
    <w:basedOn w:val="TableNormal"/>
    <w:next w:val="TableGrid"/>
    <w:uiPriority w:val="59"/>
    <w:rsid w:val="009D54B8"/>
    <w:tblPr/>
  </w:style>
  <w:style w:type="paragraph" w:customStyle="1" w:styleId="ItemPsdestaque">
    <w:name w:val="Item_Pós destaque"/>
    <w:basedOn w:val="Normal"/>
    <w:uiPriority w:val="99"/>
    <w:rsid w:val="009D54B8"/>
    <w:pPr>
      <w:tabs>
        <w:tab w:val="num" w:pos="2136"/>
      </w:tabs>
      <w:spacing w:line="240" w:lineRule="auto"/>
      <w:ind w:left="2136" w:hanging="360"/>
    </w:pPr>
    <w:rPr>
      <w:rFonts w:ascii="Times New Roman" w:hAnsi="Times New Roman" w:cs="Arial"/>
      <w:noProof/>
      <w:sz w:val="24"/>
      <w:szCs w:val="24"/>
    </w:rPr>
  </w:style>
  <w:style w:type="paragraph" w:customStyle="1" w:styleId="teste">
    <w:name w:val="teste"/>
    <w:basedOn w:val="Heading4"/>
    <w:uiPriority w:val="99"/>
    <w:rsid w:val="009D54B8"/>
    <w:pPr>
      <w:tabs>
        <w:tab w:val="num" w:pos="1021"/>
        <w:tab w:val="num" w:pos="3181"/>
      </w:tabs>
      <w:spacing w:after="60"/>
      <w:ind w:left="2749" w:hanging="648"/>
    </w:pPr>
    <w:rPr>
      <w:rFonts w:ascii="Times New Roman" w:hAnsi="Times New Roman"/>
      <w:sz w:val="28"/>
    </w:rPr>
  </w:style>
  <w:style w:type="paragraph" w:customStyle="1" w:styleId="Segundalistademarcadores">
    <w:name w:val="Segunda lista de marcadores"/>
    <w:basedOn w:val="Normal"/>
    <w:rsid w:val="009D54B8"/>
    <w:pPr>
      <w:numPr>
        <w:numId w:val="29"/>
      </w:numPr>
      <w:spacing w:after="120" w:line="240" w:lineRule="auto"/>
    </w:pPr>
    <w:rPr>
      <w:noProof/>
      <w:sz w:val="20"/>
    </w:rPr>
  </w:style>
  <w:style w:type="paragraph" w:customStyle="1" w:styleId="Item1">
    <w:name w:val="Item 1"/>
    <w:uiPriority w:val="99"/>
    <w:rsid w:val="009D54B8"/>
    <w:pPr>
      <w:keepNext/>
      <w:spacing w:before="480" w:after="120"/>
      <w:jc w:val="both"/>
    </w:pPr>
    <w:rPr>
      <w:b/>
      <w:caps/>
      <w:sz w:val="20"/>
      <w:szCs w:val="20"/>
    </w:rPr>
  </w:style>
  <w:style w:type="paragraph" w:customStyle="1" w:styleId="Item2">
    <w:name w:val="Item 2"/>
    <w:basedOn w:val="Heading2"/>
    <w:uiPriority w:val="99"/>
    <w:rsid w:val="009D54B8"/>
    <w:pPr>
      <w:tabs>
        <w:tab w:val="num" w:pos="1021"/>
      </w:tabs>
      <w:spacing w:before="240" w:after="120" w:line="240" w:lineRule="auto"/>
      <w:ind w:left="1021" w:hanging="1021"/>
    </w:pPr>
    <w:rPr>
      <w:spacing w:val="0"/>
      <w:sz w:val="20"/>
    </w:rPr>
  </w:style>
  <w:style w:type="paragraph" w:customStyle="1" w:styleId="item4">
    <w:name w:val="item 4"/>
    <w:basedOn w:val="item3"/>
    <w:uiPriority w:val="99"/>
    <w:rsid w:val="009D54B8"/>
  </w:style>
  <w:style w:type="paragraph" w:customStyle="1" w:styleId="Item3comum">
    <w:name w:val="Item 3 comum"/>
    <w:basedOn w:val="item3"/>
    <w:uiPriority w:val="99"/>
    <w:rsid w:val="009D54B8"/>
  </w:style>
  <w:style w:type="paragraph" w:customStyle="1" w:styleId="Bullet2">
    <w:name w:val="Bullet 2"/>
    <w:basedOn w:val="Normal"/>
    <w:uiPriority w:val="99"/>
    <w:rsid w:val="009D54B8"/>
    <w:pPr>
      <w:tabs>
        <w:tab w:val="num" w:pos="360"/>
      </w:tabs>
      <w:spacing w:before="20" w:line="240" w:lineRule="auto"/>
      <w:ind w:left="360" w:hanging="360"/>
    </w:pPr>
    <w:rPr>
      <w:noProof/>
      <w:sz w:val="20"/>
    </w:rPr>
  </w:style>
  <w:style w:type="paragraph" w:customStyle="1" w:styleId="Terceiralistademarcadores">
    <w:name w:val="Terceira lista de marcadores"/>
    <w:basedOn w:val="Normal"/>
    <w:uiPriority w:val="99"/>
    <w:rsid w:val="009D54B8"/>
    <w:pPr>
      <w:tabs>
        <w:tab w:val="num" w:pos="1304"/>
      </w:tabs>
      <w:spacing w:after="120" w:line="240" w:lineRule="auto"/>
      <w:ind w:left="1304" w:hanging="510"/>
    </w:pPr>
    <w:rPr>
      <w:noProof/>
      <w:sz w:val="20"/>
    </w:rPr>
  </w:style>
  <w:style w:type="paragraph" w:customStyle="1" w:styleId="Item4comum">
    <w:name w:val="Item 4 comum"/>
    <w:basedOn w:val="item4"/>
    <w:uiPriority w:val="99"/>
    <w:rsid w:val="009D54B8"/>
    <w:pPr>
      <w:keepNext w:val="0"/>
      <w:tabs>
        <w:tab w:val="num" w:pos="2880"/>
      </w:tabs>
      <w:spacing w:before="0" w:after="120"/>
      <w:ind w:left="2880" w:hanging="360"/>
      <w:jc w:val="both"/>
    </w:pPr>
    <w:rPr>
      <w:b w:val="0"/>
    </w:rPr>
  </w:style>
  <w:style w:type="paragraph" w:customStyle="1" w:styleId="Estilo3">
    <w:name w:val="Estilo3"/>
    <w:basedOn w:val="Normal"/>
    <w:next w:val="Normal"/>
    <w:uiPriority w:val="99"/>
    <w:rsid w:val="009D54B8"/>
    <w:pPr>
      <w:tabs>
        <w:tab w:val="num" w:pos="1418"/>
      </w:tabs>
      <w:spacing w:before="180" w:after="120" w:line="240" w:lineRule="auto"/>
      <w:ind w:left="1418" w:hanging="709"/>
    </w:pPr>
    <w:rPr>
      <w:noProof/>
      <w:sz w:val="24"/>
    </w:rPr>
  </w:style>
  <w:style w:type="paragraph" w:customStyle="1" w:styleId="Ilustraotexto">
    <w:name w:val="Ilustração_texto"/>
    <w:uiPriority w:val="99"/>
    <w:rsid w:val="009D54B8"/>
    <w:pPr>
      <w:spacing w:line="240" w:lineRule="exact"/>
    </w:pPr>
    <w:rPr>
      <w:noProof/>
      <w:sz w:val="18"/>
      <w:szCs w:val="20"/>
    </w:rPr>
  </w:style>
  <w:style w:type="paragraph" w:customStyle="1" w:styleId="TextoSubseo2">
    <w:name w:val="Texto Subseção 2"/>
    <w:basedOn w:val="Heading3"/>
    <w:uiPriority w:val="99"/>
    <w:rsid w:val="009D54B8"/>
    <w:pPr>
      <w:keepNext w:val="0"/>
      <w:tabs>
        <w:tab w:val="num" w:pos="1021"/>
      </w:tabs>
      <w:spacing w:after="120" w:line="360" w:lineRule="atLeast"/>
      <w:ind w:left="1021" w:hanging="1021"/>
    </w:pPr>
    <w:rPr>
      <w:b w:val="0"/>
      <w:spacing w:val="0"/>
      <w:sz w:val="20"/>
    </w:rPr>
  </w:style>
  <w:style w:type="paragraph" w:customStyle="1" w:styleId="onsTextoAlfaa25">
    <w:name w:val="onsTexto_Alfa a)25"/>
    <w:basedOn w:val="Normal"/>
    <w:rsid w:val="009D54B8"/>
    <w:pPr>
      <w:tabs>
        <w:tab w:val="num" w:pos="1381"/>
        <w:tab w:val="left" w:pos="1701"/>
      </w:tabs>
      <w:spacing w:after="120"/>
      <w:ind w:left="1304" w:hanging="283"/>
    </w:pPr>
    <w:rPr>
      <w:noProof/>
    </w:rPr>
  </w:style>
  <w:style w:type="table" w:customStyle="1" w:styleId="ListaClara-nfase32">
    <w:name w:val="Lista Clara - Ênfase 32"/>
    <w:basedOn w:val="TableNormal"/>
    <w:next w:val="LightList-Accent3"/>
    <w:uiPriority w:val="61"/>
    <w:rsid w:val="009D54B8"/>
    <w:rPr>
      <w:rFonts w:ascii="Times New Roman" w:hAnsi="Times New Roman"/>
      <w:sz w:val="20"/>
      <w:szCs w:val="20"/>
    </w:rPr>
    <w:tblPr>
      <w:tblStyleRowBandSize w:val="1"/>
      <w:tblStyleColBandSize w:val="1"/>
    </w:tblPr>
    <w:tcPr>
      <w:tcBorders>
        <w:top w:val="single" w:sz="8" w:space="0" w:color="9BBB59"/>
        <w:left w:val="single" w:sz="8" w:space="0" w:color="9BBB59"/>
        <w:bottom w:val="single" w:sz="8" w:space="0" w:color="9BBB59"/>
        <w:right w:val="single" w:sz="8" w:space="0" w:color="9BBB59"/>
      </w:tcBorders>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style>
  <w:style w:type="table" w:customStyle="1" w:styleId="GradeClara-nfase32">
    <w:name w:val="Grade Clara - Ênfase 32"/>
    <w:basedOn w:val="TableNormal"/>
    <w:next w:val="LightGrid-Accent3"/>
    <w:uiPriority w:val="62"/>
    <w:rsid w:val="009D54B8"/>
    <w:rPr>
      <w:rFonts w:ascii="Times New Roman" w:hAnsi="Times New Roman"/>
      <w:sz w:val="20"/>
      <w:szCs w:val="20"/>
    </w:rPr>
    <w:tblPr>
      <w:tblStyleRowBandSize w:val="1"/>
      <w:tblStyleColBandSize w:val="1"/>
    </w:tblPr>
    <w:tcPr>
      <w:tcBorders>
        <w:top w:val="single" w:sz="8" w:space="0" w:color="9BBB59"/>
        <w:left w:val="single" w:sz="8" w:space="0" w:color="9BBB59"/>
        <w:bottom w:val="single" w:sz="8" w:space="0" w:color="9BBB59"/>
        <w:right w:val="single" w:sz="8" w:space="0" w:color="9BBB59"/>
      </w:tcBorders>
      <w:shd w:val="clear" w:color="auto" w:fill="E6EED5"/>
    </w:tc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elacolorida22">
    <w:name w:val="Tabela colorida 22"/>
    <w:basedOn w:val="TableNormal"/>
    <w:next w:val="TableColorful2"/>
    <w:locked/>
    <w:rsid w:val="009D54B8"/>
    <w:pPr>
      <w:spacing w:line="320" w:lineRule="exact"/>
      <w:ind w:left="1021"/>
      <w:jc w:val="both"/>
    </w:pPr>
    <w:rPr>
      <w:rFonts w:ascii="Times New Roman" w:hAnsi="Times New Roman"/>
      <w:sz w:val="20"/>
      <w:szCs w:val="20"/>
    </w:rP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swCell">
      <w:rPr>
        <w:b/>
        <w:bCs/>
        <w:i w:val="0"/>
        <w:iCs w:val="0"/>
      </w:rPr>
      <w:tblPr/>
      <w:tcPr>
        <w:tcBorders>
          <w:tl2br w:val="none" w:sz="0" w:space="0" w:color="auto"/>
          <w:tr2bl w:val="none" w:sz="0" w:space="0" w:color="auto"/>
        </w:tcBorders>
      </w:tcPr>
    </w:tblStylePr>
  </w:style>
  <w:style w:type="table" w:customStyle="1" w:styleId="SombreamentoClaro-nfase32">
    <w:name w:val="Sombreamento Claro - Ênfase 32"/>
    <w:basedOn w:val="TableNormal"/>
    <w:next w:val="LightShading-Accent3"/>
    <w:uiPriority w:val="60"/>
    <w:rsid w:val="009D54B8"/>
    <w:rPr>
      <w:rFonts w:ascii="Times New Roman" w:hAnsi="Times New Roman"/>
      <w:color w:val="76923C"/>
      <w:sz w:val="20"/>
      <w:szCs w:val="20"/>
    </w:rPr>
    <w:tblPr>
      <w:tblStyleRowBandSize w:val="1"/>
      <w:tblStyleColBandSize w:val="1"/>
    </w:tblPr>
    <w:tcPr>
      <w:tcBorders>
        <w:left w:val="nil"/>
        <w:right w:val="nil"/>
      </w:tcBorders>
      <w:shd w:val="clear" w:color="auto" w:fill="E6EED5"/>
    </w:tc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style>
  <w:style w:type="table" w:customStyle="1" w:styleId="GradeMdia1-nfase32">
    <w:name w:val="Grade Média 1 - Ênfase 32"/>
    <w:basedOn w:val="TableNormal"/>
    <w:next w:val="MediumGrid1-Accent3"/>
    <w:uiPriority w:val="67"/>
    <w:rsid w:val="009D54B8"/>
    <w:rPr>
      <w:rFonts w:ascii="Times New Roman" w:hAnsi="Times New Roman"/>
      <w:sz w:val="20"/>
      <w:szCs w:val="20"/>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SombreamentoMdio1-nfase32">
    <w:name w:val="Sombreamento Médio 1 - Ênfase 32"/>
    <w:basedOn w:val="TableNormal"/>
    <w:next w:val="MediumShading1-Accent3"/>
    <w:uiPriority w:val="63"/>
    <w:rsid w:val="009D54B8"/>
    <w:rPr>
      <w:rFonts w:ascii="Times New Roman" w:hAnsi="Times New Roman"/>
      <w:sz w:val="20"/>
      <w:szCs w:val="20"/>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GradeMdia3-nfase32">
    <w:name w:val="Grade Média 3 - Ênfase 32"/>
    <w:basedOn w:val="TableNormal"/>
    <w:next w:val="MediumGrid3-Accent3"/>
    <w:uiPriority w:val="69"/>
    <w:rsid w:val="009D54B8"/>
    <w:rPr>
      <w:rFonts w:ascii="Times New Roman" w:hAnsi="Times New Roman"/>
      <w:sz w:val="20"/>
      <w:szCs w:val="20"/>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style>
  <w:style w:type="paragraph" w:customStyle="1" w:styleId="onsNormal1">
    <w:name w:val="onsNormal1"/>
    <w:rsid w:val="009D54B8"/>
    <w:pPr>
      <w:spacing w:after="120" w:line="320" w:lineRule="exact"/>
      <w:ind w:left="1021"/>
      <w:jc w:val="both"/>
    </w:pPr>
    <w:rPr>
      <w:rFonts w:cs="Arial"/>
      <w:spacing w:val="4"/>
    </w:rPr>
  </w:style>
  <w:style w:type="table" w:customStyle="1" w:styleId="Teste0">
    <w:name w:val="Teste"/>
    <w:basedOn w:val="TableNormal"/>
    <w:uiPriority w:val="99"/>
    <w:qFormat/>
    <w:rsid w:val="009D54B8"/>
    <w:pPr>
      <w:jc w:val="center"/>
    </w:pPr>
    <w:rPr>
      <w:sz w:val="16"/>
      <w:szCs w:val="20"/>
    </w:rPr>
    <w:tblPr>
      <w:tblStyleRowBandSize w:val="1"/>
    </w:tblPr>
    <w:tcPr>
      <w:tcBorders>
        <w:top w:val="single" w:sz="8" w:space="0" w:color="9BBB59"/>
        <w:left w:val="single" w:sz="8" w:space="0" w:color="9BBB59"/>
        <w:bottom w:val="single" w:sz="8" w:space="0" w:color="9BBB59"/>
        <w:right w:val="single" w:sz="8" w:space="0" w:color="9BBB59"/>
      </w:tcBorders>
      <w:shd w:val="clear" w:color="auto" w:fill="D6E3BC"/>
      <w:vAlign w:val="center"/>
    </w:tcPr>
    <w:tblStylePr w:type="firstRow">
      <w:pPr>
        <w:wordWrap/>
        <w:spacing w:beforeLines="0" w:beforeAutospacing="0" w:afterLines="0" w:afterAutospacing="0" w:line="360" w:lineRule="auto"/>
        <w:jc w:val="center"/>
      </w:pPr>
      <w:rPr>
        <w:rFonts w:ascii="Arial" w:hAnsi="Arial"/>
        <w:b/>
        <w:sz w:val="18"/>
      </w:rPr>
    </w:tblStylePr>
    <w:tblStylePr w:type="firstCol">
      <w:pPr>
        <w:wordWrap/>
      </w:pPr>
    </w:tblStylePr>
    <w:tblStylePr w:type="band1Horz">
      <w:pPr>
        <w:wordWrap/>
        <w:spacing w:beforeLines="0" w:beforeAutospacing="0" w:afterLines="0" w:afterAutospacing="0" w:line="360" w:lineRule="auto"/>
        <w:jc w:val="center"/>
      </w:pPr>
    </w:tblStylePr>
    <w:tblStylePr w:type="band2Horz">
      <w:pPr>
        <w:jc w:val="center"/>
      </w:pPr>
    </w:tblStylePr>
  </w:style>
  <w:style w:type="paragraph" w:customStyle="1" w:styleId="Alnea">
    <w:name w:val="Alínea"/>
    <w:basedOn w:val="Normal"/>
    <w:rsid w:val="009D54B8"/>
    <w:pPr>
      <w:tabs>
        <w:tab w:val="left" w:pos="680"/>
      </w:tabs>
      <w:spacing w:after="120" w:line="240" w:lineRule="auto"/>
      <w:ind w:left="0"/>
    </w:pPr>
    <w:rPr>
      <w:noProof/>
      <w:sz w:val="20"/>
    </w:rPr>
  </w:style>
  <w:style w:type="paragraph" w:customStyle="1" w:styleId="onsTextoMarcador252">
    <w:name w:val="onsTexto_Marcador_252"/>
    <w:basedOn w:val="onsNormal"/>
    <w:rsid w:val="009D54B8"/>
    <w:pPr>
      <w:tabs>
        <w:tab w:val="left" w:pos="1588"/>
        <w:tab w:val="num" w:pos="1664"/>
      </w:tabs>
      <w:ind w:left="1587" w:hanging="283"/>
    </w:pPr>
    <w:rPr>
      <w:szCs w:val="20"/>
    </w:rPr>
  </w:style>
  <w:style w:type="table" w:customStyle="1" w:styleId="Teste1">
    <w:name w:val="Teste1"/>
    <w:basedOn w:val="Table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este2">
    <w:name w:val="Teste2"/>
    <w:basedOn w:val="Table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este11">
    <w:name w:val="Teste11"/>
    <w:basedOn w:val="Table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abelacomgrade322">
    <w:name w:val="Tabela com grade322"/>
    <w:basedOn w:val="TableNormal"/>
    <w:next w:val="TableGrid"/>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72">
    <w:name w:val="Tabela com grade72"/>
    <w:basedOn w:val="TableNormal"/>
    <w:next w:val="TableGrid"/>
    <w:uiPriority w:val="59"/>
    <w:rsid w:val="009D54B8"/>
    <w:tblPr/>
  </w:style>
  <w:style w:type="table" w:customStyle="1" w:styleId="Tabelacomgrade83">
    <w:name w:val="Tabela com grade83"/>
    <w:basedOn w:val="TableNormal"/>
    <w:next w:val="TableGrid"/>
    <w:uiPriority w:val="59"/>
    <w:rsid w:val="009D54B8"/>
    <w:tblPr/>
  </w:style>
  <w:style w:type="table" w:customStyle="1" w:styleId="Tabelacomgrade611">
    <w:name w:val="Tabela com grade611"/>
    <w:basedOn w:val="TableNormal"/>
    <w:next w:val="TableGrid"/>
    <w:uiPriority w:val="59"/>
    <w:rsid w:val="009D54B8"/>
    <w:rPr>
      <w:rFonts w:ascii="Calibri" w:eastAsia="Calibri" w:hAnsi="Calibri"/>
      <w:lang w:eastAsia="en-US"/>
    </w:rPr>
    <w:tblPr/>
  </w:style>
  <w:style w:type="table" w:customStyle="1" w:styleId="Tabelacomgrade92">
    <w:name w:val="Tabela com grade92"/>
    <w:basedOn w:val="TableNormal"/>
    <w:next w:val="TableGrid"/>
    <w:uiPriority w:val="59"/>
    <w:rsid w:val="009D54B8"/>
    <w:tblPr/>
  </w:style>
  <w:style w:type="table" w:customStyle="1" w:styleId="Tabelacomgrade142">
    <w:name w:val="Tabela com grade142"/>
    <w:basedOn w:val="TableNormal"/>
    <w:next w:val="TableGrid"/>
    <w:uiPriority w:val="59"/>
    <w:rsid w:val="009D54B8"/>
    <w:tblPr/>
  </w:style>
  <w:style w:type="table" w:customStyle="1" w:styleId="Tabelacomgrade331">
    <w:name w:val="Tabela com grade331"/>
    <w:basedOn w:val="TableNormal"/>
    <w:next w:val="TableGrid"/>
    <w:uiPriority w:val="59"/>
    <w:rsid w:val="009D54B8"/>
    <w:tblPr/>
  </w:style>
  <w:style w:type="table" w:customStyle="1" w:styleId="Tabelacomgrade811">
    <w:name w:val="Tabela com grade811"/>
    <w:basedOn w:val="TableNormal"/>
    <w:next w:val="TableGrid"/>
    <w:uiPriority w:val="59"/>
    <w:rsid w:val="009D54B8"/>
    <w:tblPr/>
  </w:style>
  <w:style w:type="table" w:customStyle="1" w:styleId="Tabelacomgrade102">
    <w:name w:val="Tabela com grade102"/>
    <w:basedOn w:val="TableNormal"/>
    <w:next w:val="TableGrid"/>
    <w:uiPriority w:val="59"/>
    <w:rsid w:val="009D54B8"/>
    <w:rPr>
      <w:rFonts w:eastAsia="Calibri" w:cs="Arial"/>
      <w:color w:val="000000"/>
      <w:lang w:eastAsia="en-US"/>
    </w:rPr>
    <w:tblPr/>
  </w:style>
  <w:style w:type="table" w:customStyle="1" w:styleId="Tabelacomgrade152">
    <w:name w:val="Tabela com grade152"/>
    <w:basedOn w:val="TableNormal"/>
    <w:next w:val="TableGrid"/>
    <w:uiPriority w:val="59"/>
    <w:rsid w:val="009D54B8"/>
    <w:tblPr/>
  </w:style>
  <w:style w:type="table" w:customStyle="1" w:styleId="Tabelacomgrade162">
    <w:name w:val="Tabela com grade162"/>
    <w:basedOn w:val="TableNormal"/>
    <w:next w:val="TableGrid"/>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74">
    <w:name w:val="Tabela com grade174"/>
    <w:basedOn w:val="TableNormal"/>
    <w:next w:val="TableGrid"/>
    <w:rsid w:val="009D54B8"/>
    <w:tblPr/>
  </w:style>
  <w:style w:type="table" w:customStyle="1" w:styleId="Tabelacomgrade184">
    <w:name w:val="Tabela com grade184"/>
    <w:basedOn w:val="TableNormal"/>
    <w:next w:val="TableGrid"/>
    <w:uiPriority w:val="59"/>
    <w:rsid w:val="009D54B8"/>
    <w:tblPr/>
  </w:style>
  <w:style w:type="table" w:customStyle="1" w:styleId="Tabelacomgrade192">
    <w:name w:val="Tabela com grade192"/>
    <w:basedOn w:val="TableNormal"/>
    <w:next w:val="TableGrid"/>
    <w:uiPriority w:val="39"/>
    <w:rsid w:val="009D54B8"/>
    <w:rPr>
      <w:rFonts w:ascii="Calibri" w:eastAsia="Calibri" w:hAnsi="Calibri"/>
      <w:lang w:eastAsia="en-US"/>
    </w:rPr>
    <w:tblPr/>
  </w:style>
  <w:style w:type="table" w:customStyle="1" w:styleId="Tabelacomgrade1911">
    <w:name w:val="Tabela com grade1911"/>
    <w:basedOn w:val="TableNormal"/>
    <w:next w:val="TableGrid"/>
    <w:uiPriority w:val="39"/>
    <w:rsid w:val="009D54B8"/>
    <w:rPr>
      <w:rFonts w:ascii="Calibri" w:eastAsia="Calibri" w:hAnsi="Calibri"/>
      <w:lang w:eastAsia="en-US"/>
    </w:rPr>
    <w:tblPr/>
  </w:style>
  <w:style w:type="table" w:customStyle="1" w:styleId="Tabelacomgrade202">
    <w:name w:val="Tabela com grade202"/>
    <w:basedOn w:val="TableNormal"/>
    <w:next w:val="TableGrid"/>
    <w:uiPriority w:val="39"/>
    <w:rsid w:val="009D54B8"/>
    <w:rPr>
      <w:rFonts w:ascii="Calibri" w:eastAsia="Calibri" w:hAnsi="Calibri"/>
      <w:lang w:eastAsia="en-US"/>
    </w:rPr>
    <w:tblPr/>
  </w:style>
  <w:style w:type="table" w:customStyle="1" w:styleId="Tabelacomgrade232">
    <w:name w:val="Tabela com grade232"/>
    <w:basedOn w:val="TableNormal"/>
    <w:next w:val="TableGrid"/>
    <w:uiPriority w:val="59"/>
    <w:rsid w:val="009D54B8"/>
    <w:tblPr/>
  </w:style>
  <w:style w:type="table" w:customStyle="1" w:styleId="Tabelacomgrade283">
    <w:name w:val="Tabela com grade283"/>
    <w:basedOn w:val="TableNormal"/>
    <w:next w:val="TableGrid"/>
    <w:rsid w:val="009D54B8"/>
    <w:tblPr/>
  </w:style>
  <w:style w:type="table" w:customStyle="1" w:styleId="Tabelacomgrade242">
    <w:name w:val="Tabela com grade242"/>
    <w:basedOn w:val="TableNormal"/>
    <w:next w:val="TableGrid"/>
    <w:uiPriority w:val="59"/>
    <w:rsid w:val="009D54B8"/>
    <w:tblPr/>
  </w:style>
  <w:style w:type="table" w:customStyle="1" w:styleId="Tabelacomgrade253">
    <w:name w:val="Tabela com grade253"/>
    <w:basedOn w:val="TableNormal"/>
    <w:next w:val="TableGrid"/>
    <w:uiPriority w:val="59"/>
    <w:rsid w:val="009D54B8"/>
    <w:tblPr/>
  </w:style>
  <w:style w:type="table" w:customStyle="1" w:styleId="Tabelacomgrade262">
    <w:name w:val="Tabela com grade262"/>
    <w:basedOn w:val="TableNormal"/>
    <w:next w:val="TableGrid"/>
    <w:uiPriority w:val="59"/>
    <w:rsid w:val="009D54B8"/>
    <w:tblPr/>
  </w:style>
  <w:style w:type="table" w:customStyle="1" w:styleId="Tabelacomgrade1921">
    <w:name w:val="Tabela com grade1921"/>
    <w:basedOn w:val="TableNormal"/>
    <w:next w:val="TableGrid"/>
    <w:uiPriority w:val="59"/>
    <w:rsid w:val="009D54B8"/>
    <w:tblPr/>
  </w:style>
  <w:style w:type="table" w:customStyle="1" w:styleId="Tabelacomgrade272">
    <w:name w:val="Tabela com grade272"/>
    <w:basedOn w:val="TableNormal"/>
    <w:next w:val="TableGrid"/>
    <w:rsid w:val="009D54B8"/>
    <w:tblPr/>
  </w:style>
  <w:style w:type="table" w:customStyle="1" w:styleId="Tabelacomgrade292">
    <w:name w:val="Tabela com grade292"/>
    <w:basedOn w:val="TableNormal"/>
    <w:next w:val="TableGrid"/>
    <w:uiPriority w:val="59"/>
    <w:rsid w:val="009D54B8"/>
    <w:tblPr/>
  </w:style>
  <w:style w:type="table" w:customStyle="1" w:styleId="TabeladeGrade5Escura-nfase613">
    <w:name w:val="Tabela de Grade 5 Escura - Ênfase 613"/>
    <w:basedOn w:val="TableNormal"/>
    <w:next w:val="TabeladeGrade5Escura-nfase62"/>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deGrade5Escura-nfase621">
    <w:name w:val="Tabela de Grade 5 Escura - Ênfase 621"/>
    <w:basedOn w:val="Table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deGradeClara1112">
    <w:name w:val="Tabela de Grade Clara1112"/>
    <w:basedOn w:val="TableNormal"/>
    <w:next w:val="TabeladeGradeClara1"/>
    <w:uiPriority w:val="40"/>
    <w:rsid w:val="009D54B8"/>
    <w:rPr>
      <w:rFonts w:ascii="Times New Roman" w:hAnsi="Times New Roman"/>
    </w:rPr>
    <w:tblPr/>
  </w:style>
  <w:style w:type="numbering" w:customStyle="1" w:styleId="1ai3">
    <w:name w:val="1 / a / i3"/>
    <w:basedOn w:val="NoList"/>
    <w:next w:val="1ai"/>
    <w:uiPriority w:val="99"/>
    <w:semiHidden/>
    <w:unhideWhenUsed/>
    <w:locked/>
    <w:rsid w:val="009D54B8"/>
    <w:pPr>
      <w:numPr>
        <w:numId w:val="31"/>
      </w:numPr>
    </w:pPr>
  </w:style>
  <w:style w:type="numbering" w:customStyle="1" w:styleId="Artigoseo3">
    <w:name w:val="Artigo / seção3"/>
    <w:basedOn w:val="NoList"/>
    <w:next w:val="ArticleSection"/>
    <w:uiPriority w:val="99"/>
    <w:semiHidden/>
    <w:unhideWhenUsed/>
    <w:locked/>
    <w:rsid w:val="009D54B8"/>
    <w:pPr>
      <w:numPr>
        <w:numId w:val="32"/>
      </w:numPr>
    </w:pPr>
  </w:style>
  <w:style w:type="table" w:customStyle="1" w:styleId="GradeClara2">
    <w:name w:val="Grade Clara2"/>
    <w:basedOn w:val="TableNormal"/>
    <w:next w:val="LightGrid"/>
    <w:uiPriority w:val="62"/>
    <w:semiHidden/>
    <w:unhideWhenUsed/>
    <w:rsid w:val="009D54B8"/>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GradeClara-nfase12">
    <w:name w:val="Grade Clara - Ênfase 12"/>
    <w:basedOn w:val="TableNormal"/>
    <w:next w:val="LightGrid-Accent1"/>
    <w:uiPriority w:val="62"/>
    <w:rsid w:val="009D54B8"/>
    <w:rPr>
      <w:rFonts w:ascii="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22">
    <w:name w:val="Grade Clara - Ênfase 22"/>
    <w:basedOn w:val="TableNormal"/>
    <w:next w:val="LightGrid-Accent2"/>
    <w:uiPriority w:val="62"/>
    <w:semiHidden/>
    <w:unhideWhenUsed/>
    <w:rsid w:val="009D54B8"/>
    <w:rPr>
      <w:rFonts w:ascii="Times New Roman" w:hAnsi="Times New Roma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Clara-nfase42">
    <w:name w:val="Grade Clara - Ênfase 42"/>
    <w:basedOn w:val="TableNormal"/>
    <w:next w:val="LightGrid-Accent4"/>
    <w:uiPriority w:val="62"/>
    <w:semiHidden/>
    <w:unhideWhenUsed/>
    <w:rsid w:val="009D54B8"/>
    <w:rPr>
      <w:rFonts w:ascii="Times New Roman" w:hAnsi="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GradeClara-nfase52">
    <w:name w:val="Grade Clara - Ênfase 52"/>
    <w:basedOn w:val="TableNormal"/>
    <w:next w:val="LightGrid-Accent5"/>
    <w:uiPriority w:val="62"/>
    <w:semiHidden/>
    <w:unhideWhenUsed/>
    <w:rsid w:val="009D54B8"/>
    <w:rPr>
      <w:rFonts w:ascii="Times New Roman" w:hAnsi="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GradeClara-nfase62">
    <w:name w:val="Grade Clara - Ênfase 62"/>
    <w:basedOn w:val="TableNormal"/>
    <w:next w:val="LightGrid-Accent6"/>
    <w:uiPriority w:val="62"/>
    <w:semiHidden/>
    <w:unhideWhenUsed/>
    <w:rsid w:val="009D54B8"/>
    <w:rPr>
      <w:rFonts w:ascii="Times New Roman" w:hAnsi="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GradeColorida2">
    <w:name w:val="Grade Colorida2"/>
    <w:basedOn w:val="TableNormal"/>
    <w:next w:val="ColorfulGrid"/>
    <w:uiPriority w:val="73"/>
    <w:semiHidden/>
    <w:unhideWhenUsed/>
    <w:rsid w:val="009D54B8"/>
    <w:rPr>
      <w:rFonts w:ascii="Times New Roman" w:hAnsi="Times New Roman"/>
      <w:color w:val="000000"/>
    </w:rPr>
    <w:tblPr>
      <w:tblStyleRowBandSize w:val="1"/>
      <w:tblStyleColBandSize w:val="1"/>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style>
  <w:style w:type="table" w:customStyle="1" w:styleId="GradeColorida-nfase12">
    <w:name w:val="Grade Colorida - Ênfase 12"/>
    <w:basedOn w:val="TableNormal"/>
    <w:next w:val="ColorfulGrid-Accent1"/>
    <w:uiPriority w:val="73"/>
    <w:semiHidden/>
    <w:unhideWhenUsed/>
    <w:rsid w:val="009D54B8"/>
    <w:rPr>
      <w:rFonts w:ascii="Times New Roman" w:hAnsi="Times New Roman"/>
      <w:color w:val="000000"/>
    </w:rPr>
    <w:tblPr>
      <w:tblStyleRowBandSize w:val="1"/>
      <w:tblStyleColBandSize w:val="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style>
  <w:style w:type="table" w:customStyle="1" w:styleId="GradeColorida-nfase22">
    <w:name w:val="Grade Colorida - Ênfase 22"/>
    <w:basedOn w:val="TableNormal"/>
    <w:next w:val="ColorfulGrid-Accent2"/>
    <w:uiPriority w:val="73"/>
    <w:semiHidden/>
    <w:unhideWhenUsed/>
    <w:rsid w:val="009D54B8"/>
    <w:rPr>
      <w:rFonts w:ascii="Times New Roman" w:hAnsi="Times New Roman"/>
      <w:color w:val="000000"/>
    </w:rPr>
    <w:tblPr>
      <w:tblStyleRowBandSize w:val="1"/>
      <w:tblStyleColBandSize w:val="1"/>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style>
  <w:style w:type="table" w:customStyle="1" w:styleId="GradeColorida-nfase32">
    <w:name w:val="Grade Colorida - Ênfase 32"/>
    <w:basedOn w:val="TableNormal"/>
    <w:next w:val="ColorfulGrid-Accent3"/>
    <w:uiPriority w:val="73"/>
    <w:semiHidden/>
    <w:unhideWhenUsed/>
    <w:rsid w:val="009D54B8"/>
    <w:rPr>
      <w:rFonts w:ascii="Times New Roman" w:hAnsi="Times New Roman"/>
      <w:color w:val="000000"/>
    </w:rPr>
    <w:tblPr>
      <w:tblStyleRowBandSize w:val="1"/>
      <w:tblStyleColBandSize w:val="1"/>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style>
  <w:style w:type="table" w:customStyle="1" w:styleId="GradeColorida-nfase42">
    <w:name w:val="Grade Colorida - Ênfase 42"/>
    <w:basedOn w:val="TableNormal"/>
    <w:next w:val="ColorfulGrid-Accent4"/>
    <w:uiPriority w:val="73"/>
    <w:semiHidden/>
    <w:unhideWhenUsed/>
    <w:rsid w:val="009D54B8"/>
    <w:rPr>
      <w:rFonts w:ascii="Times New Roman" w:hAnsi="Times New Roman"/>
      <w:color w:val="000000"/>
    </w:rPr>
    <w:tblPr>
      <w:tblStyleRowBandSize w:val="1"/>
      <w:tblStyleColBandSize w:val="1"/>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style>
  <w:style w:type="table" w:customStyle="1" w:styleId="GradeColorida-nfase52">
    <w:name w:val="Grade Colorida - Ênfase 52"/>
    <w:basedOn w:val="TableNormal"/>
    <w:next w:val="ColorfulGrid-Accent5"/>
    <w:uiPriority w:val="73"/>
    <w:semiHidden/>
    <w:unhideWhenUsed/>
    <w:rsid w:val="009D54B8"/>
    <w:rPr>
      <w:rFonts w:ascii="Times New Roman" w:hAnsi="Times New Roman"/>
      <w:color w:val="000000"/>
    </w:rPr>
    <w:tblPr>
      <w:tblStyleRowBandSize w:val="1"/>
      <w:tblStyleColBandSize w:val="1"/>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style>
  <w:style w:type="table" w:customStyle="1" w:styleId="GradeColorida-nfase62">
    <w:name w:val="Grade Colorida - Ênfase 62"/>
    <w:basedOn w:val="TableNormal"/>
    <w:next w:val="ColorfulGrid-Accent6"/>
    <w:uiPriority w:val="73"/>
    <w:rsid w:val="009D54B8"/>
    <w:rPr>
      <w:rFonts w:ascii="Times New Roman" w:hAnsi="Times New Roman"/>
      <w:color w:val="000000"/>
    </w:rPr>
    <w:tblPr>
      <w:tblStyleRowBandSize w:val="1"/>
      <w:tblStyleColBandSize w:val="1"/>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style>
  <w:style w:type="table" w:customStyle="1" w:styleId="GradeMdia12">
    <w:name w:val="Grade Média 12"/>
    <w:basedOn w:val="TableNormal"/>
    <w:next w:val="MediumGrid1"/>
    <w:uiPriority w:val="67"/>
    <w:semiHidden/>
    <w:unhideWhenUsed/>
    <w:rsid w:val="009D54B8"/>
    <w:rPr>
      <w:rFonts w:ascii="Times New Roman" w:hAnsi="Times New Roma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GradeMdia1-nfase12">
    <w:name w:val="Grade Média 1 - Ênfase 12"/>
    <w:basedOn w:val="TableNormal"/>
    <w:next w:val="MediumGrid1-Accent1"/>
    <w:uiPriority w:val="67"/>
    <w:semiHidden/>
    <w:unhideWhenUsed/>
    <w:rsid w:val="009D54B8"/>
    <w:rPr>
      <w:rFonts w:ascii="Times New Roman" w:hAnsi="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GradeMdia1-nfase22">
    <w:name w:val="Grade Média 1 - Ênfase 22"/>
    <w:basedOn w:val="TableNormal"/>
    <w:next w:val="MediumGrid1-Accent2"/>
    <w:uiPriority w:val="67"/>
    <w:semiHidden/>
    <w:unhideWhenUsed/>
    <w:rsid w:val="009D54B8"/>
    <w:rPr>
      <w:rFonts w:ascii="Times New Roman" w:hAnsi="Times New Roma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adeMdia1-nfase42">
    <w:name w:val="Grade Média 1 - Ênfase 42"/>
    <w:basedOn w:val="TableNormal"/>
    <w:next w:val="MediumGrid1-Accent4"/>
    <w:uiPriority w:val="67"/>
    <w:semiHidden/>
    <w:unhideWhenUsed/>
    <w:rsid w:val="009D54B8"/>
    <w:rPr>
      <w:rFonts w:ascii="Times New Roman" w:hAnsi="Times New Roma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GradeMdia1-nfase52">
    <w:name w:val="Grade Média 1 - Ênfase 52"/>
    <w:basedOn w:val="TableNormal"/>
    <w:next w:val="MediumGrid1-Accent5"/>
    <w:uiPriority w:val="67"/>
    <w:semiHidden/>
    <w:unhideWhenUsed/>
    <w:rsid w:val="009D54B8"/>
    <w:rPr>
      <w:rFonts w:ascii="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GradeMdia1-nfase62">
    <w:name w:val="Grade Média 1 - Ênfase 62"/>
    <w:basedOn w:val="TableNormal"/>
    <w:next w:val="MediumGrid1-Accent6"/>
    <w:uiPriority w:val="67"/>
    <w:semiHidden/>
    <w:unhideWhenUsed/>
    <w:rsid w:val="009D54B8"/>
    <w:rPr>
      <w:rFonts w:ascii="Times New Roman" w:hAnsi="Times New Roma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GradeMdia32">
    <w:name w:val="Grade Média 32"/>
    <w:basedOn w:val="TableNormal"/>
    <w:next w:val="MediumGrid3"/>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style>
  <w:style w:type="table" w:customStyle="1" w:styleId="GradeMdia3-nfase12">
    <w:name w:val="Grade Média 3 - Ênfase 12"/>
    <w:basedOn w:val="TableNormal"/>
    <w:next w:val="MediumGrid3-Accent1"/>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style>
  <w:style w:type="table" w:customStyle="1" w:styleId="GradeMdia3-nfase22">
    <w:name w:val="Grade Média 3 - Ênfase 22"/>
    <w:basedOn w:val="TableNormal"/>
    <w:next w:val="MediumGrid3-Accent2"/>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style>
  <w:style w:type="table" w:customStyle="1" w:styleId="GradeMdia3-nfase42">
    <w:name w:val="Grade Média 3 - Ênfase 42"/>
    <w:basedOn w:val="TableNormal"/>
    <w:next w:val="MediumGrid3-Accent4"/>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style>
  <w:style w:type="table" w:customStyle="1" w:styleId="GradeMdia3-nfase52">
    <w:name w:val="Grade Média 3 - Ênfase 52"/>
    <w:basedOn w:val="TableNormal"/>
    <w:next w:val="MediumGrid3-Accent5"/>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style>
  <w:style w:type="table" w:customStyle="1" w:styleId="GradeMdia3-nfase62">
    <w:name w:val="Grade Média 3 - Ênfase 62"/>
    <w:basedOn w:val="TableNormal"/>
    <w:next w:val="MediumGrid3-Accent6"/>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style>
  <w:style w:type="table" w:customStyle="1" w:styleId="ListaClara2">
    <w:name w:val="Lista Clara2"/>
    <w:basedOn w:val="TableNormal"/>
    <w:next w:val="LightList"/>
    <w:uiPriority w:val="61"/>
    <w:semiHidden/>
    <w:unhideWhenUsed/>
    <w:rsid w:val="009D54B8"/>
    <w:rPr>
      <w:rFonts w:ascii="Times New Roman" w:hAnsi="Times New Roman"/>
    </w:rPr>
    <w:tblPr>
      <w:tblStyleRowBandSize w:val="1"/>
      <w:tblStyleColBandSize w:val="1"/>
    </w:tblPr>
    <w:tcPr>
      <w:tcBorders>
        <w:top w:val="single" w:sz="8" w:space="0" w:color="000000"/>
        <w:left w:val="single" w:sz="8" w:space="0" w:color="000000"/>
        <w:bottom w:val="single" w:sz="8" w:space="0" w:color="000000"/>
        <w:right w:val="single" w:sz="8" w:space="0" w:color="000000"/>
      </w:tcBorders>
    </w:tc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style>
  <w:style w:type="table" w:customStyle="1" w:styleId="ListaClara-nfase12">
    <w:name w:val="Lista Clara - Ênfase 12"/>
    <w:basedOn w:val="TableNormal"/>
    <w:next w:val="LightList-Accent1"/>
    <w:uiPriority w:val="61"/>
    <w:semiHidden/>
    <w:unhideWhenUsed/>
    <w:rsid w:val="009D54B8"/>
    <w:rPr>
      <w:rFonts w:ascii="Times New Roman" w:hAnsi="Times New Roman"/>
    </w:rPr>
    <w:tblPr>
      <w:tblStyleRowBandSize w:val="1"/>
      <w:tblStyleColBandSize w:val="1"/>
    </w:tblPr>
    <w:tcPr>
      <w:tcBorders>
        <w:top w:val="single" w:sz="8" w:space="0" w:color="4F81BD"/>
        <w:left w:val="single" w:sz="8" w:space="0" w:color="4F81BD"/>
        <w:bottom w:val="single" w:sz="8" w:space="0" w:color="4F81BD"/>
        <w:right w:val="single" w:sz="8" w:space="0" w:color="4F81BD"/>
      </w:tcBorders>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style>
  <w:style w:type="table" w:customStyle="1" w:styleId="ListaClara-nfase22">
    <w:name w:val="Lista Clara - Ênfase 22"/>
    <w:basedOn w:val="TableNormal"/>
    <w:next w:val="LightList-Accent2"/>
    <w:uiPriority w:val="61"/>
    <w:semiHidden/>
    <w:unhideWhenUsed/>
    <w:rsid w:val="009D54B8"/>
    <w:rPr>
      <w:rFonts w:ascii="Times New Roman" w:hAnsi="Times New Roman"/>
    </w:rPr>
    <w:tblPr>
      <w:tblStyleRowBandSize w:val="1"/>
      <w:tblStyleColBandSize w:val="1"/>
    </w:tblPr>
    <w:tcPr>
      <w:tcBorders>
        <w:top w:val="double" w:sz="6" w:space="0" w:color="C0504D"/>
        <w:left w:val="single" w:sz="8" w:space="0" w:color="C0504D"/>
        <w:bottom w:val="single" w:sz="8" w:space="0" w:color="C0504D"/>
        <w:right w:val="single" w:sz="8" w:space="0" w:color="C0504D"/>
      </w:tcBorders>
    </w:tc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staClara-nfase42">
    <w:name w:val="Lista Clara - Ênfase 42"/>
    <w:basedOn w:val="TableNormal"/>
    <w:next w:val="LightList-Accent4"/>
    <w:uiPriority w:val="61"/>
    <w:semiHidden/>
    <w:unhideWhenUsed/>
    <w:rsid w:val="009D54B8"/>
    <w:rPr>
      <w:rFonts w:ascii="Times New Roman" w:hAnsi="Times New Roman"/>
    </w:rPr>
    <w:tblPr>
      <w:tblStyleRowBandSize w:val="1"/>
      <w:tblStyleColBandSize w:val="1"/>
    </w:tblPr>
    <w:tcPr>
      <w:tcBorders>
        <w:top w:val="single" w:sz="8" w:space="0" w:color="8064A2"/>
        <w:left w:val="single" w:sz="8" w:space="0" w:color="8064A2"/>
        <w:bottom w:val="single" w:sz="8" w:space="0" w:color="8064A2"/>
        <w:right w:val="single" w:sz="8" w:space="0" w:color="8064A2"/>
      </w:tcBorders>
    </w:tc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style>
  <w:style w:type="table" w:customStyle="1" w:styleId="ListaClara-nfase52">
    <w:name w:val="Lista Clara - Ênfase 52"/>
    <w:basedOn w:val="TableNormal"/>
    <w:next w:val="LightList-Accent5"/>
    <w:uiPriority w:val="61"/>
    <w:semiHidden/>
    <w:unhideWhenUsed/>
    <w:rsid w:val="009D54B8"/>
    <w:rPr>
      <w:rFonts w:ascii="Times New Roman" w:hAnsi="Times New Roman"/>
    </w:rPr>
    <w:tblPr>
      <w:tblStyleRowBandSize w:val="1"/>
      <w:tblStyleColBandSize w:val="1"/>
    </w:tblPr>
    <w:tcPr>
      <w:tcBorders>
        <w:top w:val="single" w:sz="8" w:space="0" w:color="4BACC6"/>
        <w:left w:val="single" w:sz="8" w:space="0" w:color="4BACC6"/>
        <w:bottom w:val="single" w:sz="8" w:space="0" w:color="4BACC6"/>
        <w:right w:val="single" w:sz="8" w:space="0" w:color="4BACC6"/>
      </w:tcBorders>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style>
  <w:style w:type="table" w:customStyle="1" w:styleId="ListaClara-nfase62">
    <w:name w:val="Lista Clara - Ênfase 62"/>
    <w:basedOn w:val="TableNormal"/>
    <w:next w:val="LightList-Accent6"/>
    <w:uiPriority w:val="61"/>
    <w:semiHidden/>
    <w:unhideWhenUsed/>
    <w:rsid w:val="009D54B8"/>
    <w:rPr>
      <w:rFonts w:ascii="Times New Roman" w:hAnsi="Times New Roman"/>
    </w:rPr>
    <w:tblPr>
      <w:tblStyleRowBandSize w:val="1"/>
      <w:tblStyleColBandSize w:val="1"/>
    </w:tblPr>
    <w:tcPr>
      <w:tcBorders>
        <w:top w:val="single" w:sz="8" w:space="0" w:color="F79646"/>
        <w:left w:val="single" w:sz="8" w:space="0" w:color="F79646"/>
        <w:bottom w:val="single" w:sz="8" w:space="0" w:color="F79646"/>
        <w:right w:val="single" w:sz="8" w:space="0" w:color="F79646"/>
      </w:tcBorders>
    </w:tc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style>
  <w:style w:type="table" w:customStyle="1" w:styleId="ListaColorida2">
    <w:name w:val="Lista Colorida2"/>
    <w:basedOn w:val="TableNormal"/>
    <w:next w:val="ColorfulList"/>
    <w:uiPriority w:val="72"/>
    <w:semiHidden/>
    <w:unhideWhenUsed/>
    <w:rsid w:val="009D54B8"/>
    <w:rPr>
      <w:rFonts w:ascii="Times New Roman" w:hAnsi="Times New Roman"/>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nfase12">
    <w:name w:val="Lista Colorida - Ênfase 12"/>
    <w:basedOn w:val="TableNormal"/>
    <w:next w:val="ColorfulList-Accent1"/>
    <w:uiPriority w:val="72"/>
    <w:semiHidden/>
    <w:unhideWhenUsed/>
    <w:rsid w:val="009D54B8"/>
    <w:rPr>
      <w:rFonts w:ascii="Times New Roman" w:hAnsi="Times New Roman"/>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Colorida-nfase22">
    <w:name w:val="Lista Colorida - Ênfase 22"/>
    <w:basedOn w:val="TableNormal"/>
    <w:next w:val="ColorfulList-Accent2"/>
    <w:uiPriority w:val="72"/>
    <w:semiHidden/>
    <w:unhideWhenUsed/>
    <w:rsid w:val="009D54B8"/>
    <w:rPr>
      <w:rFonts w:ascii="Times New Roman" w:hAnsi="Times New Roman"/>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Colorida-nfase32">
    <w:name w:val="Lista Colorida - Ênfase 32"/>
    <w:basedOn w:val="TableNormal"/>
    <w:next w:val="ColorfulList-Accent3"/>
    <w:uiPriority w:val="72"/>
    <w:semiHidden/>
    <w:unhideWhenUsed/>
    <w:rsid w:val="009D54B8"/>
    <w:rPr>
      <w:rFonts w:ascii="Times New Roman" w:hAnsi="Times New Roman"/>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Colorida-nfase42">
    <w:name w:val="Lista Colorida - Ênfase 42"/>
    <w:basedOn w:val="TableNormal"/>
    <w:next w:val="ColorfulList-Accent4"/>
    <w:uiPriority w:val="72"/>
    <w:semiHidden/>
    <w:unhideWhenUsed/>
    <w:rsid w:val="009D54B8"/>
    <w:rPr>
      <w:rFonts w:ascii="Times New Roman" w:hAnsi="Times New Roman"/>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Colorida-nfase52">
    <w:name w:val="Lista Colorida - Ênfase 52"/>
    <w:basedOn w:val="TableNormal"/>
    <w:next w:val="ColorfulList-Accent5"/>
    <w:uiPriority w:val="72"/>
    <w:semiHidden/>
    <w:unhideWhenUsed/>
    <w:rsid w:val="009D54B8"/>
    <w:rPr>
      <w:rFonts w:ascii="Times New Roman" w:hAnsi="Times New Roman"/>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Colorida-nfase62">
    <w:name w:val="Lista Colorida - Ênfase 62"/>
    <w:basedOn w:val="TableNormal"/>
    <w:next w:val="ColorfulList-Accent6"/>
    <w:uiPriority w:val="72"/>
    <w:rsid w:val="009D54B8"/>
    <w:rPr>
      <w:rFonts w:ascii="Times New Roman" w:hAnsi="Times New Roman"/>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aEscura2">
    <w:name w:val="Lista Escura2"/>
    <w:basedOn w:val="TableNormal"/>
    <w:next w:val="DarkList"/>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style>
  <w:style w:type="table" w:customStyle="1" w:styleId="ListaEscura-nfase12">
    <w:name w:val="Lista Escura - Ênfase 12"/>
    <w:basedOn w:val="TableNormal"/>
    <w:next w:val="DarkList-Accent1"/>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style>
  <w:style w:type="table" w:customStyle="1" w:styleId="ListaEscura-nfase22">
    <w:name w:val="Lista Escura - Ênfase 22"/>
    <w:basedOn w:val="TableNormal"/>
    <w:next w:val="DarkList-Accent2"/>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style>
  <w:style w:type="table" w:customStyle="1" w:styleId="ListaEscura-nfase32">
    <w:name w:val="Lista Escura - Ênfase 32"/>
    <w:basedOn w:val="TableNormal"/>
    <w:next w:val="DarkList-Accent3"/>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style>
  <w:style w:type="table" w:customStyle="1" w:styleId="ListaEscura-nfase42">
    <w:name w:val="Lista Escura - Ênfase 42"/>
    <w:basedOn w:val="TableNormal"/>
    <w:next w:val="DarkList-Accent4"/>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style>
  <w:style w:type="table" w:customStyle="1" w:styleId="ListaEscura-nfase52">
    <w:name w:val="Lista Escura - Ênfase 52"/>
    <w:basedOn w:val="TableNormal"/>
    <w:next w:val="DarkList-Accent5"/>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style>
  <w:style w:type="table" w:customStyle="1" w:styleId="ListaEscura-nfase62">
    <w:name w:val="Lista Escura - Ênfase 62"/>
    <w:basedOn w:val="TableNormal"/>
    <w:next w:val="DarkList-Accent6"/>
    <w:uiPriority w:val="70"/>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style>
  <w:style w:type="table" w:customStyle="1" w:styleId="ListaMdia12">
    <w:name w:val="Lista Média 12"/>
    <w:basedOn w:val="TableNormal"/>
    <w:next w:val="MediumList1"/>
    <w:uiPriority w:val="65"/>
    <w:semiHidden/>
    <w:unhideWhenUsed/>
    <w:rsid w:val="009D54B8"/>
    <w:rPr>
      <w:rFonts w:ascii="Times New Roman" w:hAnsi="Times New Roman"/>
      <w:color w:val="000000"/>
    </w:rPr>
    <w:tblPr>
      <w:tblStyleRowBandSize w:val="1"/>
      <w:tblStyleColBandSize w:val="1"/>
    </w:tblPr>
    <w:tcPr>
      <w:tcBorders>
        <w:top w:val="single" w:sz="8" w:space="0" w:color="000000"/>
        <w:bottom w:val="single" w:sz="8" w:space="0" w:color="000000"/>
      </w:tcBorders>
      <w:shd w:val="clear" w:color="auto" w:fill="C0C0C0"/>
    </w:tcPr>
    <w:tblStylePr w:type="firstRow">
      <w:rPr>
        <w:rFonts w:ascii="Bahnschrift Light SemiCondensed" w:eastAsia="Times New Roman" w:hAnsi="Bahnschrift Light SemiCondensed"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StylePr>
  </w:style>
  <w:style w:type="table" w:customStyle="1" w:styleId="ListaMdia1-nfase12">
    <w:name w:val="Lista Média 1 - Ênfase 12"/>
    <w:basedOn w:val="TableNormal"/>
    <w:next w:val="MediumList1-Accent1"/>
    <w:uiPriority w:val="65"/>
    <w:rsid w:val="009D54B8"/>
    <w:rPr>
      <w:rFonts w:ascii="Times New Roman" w:hAnsi="Times New Roman"/>
      <w:color w:val="000000"/>
    </w:rPr>
    <w:tblPr>
      <w:tblStyleRowBandSize w:val="1"/>
      <w:tblStyleColBandSize w:val="1"/>
    </w:tblPr>
    <w:tcPr>
      <w:tcBorders>
        <w:top w:val="single" w:sz="8" w:space="0" w:color="4F81BD"/>
        <w:bottom w:val="single" w:sz="8" w:space="0" w:color="4F81BD"/>
      </w:tcBorders>
      <w:shd w:val="clear" w:color="auto" w:fill="D3DFEE"/>
    </w:tcPr>
    <w:tblStylePr w:type="firstRow">
      <w:rPr>
        <w:rFonts w:ascii="Bahnschrift Light SemiCondensed" w:eastAsia="Times New Roman" w:hAnsi="Bahnschrift Light SemiCondensed"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StylePr>
  </w:style>
  <w:style w:type="table" w:customStyle="1" w:styleId="ListaMdia1-nfase22">
    <w:name w:val="Lista Média 1 - Ênfase 22"/>
    <w:basedOn w:val="TableNormal"/>
    <w:next w:val="MediumList1-Accent2"/>
    <w:uiPriority w:val="65"/>
    <w:semiHidden/>
    <w:unhideWhenUsed/>
    <w:rsid w:val="009D54B8"/>
    <w:rPr>
      <w:rFonts w:ascii="Times New Roman" w:hAnsi="Times New Roman"/>
      <w:color w:val="000000"/>
    </w:rPr>
    <w:tblPr>
      <w:tblStyleRowBandSize w:val="1"/>
      <w:tblStyleColBandSize w:val="1"/>
    </w:tblPr>
    <w:tcPr>
      <w:tcBorders>
        <w:top w:val="single" w:sz="8" w:space="0" w:color="C0504D"/>
        <w:bottom w:val="single" w:sz="8" w:space="0" w:color="C0504D"/>
      </w:tcBorders>
      <w:shd w:val="clear" w:color="auto" w:fill="EFD3D2"/>
    </w:tcPr>
    <w:tblStylePr w:type="firstRow">
      <w:rPr>
        <w:rFonts w:ascii="Bahnschrift Light SemiCondensed" w:eastAsia="Times New Roman" w:hAnsi="Bahnschrift Light SemiCondensed"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StylePr>
  </w:style>
  <w:style w:type="table" w:customStyle="1" w:styleId="ListaMdia1-nfase32">
    <w:name w:val="Lista Média 1 - Ênfase 32"/>
    <w:basedOn w:val="TableNormal"/>
    <w:next w:val="MediumList1-Accent3"/>
    <w:uiPriority w:val="65"/>
    <w:semiHidden/>
    <w:unhideWhenUsed/>
    <w:rsid w:val="009D54B8"/>
    <w:rPr>
      <w:rFonts w:ascii="Times New Roman" w:hAnsi="Times New Roman"/>
      <w:color w:val="000000"/>
    </w:rPr>
    <w:tblPr>
      <w:tblStyleRowBandSize w:val="1"/>
      <w:tblStyleColBandSize w:val="1"/>
    </w:tblPr>
    <w:tcPr>
      <w:tcBorders>
        <w:top w:val="single" w:sz="8" w:space="0" w:color="9BBB59"/>
        <w:bottom w:val="single" w:sz="8" w:space="0" w:color="9BBB59"/>
      </w:tcBorders>
      <w:shd w:val="clear" w:color="auto" w:fill="E6EED5"/>
    </w:tcPr>
    <w:tblStylePr w:type="firstRow">
      <w:rPr>
        <w:rFonts w:ascii="Bahnschrift Light SemiCondensed" w:eastAsia="Times New Roman" w:hAnsi="Bahnschrift Light SemiCondensed"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StylePr>
  </w:style>
  <w:style w:type="table" w:customStyle="1" w:styleId="ListaMdia1-nfase42">
    <w:name w:val="Lista Média 1 - Ênfase 42"/>
    <w:basedOn w:val="TableNormal"/>
    <w:next w:val="MediumList1-Accent4"/>
    <w:uiPriority w:val="65"/>
    <w:semiHidden/>
    <w:unhideWhenUsed/>
    <w:rsid w:val="009D54B8"/>
    <w:rPr>
      <w:rFonts w:ascii="Times New Roman" w:hAnsi="Times New Roman"/>
      <w:color w:val="000000"/>
    </w:rPr>
    <w:tblPr>
      <w:tblStyleRowBandSize w:val="1"/>
      <w:tblStyleColBandSize w:val="1"/>
    </w:tblPr>
    <w:tcPr>
      <w:tcBorders>
        <w:top w:val="single" w:sz="8" w:space="0" w:color="8064A2"/>
        <w:bottom w:val="single" w:sz="8" w:space="0" w:color="8064A2"/>
      </w:tcBorders>
      <w:shd w:val="clear" w:color="auto" w:fill="DFD8E8"/>
    </w:tcPr>
    <w:tblStylePr w:type="firstRow">
      <w:rPr>
        <w:rFonts w:ascii="Bahnschrift Light SemiCondensed" w:eastAsia="Times New Roman" w:hAnsi="Bahnschrift Light SemiCondensed"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StylePr>
  </w:style>
  <w:style w:type="table" w:customStyle="1" w:styleId="ListaMdia1-nfase52">
    <w:name w:val="Lista Média 1 - Ênfase 52"/>
    <w:basedOn w:val="TableNormal"/>
    <w:next w:val="MediumList1-Accent5"/>
    <w:uiPriority w:val="65"/>
    <w:semiHidden/>
    <w:unhideWhenUsed/>
    <w:rsid w:val="009D54B8"/>
    <w:rPr>
      <w:rFonts w:ascii="Times New Roman" w:hAnsi="Times New Roman"/>
      <w:color w:val="000000"/>
    </w:rPr>
    <w:tblPr>
      <w:tblStyleRowBandSize w:val="1"/>
      <w:tblStyleColBandSize w:val="1"/>
    </w:tblPr>
    <w:tcPr>
      <w:tcBorders>
        <w:top w:val="single" w:sz="8" w:space="0" w:color="4BACC6"/>
        <w:bottom w:val="single" w:sz="8" w:space="0" w:color="4BACC6"/>
      </w:tcBorders>
      <w:shd w:val="clear" w:color="auto" w:fill="D2EAF1"/>
    </w:tcPr>
    <w:tblStylePr w:type="firstRow">
      <w:rPr>
        <w:rFonts w:ascii="Bahnschrift Light SemiCondensed" w:eastAsia="Times New Roman" w:hAnsi="Bahnschrift Light SemiCondensed"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StylePr>
  </w:style>
  <w:style w:type="table" w:customStyle="1" w:styleId="ListaMdia1-nfase62">
    <w:name w:val="Lista Média 1 - Ênfase 62"/>
    <w:basedOn w:val="TableNormal"/>
    <w:next w:val="MediumList1-Accent6"/>
    <w:uiPriority w:val="65"/>
    <w:semiHidden/>
    <w:unhideWhenUsed/>
    <w:rsid w:val="009D54B8"/>
    <w:rPr>
      <w:rFonts w:ascii="Times New Roman" w:hAnsi="Times New Roman"/>
      <w:color w:val="000000"/>
    </w:rPr>
    <w:tblPr>
      <w:tblStyleRowBandSize w:val="1"/>
      <w:tblStyleColBandSize w:val="1"/>
    </w:tblPr>
    <w:tcPr>
      <w:tcBorders>
        <w:top w:val="single" w:sz="8" w:space="0" w:color="F79646"/>
        <w:bottom w:val="single" w:sz="8" w:space="0" w:color="F79646"/>
      </w:tcBorders>
      <w:shd w:val="clear" w:color="auto" w:fill="FDE4D0"/>
    </w:tcPr>
    <w:tblStylePr w:type="firstRow">
      <w:rPr>
        <w:rFonts w:ascii="Bahnschrift Light SemiCondensed" w:eastAsia="Times New Roman" w:hAnsi="Bahnschrift Light SemiCondensed"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StylePr>
  </w:style>
  <w:style w:type="table" w:customStyle="1" w:styleId="ListaMdia22">
    <w:name w:val="Lista Média 22"/>
    <w:basedOn w:val="TableNormal"/>
    <w:next w:val="MediumList2"/>
    <w:uiPriority w:val="66"/>
    <w:semiHidden/>
    <w:unhideWhenUsed/>
    <w:rsid w:val="009D54B8"/>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dia2-nfase12">
    <w:name w:val="Lista Média 2 - Ênfase 12"/>
    <w:basedOn w:val="TableNormal"/>
    <w:next w:val="MediumList2-Accent1"/>
    <w:uiPriority w:val="66"/>
    <w:semiHidden/>
    <w:unhideWhenUsed/>
    <w:rsid w:val="009D54B8"/>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dia2-nfase22">
    <w:name w:val="Lista Média 2 - Ênfase 22"/>
    <w:basedOn w:val="TableNormal"/>
    <w:next w:val="MediumList2-Accent2"/>
    <w:uiPriority w:val="66"/>
    <w:semiHidden/>
    <w:unhideWhenUsed/>
    <w:rsid w:val="009D54B8"/>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dia2-nfase32">
    <w:name w:val="Lista Média 2 - Ênfase 32"/>
    <w:basedOn w:val="TableNormal"/>
    <w:next w:val="MediumList2-Accent3"/>
    <w:uiPriority w:val="66"/>
    <w:semiHidden/>
    <w:unhideWhenUsed/>
    <w:rsid w:val="009D54B8"/>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dia2-nfase42">
    <w:name w:val="Lista Média 2 - Ênfase 42"/>
    <w:basedOn w:val="TableNormal"/>
    <w:next w:val="MediumList2-Accent4"/>
    <w:uiPriority w:val="66"/>
    <w:semiHidden/>
    <w:unhideWhenUsed/>
    <w:rsid w:val="009D54B8"/>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dia2-nfase52">
    <w:name w:val="Lista Média 2 - Ênfase 52"/>
    <w:basedOn w:val="TableNormal"/>
    <w:next w:val="MediumList2-Accent5"/>
    <w:uiPriority w:val="66"/>
    <w:semiHidden/>
    <w:unhideWhenUsed/>
    <w:rsid w:val="009D54B8"/>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dia2-nfase62">
    <w:name w:val="Lista Média 2 - Ênfase 62"/>
    <w:basedOn w:val="TableNormal"/>
    <w:next w:val="MediumList2-Accent6"/>
    <w:uiPriority w:val="66"/>
    <w:semiHidden/>
    <w:unhideWhenUsed/>
    <w:rsid w:val="009D54B8"/>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SombreamentoClaro2">
    <w:name w:val="Sombreamento Claro2"/>
    <w:basedOn w:val="TableNormal"/>
    <w:next w:val="LightShading"/>
    <w:uiPriority w:val="60"/>
    <w:semiHidden/>
    <w:unhideWhenUsed/>
    <w:rsid w:val="009D54B8"/>
    <w:rPr>
      <w:rFonts w:ascii="Times New Roman" w:hAnsi="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mentoClaro-nfase12">
    <w:name w:val="Sombreamento Claro - Ênfase 12"/>
    <w:basedOn w:val="TableNormal"/>
    <w:next w:val="LightShading-Accent1"/>
    <w:uiPriority w:val="60"/>
    <w:semiHidden/>
    <w:unhideWhenUsed/>
    <w:rsid w:val="009D54B8"/>
    <w:rPr>
      <w:rFonts w:ascii="Times New Roman" w:hAnsi="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mentoClaro-nfase22">
    <w:name w:val="Sombreamento Claro - Ênfase 22"/>
    <w:basedOn w:val="TableNormal"/>
    <w:next w:val="LightShading-Accent2"/>
    <w:uiPriority w:val="60"/>
    <w:semiHidden/>
    <w:unhideWhenUsed/>
    <w:rsid w:val="009D54B8"/>
    <w:rPr>
      <w:rFonts w:ascii="Times New Roman" w:hAnsi="Times New Roman"/>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mentoClaro-nfase42">
    <w:name w:val="Sombreamento Claro - Ênfase 42"/>
    <w:basedOn w:val="TableNormal"/>
    <w:next w:val="LightShading-Accent4"/>
    <w:uiPriority w:val="60"/>
    <w:semiHidden/>
    <w:unhideWhenUsed/>
    <w:rsid w:val="009D54B8"/>
    <w:rPr>
      <w:rFonts w:ascii="Times New Roman" w:hAnsi="Times New Roman"/>
      <w:color w:val="5F497A"/>
    </w:rPr>
    <w:tblPr>
      <w:tblStyleRowBandSize w:val="1"/>
      <w:tblStyleColBandSize w:val="1"/>
    </w:tblPr>
    <w:tcPr>
      <w:tcBorders>
        <w:left w:val="nil"/>
        <w:right w:val="nil"/>
      </w:tcBorders>
      <w:shd w:val="clear" w:color="auto" w:fill="DFD8E8"/>
    </w:tc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style>
  <w:style w:type="table" w:customStyle="1" w:styleId="SombreamentoClaro-nfase52">
    <w:name w:val="Sombreamento Claro - Ênfase 52"/>
    <w:basedOn w:val="TableNormal"/>
    <w:next w:val="LightShading-Accent5"/>
    <w:uiPriority w:val="60"/>
    <w:semiHidden/>
    <w:unhideWhenUsed/>
    <w:rsid w:val="009D54B8"/>
    <w:rPr>
      <w:rFonts w:ascii="Times New Roman" w:hAnsi="Times New Roman"/>
      <w:color w:val="31849B"/>
    </w:rPr>
    <w:tblPr>
      <w:tblStyleRowBandSize w:val="1"/>
      <w:tblStyleColBandSize w:val="1"/>
    </w:tblPr>
    <w:tcPr>
      <w:tcBorders>
        <w:left w:val="nil"/>
        <w:right w:val="nil"/>
      </w:tcBorders>
      <w:shd w:val="clear" w:color="auto" w:fill="D2EAF1"/>
    </w:tc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SombreamentoClaro-nfase62">
    <w:name w:val="Sombreamento Claro - Ênfase 62"/>
    <w:basedOn w:val="TableNormal"/>
    <w:next w:val="LightShading-Accent6"/>
    <w:uiPriority w:val="60"/>
    <w:semiHidden/>
    <w:unhideWhenUsed/>
    <w:rsid w:val="009D54B8"/>
    <w:rPr>
      <w:rFonts w:ascii="Times New Roman" w:hAnsi="Times New Roman"/>
      <w:color w:val="E36C0A"/>
    </w:rPr>
    <w:tblPr>
      <w:tblStyleRowBandSize w:val="1"/>
      <w:tblStyleColBandSize w:val="1"/>
    </w:tblPr>
    <w:tcPr>
      <w:tcBorders>
        <w:left w:val="nil"/>
        <w:right w:val="nil"/>
      </w:tcBorders>
      <w:shd w:val="clear" w:color="auto" w:fill="FDE4D0"/>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style>
  <w:style w:type="table" w:customStyle="1" w:styleId="SombreamentoColorido2">
    <w:name w:val="Sombreamento Colorido2"/>
    <w:basedOn w:val="TableNormal"/>
    <w:next w:val="ColorfulShading"/>
    <w:uiPriority w:val="71"/>
    <w:semiHidden/>
    <w:unhideWhenUsed/>
    <w:rsid w:val="009D54B8"/>
    <w:rPr>
      <w:rFonts w:ascii="Times New Roman" w:hAnsi="Times New Roman"/>
      <w:color w:val="000000"/>
    </w:rPr>
    <w:tblPr>
      <w:tblStyleRowBandSize w:val="1"/>
      <w:tblStyleColBandSize w:val="1"/>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neCell">
      <w:rPr>
        <w:color w:val="000000"/>
      </w:rPr>
    </w:tblStylePr>
    <w:tblStylePr w:type="nwCell">
      <w:rPr>
        <w:color w:val="000000"/>
      </w:rPr>
    </w:tblStylePr>
  </w:style>
  <w:style w:type="table" w:customStyle="1" w:styleId="SombreamentoColorido-nfase22">
    <w:name w:val="Sombreamento Colorido - Ênfase 22"/>
    <w:basedOn w:val="TableNormal"/>
    <w:next w:val="ColorfulShading-Accent2"/>
    <w:uiPriority w:val="71"/>
    <w:semiHidden/>
    <w:unhideWhenUsed/>
    <w:rsid w:val="009D54B8"/>
    <w:rPr>
      <w:rFonts w:ascii="Times New Roman" w:hAnsi="Times New Roman"/>
      <w:color w:val="000000"/>
    </w:rPr>
    <w:tblPr>
      <w:tblStyleRowBandSize w:val="1"/>
      <w:tblStyleColBandSize w:val="1"/>
    </w:tblPr>
    <w:tcPr>
      <w:tcBorders>
        <w:top w:val="nil"/>
        <w:left w:val="nil"/>
        <w:bottom w:val="nil"/>
        <w:right w:val="nil"/>
      </w:tcBorders>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32">
    <w:name w:val="Sombreamento Colorido - Ênfase 32"/>
    <w:basedOn w:val="TableNormal"/>
    <w:next w:val="ColorfulShading-Accent3"/>
    <w:uiPriority w:val="71"/>
    <w:semiHidden/>
    <w:unhideWhenUsed/>
    <w:rsid w:val="009D54B8"/>
    <w:rPr>
      <w:rFonts w:ascii="Times New Roman" w:hAnsi="Times New Roman"/>
      <w:color w:val="000000"/>
    </w:rPr>
    <w:tblPr>
      <w:tblStyleRowBandSize w:val="1"/>
      <w:tblStyleColBandSize w:val="1"/>
    </w:tblPr>
    <w:tcPr>
      <w:tcBorders>
        <w:top w:val="nil"/>
        <w:left w:val="nil"/>
        <w:bottom w:val="single" w:sz="24" w:space="0" w:color="8064A2"/>
        <w:right w:val="nil"/>
      </w:tcBorders>
      <w:shd w:val="clear" w:color="auto" w:fill="F5F8EE"/>
    </w:tcPr>
    <w:tblStylePr w:type="firstRow">
      <w:rPr>
        <w:b/>
        <w:bCs/>
      </w:rPr>
    </w:tblStylePr>
    <w:tblStylePr w:type="lastRow">
      <w:rPr>
        <w:b/>
        <w:bCs/>
        <w:color w:val="FFFFFF"/>
      </w:rPr>
    </w:tblStylePr>
    <w:tblStylePr w:type="firstCol">
      <w:rPr>
        <w:color w:val="FFFFFF"/>
      </w:rPr>
    </w:tblStylePr>
    <w:tblStylePr w:type="lastCol">
      <w:rPr>
        <w:color w:val="FFFFFF"/>
      </w:rPr>
    </w:tblStylePr>
  </w:style>
  <w:style w:type="table" w:customStyle="1" w:styleId="SombreamentoColorido-nfase42">
    <w:name w:val="Sombreamento Colorido - Ênfase 42"/>
    <w:basedOn w:val="TableNormal"/>
    <w:next w:val="ColorfulShading-Accent4"/>
    <w:uiPriority w:val="71"/>
    <w:semiHidden/>
    <w:unhideWhenUsed/>
    <w:rsid w:val="009D54B8"/>
    <w:rPr>
      <w:rFonts w:ascii="Times New Roman" w:hAnsi="Times New Roman"/>
      <w:color w:val="000000"/>
    </w:rPr>
    <w:tblPr>
      <w:tblStyleRowBandSize w:val="1"/>
      <w:tblStyleColBandSize w:val="1"/>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52">
    <w:name w:val="Sombreamento Colorido - Ênfase 52"/>
    <w:basedOn w:val="TableNormal"/>
    <w:next w:val="ColorfulShading-Accent5"/>
    <w:uiPriority w:val="71"/>
    <w:semiHidden/>
    <w:unhideWhenUsed/>
    <w:rsid w:val="009D54B8"/>
    <w:rPr>
      <w:rFonts w:ascii="Times New Roman" w:hAnsi="Times New Roman"/>
      <w:color w:val="000000"/>
    </w:rPr>
    <w:tblPr>
      <w:tblStyleRowBandSize w:val="1"/>
      <w:tblStyleColBandSize w:val="1"/>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neCell">
      <w:rPr>
        <w:color w:val="000000"/>
      </w:rPr>
    </w:tblStylePr>
    <w:tblStylePr w:type="nwCell">
      <w:rPr>
        <w:color w:val="000000"/>
      </w:rPr>
    </w:tblStylePr>
  </w:style>
  <w:style w:type="table" w:customStyle="1" w:styleId="SombreamentoColorido-nfase62">
    <w:name w:val="Sombreamento Colorido - Ênfase 62"/>
    <w:basedOn w:val="TableNormal"/>
    <w:next w:val="ColorfulShading-Accent6"/>
    <w:uiPriority w:val="71"/>
    <w:rsid w:val="009D54B8"/>
    <w:rPr>
      <w:rFonts w:ascii="Times New Roman" w:hAnsi="Times New Roman"/>
      <w:color w:val="000000"/>
    </w:rPr>
    <w:tblPr>
      <w:tblStyleRowBandSize w:val="1"/>
      <w:tblStyleColBandSize w:val="1"/>
    </w:tblPr>
    <w:tcPr>
      <w:tcBorders>
        <w:top w:val="nil"/>
        <w:left w:val="nil"/>
        <w:bottom w:val="nil"/>
        <w:right w:val="nil"/>
      </w:tcBorders>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StylePr>
    <w:tblStylePr w:type="neCell">
      <w:rPr>
        <w:color w:val="000000"/>
      </w:rPr>
    </w:tblStylePr>
    <w:tblStylePr w:type="nwCell">
      <w:rPr>
        <w:color w:val="000000"/>
      </w:rPr>
    </w:tblStylePr>
  </w:style>
  <w:style w:type="table" w:customStyle="1" w:styleId="SombreamentoEscuro-nfase12">
    <w:name w:val="Sombreamento Escuro - Ênfase 12"/>
    <w:basedOn w:val="TableNormal"/>
    <w:next w:val="ColorfulShading-Accent1"/>
    <w:uiPriority w:val="71"/>
    <w:semiHidden/>
    <w:unhideWhenUsed/>
    <w:rsid w:val="009D54B8"/>
    <w:rPr>
      <w:rFonts w:ascii="Times New Roman" w:hAnsi="Times New Roman"/>
      <w:color w:val="000000"/>
    </w:rPr>
    <w:tblPr>
      <w:tblStyleRowBandSize w:val="1"/>
      <w:tblStyleColBandSize w:val="1"/>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neCell">
      <w:rPr>
        <w:color w:val="000000"/>
      </w:rPr>
    </w:tblStylePr>
    <w:tblStylePr w:type="nwCell">
      <w:rPr>
        <w:color w:val="000000"/>
      </w:rPr>
    </w:tblStylePr>
  </w:style>
  <w:style w:type="table" w:customStyle="1" w:styleId="SombreamentoMdio12">
    <w:name w:val="Sombreamento Médio 12"/>
    <w:basedOn w:val="TableNormal"/>
    <w:next w:val="MediumShading1"/>
    <w:uiPriority w:val="63"/>
    <w:semiHidden/>
    <w:unhideWhenUsed/>
    <w:rsid w:val="009D54B8"/>
    <w:rPr>
      <w:rFonts w:ascii="Times New Roman" w:hAnsi="Times New Roman"/>
    </w:rPr>
    <w:tblPr>
      <w:tblStyleRowBandSize w:val="1"/>
      <w:tblStyleColBandSize w:val="1"/>
    </w:tblPr>
    <w:tcPr>
      <w:shd w:val="clear" w:color="auto" w:fill="C0C0C0"/>
    </w:tc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style>
  <w:style w:type="table" w:customStyle="1" w:styleId="SombreamentoMdio1-nfase12">
    <w:name w:val="Sombreamento Médio 1 - Ênfase 12"/>
    <w:basedOn w:val="TableNormal"/>
    <w:next w:val="MediumShading1-Accent1"/>
    <w:uiPriority w:val="63"/>
    <w:rsid w:val="009D54B8"/>
    <w:rPr>
      <w:rFonts w:ascii="Times New Roman" w:hAnsi="Times New Roman"/>
    </w:rPr>
    <w:tblPr>
      <w:tblStyleRowBandSize w:val="1"/>
      <w:tblStyleColBandSize w:val="1"/>
    </w:tblPr>
    <w:tcPr>
      <w:shd w:val="clear" w:color="auto" w:fill="D3DFEE"/>
    </w:tc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style>
  <w:style w:type="table" w:customStyle="1" w:styleId="SombreamentoMdio1-nfase22">
    <w:name w:val="Sombreamento Médio 1 - Ênfase 22"/>
    <w:basedOn w:val="TableNormal"/>
    <w:next w:val="MediumShading1-Accent2"/>
    <w:uiPriority w:val="63"/>
    <w:semiHidden/>
    <w:unhideWhenUsed/>
    <w:rsid w:val="009D54B8"/>
    <w:rPr>
      <w:rFonts w:ascii="Times New Roman" w:hAnsi="Times New Roman"/>
    </w:rPr>
    <w:tblPr>
      <w:tblStyleRowBandSize w:val="1"/>
      <w:tblStyleColBandSize w:val="1"/>
    </w:tblPr>
    <w:tcPr>
      <w:tcBorders>
        <w:top w:val="double" w:sz="6" w:space="0" w:color="CF7B79"/>
        <w:left w:val="single" w:sz="8" w:space="0" w:color="CF7B79"/>
        <w:bottom w:val="single" w:sz="8" w:space="0" w:color="CF7B79"/>
        <w:right w:val="single" w:sz="8" w:space="0" w:color="CF7B79"/>
      </w:tcBorders>
    </w:tc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42">
    <w:name w:val="Sombreamento Médio 1 - Ênfase 42"/>
    <w:basedOn w:val="TableNormal"/>
    <w:next w:val="MediumShading1-Accent4"/>
    <w:uiPriority w:val="63"/>
    <w:semiHidden/>
    <w:unhideWhenUsed/>
    <w:rsid w:val="009D54B8"/>
    <w:rPr>
      <w:rFonts w:ascii="Times New Roman" w:hAnsi="Times New Roman"/>
    </w:rPr>
    <w:tblPr>
      <w:tblStyleRowBandSize w:val="1"/>
      <w:tblStyleColBandSize w:val="1"/>
    </w:tblPr>
    <w:tcPr>
      <w:shd w:val="clear" w:color="auto" w:fill="DFD8E8"/>
    </w:tc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style>
  <w:style w:type="table" w:customStyle="1" w:styleId="SombreamentoMdio1-nfase52">
    <w:name w:val="Sombreamento Médio 1 - Ênfase 52"/>
    <w:basedOn w:val="TableNormal"/>
    <w:next w:val="MediumShading1-Accent5"/>
    <w:uiPriority w:val="63"/>
    <w:semiHidden/>
    <w:unhideWhenUsed/>
    <w:rsid w:val="009D54B8"/>
    <w:rPr>
      <w:rFonts w:ascii="Times New Roman" w:hAnsi="Times New Roman"/>
    </w:rPr>
    <w:tblPr>
      <w:tblStyleRowBandSize w:val="1"/>
      <w:tblStyleColBandSize w:val="1"/>
    </w:tblPr>
    <w:tcPr>
      <w:tcBorders>
        <w:left w:val="single" w:sz="8" w:space="0" w:color="78C0D4"/>
        <w:right w:val="single" w:sz="8" w:space="0" w:color="78C0D4"/>
      </w:tcBorders>
      <w:shd w:val="clear" w:color="auto" w:fill="4BACC6"/>
    </w:tc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62">
    <w:name w:val="Sombreamento Médio 1 - Ênfase 62"/>
    <w:basedOn w:val="TableNormal"/>
    <w:next w:val="MediumShading1-Accent6"/>
    <w:uiPriority w:val="63"/>
    <w:semiHidden/>
    <w:unhideWhenUsed/>
    <w:rsid w:val="009D54B8"/>
    <w:rPr>
      <w:rFonts w:ascii="Times New Roman" w:hAnsi="Times New Roman"/>
    </w:rPr>
    <w:tblPr>
      <w:tblStyleRowBandSize w:val="1"/>
      <w:tblStyleColBandSize w:val="1"/>
    </w:tblPr>
    <w:tcPr>
      <w:shd w:val="clear" w:color="auto" w:fill="FDE4D0"/>
    </w:tc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style>
  <w:style w:type="table" w:customStyle="1" w:styleId="SombreamentoMdio22">
    <w:name w:val="Sombreamento Médio 22"/>
    <w:basedOn w:val="TableNormal"/>
    <w:next w:val="MediumShading2"/>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12">
    <w:name w:val="Sombreamento Médio 2 - Ênfase 12"/>
    <w:basedOn w:val="TableNormal"/>
    <w:next w:val="MediumShading2-Accent1"/>
    <w:uiPriority w:val="64"/>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22">
    <w:name w:val="Sombreamento Médio 2 - Ênfase 22"/>
    <w:basedOn w:val="TableNormal"/>
    <w:next w:val="MediumShading2-Accent2"/>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32">
    <w:name w:val="Sombreamento Médio 2 - Ênfase 32"/>
    <w:basedOn w:val="TableNormal"/>
    <w:next w:val="MediumShading2-Accent3"/>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42">
    <w:name w:val="Sombreamento Médio 2 - Ênfase 42"/>
    <w:basedOn w:val="TableNormal"/>
    <w:next w:val="MediumShading2-Accent4"/>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52">
    <w:name w:val="Sombreamento Médio 2 - Ênfase 52"/>
    <w:basedOn w:val="TableNormal"/>
    <w:next w:val="MediumShading2-Accent5"/>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62">
    <w:name w:val="Sombreamento Médio 2 - Ênfase 62"/>
    <w:basedOn w:val="TableNormal"/>
    <w:next w:val="MediumShading2-Accent6"/>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Tabelaclssica12">
    <w:name w:val="Tabela clássica 12"/>
    <w:basedOn w:val="TableNormal"/>
    <w:next w:val="TableClassic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bottom w:val="single" w:sz="6" w:space="0" w:color="000000"/>
        <w:right w:val="single" w:sz="6" w:space="0" w:color="000000"/>
      </w:tcBorders>
      <w:shd w:val="clear" w:color="auto" w:fill="auto"/>
    </w:tcPr>
    <w:tblStylePr w:type="firstRow">
      <w:rPr>
        <w:i/>
        <w:iCs/>
      </w:r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lssica22">
    <w:name w:val="Tabela clássica 22"/>
    <w:basedOn w:val="TableNormal"/>
    <w:next w:val="TableClassic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elaclssica32">
    <w:name w:val="Tabela clássica 32"/>
    <w:basedOn w:val="TableNormal"/>
    <w:next w:val="TableClassic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color w:val="000080"/>
    </w:rPr>
    <w:tblPr/>
    <w:tcPr>
      <w:tcBorders>
        <w:top w:val="single" w:sz="12"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StylePr>
    <w:tblStylePr w:type="firstCol">
      <w:rPr>
        <w:b/>
        <w:bCs/>
        <w:color w:val="000000"/>
      </w:rPr>
    </w:tblStylePr>
  </w:style>
  <w:style w:type="table" w:customStyle="1" w:styleId="Tabelaclssica42">
    <w:name w:val="Tabela clássica 42"/>
    <w:basedOn w:val="TableNormal"/>
    <w:next w:val="TableClassic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elacolorida12">
    <w:name w:val="Tabela colorida 12"/>
    <w:basedOn w:val="TableNormal"/>
    <w:next w:val="TableColorful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color w:val="FFFFFF"/>
    </w:rPr>
    <w:tblPr/>
    <w:tblStylePr w:type="firstRow">
      <w:rPr>
        <w:b/>
        <w:bCs/>
        <w:i/>
        <w:iCs/>
      </w:rPr>
    </w:tblStylePr>
    <w:tblStylePr w:type="firstCol">
      <w:rPr>
        <w:b/>
        <w:bCs/>
        <w:i/>
        <w:iCs/>
      </w:rPr>
    </w:tblStylePr>
    <w:tblStylePr w:type="swCell">
      <w:rPr>
        <w:b/>
        <w:bCs/>
        <w:i w:val="0"/>
        <w:iCs w:val="0"/>
      </w:rPr>
    </w:tblStylePr>
  </w:style>
  <w:style w:type="table" w:customStyle="1" w:styleId="Tabelacolorida32">
    <w:name w:val="Tabela colorida 32"/>
    <w:basedOn w:val="TableNormal"/>
    <w:next w:val="TableColorful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nwCell">
      <w:rPr>
        <w:b/>
        <w:bCs/>
        <w:color w:val="FFFFFF"/>
      </w:rPr>
    </w:tblStylePr>
  </w:style>
  <w:style w:type="table" w:customStyle="1" w:styleId="Tabelacomefeitos3D12">
    <w:name w:val="Tabela com efeitos 3D 12"/>
    <w:basedOn w:val="TableNormal"/>
    <w:next w:val="Table3Deffects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elacomefeitos3D22">
    <w:name w:val="Tabela com efeitos 3D 22"/>
    <w:basedOn w:val="TableNormal"/>
    <w:next w:val="Table3Deffects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tcBorders>
        <w:bottom w:val="single" w:sz="6" w:space="0" w:color="FFFFFF"/>
        <w:right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efeitos3D32">
    <w:name w:val="Tabela com efeitos 3D 32"/>
    <w:basedOn w:val="TableNormal"/>
    <w:next w:val="Table3Deffects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StyleCol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StylePr>
    <w:tblStylePr w:type="swCell">
      <w:rPr>
        <w:b/>
        <w:bCs/>
      </w:rPr>
      <w:tblPr/>
      <w:tcPr>
        <w:tcBorders>
          <w:tl2br w:val="none" w:sz="0" w:space="0" w:color="auto"/>
          <w:tr2bl w:val="none" w:sz="0" w:space="0" w:color="auto"/>
        </w:tcBorders>
      </w:tcPr>
    </w:tblStylePr>
  </w:style>
  <w:style w:type="table" w:customStyle="1" w:styleId="Tabelacomgrade120">
    <w:name w:val="Tabela com grade 12"/>
    <w:basedOn w:val="TableNormal"/>
    <w:next w:val="TableGrid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lastRow">
      <w:rPr>
        <w:i/>
        <w:iCs/>
      </w:rPr>
    </w:tblStylePr>
    <w:tblStylePr w:type="lastCol">
      <w:rPr>
        <w:i/>
        <w:iCs/>
      </w:rPr>
    </w:tblStylePr>
  </w:style>
  <w:style w:type="table" w:customStyle="1" w:styleId="Tabelacomgrade220">
    <w:name w:val="Tabela com grade 22"/>
    <w:basedOn w:val="TableNormal"/>
    <w:next w:val="TableGrid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customStyle="1" w:styleId="Tabelacomgrade320">
    <w:name w:val="Tabela com grade 32"/>
    <w:basedOn w:val="TableNormal"/>
    <w:next w:val="TableGrid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StylePr>
    <w:tblStylePr w:type="lastCol">
      <w:rPr>
        <w:b/>
        <w:bCs/>
      </w:rPr>
    </w:tblStylePr>
  </w:style>
  <w:style w:type="table" w:customStyle="1" w:styleId="Tabelacomgrade420">
    <w:name w:val="Tabela com grade 42"/>
    <w:basedOn w:val="TableNormal"/>
    <w:next w:val="TableGrid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customStyle="1" w:styleId="Tabelacomgrade520">
    <w:name w:val="Tabela com grade 52"/>
    <w:basedOn w:val="TableNormal"/>
    <w:next w:val="TableGrid5"/>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lastRow">
      <w:rPr>
        <w:b/>
        <w:bCs/>
      </w:rPr>
    </w:tblStylePr>
    <w:tblStylePr w:type="lastCol">
      <w:rPr>
        <w:b/>
        <w:bCs/>
      </w:rPr>
    </w:tblStylePr>
  </w:style>
  <w:style w:type="table" w:customStyle="1" w:styleId="Tabelacomgrade620">
    <w:name w:val="Tabela com grade 62"/>
    <w:basedOn w:val="TableNormal"/>
    <w:next w:val="TableGrid6"/>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tcBorders>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StylePr>
    <w:tblStylePr w:type="firstCol">
      <w:rPr>
        <w:b/>
        <w:bCs/>
      </w:rPr>
    </w:tblStylePr>
    <w:tblStylePr w:type="nwCell">
      <w:tblPr/>
      <w:tcPr>
        <w:tcBorders>
          <w:tl2br w:val="single" w:sz="6" w:space="0" w:color="000000"/>
          <w:tr2bl w:val="none" w:sz="0" w:space="0" w:color="auto"/>
        </w:tcBorders>
      </w:tcPr>
    </w:tblStylePr>
  </w:style>
  <w:style w:type="table" w:customStyle="1" w:styleId="Tabelacomgrade720">
    <w:name w:val="Tabela com grade 72"/>
    <w:basedOn w:val="TableNormal"/>
    <w:next w:val="TableGrid7"/>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customStyle="1" w:styleId="Tabelacomgrade820">
    <w:name w:val="Tabela com grade 82"/>
    <w:basedOn w:val="TableNormal"/>
    <w:next w:val="TableGrid8"/>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StylePr>
    <w:tblStylePr w:type="lastCol">
      <w:rPr>
        <w:b/>
        <w:bCs/>
        <w:color w:val="auto"/>
      </w:rPr>
    </w:tblStylePr>
  </w:style>
  <w:style w:type="table" w:customStyle="1" w:styleId="Tabelacomtema2">
    <w:name w:val="Tabela com tema2"/>
    <w:basedOn w:val="TableNormal"/>
    <w:next w:val="TableTheme"/>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style>
  <w:style w:type="table" w:customStyle="1" w:styleId="Tabelacontempornea2">
    <w:name w:val="Tabela contemporânea2"/>
    <w:basedOn w:val="TableNormal"/>
    <w:next w:val="TableContemporary"/>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color w:val="auto"/>
      </w:rPr>
    </w:tblStylePr>
    <w:tblStylePr w:type="band1Horz">
      <w:rPr>
        <w:color w:val="auto"/>
      </w:rPr>
    </w:tblStylePr>
    <w:tblStylePr w:type="band2Horz">
      <w:rPr>
        <w:color w:val="auto"/>
      </w:rPr>
    </w:tblStylePr>
  </w:style>
  <w:style w:type="table" w:customStyle="1" w:styleId="TabeladaWeb12">
    <w:name w:val="Tabela da Web 12"/>
    <w:basedOn w:val="TableNormal"/>
    <w:next w:val="TableWeb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aWeb22">
    <w:name w:val="Tabela da Web 22"/>
    <w:basedOn w:val="TableNormal"/>
    <w:next w:val="TableWeb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aWeb32">
    <w:name w:val="Tabela da Web 32"/>
    <w:basedOn w:val="TableNormal"/>
    <w:next w:val="TableWeb3"/>
    <w:uiPriority w:val="99"/>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eGrade1Clara11">
    <w:name w:val="Tabela de Grade 1 Clara11"/>
    <w:basedOn w:val="Table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11">
    <w:name w:val="Tabela de Grade 1 Clara - Ênfase 111"/>
    <w:basedOn w:val="Table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11">
    <w:name w:val="Tabela de Grade 1 Clara - Ênfase 211"/>
    <w:basedOn w:val="Table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11">
    <w:name w:val="Tabela de Grade 1 Clara - Ênfase 311"/>
    <w:basedOn w:val="Table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11">
    <w:name w:val="Tabela de Grade 1 Clara - Ênfase 411"/>
    <w:basedOn w:val="Table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11">
    <w:name w:val="Tabela de Grade 1 Clara - Ênfase 511"/>
    <w:basedOn w:val="Table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11">
    <w:name w:val="Tabela de Grade 1 Clara - Ênfase 611"/>
    <w:basedOn w:val="Table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11">
    <w:name w:val="Tabela de Grade 211"/>
    <w:basedOn w:val="Table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11">
    <w:name w:val="Tabela de Grade 2 - Ênfase 111"/>
    <w:basedOn w:val="Table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11">
    <w:name w:val="Tabela de Grade 2 - Ênfase 211"/>
    <w:basedOn w:val="TableNormal"/>
    <w:uiPriority w:val="47"/>
    <w:rsid w:val="009D54B8"/>
    <w:rPr>
      <w:rFonts w:ascii="Times New Roman" w:hAnsi="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11">
    <w:name w:val="Tabela de Grade 2 - Ênfase 311"/>
    <w:basedOn w:val="TableNormal"/>
    <w:uiPriority w:val="47"/>
    <w:rsid w:val="009D54B8"/>
    <w:rPr>
      <w:rFonts w:ascii="Times New Roman" w:hAnsi="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11">
    <w:name w:val="Tabela de Grade 2 - Ênfase 411"/>
    <w:basedOn w:val="TableNormal"/>
    <w:uiPriority w:val="47"/>
    <w:rsid w:val="009D54B8"/>
    <w:rPr>
      <w:rFonts w:ascii="Times New Roman" w:hAnsi="Times New Roman"/>
    </w:rPr>
    <w:tblPr>
      <w:tblStyleRowBandSize w:val="1"/>
      <w:tblStyleColBandSize w:val="1"/>
    </w:tblPr>
    <w:tcPr>
      <w:tcBorders>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11">
    <w:name w:val="Tabela de Grade 2 - Ênfase 511"/>
    <w:basedOn w:val="Table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611">
    <w:name w:val="Tabela de Grade 2 - Ênfase 611"/>
    <w:basedOn w:val="TableNormal"/>
    <w:uiPriority w:val="47"/>
    <w:rsid w:val="009D54B8"/>
    <w:rPr>
      <w:rFonts w:ascii="Times New Roman" w:hAnsi="Times New Roman"/>
    </w:rPr>
    <w:tblPr>
      <w:tblStyleRowBandSize w:val="1"/>
      <w:tblStyleColBandSize w:val="1"/>
    </w:tblPr>
    <w:tcPr>
      <w:tcBorders>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11">
    <w:name w:val="Tabela de Grade 311"/>
    <w:basedOn w:val="TableNormal"/>
    <w:uiPriority w:val="48"/>
    <w:rsid w:val="009D54B8"/>
    <w:rPr>
      <w:rFonts w:ascii="Times New Roman" w:hAnsi="Times New Roman"/>
    </w:rPr>
    <w:tblPr>
      <w:tblStyleRowBandSize w:val="1"/>
      <w:tblStyleColBandSize w:val="1"/>
    </w:tblPr>
    <w:tcPr>
      <w:tcBorders>
        <w:top w:val="nil"/>
        <w:left w:val="nil"/>
        <w:right w:val="nil"/>
      </w:tcBorders>
      <w:shd w:val="clear" w:color="auto" w:fill="FFFFFF"/>
    </w:tcPr>
    <w:tblStylePr w:type="firstRow">
      <w:rPr>
        <w:b/>
        <w:bCs/>
      </w:r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11">
    <w:name w:val="Tabela de Grade 3 - Ênfase 111"/>
    <w:basedOn w:val="TableNormal"/>
    <w:uiPriority w:val="48"/>
    <w:rsid w:val="009D54B8"/>
    <w:rPr>
      <w:rFonts w:ascii="Times New Roman" w:hAnsi="Times New Roman"/>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11">
    <w:name w:val="Tabela de Grade 3 - Ênfase 211"/>
    <w:basedOn w:val="TableNormal"/>
    <w:uiPriority w:val="48"/>
    <w:rsid w:val="009D54B8"/>
    <w:rPr>
      <w:rFonts w:ascii="Times New Roman" w:hAnsi="Times New Roman"/>
    </w:rPr>
    <w:tblPr>
      <w:tblStyleRowBandSize w:val="1"/>
      <w:tblStyleColBandSize w:val="1"/>
    </w:tblPr>
    <w:tcPr>
      <w:tcBorders>
        <w:top w:val="nil"/>
        <w:left w:val="nil"/>
        <w:bottom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11">
    <w:name w:val="Tabela de Grade 3 - Ênfase 311"/>
    <w:basedOn w:val="TableNormal"/>
    <w:uiPriority w:val="48"/>
    <w:rsid w:val="009D54B8"/>
    <w:rPr>
      <w:rFonts w:ascii="Times New Roman" w:hAnsi="Times New Roman"/>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11">
    <w:name w:val="Tabela de Grade 3 - Ênfase 411"/>
    <w:basedOn w:val="TableNormal"/>
    <w:uiPriority w:val="48"/>
    <w:rsid w:val="009D54B8"/>
    <w:rPr>
      <w:rFonts w:ascii="Times New Roman" w:hAnsi="Times New Roman"/>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11">
    <w:name w:val="Tabela de Grade 3 - Ênfase 511"/>
    <w:basedOn w:val="TableNormal"/>
    <w:uiPriority w:val="48"/>
    <w:rsid w:val="009D54B8"/>
    <w:rPr>
      <w:rFonts w:ascii="Times New Roman" w:hAnsi="Times New Roman"/>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11">
    <w:name w:val="Tabela de Grade 3 - Ênfase 611"/>
    <w:basedOn w:val="TableNormal"/>
    <w:uiPriority w:val="48"/>
    <w:rsid w:val="009D54B8"/>
    <w:rPr>
      <w:rFonts w:ascii="Times New Roman" w:hAnsi="Times New Roman"/>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11">
    <w:name w:val="Tabela de Grade 411"/>
    <w:basedOn w:val="Table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11">
    <w:name w:val="Tabela de Grade 4 - Ênfase 111"/>
    <w:basedOn w:val="Table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11">
    <w:name w:val="Tabela de Grade 4 - Ênfase 211"/>
    <w:basedOn w:val="Table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11">
    <w:name w:val="Tabela de Grade 4 - Ênfase 311"/>
    <w:basedOn w:val="TableNormal"/>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11">
    <w:name w:val="Tabela de Grade 4 - Ênfase 411"/>
    <w:basedOn w:val="TableNormal"/>
    <w:uiPriority w:val="49"/>
    <w:rsid w:val="009D54B8"/>
    <w:rPr>
      <w:rFonts w:ascii="Times New Roman" w:hAnsi="Times New Roman"/>
    </w:rPr>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11">
    <w:name w:val="Tabela de Grade 4 - Ênfase 511"/>
    <w:basedOn w:val="Table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11">
    <w:name w:val="Tabela de Grade 4 - Ênfase 611"/>
    <w:basedOn w:val="TableNormal"/>
    <w:uiPriority w:val="49"/>
    <w:rsid w:val="009D54B8"/>
    <w:rPr>
      <w:rFonts w:ascii="Times New Roman" w:hAnsi="Times New Roman"/>
    </w:rPr>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11">
    <w:name w:val="Tabela de Grade 5 Escura11"/>
    <w:basedOn w:val="Table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11">
    <w:name w:val="Tabela de Grade 5 Escura - Ênfase 111"/>
    <w:basedOn w:val="Table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11">
    <w:name w:val="Tabela de Grade 5 Escura - Ênfase 211"/>
    <w:basedOn w:val="TableNormal"/>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11">
    <w:name w:val="Tabela de Grade 5 Escura - Ênfase 311"/>
    <w:basedOn w:val="TableNormal"/>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11">
    <w:name w:val="Tabela de Grade 5 Escura - Ênfase 411"/>
    <w:basedOn w:val="TableNormal"/>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11">
    <w:name w:val="Tabela de Grade 5 Escura - Ênfase 511"/>
    <w:basedOn w:val="Table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11">
    <w:name w:val="Tabela de Grade 6 Colorida11"/>
    <w:basedOn w:val="TableNormal"/>
    <w:uiPriority w:val="51"/>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11">
    <w:name w:val="Tabela de Grade 6 Colorida - Ênfase 111"/>
    <w:basedOn w:val="TableNormal"/>
    <w:uiPriority w:val="51"/>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11">
    <w:name w:val="Tabela de Grade 6 Colorida - Ênfase 211"/>
    <w:basedOn w:val="TableNormal"/>
    <w:uiPriority w:val="51"/>
    <w:rsid w:val="009D54B8"/>
    <w:rPr>
      <w:rFonts w:ascii="Times New Roman" w:hAnsi="Times New Roman"/>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11">
    <w:name w:val="Tabela de Grade 6 Colorida - Ênfase 311"/>
    <w:basedOn w:val="TableNormal"/>
    <w:uiPriority w:val="51"/>
    <w:rsid w:val="009D54B8"/>
    <w:rPr>
      <w:rFonts w:ascii="Times New Roman" w:hAnsi="Times New Roman"/>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11">
    <w:name w:val="Tabela de Grade 6 Colorida - Ênfase 411"/>
    <w:basedOn w:val="TableNormal"/>
    <w:uiPriority w:val="51"/>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11">
    <w:name w:val="Tabela de Grade 6 Colorida - Ênfase 511"/>
    <w:basedOn w:val="TableNormal"/>
    <w:uiPriority w:val="51"/>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11">
    <w:name w:val="Tabela de Grade 6 Colorida - Ênfase 611"/>
    <w:basedOn w:val="TableNormal"/>
    <w:uiPriority w:val="51"/>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11">
    <w:name w:val="Tabela de Grade 7 Colorida11"/>
    <w:basedOn w:val="TableNormal"/>
    <w:uiPriority w:val="52"/>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11">
    <w:name w:val="Tabela de Grade 7 Colorida - Ênfase 111"/>
    <w:basedOn w:val="TableNormal"/>
    <w:uiPriority w:val="52"/>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11">
    <w:name w:val="Tabela de Grade 7 Colorida - Ênfase 211"/>
    <w:basedOn w:val="TableNormal"/>
    <w:uiPriority w:val="52"/>
    <w:rsid w:val="009D54B8"/>
    <w:rPr>
      <w:rFonts w:ascii="Times New Roman" w:hAnsi="Times New Roman"/>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11">
    <w:name w:val="Tabela de Grade 7 Colorida - Ênfase 311"/>
    <w:basedOn w:val="TableNormal"/>
    <w:uiPriority w:val="52"/>
    <w:rsid w:val="009D54B8"/>
    <w:rPr>
      <w:rFonts w:ascii="Times New Roman" w:hAnsi="Times New Roman"/>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11">
    <w:name w:val="Tabela de Grade 7 Colorida - Ênfase 411"/>
    <w:basedOn w:val="TableNormal"/>
    <w:uiPriority w:val="52"/>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11">
    <w:name w:val="Tabela de Grade 7 Colorida - Ênfase 511"/>
    <w:basedOn w:val="TableNormal"/>
    <w:uiPriority w:val="52"/>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11">
    <w:name w:val="Tabela de Grade 7 Colorida - Ênfase 611"/>
    <w:basedOn w:val="TableNormal"/>
    <w:uiPriority w:val="52"/>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Lista1Clara11">
    <w:name w:val="Tabela de Lista 1 Clara11"/>
    <w:basedOn w:val="TableNormal"/>
    <w:uiPriority w:val="46"/>
    <w:rsid w:val="009D54B8"/>
    <w:rPr>
      <w:rFonts w:ascii="Times New Roman" w:hAnsi="Times New Roman"/>
    </w:rPr>
    <w:tblPr>
      <w:tblStyleRowBandSize w:val="1"/>
      <w:tblStyleColBandSize w:val="1"/>
    </w:tblPr>
    <w:tcPr>
      <w:shd w:val="clear" w:color="auto" w:fill="CCCCCC"/>
    </w:tc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1Clara-nfase111">
    <w:name w:val="Tabela de Lista 1 Clara - Ênfase 111"/>
    <w:basedOn w:val="TableNormal"/>
    <w:uiPriority w:val="46"/>
    <w:rsid w:val="009D54B8"/>
    <w:rPr>
      <w:rFonts w:ascii="Times New Roman" w:hAnsi="Times New Roman"/>
    </w:rPr>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1Clara-nfase211">
    <w:name w:val="Tabela de Lista 1 Clara - Ênfase 211"/>
    <w:basedOn w:val="TableNormal"/>
    <w:uiPriority w:val="46"/>
    <w:rsid w:val="009D54B8"/>
    <w:rPr>
      <w:rFonts w:ascii="Times New Roman" w:hAnsi="Times New Roman"/>
    </w:rPr>
    <w:tblPr>
      <w:tblStyleRowBandSize w:val="1"/>
      <w:tblStyleColBandSize w:val="1"/>
    </w:tblPr>
    <w:tcPr>
      <w:shd w:val="clear" w:color="auto" w:fill="F2DBDB"/>
    </w:tc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1Clara-nfase311">
    <w:name w:val="Tabela de Lista 1 Clara - Ênfase 311"/>
    <w:basedOn w:val="TableNormal"/>
    <w:uiPriority w:val="46"/>
    <w:rsid w:val="009D54B8"/>
    <w:rPr>
      <w:rFonts w:ascii="Times New Roman" w:hAnsi="Times New Roman"/>
    </w:rPr>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1Clara-nfase411">
    <w:name w:val="Tabela de Lista 1 Clara - Ênfase 411"/>
    <w:basedOn w:val="TableNormal"/>
    <w:uiPriority w:val="46"/>
    <w:rsid w:val="009D54B8"/>
    <w:rPr>
      <w:rFonts w:ascii="Times New Roman" w:hAnsi="Times New Roman"/>
    </w:rPr>
    <w:tblPr>
      <w:tblStyleRowBandSize w:val="1"/>
      <w:tblStyleColBandSize w:val="1"/>
    </w:tblPr>
    <w:tcPr>
      <w:shd w:val="clear" w:color="auto" w:fill="E5DFEC"/>
    </w:tc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1Clara-nfase511">
    <w:name w:val="Tabela de Lista 1 Clara - Ênfase 511"/>
    <w:basedOn w:val="TableNormal"/>
    <w:uiPriority w:val="46"/>
    <w:rsid w:val="009D54B8"/>
    <w:rPr>
      <w:rFonts w:ascii="Times New Roman" w:hAnsi="Times New Roman"/>
    </w:rPr>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1Clara-nfase611">
    <w:name w:val="Tabela de Lista 1 Clara - Ênfase 611"/>
    <w:basedOn w:val="TableNormal"/>
    <w:uiPriority w:val="46"/>
    <w:rsid w:val="009D54B8"/>
    <w:rPr>
      <w:rFonts w:ascii="Times New Roman" w:hAnsi="Times New Roman"/>
    </w:rPr>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211">
    <w:name w:val="Tabela de Lista 211"/>
    <w:basedOn w:val="Table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1">
    <w:name w:val="Tabela de Lista 2 - Ênfase 111"/>
    <w:basedOn w:val="Table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1">
    <w:name w:val="Tabela de Lista 2 - Ênfase 211"/>
    <w:basedOn w:val="Table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1">
    <w:name w:val="Tabela de Lista 2 - Ênfase 311"/>
    <w:basedOn w:val="Table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1">
    <w:name w:val="Tabela de Lista 2 - Ênfase 411"/>
    <w:basedOn w:val="Table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1">
    <w:name w:val="Tabela de Lista 2 - Ênfase 511"/>
    <w:basedOn w:val="Table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1">
    <w:name w:val="Tabela de Lista 2 - Ênfase 611"/>
    <w:basedOn w:val="Table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1">
    <w:name w:val="Tabela de Lista 311"/>
    <w:basedOn w:val="TableNormal"/>
    <w:uiPriority w:val="48"/>
    <w:rsid w:val="009D54B8"/>
    <w:rPr>
      <w:rFonts w:ascii="Times New Roman" w:hAnsi="Times New Roman"/>
    </w:rPr>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11">
    <w:name w:val="Tabela de Lista 3 - Ênfase 111"/>
    <w:basedOn w:val="TableNormal"/>
    <w:uiPriority w:val="48"/>
    <w:rsid w:val="009D54B8"/>
    <w:rPr>
      <w:rFonts w:ascii="Times New Roman" w:hAnsi="Times New Roman"/>
    </w:rPr>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11">
    <w:name w:val="Tabela de Lista 3 - Ênfase 211"/>
    <w:basedOn w:val="TableNormal"/>
    <w:uiPriority w:val="48"/>
    <w:rsid w:val="009D54B8"/>
    <w:rPr>
      <w:rFonts w:ascii="Times New Roman" w:hAnsi="Times New Roman"/>
    </w:rPr>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11">
    <w:name w:val="Tabela de Lista 3 - Ênfase 311"/>
    <w:basedOn w:val="TableNormal"/>
    <w:uiPriority w:val="48"/>
    <w:rsid w:val="009D54B8"/>
    <w:rPr>
      <w:rFonts w:ascii="Times New Roman" w:hAnsi="Times New Roman"/>
    </w:rPr>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11">
    <w:name w:val="Tabela de Lista 3 - Ênfase 411"/>
    <w:basedOn w:val="TableNormal"/>
    <w:uiPriority w:val="48"/>
    <w:rsid w:val="009D54B8"/>
    <w:rPr>
      <w:rFonts w:ascii="Times New Roman" w:hAnsi="Times New Roman"/>
    </w:rPr>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11">
    <w:name w:val="Tabela de Lista 3 - Ênfase 511"/>
    <w:basedOn w:val="TableNormal"/>
    <w:uiPriority w:val="48"/>
    <w:rsid w:val="009D54B8"/>
    <w:rPr>
      <w:rFonts w:ascii="Times New Roman" w:hAnsi="Times New Roman"/>
    </w:rPr>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11">
    <w:name w:val="Tabela de Lista 3 - Ênfase 611"/>
    <w:basedOn w:val="TableNormal"/>
    <w:uiPriority w:val="48"/>
    <w:rsid w:val="009D54B8"/>
    <w:rPr>
      <w:rFonts w:ascii="Times New Roman" w:hAnsi="Times New Roman"/>
    </w:rPr>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11">
    <w:name w:val="Tabela de Lista 411"/>
    <w:basedOn w:val="TableNormal"/>
    <w:uiPriority w:val="49"/>
    <w:rsid w:val="009D54B8"/>
    <w:rPr>
      <w:rFonts w:ascii="Times New Roman" w:hAnsi="Times New Roman"/>
    </w:rPr>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11">
    <w:name w:val="Tabela de Lista 4 - Ênfase 111"/>
    <w:basedOn w:val="TableNormal"/>
    <w:uiPriority w:val="49"/>
    <w:rsid w:val="009D54B8"/>
    <w:rPr>
      <w:rFonts w:ascii="Times New Roman" w:hAnsi="Times New Roman"/>
    </w:rPr>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11">
    <w:name w:val="Tabela de Lista 4 - Ênfase 211"/>
    <w:basedOn w:val="TableNormal"/>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11">
    <w:name w:val="Tabela de Lista 4 - Ênfase 311"/>
    <w:basedOn w:val="Table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11">
    <w:name w:val="Tabela de Lista 4 - Ênfase 411"/>
    <w:basedOn w:val="TableNormal"/>
    <w:uiPriority w:val="49"/>
    <w:rsid w:val="009D54B8"/>
    <w:rPr>
      <w:rFonts w:ascii="Times New Roman" w:hAnsi="Times New Roman"/>
    </w:rPr>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4-nfase511">
    <w:name w:val="Tabela de Lista 4 - Ênfase 511"/>
    <w:basedOn w:val="TableNormal"/>
    <w:uiPriority w:val="49"/>
    <w:rsid w:val="009D54B8"/>
    <w:rPr>
      <w:rFonts w:ascii="Times New Roman" w:hAnsi="Times New Roman"/>
    </w:rPr>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4-nfase611">
    <w:name w:val="Tabela de Lista 4 - Ênfase 611"/>
    <w:basedOn w:val="TableNormal"/>
    <w:uiPriority w:val="49"/>
    <w:rsid w:val="009D54B8"/>
    <w:rPr>
      <w:rFonts w:ascii="Times New Roman" w:hAnsi="Times New Roman"/>
    </w:rPr>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5Escura11">
    <w:name w:val="Tabela de Lista 5 Escura11"/>
    <w:basedOn w:val="Table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1">
    <w:name w:val="Tabela de Lista 5 Escura - Ênfase 111"/>
    <w:basedOn w:val="Table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1">
    <w:name w:val="Tabela de Lista 5 Escura - Ênfase 211"/>
    <w:basedOn w:val="TableNormal"/>
    <w:uiPriority w:val="50"/>
    <w:rsid w:val="009D54B8"/>
    <w:rPr>
      <w:rFonts w:ascii="Times New Roman" w:hAnsi="Times New Roman"/>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1">
    <w:name w:val="Tabela de Lista 5 Escura - Ênfase 311"/>
    <w:basedOn w:val="Table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1">
    <w:name w:val="Tabela de Lista 5 Escura - Ênfase 411"/>
    <w:basedOn w:val="Table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1">
    <w:name w:val="Tabela de Lista 5 Escura - Ênfase 511"/>
    <w:basedOn w:val="Table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1">
    <w:name w:val="Tabela de Lista 5 Escura - Ênfase 611"/>
    <w:basedOn w:val="Table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1">
    <w:name w:val="Tabela de Lista 6 Colorida11"/>
    <w:basedOn w:val="TableNormal"/>
    <w:uiPriority w:val="51"/>
    <w:rsid w:val="009D54B8"/>
    <w:rPr>
      <w:rFonts w:ascii="Times New Roman" w:hAnsi="Times New Roman"/>
      <w:color w:val="000000"/>
    </w:rPr>
    <w:tblPr>
      <w:tblStyleRowBandSize w:val="1"/>
      <w:tblStyleColBandSize w:val="1"/>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6Colorida-nfase111">
    <w:name w:val="Tabela de Lista 6 Colorida - Ênfase 111"/>
    <w:basedOn w:val="TableNormal"/>
    <w:uiPriority w:val="51"/>
    <w:rsid w:val="009D54B8"/>
    <w:rPr>
      <w:rFonts w:ascii="Times New Roman" w:hAnsi="Times New Roman"/>
      <w:color w:val="365F91"/>
    </w:rPr>
    <w:tblPr>
      <w:tblStyleRowBandSize w:val="1"/>
      <w:tblStyleColBandSize w:val="1"/>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6Colorida-nfase211">
    <w:name w:val="Tabela de Lista 6 Colorida - Ênfase 211"/>
    <w:basedOn w:val="TableNormal"/>
    <w:uiPriority w:val="51"/>
    <w:rsid w:val="009D54B8"/>
    <w:rPr>
      <w:rFonts w:ascii="Times New Roman" w:hAnsi="Times New Roman"/>
      <w:color w:val="943634"/>
    </w:rPr>
    <w:tblPr>
      <w:tblStyleRowBandSize w:val="1"/>
      <w:tblStyleColBandSize w:val="1"/>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Lista6Colorida-nfase311">
    <w:name w:val="Tabela de Lista 6 Colorida - Ênfase 311"/>
    <w:basedOn w:val="TableNormal"/>
    <w:uiPriority w:val="51"/>
    <w:rsid w:val="009D54B8"/>
    <w:rPr>
      <w:rFonts w:ascii="Times New Roman" w:hAnsi="Times New Roman"/>
      <w:color w:val="76923C"/>
    </w:rPr>
    <w:tblPr>
      <w:tblStyleRowBandSize w:val="1"/>
      <w:tblStyleColBandSize w:val="1"/>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6Colorida-nfase411">
    <w:name w:val="Tabela de Lista 6 Colorida - Ênfase 411"/>
    <w:basedOn w:val="TableNormal"/>
    <w:uiPriority w:val="51"/>
    <w:rsid w:val="009D54B8"/>
    <w:rPr>
      <w:rFonts w:ascii="Times New Roman" w:hAnsi="Times New Roman"/>
      <w:color w:val="5F497A"/>
    </w:rPr>
    <w:tblPr>
      <w:tblStyleRowBandSize w:val="1"/>
      <w:tblStyleColBandSize w:val="1"/>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6Colorida-nfase511">
    <w:name w:val="Tabela de Lista 6 Colorida - Ênfase 511"/>
    <w:basedOn w:val="TableNormal"/>
    <w:uiPriority w:val="51"/>
    <w:rsid w:val="009D54B8"/>
    <w:rPr>
      <w:rFonts w:ascii="Times New Roman" w:hAnsi="Times New Roman"/>
      <w:color w:val="31849B"/>
    </w:rPr>
    <w:tblPr>
      <w:tblStyleRowBandSize w:val="1"/>
      <w:tblStyleColBandSize w:val="1"/>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6Colorida-nfase611">
    <w:name w:val="Tabela de Lista 6 Colorida - Ênfase 611"/>
    <w:basedOn w:val="TableNormal"/>
    <w:uiPriority w:val="51"/>
    <w:rsid w:val="009D54B8"/>
    <w:rPr>
      <w:rFonts w:ascii="Times New Roman" w:hAnsi="Times New Roman"/>
      <w:color w:val="E36C0A"/>
    </w:rPr>
    <w:tblPr>
      <w:tblStyleRowBandSize w:val="1"/>
      <w:tblStyleColBandSize w:val="1"/>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7Colorida11">
    <w:name w:val="Tabela de Lista 7 Colorida11"/>
    <w:basedOn w:val="TableNormal"/>
    <w:uiPriority w:val="52"/>
    <w:rsid w:val="009D54B8"/>
    <w:rPr>
      <w:rFonts w:ascii="Times New Roman" w:hAnsi="Times New Roman"/>
      <w:color w:val="000000"/>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111">
    <w:name w:val="Tabela de Lista 7 Colorida - Ênfase 111"/>
    <w:basedOn w:val="TableNormal"/>
    <w:uiPriority w:val="52"/>
    <w:rsid w:val="009D54B8"/>
    <w:rPr>
      <w:rFonts w:ascii="Times New Roman" w:hAnsi="Times New Roman"/>
      <w:color w:val="365F91"/>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211">
    <w:name w:val="Tabela de Lista 7 Colorida - Ênfase 211"/>
    <w:basedOn w:val="TableNormal"/>
    <w:uiPriority w:val="52"/>
    <w:rsid w:val="009D54B8"/>
    <w:rPr>
      <w:rFonts w:ascii="Times New Roman" w:hAnsi="Times New Roman"/>
      <w:color w:val="943634"/>
    </w:rPr>
    <w:tblPr>
      <w:tblStyleRowBandSize w:val="1"/>
      <w:tblStyleColBandSize w:val="1"/>
    </w:tblPr>
    <w:tcPr>
      <w:tcBorders>
        <w:left w:val="nil"/>
        <w:bottom w:val="single" w:sz="4" w:space="0" w:color="C0504D"/>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11">
    <w:name w:val="Tabela de Lista 7 Colorida - Ênfase 311"/>
    <w:basedOn w:val="TableNormal"/>
    <w:uiPriority w:val="52"/>
    <w:rsid w:val="009D54B8"/>
    <w:rPr>
      <w:rFonts w:ascii="Times New Roman" w:hAnsi="Times New Roman"/>
      <w:color w:val="76923C"/>
    </w:rPr>
    <w:tblPr>
      <w:tblStyleRowBandSize w:val="1"/>
      <w:tblStyleColBandSize w:val="1"/>
    </w:tblPr>
    <w:tcPr>
      <w:tcBorders>
        <w:left w:val="nil"/>
        <w:bottom w:val="single" w:sz="4" w:space="0" w:color="9BBB59"/>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11">
    <w:name w:val="Tabela de Lista 7 Colorida - Ênfase 411"/>
    <w:basedOn w:val="TableNormal"/>
    <w:uiPriority w:val="52"/>
    <w:rsid w:val="009D54B8"/>
    <w:rPr>
      <w:rFonts w:ascii="Times New Roman" w:hAnsi="Times New Roman"/>
      <w:color w:val="5F497A"/>
    </w:rPr>
    <w:tblPr>
      <w:tblStyleRowBandSize w:val="1"/>
      <w:tblStyleColBandSize w:val="1"/>
    </w:tblPr>
    <w:tcPr>
      <w:tcBorders>
        <w:right w:val="single" w:sz="4" w:space="0" w:color="8064A2"/>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8064A2"/>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8064A2"/>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1">
    <w:name w:val="Tabela de Lista 7 Colorida - Ênfase 511"/>
    <w:basedOn w:val="TableNormal"/>
    <w:uiPriority w:val="52"/>
    <w:rsid w:val="009D54B8"/>
    <w:rPr>
      <w:rFonts w:ascii="Times New Roman" w:hAnsi="Times New Roman"/>
      <w:color w:val="31849B"/>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611">
    <w:name w:val="Tabela de Lista 7 Colorida - Ênfase 611"/>
    <w:basedOn w:val="TableNormal"/>
    <w:uiPriority w:val="52"/>
    <w:rsid w:val="009D54B8"/>
    <w:rPr>
      <w:rFonts w:ascii="Times New Roman" w:hAnsi="Times New Roman"/>
      <w:color w:val="E36C0A"/>
    </w:rPr>
    <w:tblPr>
      <w:tblStyleRowBandSize w:val="1"/>
      <w:tblStyleColBandSize w:val="1"/>
    </w:tblPr>
    <w:tcPr>
      <w:tcBorders>
        <w:left w:val="nil"/>
        <w:bottom w:val="single" w:sz="4" w:space="0" w:color="F79646"/>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elegante2">
    <w:name w:val="Tabela elegante2"/>
    <w:basedOn w:val="TableNormal"/>
    <w:next w:val="TableElegant"/>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aps/>
        <w:color w:val="auto"/>
      </w:rPr>
    </w:tblStylePr>
  </w:style>
  <w:style w:type="table" w:customStyle="1" w:styleId="Tabelaemcolunas12">
    <w:name w:val="Tabela em colunas 12"/>
    <w:basedOn w:val="TableNormal"/>
    <w:next w:val="TableColumns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22">
    <w:name w:val="Tabela em colunas 22"/>
    <w:basedOn w:val="TableNormal"/>
    <w:next w:val="TableColumns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ColBandSize w:val="1"/>
    </w:tblPr>
    <w:tcPr>
      <w:shd w:val="pct30" w:color="0000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32">
    <w:name w:val="Tabela em colunas 32"/>
    <w:basedOn w:val="TableNormal"/>
    <w:next w:val="TableColumns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elaemcolunas42">
    <w:name w:val="Tabela em colunas 42"/>
    <w:basedOn w:val="TableNormal"/>
    <w:next w:val="TableColumns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ColBandSize w:val="1"/>
    </w:tblPr>
    <w:tcPr>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10" w:color="000000" w:fill="FFFFFF"/>
      </w:tcPr>
    </w:tblStylePr>
  </w:style>
  <w:style w:type="table" w:customStyle="1" w:styleId="Tabelaemcolunas52">
    <w:name w:val="Tabela em colunas 52"/>
    <w:basedOn w:val="TableNormal"/>
    <w:next w:val="TableColumns5"/>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ColBandSize w:val="1"/>
    </w:tblPr>
    <w:tcPr>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StylePr>
  </w:style>
  <w:style w:type="table" w:customStyle="1" w:styleId="Tabelaemlista12">
    <w:name w:val="Tabela em lista 12"/>
    <w:basedOn w:val="TableNormal"/>
    <w:next w:val="TableList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22">
    <w:name w:val="Tabela em lista 22"/>
    <w:basedOn w:val="TableNormal"/>
    <w:next w:val="TableList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32">
    <w:name w:val="Tabela em lista 32"/>
    <w:basedOn w:val="TableNormal"/>
    <w:next w:val="TableList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elaemlista42">
    <w:name w:val="Tabela em lista 42"/>
    <w:basedOn w:val="TableNormal"/>
    <w:next w:val="TableList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color w:val="FFFFFF"/>
      </w:rPr>
    </w:tblStylePr>
  </w:style>
  <w:style w:type="table" w:customStyle="1" w:styleId="Tabelaemlista52">
    <w:name w:val="Tabela em lista 52"/>
    <w:basedOn w:val="TableNormal"/>
    <w:next w:val="TableList5"/>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rPr>
    </w:tblStylePr>
    <w:tblStylePr w:type="firstCol">
      <w:rPr>
        <w:b/>
        <w:bCs/>
      </w:rPr>
    </w:tblStylePr>
  </w:style>
  <w:style w:type="table" w:customStyle="1" w:styleId="Tabelaemlista62">
    <w:name w:val="Tabela em lista 62"/>
    <w:basedOn w:val="TableNormal"/>
    <w:next w:val="TableList6"/>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customStyle="1" w:styleId="Tabelaemlista72">
    <w:name w:val="Tabela em lista 72"/>
    <w:basedOn w:val="TableNormal"/>
    <w:next w:val="TableList7"/>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emlista82">
    <w:name w:val="Tabela em lista 82"/>
    <w:basedOn w:val="TableNormal"/>
    <w:next w:val="TableList8"/>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profissional2">
    <w:name w:val="Tabela profissional2"/>
    <w:basedOn w:val="TableNormal"/>
    <w:next w:val="TableProfessional"/>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aSimples1110">
    <w:name w:val="Tabela Simples 111"/>
    <w:basedOn w:val="TableNormal"/>
    <w:uiPriority w:val="41"/>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211">
    <w:name w:val="Tabela Simples 211"/>
    <w:basedOn w:val="TableNormal"/>
    <w:uiPriority w:val="42"/>
    <w:rsid w:val="009D54B8"/>
    <w:rPr>
      <w:rFonts w:ascii="Times New Roman" w:hAnsi="Times New Roman"/>
    </w:r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elaSimples-21">
    <w:name w:val="Tabela Simples - 21"/>
    <w:basedOn w:val="TableNormal"/>
    <w:next w:val="TableSimple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elaSimples311">
    <w:name w:val="Tabela Simples 311"/>
    <w:basedOn w:val="TableNormal"/>
    <w:uiPriority w:val="43"/>
    <w:rsid w:val="009D54B8"/>
    <w:rPr>
      <w:rFonts w:ascii="Times New Roman" w:hAnsi="Times New Roman"/>
    </w:rPr>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
    <w:name w:val="Tabela Simples - 31"/>
    <w:basedOn w:val="TableNormal"/>
    <w:next w:val="TableSimple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elaSimples411">
    <w:name w:val="Tabela Simples 411"/>
    <w:basedOn w:val="TableNormal"/>
    <w:uiPriority w:val="44"/>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1">
    <w:name w:val="Tabela Simples 511"/>
    <w:basedOn w:val="TableNormal"/>
    <w:uiPriority w:val="45"/>
    <w:rsid w:val="009D54B8"/>
    <w:rPr>
      <w:rFonts w:ascii="Times New Roman" w:hAnsi="Times New Roman"/>
    </w:rPr>
    <w:tblPr>
      <w:tblStyleRowBandSize w:val="1"/>
      <w:tblStyleColBandSize w:val="1"/>
    </w:tblPr>
    <w:tcPr>
      <w:tcBorders>
        <w:right w:val="single" w:sz="4" w:space="0" w:color="7F7F7F"/>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7F7F7F"/>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7F7F7F"/>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sutil12">
    <w:name w:val="Tabela sutil 12"/>
    <w:basedOn w:val="TableNormal"/>
    <w:next w:val="TableSubtle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sutil22">
    <w:name w:val="Tabela sutil 22"/>
    <w:basedOn w:val="TableNormal"/>
    <w:next w:val="TableSubtle2"/>
    <w:uiPriority w:val="99"/>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grade2311">
    <w:name w:val="Tabela com grade2311"/>
    <w:basedOn w:val="TableNormal"/>
    <w:next w:val="TableGrid"/>
    <w:rsid w:val="009D54B8"/>
    <w:tblPr/>
  </w:style>
  <w:style w:type="table" w:customStyle="1" w:styleId="Tabelacomgrade341">
    <w:name w:val="Tabela com grade341"/>
    <w:basedOn w:val="TableNormal"/>
    <w:next w:val="TableGrid"/>
    <w:uiPriority w:val="59"/>
    <w:rsid w:val="009D54B8"/>
    <w:tblPr/>
  </w:style>
  <w:style w:type="table" w:customStyle="1" w:styleId="Tabelacomgrade351">
    <w:name w:val="Tabela com grade351"/>
    <w:basedOn w:val="TableNormal"/>
    <w:next w:val="TableGrid"/>
    <w:uiPriority w:val="59"/>
    <w:rsid w:val="009D54B8"/>
    <w:tblPr/>
  </w:style>
  <w:style w:type="table" w:customStyle="1" w:styleId="Tabelacomgrade431">
    <w:name w:val="Tabela com grade431"/>
    <w:basedOn w:val="TableNormal"/>
    <w:next w:val="TableGrid"/>
    <w:uiPriority w:val="59"/>
    <w:rsid w:val="009D54B8"/>
    <w:tblPr>
      <w:tblInd w:w="0" w:type="nil"/>
    </w:tblPr>
  </w:style>
  <w:style w:type="table" w:customStyle="1" w:styleId="Tabelacomgrade3011">
    <w:name w:val="Tabela com grade3011"/>
    <w:basedOn w:val="TableNormal"/>
    <w:next w:val="TableGrid"/>
    <w:uiPriority w:val="59"/>
    <w:rsid w:val="009D54B8"/>
    <w:tblPr/>
  </w:style>
  <w:style w:type="table" w:customStyle="1" w:styleId="Tabelacomgrade302">
    <w:name w:val="Tabela com grade302"/>
    <w:basedOn w:val="TableNormal"/>
    <w:next w:val="TableGrid"/>
    <w:rsid w:val="009D54B8"/>
    <w:tblPr/>
  </w:style>
  <w:style w:type="table" w:customStyle="1" w:styleId="Tabelacomgrade84">
    <w:name w:val="Tabela com grade84"/>
    <w:basedOn w:val="TableNormal"/>
    <w:next w:val="TableGrid"/>
    <w:uiPriority w:val="59"/>
    <w:rsid w:val="009D54B8"/>
    <w:tblPr/>
  </w:style>
  <w:style w:type="table" w:customStyle="1" w:styleId="Tabelacomgrade491">
    <w:name w:val="Tabela com grade491"/>
    <w:basedOn w:val="TableNormal"/>
    <w:next w:val="TableGrid"/>
    <w:uiPriority w:val="59"/>
    <w:rsid w:val="009D54B8"/>
    <w:pPr>
      <w:spacing w:before="360" w:after="360" w:line="320" w:lineRule="exact"/>
    </w:pPr>
    <w:tblPr>
      <w:tblInd w:w="0" w:type="nil"/>
    </w:tblPr>
  </w:style>
  <w:style w:type="table" w:customStyle="1" w:styleId="Tabelacomgrade501">
    <w:name w:val="Tabela com grade501"/>
    <w:basedOn w:val="TableNormal"/>
    <w:next w:val="TableGrid"/>
    <w:uiPriority w:val="59"/>
    <w:rsid w:val="009D54B8"/>
    <w:tblPr/>
  </w:style>
  <w:style w:type="table" w:customStyle="1" w:styleId="Tabelacomgrade531">
    <w:name w:val="Tabela com grade531"/>
    <w:basedOn w:val="TableNormal"/>
    <w:next w:val="TableGrid"/>
    <w:rsid w:val="009D54B8"/>
    <w:tblPr/>
  </w:style>
  <w:style w:type="table" w:customStyle="1" w:styleId="Tabelacomgrade85">
    <w:name w:val="Tabela com grade85"/>
    <w:basedOn w:val="TableNormal"/>
    <w:next w:val="TableGrid"/>
    <w:rsid w:val="009D54B8"/>
    <w:tblPr/>
  </w:style>
  <w:style w:type="table" w:customStyle="1" w:styleId="Tabelacomgrade86">
    <w:name w:val="Tabela com grade86"/>
    <w:basedOn w:val="TableNormal"/>
    <w:next w:val="TableGrid"/>
    <w:uiPriority w:val="59"/>
    <w:rsid w:val="009D54B8"/>
    <w:tblPr/>
  </w:style>
  <w:style w:type="paragraph" w:customStyle="1" w:styleId="onsIlustraoFim93">
    <w:name w:val="onsIlustração_Fim93"/>
    <w:basedOn w:val="onsNormal"/>
    <w:next w:val="onsNormal"/>
    <w:unhideWhenUsed/>
    <w:rsid w:val="009D54B8"/>
    <w:pPr>
      <w:pBdr>
        <w:top w:val="single" w:sz="24" w:space="1" w:color="000000"/>
      </w:pBdr>
      <w:tabs>
        <w:tab w:val="left" w:pos="567"/>
      </w:tabs>
      <w:spacing w:before="200" w:after="0" w:line="200" w:lineRule="exact"/>
      <w:ind w:left="567" w:hanging="567"/>
      <w:jc w:val="left"/>
    </w:pPr>
    <w:rPr>
      <w:color w:val="000000"/>
      <w:sz w:val="16"/>
      <w:szCs w:val="20"/>
      <w:lang w:val="en-US"/>
    </w:rPr>
  </w:style>
  <w:style w:type="table" w:customStyle="1" w:styleId="Tabelacomgrade5101">
    <w:name w:val="Tabela com grade5101"/>
    <w:basedOn w:val="TableNormal"/>
    <w:next w:val="TableGrid"/>
    <w:uiPriority w:val="59"/>
    <w:rsid w:val="009D54B8"/>
    <w:tblPr/>
  </w:style>
  <w:style w:type="table" w:customStyle="1" w:styleId="Tabelacomgrade541">
    <w:name w:val="Tabela com grade541"/>
    <w:basedOn w:val="TableNormal"/>
    <w:next w:val="TableGrid"/>
    <w:uiPriority w:val="39"/>
    <w:rsid w:val="009D54B8"/>
    <w:tblPr/>
  </w:style>
  <w:style w:type="table" w:customStyle="1" w:styleId="Tabelacomgrade911">
    <w:name w:val="Tabela com grade911"/>
    <w:basedOn w:val="TableNormal"/>
    <w:next w:val="TableGrid"/>
    <w:uiPriority w:val="59"/>
    <w:rsid w:val="009D54B8"/>
    <w:tblPr/>
  </w:style>
  <w:style w:type="table" w:customStyle="1" w:styleId="Tabelacomgrade581">
    <w:name w:val="Tabela com grade581"/>
    <w:basedOn w:val="TableNormal"/>
    <w:next w:val="TableGrid"/>
    <w:uiPriority w:val="59"/>
    <w:rsid w:val="009D54B8"/>
    <w:tblPr/>
  </w:style>
  <w:style w:type="table" w:customStyle="1" w:styleId="Tabelacomgrade591">
    <w:name w:val="Tabela com grade591"/>
    <w:basedOn w:val="TableNormal"/>
    <w:next w:val="TableGrid"/>
    <w:uiPriority w:val="59"/>
    <w:rsid w:val="009D54B8"/>
    <w:tblPr/>
  </w:style>
  <w:style w:type="table" w:customStyle="1" w:styleId="Tabelacomgrade601">
    <w:name w:val="Tabela com grade601"/>
    <w:basedOn w:val="TableNormal"/>
    <w:next w:val="TableGrid"/>
    <w:uiPriority w:val="59"/>
    <w:rsid w:val="009D54B8"/>
    <w:tblPr/>
  </w:style>
  <w:style w:type="table" w:customStyle="1" w:styleId="Tabelacomgrade621">
    <w:name w:val="Tabela com grade621"/>
    <w:basedOn w:val="TableNormal"/>
    <w:next w:val="TableGrid"/>
    <w:uiPriority w:val="59"/>
    <w:rsid w:val="009D54B8"/>
    <w:tblPr/>
  </w:style>
  <w:style w:type="table" w:customStyle="1" w:styleId="Tabelacomgrade631">
    <w:name w:val="Tabela com grade631"/>
    <w:basedOn w:val="TableNormal"/>
    <w:next w:val="TableGrid"/>
    <w:uiPriority w:val="59"/>
    <w:rsid w:val="009D54B8"/>
    <w:tblPr/>
  </w:style>
  <w:style w:type="table" w:customStyle="1" w:styleId="Tabelacomgrade65">
    <w:name w:val="Tabela com grade65"/>
    <w:basedOn w:val="TableNormal"/>
    <w:next w:val="TableGrid"/>
    <w:uiPriority w:val="59"/>
    <w:rsid w:val="009D54B8"/>
    <w:tblPr/>
  </w:style>
  <w:style w:type="table" w:customStyle="1" w:styleId="Tabelacomgrade1011">
    <w:name w:val="Tabela com grade1011"/>
    <w:basedOn w:val="TableNormal"/>
    <w:next w:val="TableGrid"/>
    <w:uiPriority w:val="59"/>
    <w:rsid w:val="009D54B8"/>
    <w:tblPr/>
  </w:style>
  <w:style w:type="table" w:customStyle="1" w:styleId="Tabelacomgrade1131">
    <w:name w:val="Tabela com grade1131"/>
    <w:basedOn w:val="TableNormal"/>
    <w:next w:val="TableGrid"/>
    <w:uiPriority w:val="59"/>
    <w:rsid w:val="009D54B8"/>
    <w:tblPr/>
  </w:style>
  <w:style w:type="table" w:customStyle="1" w:styleId="Tabelacomgrade2101">
    <w:name w:val="Tabela com grade2101"/>
    <w:basedOn w:val="TableNormal"/>
    <w:next w:val="TableGrid"/>
    <w:uiPriority w:val="59"/>
    <w:rsid w:val="009D54B8"/>
    <w:tblPr/>
  </w:style>
  <w:style w:type="table" w:customStyle="1" w:styleId="Tabelacomgrade87">
    <w:name w:val="Tabela com grade87"/>
    <w:basedOn w:val="TableNormal"/>
    <w:next w:val="TableGrid"/>
    <w:uiPriority w:val="59"/>
    <w:rsid w:val="009D54B8"/>
    <w:tblPr/>
  </w:style>
  <w:style w:type="table" w:customStyle="1" w:styleId="Tabelacomgrade67">
    <w:name w:val="Tabela com grade67"/>
    <w:basedOn w:val="TableNormal"/>
    <w:next w:val="TableGrid"/>
    <w:uiPriority w:val="59"/>
    <w:rsid w:val="009D54B8"/>
    <w:tblPr/>
  </w:style>
  <w:style w:type="table" w:customStyle="1" w:styleId="Tabelacomgrade93">
    <w:name w:val="Tabela com grade93"/>
    <w:basedOn w:val="TableNormal"/>
    <w:next w:val="TableGrid"/>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68">
    <w:name w:val="Tabela com grade68"/>
    <w:basedOn w:val="TableNormal"/>
    <w:next w:val="TableGrid"/>
    <w:uiPriority w:val="59"/>
    <w:rsid w:val="009D54B8"/>
    <w:tblPr/>
  </w:style>
  <w:style w:type="table" w:customStyle="1" w:styleId="Tabelacomgrade561">
    <w:name w:val="Tabela com grade561"/>
    <w:basedOn w:val="TableNormal"/>
    <w:next w:val="TableGrid"/>
    <w:rsid w:val="009D54B8"/>
    <w:tblPr/>
  </w:style>
  <w:style w:type="table" w:customStyle="1" w:styleId="Tabelacomgrade69">
    <w:name w:val="Tabela com grade69"/>
    <w:basedOn w:val="TableNormal"/>
    <w:next w:val="TableGrid"/>
    <w:uiPriority w:val="59"/>
    <w:rsid w:val="009D54B8"/>
    <w:tblPr/>
  </w:style>
  <w:style w:type="table" w:customStyle="1" w:styleId="Tabelacomgrade6100">
    <w:name w:val="Tabela com grade610"/>
    <w:basedOn w:val="TableNormal"/>
    <w:next w:val="TableGrid"/>
    <w:uiPriority w:val="59"/>
    <w:rsid w:val="009D54B8"/>
    <w:tblPr/>
  </w:style>
  <w:style w:type="table" w:customStyle="1" w:styleId="Tabelacomgrade571">
    <w:name w:val="Tabela com grade571"/>
    <w:basedOn w:val="TableNormal"/>
    <w:next w:val="TableGrid"/>
    <w:uiPriority w:val="59"/>
    <w:rsid w:val="009D54B8"/>
    <w:tblPr/>
  </w:style>
  <w:style w:type="table" w:customStyle="1" w:styleId="Tabelacomgrade66">
    <w:name w:val="Tabela com grade66"/>
    <w:basedOn w:val="TableNormal"/>
    <w:next w:val="TableGrid"/>
    <w:uiPriority w:val="59"/>
    <w:rsid w:val="009D54B8"/>
    <w:tblPr/>
  </w:style>
  <w:style w:type="table" w:customStyle="1" w:styleId="Tabelacomgrade70">
    <w:name w:val="Tabela com grade70"/>
    <w:basedOn w:val="TableNormal"/>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711">
    <w:name w:val="Tabela com grade711"/>
    <w:basedOn w:val="TableNormal"/>
    <w:next w:val="TableGrid"/>
    <w:uiPriority w:val="59"/>
    <w:rsid w:val="009D54B8"/>
    <w:tblPr/>
  </w:style>
  <w:style w:type="table" w:customStyle="1" w:styleId="Tabelacomgrade73">
    <w:name w:val="Tabela com grade73"/>
    <w:basedOn w:val="TableNormal"/>
    <w:next w:val="TableGrid"/>
    <w:uiPriority w:val="59"/>
    <w:rsid w:val="009D54B8"/>
    <w:tblPr/>
  </w:style>
  <w:style w:type="table" w:customStyle="1" w:styleId="Tabelacomgrade612">
    <w:name w:val="Tabela com grade612"/>
    <w:basedOn w:val="TableNormal"/>
    <w:next w:val="TableGrid"/>
    <w:uiPriority w:val="59"/>
    <w:rsid w:val="009D54B8"/>
    <w:tblPr/>
  </w:style>
  <w:style w:type="table" w:customStyle="1" w:styleId="Tabelacomgrade88">
    <w:name w:val="Tabela com grade88"/>
    <w:basedOn w:val="TableNormal"/>
    <w:next w:val="TableGrid"/>
    <w:uiPriority w:val="59"/>
    <w:rsid w:val="009D54B8"/>
    <w:tblPr/>
  </w:style>
  <w:style w:type="table" w:customStyle="1" w:styleId="Tabelacomgrade74">
    <w:name w:val="Tabela com grade74"/>
    <w:basedOn w:val="TableNormal"/>
    <w:next w:val="TableGrid"/>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75">
    <w:name w:val="Tabela com grade75"/>
    <w:basedOn w:val="TableNormal"/>
    <w:next w:val="TableGrid"/>
    <w:uiPriority w:val="59"/>
    <w:rsid w:val="009D54B8"/>
    <w:tblPr/>
  </w:style>
  <w:style w:type="table" w:customStyle="1" w:styleId="Tabelacomgrade76">
    <w:name w:val="Tabela com grade76"/>
    <w:basedOn w:val="TableNormal"/>
    <w:next w:val="TableGrid"/>
    <w:uiPriority w:val="59"/>
    <w:rsid w:val="009D54B8"/>
    <w:tblPr/>
  </w:style>
  <w:style w:type="table" w:customStyle="1" w:styleId="Tabelacomgrade5311">
    <w:name w:val="Tabela com grade5311"/>
    <w:basedOn w:val="TableNormal"/>
    <w:next w:val="TableGrid"/>
    <w:rsid w:val="009D54B8"/>
    <w:tblPr/>
  </w:style>
  <w:style w:type="table" w:customStyle="1" w:styleId="Tabelacomgrade5312">
    <w:name w:val="Tabela com grade5312"/>
    <w:basedOn w:val="TableNormal"/>
    <w:next w:val="TableGrid"/>
    <w:rsid w:val="009D54B8"/>
    <w:tblPr/>
  </w:style>
  <w:style w:type="table" w:customStyle="1" w:styleId="Tabelacomgrade89">
    <w:name w:val="Tabela com grade89"/>
    <w:basedOn w:val="TableNormal"/>
    <w:next w:val="TableGrid"/>
    <w:uiPriority w:val="59"/>
    <w:rsid w:val="009D54B8"/>
    <w:tblPr/>
  </w:style>
  <w:style w:type="table" w:customStyle="1" w:styleId="Tabelacomgrade94">
    <w:name w:val="Tabela com grade94"/>
    <w:basedOn w:val="TableNormal"/>
    <w:next w:val="TableGrid"/>
    <w:uiPriority w:val="59"/>
    <w:rsid w:val="009D54B8"/>
    <w:tblPr/>
  </w:style>
  <w:style w:type="table" w:customStyle="1" w:styleId="Tabelacomgrade1021">
    <w:name w:val="Tabela com grade1021"/>
    <w:basedOn w:val="TableNormal"/>
    <w:next w:val="TableGrid"/>
    <w:uiPriority w:val="59"/>
    <w:rsid w:val="009D54B8"/>
    <w:tblPr/>
  </w:style>
  <w:style w:type="table" w:customStyle="1" w:styleId="Tabelacomgrade77">
    <w:name w:val="Tabela com grade77"/>
    <w:basedOn w:val="TableNormal"/>
    <w:next w:val="TableGrid"/>
    <w:uiPriority w:val="59"/>
    <w:rsid w:val="009D54B8"/>
    <w:tblPr/>
  </w:style>
  <w:style w:type="table" w:customStyle="1" w:styleId="Tabelacomgrade4101">
    <w:name w:val="Tabela com grade4101"/>
    <w:basedOn w:val="TableNormal"/>
    <w:next w:val="TableGrid"/>
    <w:rsid w:val="009D54B8"/>
    <w:tblPr/>
  </w:style>
  <w:style w:type="table" w:customStyle="1" w:styleId="Tabelacomgrade1101">
    <w:name w:val="Tabela com grade1101"/>
    <w:basedOn w:val="TableNormal"/>
    <w:next w:val="TableGrid"/>
    <w:uiPriority w:val="59"/>
    <w:rsid w:val="009D54B8"/>
    <w:tblPr/>
  </w:style>
  <w:style w:type="table" w:customStyle="1" w:styleId="Tabelacomgrade1141">
    <w:name w:val="Tabela com grade1141"/>
    <w:basedOn w:val="TableNormal"/>
    <w:next w:val="TableGrid"/>
    <w:uiPriority w:val="59"/>
    <w:rsid w:val="009D54B8"/>
    <w:tblPr/>
  </w:style>
  <w:style w:type="table" w:customStyle="1" w:styleId="Tabelacomgrade2121">
    <w:name w:val="Tabela com grade2121"/>
    <w:basedOn w:val="TableNormal"/>
    <w:next w:val="TableGrid"/>
    <w:uiPriority w:val="59"/>
    <w:rsid w:val="009D54B8"/>
    <w:tblPr/>
  </w:style>
  <w:style w:type="table" w:customStyle="1" w:styleId="Tabelacomgrade3101">
    <w:name w:val="Tabela com grade3101"/>
    <w:basedOn w:val="TableNormal"/>
    <w:next w:val="TableGrid"/>
    <w:uiPriority w:val="59"/>
    <w:rsid w:val="009D54B8"/>
    <w:tblPr/>
  </w:style>
  <w:style w:type="table" w:customStyle="1" w:styleId="Tabelacomgrade6111">
    <w:name w:val="Tabela com grade6111"/>
    <w:basedOn w:val="TableNormal"/>
    <w:next w:val="TableGrid"/>
    <w:uiPriority w:val="59"/>
    <w:rsid w:val="009D54B8"/>
    <w:tblPr/>
  </w:style>
  <w:style w:type="table" w:customStyle="1" w:styleId="Tabelacomgrade78">
    <w:name w:val="Tabela com grade78"/>
    <w:basedOn w:val="TableNormal"/>
    <w:next w:val="TableGrid"/>
    <w:uiPriority w:val="59"/>
    <w:rsid w:val="009D54B8"/>
    <w:tblPr/>
  </w:style>
  <w:style w:type="table" w:customStyle="1" w:styleId="Tabelacomgrade79">
    <w:name w:val="Tabela com grade79"/>
    <w:basedOn w:val="TableNormal"/>
    <w:next w:val="TableGrid"/>
    <w:uiPriority w:val="59"/>
    <w:rsid w:val="009D54B8"/>
    <w:tblPr/>
  </w:style>
  <w:style w:type="table" w:customStyle="1" w:styleId="Tabelacomgrade80">
    <w:name w:val="Tabela com grade80"/>
    <w:basedOn w:val="TableNormal"/>
    <w:next w:val="TableGrid"/>
    <w:uiPriority w:val="59"/>
    <w:rsid w:val="009D54B8"/>
    <w:tblPr/>
  </w:style>
  <w:style w:type="paragraph" w:customStyle="1" w:styleId="Padro">
    <w:name w:val="Padrão"/>
    <w:rsid w:val="009D54B8"/>
    <w:pPr>
      <w:suppressAutoHyphens/>
      <w:spacing w:after="200" w:line="276" w:lineRule="auto"/>
    </w:pPr>
    <w:rPr>
      <w:sz w:val="20"/>
      <w:szCs w:val="20"/>
    </w:rPr>
  </w:style>
  <w:style w:type="table" w:customStyle="1" w:styleId="Tabelacomgrade8100">
    <w:name w:val="Tabela com grade810"/>
    <w:basedOn w:val="TableNormal"/>
    <w:next w:val="TableGrid"/>
    <w:uiPriority w:val="59"/>
    <w:rsid w:val="009D54B8"/>
    <w:tblPr/>
  </w:style>
  <w:style w:type="table" w:customStyle="1" w:styleId="Tabelacomgrade812">
    <w:name w:val="Tabela com grade812"/>
    <w:basedOn w:val="TableNormal"/>
    <w:next w:val="TableGrid"/>
    <w:uiPriority w:val="59"/>
    <w:rsid w:val="009D54B8"/>
    <w:tblPr/>
  </w:style>
  <w:style w:type="table" w:customStyle="1" w:styleId="Tabelacomgrade115">
    <w:name w:val="Tabela com grade115"/>
    <w:basedOn w:val="TableNormal"/>
    <w:next w:val="TableGrid"/>
    <w:uiPriority w:val="59"/>
    <w:rsid w:val="009D54B8"/>
    <w:rPr>
      <w:rFonts w:ascii="Calibri" w:eastAsia="Calibri" w:hAnsi="Calibri"/>
      <w:lang w:eastAsia="en-US"/>
    </w:rPr>
    <w:tblPr/>
  </w:style>
  <w:style w:type="character" w:customStyle="1" w:styleId="destacapalavras2">
    <w:name w:val="destaca_palavras2"/>
    <w:basedOn w:val="DefaultParagraphFont"/>
    <w:rsid w:val="009D54B8"/>
    <w:rPr>
      <w:shd w:val="clear" w:color="auto" w:fill="FFFF00"/>
    </w:rPr>
  </w:style>
  <w:style w:type="table" w:customStyle="1" w:styleId="Tabelacomgrade90">
    <w:name w:val="Tabela com grade90"/>
    <w:basedOn w:val="TableNormal"/>
    <w:next w:val="TableGrid"/>
    <w:rsid w:val="009D54B8"/>
    <w:tblPr/>
  </w:style>
  <w:style w:type="table" w:customStyle="1" w:styleId="Tabelacomgrade97">
    <w:name w:val="Tabela com grade97"/>
    <w:basedOn w:val="TableNormal"/>
    <w:next w:val="TableGrid"/>
    <w:uiPriority w:val="59"/>
    <w:rsid w:val="009D54B8"/>
    <w:tblPr/>
  </w:style>
  <w:style w:type="table" w:customStyle="1" w:styleId="Tabelacomgrade1311">
    <w:name w:val="Tabela com grade1311"/>
    <w:basedOn w:val="TableNormal"/>
    <w:next w:val="TableGrid"/>
    <w:uiPriority w:val="59"/>
    <w:rsid w:val="009D54B8"/>
    <w:tblPr/>
  </w:style>
  <w:style w:type="table" w:customStyle="1" w:styleId="Tabelacomgrade98">
    <w:name w:val="Tabela com grade98"/>
    <w:basedOn w:val="TableNormal"/>
    <w:next w:val="TableGrid"/>
    <w:rsid w:val="009D54B8"/>
    <w:tblPr/>
  </w:style>
  <w:style w:type="table" w:customStyle="1" w:styleId="Tabelacomgrade99">
    <w:name w:val="Tabela com grade99"/>
    <w:basedOn w:val="TableNormal"/>
    <w:next w:val="TableGrid"/>
    <w:rsid w:val="009D54B8"/>
    <w:tblPr/>
  </w:style>
  <w:style w:type="table" w:customStyle="1" w:styleId="Tabelacomgrade3111">
    <w:name w:val="Tabela com grade3111"/>
    <w:basedOn w:val="TableNormal"/>
    <w:next w:val="TableGrid"/>
    <w:rsid w:val="009D54B8"/>
    <w:tblPr/>
  </w:style>
  <w:style w:type="table" w:customStyle="1" w:styleId="Tabelacomgrade104">
    <w:name w:val="Tabela com grade104"/>
    <w:basedOn w:val="TableNormal"/>
    <w:next w:val="TableGrid"/>
    <w:uiPriority w:val="59"/>
    <w:rsid w:val="009D54B8"/>
    <w:tblPr/>
  </w:style>
  <w:style w:type="table" w:customStyle="1" w:styleId="Tabelacomgrade105">
    <w:name w:val="Tabela com grade105"/>
    <w:basedOn w:val="TableNormal"/>
    <w:next w:val="TableGrid"/>
    <w:uiPriority w:val="59"/>
    <w:rsid w:val="009D54B8"/>
    <w:tblPr/>
  </w:style>
  <w:style w:type="table" w:customStyle="1" w:styleId="Tabelacomgrade106">
    <w:name w:val="Tabela com grade106"/>
    <w:basedOn w:val="TableNormal"/>
    <w:next w:val="TableGrid"/>
    <w:uiPriority w:val="59"/>
    <w:rsid w:val="009D54B8"/>
    <w:tblPr/>
  </w:style>
  <w:style w:type="table" w:customStyle="1" w:styleId="Tabelacomgrade116">
    <w:name w:val="Tabela com grade116"/>
    <w:basedOn w:val="TableNormal"/>
    <w:next w:val="TableGrid"/>
    <w:uiPriority w:val="59"/>
    <w:rsid w:val="009D54B8"/>
    <w:tblPr/>
  </w:style>
  <w:style w:type="table" w:customStyle="1" w:styleId="Tabelacomgrade117">
    <w:name w:val="Tabela com grade117"/>
    <w:basedOn w:val="TableNormal"/>
    <w:next w:val="TableGrid"/>
    <w:uiPriority w:val="59"/>
    <w:rsid w:val="009D54B8"/>
    <w:tblPr/>
  </w:style>
  <w:style w:type="table" w:customStyle="1" w:styleId="Tabelacomgrade118">
    <w:name w:val="Tabela com grade118"/>
    <w:basedOn w:val="TableNormal"/>
    <w:next w:val="TableGrid"/>
    <w:uiPriority w:val="59"/>
    <w:rsid w:val="009D54B8"/>
    <w:tblPr/>
  </w:style>
  <w:style w:type="table" w:customStyle="1" w:styleId="Tabelacomgrade1151">
    <w:name w:val="Tabela com grade1151"/>
    <w:basedOn w:val="TableNormal"/>
    <w:next w:val="TableGrid"/>
    <w:uiPriority w:val="59"/>
    <w:rsid w:val="009D54B8"/>
    <w:rPr>
      <w:rFonts w:ascii="Calibri" w:eastAsia="Calibri" w:hAnsi="Calibri"/>
      <w:lang w:eastAsia="en-US"/>
    </w:rPr>
    <w:tblPr/>
  </w:style>
  <w:style w:type="table" w:customStyle="1" w:styleId="Tabelacomgrade107">
    <w:name w:val="Tabela com grade107"/>
    <w:basedOn w:val="TableNormal"/>
    <w:next w:val="TableGrid"/>
    <w:rsid w:val="009D54B8"/>
    <w:tblPr/>
  </w:style>
  <w:style w:type="table" w:customStyle="1" w:styleId="Tabelacomgrade108">
    <w:name w:val="Tabela com grade108"/>
    <w:basedOn w:val="TableNormal"/>
    <w:next w:val="TableGrid"/>
    <w:rsid w:val="009D54B8"/>
    <w:tblPr/>
  </w:style>
  <w:style w:type="table" w:customStyle="1" w:styleId="Tabelacomgrade109">
    <w:name w:val="Tabela com grade109"/>
    <w:basedOn w:val="TableNormal"/>
    <w:next w:val="TableGrid"/>
    <w:uiPriority w:val="59"/>
    <w:rsid w:val="009D54B8"/>
    <w:tblPr/>
  </w:style>
  <w:style w:type="table" w:customStyle="1" w:styleId="Tabelacomgrade910">
    <w:name w:val="Tabela com grade910"/>
    <w:basedOn w:val="TableNormal"/>
    <w:next w:val="TableGrid"/>
    <w:uiPriority w:val="59"/>
    <w:rsid w:val="009D54B8"/>
    <w:tblPr/>
  </w:style>
  <w:style w:type="table" w:customStyle="1" w:styleId="Tabelacomgrade119">
    <w:name w:val="Tabela com grade119"/>
    <w:basedOn w:val="TableNormal"/>
    <w:next w:val="TableGrid"/>
    <w:uiPriority w:val="59"/>
    <w:rsid w:val="009D54B8"/>
    <w:tblPr/>
  </w:style>
  <w:style w:type="numbering" w:customStyle="1" w:styleId="Listaatual12111111">
    <w:name w:val="Lista atual12111111"/>
    <w:rsid w:val="009D54B8"/>
    <w:pPr>
      <w:numPr>
        <w:numId w:val="33"/>
      </w:numPr>
    </w:pPr>
  </w:style>
  <w:style w:type="paragraph" w:customStyle="1" w:styleId="onsNormal571">
    <w:name w:val="onsNormal571"/>
    <w:uiPriority w:val="99"/>
    <w:rsid w:val="009D54B8"/>
    <w:pPr>
      <w:spacing w:after="120" w:line="320" w:lineRule="exact"/>
      <w:ind w:left="1021"/>
      <w:jc w:val="both"/>
    </w:pPr>
    <w:rPr>
      <w:spacing w:val="4"/>
      <w:szCs w:val="20"/>
    </w:rPr>
  </w:style>
  <w:style w:type="table" w:customStyle="1" w:styleId="Tabelacomgrade11511">
    <w:name w:val="Tabela com grade11511"/>
    <w:basedOn w:val="TableNormal"/>
    <w:next w:val="TableGrid"/>
    <w:uiPriority w:val="59"/>
    <w:rsid w:val="009D54B8"/>
    <w:rPr>
      <w:rFonts w:ascii="Calibri" w:eastAsia="Calibri" w:hAnsi="Calibri"/>
      <w:lang w:eastAsia="en-US"/>
    </w:rPr>
    <w:tblPr/>
  </w:style>
  <w:style w:type="table" w:customStyle="1" w:styleId="Tabelacomgrade1200">
    <w:name w:val="Tabela com grade120"/>
    <w:basedOn w:val="TableNormal"/>
    <w:next w:val="TableGrid"/>
    <w:rsid w:val="009D54B8"/>
    <w:tblPr/>
  </w:style>
  <w:style w:type="table" w:customStyle="1" w:styleId="Tabelacomgrade3121">
    <w:name w:val="Tabela com grade3121"/>
    <w:basedOn w:val="TableNormal"/>
    <w:next w:val="TableGrid"/>
    <w:rsid w:val="009D54B8"/>
    <w:tblPr/>
  </w:style>
  <w:style w:type="table" w:customStyle="1" w:styleId="Tabelacomgrade1221">
    <w:name w:val="Tabela com grade1221"/>
    <w:basedOn w:val="TableNormal"/>
    <w:next w:val="TableGrid"/>
    <w:uiPriority w:val="59"/>
    <w:rsid w:val="009D54B8"/>
    <w:tblPr/>
  </w:style>
  <w:style w:type="table" w:customStyle="1" w:styleId="Tabelacomgrade512">
    <w:name w:val="Tabela com grade512"/>
    <w:basedOn w:val="TableNormal"/>
    <w:next w:val="TableGrid"/>
    <w:rsid w:val="009D54B8"/>
    <w:tblPr/>
  </w:style>
  <w:style w:type="table" w:customStyle="1" w:styleId="Tabelacomgrade123">
    <w:name w:val="Tabela com grade123"/>
    <w:basedOn w:val="TableNormal"/>
    <w:next w:val="TableGrid"/>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aatual124223">
    <w:name w:val="Lista atual124223"/>
    <w:rsid w:val="009D54B8"/>
    <w:pPr>
      <w:numPr>
        <w:numId w:val="1"/>
      </w:numPr>
    </w:pPr>
  </w:style>
  <w:style w:type="table" w:customStyle="1" w:styleId="Tabelacomgrade124">
    <w:name w:val="Tabela com grade124"/>
    <w:basedOn w:val="TableNormal"/>
    <w:next w:val="TableGrid"/>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31">
    <w:name w:val="Tabela com grade2131"/>
    <w:basedOn w:val="TableNormal"/>
    <w:next w:val="TableGrid"/>
    <w:uiPriority w:val="59"/>
    <w:rsid w:val="009D54B8"/>
    <w:pPr>
      <w:spacing w:before="360" w:after="360" w:line="320" w:lineRule="exact"/>
    </w:pPr>
    <w:tblPr/>
  </w:style>
  <w:style w:type="table" w:customStyle="1" w:styleId="Tabelacomgrade125">
    <w:name w:val="Tabela com grade125"/>
    <w:basedOn w:val="TableNormal"/>
    <w:next w:val="TableGrid"/>
    <w:rsid w:val="009D54B8"/>
    <w:tblPr/>
  </w:style>
  <w:style w:type="table" w:customStyle="1" w:styleId="Tabelacomgrade115111">
    <w:name w:val="Tabela com grade115111"/>
    <w:basedOn w:val="TableNormal"/>
    <w:next w:val="TableGrid"/>
    <w:uiPriority w:val="59"/>
    <w:rsid w:val="009D54B8"/>
    <w:rPr>
      <w:rFonts w:ascii="Calibri" w:eastAsia="Calibri" w:hAnsi="Calibri"/>
      <w:lang w:eastAsia="en-US"/>
    </w:rPr>
    <w:tblPr/>
  </w:style>
  <w:style w:type="table" w:customStyle="1" w:styleId="Tabelacomgrade1002">
    <w:name w:val="Tabela com grade1002"/>
    <w:basedOn w:val="TableNormal"/>
    <w:next w:val="TableGrid"/>
    <w:uiPriority w:val="59"/>
    <w:rsid w:val="009D54B8"/>
    <w:pPr>
      <w:spacing w:before="360" w:after="360" w:line="320" w:lineRule="exact"/>
    </w:pPr>
    <w:tblPr/>
  </w:style>
  <w:style w:type="character" w:customStyle="1" w:styleId="Hashtag3">
    <w:name w:val="Hashtag3"/>
    <w:basedOn w:val="DefaultParagraphFont"/>
    <w:uiPriority w:val="99"/>
    <w:semiHidden/>
    <w:unhideWhenUsed/>
    <w:rsid w:val="009D54B8"/>
    <w:rPr>
      <w:color w:val="2B579A"/>
      <w:shd w:val="clear" w:color="auto" w:fill="E1DFDD"/>
    </w:rPr>
  </w:style>
  <w:style w:type="character" w:customStyle="1" w:styleId="HiperlinkInteligente3">
    <w:name w:val="Hiperlink Inteligente3"/>
    <w:basedOn w:val="DefaultParagraphFont"/>
    <w:uiPriority w:val="99"/>
    <w:semiHidden/>
    <w:unhideWhenUsed/>
    <w:rsid w:val="009D54B8"/>
    <w:rPr>
      <w:u w:val="dotted"/>
    </w:rPr>
  </w:style>
  <w:style w:type="character" w:customStyle="1" w:styleId="Meno3">
    <w:name w:val="Menção3"/>
    <w:basedOn w:val="DefaultParagraphFont"/>
    <w:uiPriority w:val="99"/>
    <w:semiHidden/>
    <w:unhideWhenUsed/>
    <w:rsid w:val="009D54B8"/>
    <w:rPr>
      <w:color w:val="2B579A"/>
      <w:shd w:val="clear" w:color="auto" w:fill="E1DFDD"/>
    </w:rPr>
  </w:style>
  <w:style w:type="character" w:customStyle="1" w:styleId="SmartLinkError1">
    <w:name w:val="SmartLinkError1"/>
    <w:basedOn w:val="DefaultParagraphFont"/>
    <w:uiPriority w:val="99"/>
    <w:semiHidden/>
    <w:unhideWhenUsed/>
    <w:rsid w:val="009D54B8"/>
    <w:rPr>
      <w:color w:val="FF0000"/>
    </w:rPr>
  </w:style>
  <w:style w:type="table" w:customStyle="1" w:styleId="Tabelacomgrade1151111">
    <w:name w:val="Tabela com grade1151111"/>
    <w:basedOn w:val="TableNormal"/>
    <w:next w:val="TableGrid"/>
    <w:uiPriority w:val="59"/>
    <w:rsid w:val="009D54B8"/>
    <w:rPr>
      <w:rFonts w:ascii="Calibri" w:eastAsia="Calibri" w:hAnsi="Calibri"/>
      <w:lang w:eastAsia="en-US"/>
    </w:rPr>
    <w:tblPr/>
  </w:style>
  <w:style w:type="table" w:customStyle="1" w:styleId="Tabelacomgrade127">
    <w:name w:val="Tabela com grade127"/>
    <w:basedOn w:val="TableNormal"/>
    <w:next w:val="TableGrid"/>
    <w:uiPriority w:val="59"/>
    <w:rsid w:val="009D54B8"/>
    <w:tblPr/>
  </w:style>
  <w:style w:type="table" w:customStyle="1" w:styleId="Tabelacomgrade912">
    <w:name w:val="Tabela com grade912"/>
    <w:basedOn w:val="TableNormal"/>
    <w:next w:val="TableGrid"/>
    <w:uiPriority w:val="59"/>
    <w:rsid w:val="009D54B8"/>
    <w:tblPr/>
  </w:style>
  <w:style w:type="table" w:customStyle="1" w:styleId="Tabelacomgrade1411">
    <w:name w:val="Tabela com grade1411"/>
    <w:basedOn w:val="TableNormal"/>
    <w:next w:val="TableGrid"/>
    <w:uiPriority w:val="59"/>
    <w:rsid w:val="009D54B8"/>
    <w:tblPr/>
  </w:style>
  <w:style w:type="table" w:customStyle="1" w:styleId="Tabelacomgrade7100">
    <w:name w:val="Tabela com grade710"/>
    <w:basedOn w:val="TableNormal"/>
    <w:next w:val="TableGrid"/>
    <w:uiPriority w:val="59"/>
    <w:rsid w:val="009D54B8"/>
    <w:tblPr/>
  </w:style>
  <w:style w:type="table" w:customStyle="1" w:styleId="Tabelacomgrade1091">
    <w:name w:val="Tabela com grade1091"/>
    <w:basedOn w:val="TableNormal"/>
    <w:next w:val="TableGrid"/>
    <w:uiPriority w:val="59"/>
    <w:rsid w:val="009D54B8"/>
    <w:tblPr/>
  </w:style>
  <w:style w:type="table" w:customStyle="1" w:styleId="Tabelacomgrade128">
    <w:name w:val="Tabela com grade128"/>
    <w:basedOn w:val="TableNormal"/>
    <w:next w:val="TableGrid"/>
    <w:rsid w:val="009D54B8"/>
    <w:tblPr/>
  </w:style>
  <w:style w:type="table" w:customStyle="1" w:styleId="Tabelacomgrade11511111">
    <w:name w:val="Tabela com grade11511111"/>
    <w:basedOn w:val="TableNormal"/>
    <w:next w:val="TableGrid"/>
    <w:uiPriority w:val="59"/>
    <w:rsid w:val="009D54B8"/>
    <w:rPr>
      <w:rFonts w:ascii="Calibri" w:eastAsia="Calibri" w:hAnsi="Calibri"/>
      <w:lang w:eastAsia="en-US"/>
    </w:rPr>
    <w:tblPr/>
  </w:style>
  <w:style w:type="table" w:customStyle="1" w:styleId="Tabelacomgrade813">
    <w:name w:val="Tabela com grade813"/>
    <w:basedOn w:val="TableNormal"/>
    <w:next w:val="TableGrid"/>
    <w:uiPriority w:val="59"/>
    <w:rsid w:val="009D54B8"/>
    <w:tblPr/>
  </w:style>
  <w:style w:type="table" w:customStyle="1" w:styleId="Tabelacomgrade129">
    <w:name w:val="Tabela com grade129"/>
    <w:basedOn w:val="TableNormal"/>
    <w:next w:val="TableGrid"/>
    <w:uiPriority w:val="39"/>
    <w:rsid w:val="009D54B8"/>
    <w:tblPr/>
  </w:style>
  <w:style w:type="table" w:customStyle="1" w:styleId="Tabelacomgrade130">
    <w:name w:val="Tabela com grade130"/>
    <w:basedOn w:val="TableNormal"/>
    <w:next w:val="TableGrid"/>
    <w:uiPriority w:val="39"/>
    <w:rsid w:val="009D54B8"/>
    <w:tblPr/>
  </w:style>
  <w:style w:type="table" w:customStyle="1" w:styleId="Tabelacomgrade3511">
    <w:name w:val="Tabela com grade3511"/>
    <w:basedOn w:val="TableNormal"/>
    <w:next w:val="TableGrid"/>
    <w:uiPriority w:val="59"/>
    <w:rsid w:val="009D54B8"/>
    <w:pPr>
      <w:spacing w:before="360" w:after="360" w:line="320" w:lineRule="exact"/>
    </w:pPr>
    <w:tblPr/>
  </w:style>
  <w:style w:type="table" w:customStyle="1" w:styleId="Tabelacomgrade1321">
    <w:name w:val="Tabela com grade1321"/>
    <w:basedOn w:val="TableNormal"/>
    <w:next w:val="TableGrid"/>
    <w:rsid w:val="009D54B8"/>
    <w:pPr>
      <w:spacing w:before="360" w:after="360" w:line="320" w:lineRule="exact"/>
    </w:pPr>
    <w:tblPr/>
  </w:style>
  <w:style w:type="table" w:customStyle="1" w:styleId="Tabelacomgrade115111111">
    <w:name w:val="Tabela com grade115111111"/>
    <w:basedOn w:val="TableNormal"/>
    <w:next w:val="TableGrid"/>
    <w:uiPriority w:val="59"/>
    <w:rsid w:val="009D54B8"/>
    <w:rPr>
      <w:rFonts w:ascii="Calibri" w:eastAsia="Calibri" w:hAnsi="Calibri"/>
      <w:lang w:eastAsia="en-US"/>
    </w:rPr>
    <w:tblPr/>
  </w:style>
  <w:style w:type="table" w:customStyle="1" w:styleId="Tabelacomgrade441">
    <w:name w:val="Tabela com grade441"/>
    <w:basedOn w:val="TableNormal"/>
    <w:next w:val="TableGrid"/>
    <w:rsid w:val="009D54B8"/>
    <w:tblPr/>
  </w:style>
  <w:style w:type="table" w:customStyle="1" w:styleId="Tabelacomgrade851">
    <w:name w:val="Tabela com grade851"/>
    <w:basedOn w:val="TableNormal"/>
    <w:next w:val="TableGrid"/>
    <w:rsid w:val="009D54B8"/>
    <w:tblPr/>
  </w:style>
  <w:style w:type="table" w:customStyle="1" w:styleId="Tabelacomgrade1611">
    <w:name w:val="Tabela com grade1611"/>
    <w:basedOn w:val="TableNormal"/>
    <w:next w:val="TableGrid"/>
    <w:rsid w:val="009D54B8"/>
    <w:tblPr/>
  </w:style>
  <w:style w:type="table" w:customStyle="1" w:styleId="Tabelacomgrade913">
    <w:name w:val="Tabela com grade913"/>
    <w:basedOn w:val="TableNormal"/>
    <w:next w:val="TableGrid"/>
    <w:uiPriority w:val="59"/>
    <w:rsid w:val="009D54B8"/>
    <w:tblPr/>
  </w:style>
  <w:style w:type="numbering" w:customStyle="1" w:styleId="Listaatual121221">
    <w:name w:val="Lista atual121221"/>
    <w:rsid w:val="009D54B8"/>
    <w:pPr>
      <w:numPr>
        <w:numId w:val="11"/>
      </w:numPr>
    </w:pPr>
  </w:style>
  <w:style w:type="character" w:customStyle="1" w:styleId="Hashtag4">
    <w:name w:val="Hashtag4"/>
    <w:basedOn w:val="DefaultParagraphFont"/>
    <w:uiPriority w:val="99"/>
    <w:semiHidden/>
    <w:unhideWhenUsed/>
    <w:rsid w:val="009D54B8"/>
    <w:rPr>
      <w:color w:val="2B579A"/>
      <w:shd w:val="clear" w:color="auto" w:fill="E1DFDD"/>
    </w:rPr>
  </w:style>
  <w:style w:type="character" w:customStyle="1" w:styleId="HiperlinkInteligente4">
    <w:name w:val="Hiperlink Inteligente4"/>
    <w:basedOn w:val="DefaultParagraphFont"/>
    <w:uiPriority w:val="99"/>
    <w:semiHidden/>
    <w:unhideWhenUsed/>
    <w:rsid w:val="009D54B8"/>
    <w:rPr>
      <w:u w:val="dotted"/>
    </w:rPr>
  </w:style>
  <w:style w:type="character" w:customStyle="1" w:styleId="Meno4">
    <w:name w:val="Menção4"/>
    <w:basedOn w:val="DefaultParagraphFont"/>
    <w:uiPriority w:val="99"/>
    <w:semiHidden/>
    <w:unhideWhenUsed/>
    <w:rsid w:val="009D54B8"/>
    <w:rPr>
      <w:color w:val="2B579A"/>
      <w:shd w:val="clear" w:color="auto" w:fill="E1DFDD"/>
    </w:rPr>
  </w:style>
  <w:style w:type="table" w:customStyle="1" w:styleId="Tabelacomgrade814">
    <w:name w:val="Tabela com grade814"/>
    <w:basedOn w:val="TableNormal"/>
    <w:next w:val="TableGrid"/>
    <w:uiPriority w:val="59"/>
    <w:rsid w:val="009D54B8"/>
    <w:tblPr/>
  </w:style>
  <w:style w:type="table" w:customStyle="1" w:styleId="Tabelacomgrade2141">
    <w:name w:val="Tabela com grade2141"/>
    <w:basedOn w:val="TableNormal"/>
    <w:next w:val="TableGrid"/>
    <w:uiPriority w:val="59"/>
    <w:rsid w:val="009D54B8"/>
    <w:tblPr/>
  </w:style>
  <w:style w:type="table" w:customStyle="1" w:styleId="Tabelacomgrade133">
    <w:name w:val="Tabela com grade133"/>
    <w:basedOn w:val="TableNormal"/>
    <w:next w:val="TableGrid"/>
    <w:uiPriority w:val="59"/>
    <w:rsid w:val="009D54B8"/>
    <w:tblPr/>
  </w:style>
  <w:style w:type="table" w:customStyle="1" w:styleId="Tabelacomgrade134">
    <w:name w:val="Tabela com grade134"/>
    <w:basedOn w:val="TableNormal"/>
    <w:next w:val="TableGrid"/>
    <w:uiPriority w:val="59"/>
    <w:rsid w:val="009D54B8"/>
    <w:tblPr/>
  </w:style>
  <w:style w:type="table" w:customStyle="1" w:styleId="Tabelacomgrade513">
    <w:name w:val="Tabela com grade513"/>
    <w:basedOn w:val="TableNormal"/>
    <w:uiPriority w:val="59"/>
    <w:rsid w:val="009D54B8"/>
    <w:tblPr/>
  </w:style>
  <w:style w:type="table" w:customStyle="1" w:styleId="Tabelacomgrade135">
    <w:name w:val="Tabela com grade135"/>
    <w:basedOn w:val="TableNormal"/>
    <w:next w:val="TableGrid"/>
    <w:rsid w:val="009D54B8"/>
    <w:tblPr/>
  </w:style>
  <w:style w:type="numbering" w:customStyle="1" w:styleId="Listaatual121211">
    <w:name w:val="Lista atual121211"/>
    <w:rsid w:val="009D54B8"/>
    <w:pPr>
      <w:numPr>
        <w:numId w:val="34"/>
      </w:numPr>
    </w:pPr>
  </w:style>
  <w:style w:type="table" w:customStyle="1" w:styleId="Tabelacomgrade136">
    <w:name w:val="Tabela com grade136"/>
    <w:basedOn w:val="TableNormal"/>
    <w:next w:val="TableGrid"/>
    <w:uiPriority w:val="59"/>
    <w:rsid w:val="009D54B8"/>
    <w:tblPr/>
  </w:style>
  <w:style w:type="table" w:customStyle="1" w:styleId="Tabelacomgrade613">
    <w:name w:val="Tabela com grade613"/>
    <w:basedOn w:val="TableNormal"/>
    <w:next w:val="TableGrid"/>
    <w:uiPriority w:val="59"/>
    <w:rsid w:val="009D54B8"/>
    <w:tblPr/>
  </w:style>
  <w:style w:type="table" w:customStyle="1" w:styleId="Tabelacomgrade137">
    <w:name w:val="Tabela com grade137"/>
    <w:basedOn w:val="TableNormal"/>
    <w:next w:val="TableGrid"/>
    <w:uiPriority w:val="59"/>
    <w:rsid w:val="009D54B8"/>
    <w:tblPr/>
  </w:style>
  <w:style w:type="paragraph" w:customStyle="1" w:styleId="onsIlustraoTabelaIncio4">
    <w:name w:val="onsIlustração_Tabela_Início4"/>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table" w:customStyle="1" w:styleId="Tabelacomgrade138">
    <w:name w:val="Tabela com grade138"/>
    <w:basedOn w:val="TableNormal"/>
    <w:next w:val="TableGrid"/>
    <w:uiPriority w:val="59"/>
    <w:rsid w:val="009D54B8"/>
    <w:tblPr/>
  </w:style>
  <w:style w:type="table" w:customStyle="1" w:styleId="Tabelacomgrade139">
    <w:name w:val="Tabela com grade139"/>
    <w:basedOn w:val="TableNormal"/>
    <w:next w:val="TableGrid"/>
    <w:uiPriority w:val="59"/>
    <w:rsid w:val="009D54B8"/>
    <w:tblPr/>
  </w:style>
  <w:style w:type="table" w:customStyle="1" w:styleId="Tabelacomgrade140">
    <w:name w:val="Tabela com grade140"/>
    <w:basedOn w:val="TableNormal"/>
    <w:next w:val="TableGrid"/>
    <w:uiPriority w:val="59"/>
    <w:rsid w:val="009D54B8"/>
    <w:tblPr/>
  </w:style>
  <w:style w:type="table" w:customStyle="1" w:styleId="TabeladeGradeClara5">
    <w:name w:val="Tabela de Grade Clara5"/>
    <w:basedOn w:val="TableNormal"/>
    <w:next w:val="TableGridLight"/>
    <w:uiPriority w:val="40"/>
    <w:rsid w:val="009D54B8"/>
    <w:rPr>
      <w:rFonts w:ascii="Calibri" w:eastAsia="Calibri" w:hAnsi="Calibri"/>
      <w:lang w:eastAsia="en-US"/>
    </w:rPr>
    <w:tblPr/>
  </w:style>
  <w:style w:type="table" w:customStyle="1" w:styleId="Tabelacomgrade215">
    <w:name w:val="Tabela com grade215"/>
    <w:basedOn w:val="TableNormal"/>
    <w:next w:val="TableGrid"/>
    <w:uiPriority w:val="59"/>
    <w:rsid w:val="009D54B8"/>
    <w:tblPr/>
  </w:style>
  <w:style w:type="table" w:customStyle="1" w:styleId="Tabelacomgrade143">
    <w:name w:val="Tabela com grade143"/>
    <w:basedOn w:val="TableNormal"/>
    <w:next w:val="TableGrid"/>
    <w:uiPriority w:val="59"/>
    <w:rsid w:val="009D54B8"/>
    <w:tblPr/>
  </w:style>
  <w:style w:type="table" w:customStyle="1" w:styleId="Tabelacomgrade144">
    <w:name w:val="Tabela com grade144"/>
    <w:basedOn w:val="TableNormal"/>
    <w:next w:val="TableGrid"/>
    <w:uiPriority w:val="59"/>
    <w:rsid w:val="009D54B8"/>
    <w:tblPr/>
  </w:style>
  <w:style w:type="table" w:customStyle="1" w:styleId="Tabelacomgrade145">
    <w:name w:val="Tabela com grade145"/>
    <w:basedOn w:val="TableNormal"/>
    <w:next w:val="TableGrid"/>
    <w:uiPriority w:val="59"/>
    <w:rsid w:val="009D54B8"/>
    <w:tblPr/>
  </w:style>
  <w:style w:type="table" w:customStyle="1" w:styleId="Tabelacomgrade146">
    <w:name w:val="Tabela com grade146"/>
    <w:basedOn w:val="TableNormal"/>
    <w:next w:val="TableGrid"/>
    <w:uiPriority w:val="59"/>
    <w:rsid w:val="009D54B8"/>
    <w:tblPr/>
  </w:style>
  <w:style w:type="table" w:customStyle="1" w:styleId="Tabelacomgrade147">
    <w:name w:val="Tabela com grade147"/>
    <w:basedOn w:val="TableNormal"/>
    <w:next w:val="TableGrid"/>
    <w:uiPriority w:val="59"/>
    <w:rsid w:val="009D54B8"/>
    <w:tblPr/>
  </w:style>
  <w:style w:type="table" w:customStyle="1" w:styleId="Tabelacomgrade148">
    <w:name w:val="Tabela com grade148"/>
    <w:basedOn w:val="TableNormal"/>
    <w:next w:val="TableGrid"/>
    <w:uiPriority w:val="59"/>
    <w:rsid w:val="009D54B8"/>
    <w:tblPr/>
  </w:style>
  <w:style w:type="table" w:customStyle="1" w:styleId="Tabelacomgrade149">
    <w:name w:val="Tabela com grade149"/>
    <w:basedOn w:val="TableNormal"/>
    <w:next w:val="TableGrid"/>
    <w:uiPriority w:val="59"/>
    <w:rsid w:val="009D54B8"/>
    <w:tblPr/>
  </w:style>
  <w:style w:type="table" w:customStyle="1" w:styleId="Tabelacomgrade150">
    <w:name w:val="Tabela com grade150"/>
    <w:basedOn w:val="TableNormal"/>
    <w:next w:val="TableGrid"/>
    <w:uiPriority w:val="59"/>
    <w:rsid w:val="009D54B8"/>
    <w:tblPr/>
  </w:style>
  <w:style w:type="table" w:customStyle="1" w:styleId="Tabelacomgrade1511">
    <w:name w:val="Tabela com grade1511"/>
    <w:basedOn w:val="TableNormal"/>
    <w:next w:val="TableGrid"/>
    <w:uiPriority w:val="59"/>
    <w:rsid w:val="009D54B8"/>
    <w:tblPr/>
  </w:style>
  <w:style w:type="table" w:customStyle="1" w:styleId="Tabelacomgrade153">
    <w:name w:val="Tabela com grade153"/>
    <w:basedOn w:val="TableNormal"/>
    <w:next w:val="TableGrid"/>
    <w:uiPriority w:val="59"/>
    <w:rsid w:val="009D54B8"/>
    <w:tblPr/>
  </w:style>
  <w:style w:type="table" w:customStyle="1" w:styleId="Tabelacomgrade1421">
    <w:name w:val="Tabela com grade1421"/>
    <w:basedOn w:val="TableNormal"/>
    <w:next w:val="TableGrid"/>
    <w:uiPriority w:val="59"/>
    <w:rsid w:val="009D54B8"/>
    <w:pPr>
      <w:spacing w:before="360" w:after="360" w:line="320" w:lineRule="exact"/>
    </w:pPr>
    <w:tblPr/>
  </w:style>
  <w:style w:type="table" w:customStyle="1" w:styleId="Tabelacomgrade1422">
    <w:name w:val="Tabela com grade1422"/>
    <w:basedOn w:val="TableNormal"/>
    <w:next w:val="TableGrid"/>
    <w:uiPriority w:val="59"/>
    <w:rsid w:val="009D54B8"/>
    <w:pPr>
      <w:spacing w:before="360" w:after="360" w:line="320" w:lineRule="exact"/>
    </w:pPr>
    <w:tblPr/>
  </w:style>
  <w:style w:type="table" w:customStyle="1" w:styleId="Tabelacomgrade1423">
    <w:name w:val="Tabela com grade1423"/>
    <w:basedOn w:val="TableNormal"/>
    <w:next w:val="TableGrid"/>
    <w:uiPriority w:val="59"/>
    <w:rsid w:val="009D54B8"/>
    <w:pPr>
      <w:spacing w:before="360" w:after="360" w:line="320" w:lineRule="exact"/>
    </w:pPr>
    <w:tblPr/>
  </w:style>
  <w:style w:type="table" w:customStyle="1" w:styleId="Tabelacomgrade9621">
    <w:name w:val="Tabela com grade9621"/>
    <w:basedOn w:val="TableNormal"/>
    <w:next w:val="TableGrid"/>
    <w:rsid w:val="009D54B8"/>
    <w:tblPr/>
  </w:style>
  <w:style w:type="table" w:customStyle="1" w:styleId="Tabelacomgrade96111">
    <w:name w:val="Tabela com grade96111"/>
    <w:basedOn w:val="TableNormal"/>
    <w:next w:val="TableGrid"/>
    <w:rsid w:val="009D54B8"/>
    <w:tblPr/>
  </w:style>
  <w:style w:type="table" w:customStyle="1" w:styleId="Tabelacomgrade9531">
    <w:name w:val="Tabela com grade9531"/>
    <w:basedOn w:val="TableNormal"/>
    <w:next w:val="TableGrid"/>
    <w:rsid w:val="009D54B8"/>
    <w:tblPr/>
  </w:style>
  <w:style w:type="table" w:customStyle="1" w:styleId="Tabelacomgrade9532">
    <w:name w:val="Tabela com grade9532"/>
    <w:basedOn w:val="TableNormal"/>
    <w:next w:val="TableGrid"/>
    <w:rsid w:val="009D54B8"/>
    <w:tblPr/>
  </w:style>
  <w:style w:type="paragraph" w:customStyle="1" w:styleId="paragraph">
    <w:name w:val="paragraph"/>
    <w:basedOn w:val="Normal"/>
    <w:rsid w:val="009D54B8"/>
    <w:pPr>
      <w:spacing w:before="100" w:beforeAutospacing="1" w:after="100" w:afterAutospacing="1" w:line="240" w:lineRule="auto"/>
      <w:ind w:left="0"/>
    </w:pPr>
    <w:rPr>
      <w:rFonts w:ascii="Times New Roman" w:hAnsi="Times New Roman"/>
      <w:sz w:val="24"/>
      <w:szCs w:val="24"/>
    </w:rPr>
  </w:style>
  <w:style w:type="character" w:customStyle="1" w:styleId="normaltextrun">
    <w:name w:val="normaltextrun"/>
    <w:basedOn w:val="DefaultParagraphFont"/>
    <w:rsid w:val="009D54B8"/>
  </w:style>
  <w:style w:type="character" w:customStyle="1" w:styleId="eop">
    <w:name w:val="eop"/>
    <w:basedOn w:val="DefaultParagraphFont"/>
    <w:rsid w:val="009D54B8"/>
  </w:style>
  <w:style w:type="character" w:customStyle="1" w:styleId="ListParagraphChar">
    <w:name w:val="List Paragraph Char"/>
    <w:basedOn w:val="DefaultParagraphFont"/>
    <w:link w:val="ListParagraph"/>
    <w:uiPriority w:val="34"/>
    <w:rsid w:val="009D54B8"/>
    <w:rPr>
      <w:spacing w:val="4"/>
      <w:szCs w:val="24"/>
    </w:rPr>
  </w:style>
  <w:style w:type="table" w:customStyle="1" w:styleId="Tabelacomgrade154">
    <w:name w:val="Tabela com grade154"/>
    <w:basedOn w:val="TableNormal"/>
    <w:next w:val="TableGrid"/>
    <w:rsid w:val="009D54B8"/>
    <w:tblPr/>
  </w:style>
  <w:style w:type="table" w:customStyle="1" w:styleId="Tabelacomgrade2821">
    <w:name w:val="Tabela com grade2821"/>
    <w:basedOn w:val="TableNormal"/>
    <w:next w:val="TableGrid"/>
    <w:rsid w:val="009D54B8"/>
    <w:tblPr/>
  </w:style>
  <w:style w:type="table" w:customStyle="1" w:styleId="Tabelacomgrade815">
    <w:name w:val="Tabela com grade815"/>
    <w:basedOn w:val="TableNormal"/>
    <w:next w:val="TableGrid"/>
    <w:uiPriority w:val="59"/>
    <w:rsid w:val="009D54B8"/>
    <w:tblPr/>
  </w:style>
  <w:style w:type="table" w:customStyle="1" w:styleId="Tabelacomgrade155">
    <w:name w:val="Tabela com grade155"/>
    <w:basedOn w:val="TableNormal"/>
    <w:next w:val="TableGrid"/>
    <w:uiPriority w:val="39"/>
    <w:rsid w:val="009D54B8"/>
    <w:tblPr/>
  </w:style>
  <w:style w:type="table" w:customStyle="1" w:styleId="Tabelacomgrade216">
    <w:name w:val="Tabela com grade216"/>
    <w:basedOn w:val="TableNormal"/>
    <w:next w:val="TableGrid"/>
    <w:uiPriority w:val="39"/>
    <w:rsid w:val="009D54B8"/>
    <w:tblPr/>
  </w:style>
  <w:style w:type="table" w:customStyle="1" w:styleId="Tabelacomgrade156">
    <w:name w:val="Tabela com grade156"/>
    <w:basedOn w:val="TableNormal"/>
    <w:next w:val="TableGrid"/>
    <w:uiPriority w:val="39"/>
    <w:rsid w:val="009D54B8"/>
    <w:tblPr/>
  </w:style>
  <w:style w:type="table" w:customStyle="1" w:styleId="Tabelacomgrade4111">
    <w:name w:val="Tabela com grade4111"/>
    <w:basedOn w:val="TableNormal"/>
    <w:next w:val="TableGrid"/>
    <w:uiPriority w:val="39"/>
    <w:rsid w:val="009D54B8"/>
    <w:tblPr/>
  </w:style>
  <w:style w:type="table" w:customStyle="1" w:styleId="Tabelacomgrade816">
    <w:name w:val="Tabela com grade816"/>
    <w:basedOn w:val="TableNormal"/>
    <w:next w:val="TableGrid"/>
    <w:uiPriority w:val="59"/>
    <w:rsid w:val="009D54B8"/>
    <w:tblPr/>
  </w:style>
  <w:style w:type="table" w:customStyle="1" w:styleId="Tabelacomgrade313">
    <w:name w:val="Tabela com grade313"/>
    <w:basedOn w:val="TableNormal"/>
    <w:next w:val="TableGrid"/>
    <w:uiPriority w:val="39"/>
    <w:rsid w:val="009D54B8"/>
    <w:tblPr/>
  </w:style>
  <w:style w:type="table" w:customStyle="1" w:styleId="Tabelacomgrade817">
    <w:name w:val="Tabela com grade817"/>
    <w:basedOn w:val="TableNormal"/>
    <w:next w:val="TableGrid"/>
    <w:uiPriority w:val="59"/>
    <w:rsid w:val="009D54B8"/>
    <w:tblPr/>
  </w:style>
  <w:style w:type="table" w:customStyle="1" w:styleId="Tabelacomgrade157">
    <w:name w:val="Tabela com grade157"/>
    <w:basedOn w:val="TableNormal"/>
    <w:next w:val="TableGrid"/>
    <w:rsid w:val="009D54B8"/>
    <w:tblPr/>
  </w:style>
  <w:style w:type="character" w:customStyle="1" w:styleId="onsTextoNumrico1Char">
    <w:name w:val="onsTexto_Numérico 1. Char"/>
    <w:basedOn w:val="onsNormalChar"/>
    <w:link w:val="onsTextoNumrico1"/>
    <w:rsid w:val="009D54B8"/>
    <w:rPr>
      <w:spacing w:val="4"/>
    </w:rPr>
  </w:style>
  <w:style w:type="paragraph" w:customStyle="1" w:styleId="onsNormal162">
    <w:name w:val="onsNormal162"/>
    <w:rsid w:val="009D54B8"/>
    <w:pPr>
      <w:spacing w:after="120" w:line="320" w:lineRule="exact"/>
      <w:ind w:left="1021"/>
      <w:jc w:val="both"/>
    </w:pPr>
    <w:rPr>
      <w:spacing w:val="4"/>
      <w:szCs w:val="20"/>
    </w:rPr>
  </w:style>
  <w:style w:type="paragraph" w:customStyle="1" w:styleId="onsFigura441">
    <w:name w:val="onsFigura441"/>
    <w:basedOn w:val="Normal"/>
    <w:next w:val="Normal"/>
    <w:rsid w:val="009D54B8"/>
    <w:pPr>
      <w:spacing w:after="120" w:line="240" w:lineRule="auto"/>
      <w:ind w:left="0"/>
      <w:jc w:val="center"/>
    </w:pPr>
    <w:rPr>
      <w:color w:val="000000"/>
      <w:spacing w:val="4"/>
      <w:szCs w:val="20"/>
      <w:lang w:val="en-US" w:eastAsia="en-US"/>
    </w:rPr>
  </w:style>
  <w:style w:type="paragraph" w:customStyle="1" w:styleId="onsNormal1541">
    <w:name w:val="onsNormal1541"/>
    <w:rsid w:val="009D54B8"/>
    <w:pPr>
      <w:spacing w:after="120" w:line="320" w:lineRule="exact"/>
      <w:ind w:left="1021"/>
      <w:jc w:val="both"/>
    </w:pPr>
    <w:rPr>
      <w:spacing w:val="4"/>
      <w:szCs w:val="20"/>
    </w:rPr>
  </w:style>
  <w:style w:type="paragraph" w:customStyle="1" w:styleId="onsFigura201">
    <w:name w:val="onsFigura201"/>
    <w:basedOn w:val="onsNormal"/>
    <w:next w:val="onsNormal"/>
    <w:rsid w:val="009D54B8"/>
    <w:pPr>
      <w:spacing w:before="0" w:after="120" w:line="240" w:lineRule="auto"/>
      <w:ind w:left="0"/>
      <w:jc w:val="center"/>
    </w:pPr>
    <w:rPr>
      <w:color w:val="000000"/>
      <w:szCs w:val="20"/>
      <w:lang w:val="en-US"/>
    </w:rPr>
  </w:style>
  <w:style w:type="paragraph" w:customStyle="1" w:styleId="onsNormal58">
    <w:name w:val="onsNormal58"/>
    <w:rsid w:val="009D54B8"/>
    <w:pPr>
      <w:spacing w:after="120" w:line="320" w:lineRule="exact"/>
      <w:ind w:left="1021"/>
      <w:jc w:val="both"/>
    </w:pPr>
    <w:rPr>
      <w:spacing w:val="4"/>
      <w:szCs w:val="20"/>
    </w:rPr>
  </w:style>
  <w:style w:type="paragraph" w:customStyle="1" w:styleId="onsIlustraoFim13">
    <w:name w:val="onsIlustração_Fim13"/>
    <w:basedOn w:val="Normal"/>
    <w:next w:val="Normal"/>
    <w:uiPriority w:val="99"/>
    <w:rsid w:val="009D54B8"/>
    <w:pPr>
      <w:pBdr>
        <w:top w:val="single" w:sz="24" w:space="1" w:color="000000"/>
      </w:pBdr>
      <w:tabs>
        <w:tab w:val="left" w:pos="567"/>
      </w:tabs>
      <w:spacing w:before="200" w:after="0" w:line="200" w:lineRule="exact"/>
      <w:ind w:left="567" w:hanging="567"/>
    </w:pPr>
    <w:rPr>
      <w:color w:val="000000"/>
      <w:spacing w:val="4"/>
      <w:sz w:val="16"/>
      <w:szCs w:val="20"/>
      <w:lang w:val="en-US" w:eastAsia="en-US"/>
    </w:rPr>
  </w:style>
  <w:style w:type="paragraph" w:customStyle="1" w:styleId="onsFigura4">
    <w:name w:val="onsFigura4"/>
    <w:basedOn w:val="Normal"/>
    <w:next w:val="Normal"/>
    <w:uiPriority w:val="99"/>
    <w:rsid w:val="009D54B8"/>
    <w:pPr>
      <w:spacing w:after="120" w:line="240" w:lineRule="auto"/>
      <w:ind w:left="0"/>
      <w:jc w:val="center"/>
    </w:pPr>
    <w:rPr>
      <w:color w:val="000000"/>
      <w:spacing w:val="4"/>
      <w:szCs w:val="20"/>
      <w:lang w:val="en-US" w:eastAsia="en-US"/>
    </w:rPr>
  </w:style>
  <w:style w:type="paragraph" w:customStyle="1" w:styleId="onsNormalCharCharCharCharChar">
    <w:name w:val="onsNormal Char Char Char Char Char"/>
    <w:rsid w:val="009D54B8"/>
    <w:pPr>
      <w:spacing w:after="120" w:line="320" w:lineRule="exact"/>
      <w:ind w:left="1021"/>
      <w:jc w:val="both"/>
    </w:pPr>
    <w:rPr>
      <w:spacing w:val="4"/>
      <w:szCs w:val="20"/>
    </w:rPr>
  </w:style>
  <w:style w:type="paragraph" w:customStyle="1" w:styleId="Recuodecorpodetexto1">
    <w:name w:val="Recuo de corpo de texto1"/>
    <w:basedOn w:val="Normal"/>
    <w:uiPriority w:val="99"/>
    <w:rsid w:val="009D54B8"/>
    <w:pPr>
      <w:widowControl w:val="0"/>
      <w:tabs>
        <w:tab w:val="left" w:pos="1304"/>
      </w:tabs>
      <w:adjustRightInd w:val="0"/>
      <w:spacing w:after="60"/>
      <w:jc w:val="both"/>
      <w:textAlignment w:val="baseline"/>
    </w:pPr>
    <w:rPr>
      <w:rFonts w:cs="Arial"/>
      <w:spacing w:val="4"/>
      <w:szCs w:val="20"/>
    </w:rPr>
  </w:style>
  <w:style w:type="paragraph" w:customStyle="1" w:styleId="onsTextoMarcador23">
    <w:name w:val="onsTexto_Marcador_23"/>
    <w:basedOn w:val="Normal"/>
    <w:uiPriority w:val="99"/>
    <w:rsid w:val="009D54B8"/>
    <w:pPr>
      <w:tabs>
        <w:tab w:val="left" w:pos="1588"/>
        <w:tab w:val="num" w:pos="1664"/>
      </w:tabs>
      <w:spacing w:after="120"/>
      <w:ind w:left="1587" w:hanging="283"/>
      <w:jc w:val="both"/>
    </w:pPr>
    <w:rPr>
      <w:spacing w:val="4"/>
      <w:szCs w:val="20"/>
      <w:lang w:eastAsia="en-US"/>
    </w:rPr>
  </w:style>
  <w:style w:type="paragraph" w:customStyle="1" w:styleId="onsIlustraoFiguraIncio5">
    <w:name w:val="onsIlustração_Figura_Início5"/>
    <w:basedOn w:val="Normal"/>
    <w:next w:val="Normal"/>
    <w:uiPriority w:val="99"/>
    <w:rsid w:val="009D54B8"/>
    <w:pPr>
      <w:pBdr>
        <w:bottom w:val="single" w:sz="24" w:space="1" w:color="000000"/>
      </w:pBdr>
      <w:spacing w:after="160" w:line="280" w:lineRule="exact"/>
      <w:ind w:left="0"/>
    </w:pPr>
    <w:rPr>
      <w:b/>
      <w:color w:val="000000"/>
      <w:spacing w:val="4"/>
      <w:sz w:val="20"/>
      <w:szCs w:val="20"/>
      <w:lang w:val="en-US" w:eastAsia="en-US"/>
    </w:rPr>
  </w:style>
  <w:style w:type="character" w:customStyle="1" w:styleId="onsTextoAlfaaChar1">
    <w:name w:val="onsTexto_Alfa a) Char1"/>
    <w:basedOn w:val="DefaultParagraphFont"/>
    <w:rsid w:val="009D54B8"/>
    <w:rPr>
      <w:rFonts w:ascii="Arial" w:hAnsi="Arial"/>
      <w:spacing w:val="4"/>
      <w:sz w:val="22"/>
    </w:rPr>
  </w:style>
  <w:style w:type="paragraph" w:customStyle="1" w:styleId="onsIlustraoFiguraIncio541">
    <w:name w:val="onsIlustração_Figura_Início541"/>
    <w:basedOn w:val="Normal"/>
    <w:next w:val="Normal"/>
    <w:rsid w:val="009D54B8"/>
    <w:pPr>
      <w:pBdr>
        <w:bottom w:val="single" w:sz="24" w:space="1" w:color="000000"/>
      </w:pBdr>
      <w:spacing w:after="160" w:line="280" w:lineRule="exact"/>
      <w:ind w:left="0"/>
    </w:pPr>
    <w:rPr>
      <w:b/>
      <w:color w:val="000000"/>
      <w:spacing w:val="4"/>
      <w:sz w:val="20"/>
      <w:szCs w:val="20"/>
      <w:lang w:val="en-US" w:eastAsia="en-US"/>
    </w:rPr>
  </w:style>
  <w:style w:type="character" w:customStyle="1" w:styleId="onsIlustraoFimChar1">
    <w:name w:val="onsIlustração_Fim Char1"/>
    <w:basedOn w:val="DefaultParagraphFont"/>
    <w:rsid w:val="009D54B8"/>
    <w:rPr>
      <w:rFonts w:ascii="Arial" w:hAnsi="Arial"/>
      <w:color w:val="000000"/>
      <w:spacing w:val="4"/>
      <w:sz w:val="16"/>
      <w:lang w:val="en-US"/>
    </w:rPr>
  </w:style>
  <w:style w:type="paragraph" w:customStyle="1" w:styleId="onsNormal4">
    <w:name w:val="onsNormal4"/>
    <w:rsid w:val="009D54B8"/>
    <w:pPr>
      <w:spacing w:after="120" w:line="320" w:lineRule="exact"/>
      <w:ind w:left="1021"/>
      <w:jc w:val="both"/>
    </w:pPr>
    <w:rPr>
      <w:spacing w:val="4"/>
      <w:szCs w:val="20"/>
    </w:rPr>
  </w:style>
  <w:style w:type="paragraph" w:customStyle="1" w:styleId="onsNormal16">
    <w:name w:val="onsNormal16"/>
    <w:rsid w:val="009D54B8"/>
    <w:pPr>
      <w:spacing w:after="120" w:line="320" w:lineRule="exact"/>
      <w:ind w:left="1021"/>
      <w:jc w:val="both"/>
    </w:pPr>
    <w:rPr>
      <w:spacing w:val="4"/>
      <w:szCs w:val="20"/>
    </w:rPr>
  </w:style>
  <w:style w:type="paragraph" w:customStyle="1" w:styleId="onsTextoAlfaa28">
    <w:name w:val="onsTexto_Alfa a)28"/>
    <w:basedOn w:val="Normal"/>
    <w:rsid w:val="009D54B8"/>
    <w:pPr>
      <w:tabs>
        <w:tab w:val="left" w:pos="1304"/>
        <w:tab w:val="num" w:pos="1381"/>
        <w:tab w:val="left" w:pos="1701"/>
      </w:tabs>
      <w:spacing w:after="120"/>
      <w:ind w:left="1304" w:hanging="283"/>
      <w:jc w:val="both"/>
    </w:pPr>
    <w:rPr>
      <w:spacing w:val="4"/>
      <w:szCs w:val="20"/>
    </w:rPr>
  </w:style>
  <w:style w:type="paragraph" w:customStyle="1" w:styleId="onsTextoAlfaa10">
    <w:name w:val="onsTexto_Alfa a)10"/>
    <w:basedOn w:val="onsNormal"/>
    <w:rsid w:val="009D54B8"/>
    <w:pPr>
      <w:tabs>
        <w:tab w:val="left" w:pos="1304"/>
        <w:tab w:val="num" w:pos="1381"/>
        <w:tab w:val="left" w:pos="1701"/>
      </w:tabs>
      <w:spacing w:before="0" w:after="120"/>
      <w:ind w:left="1304" w:hanging="283"/>
    </w:pPr>
    <w:rPr>
      <w:szCs w:val="20"/>
    </w:rPr>
  </w:style>
  <w:style w:type="paragraph" w:customStyle="1" w:styleId="onsIlustraoFiguraIncio6">
    <w:name w:val="onsIlustração_Figura_Início6"/>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onsFigura6">
    <w:name w:val="onsFigura6"/>
    <w:basedOn w:val="onsNormal"/>
    <w:next w:val="onsNormal"/>
    <w:rsid w:val="009D54B8"/>
    <w:pPr>
      <w:spacing w:before="0" w:after="120" w:line="240" w:lineRule="auto"/>
      <w:ind w:left="0"/>
      <w:jc w:val="center"/>
    </w:pPr>
    <w:rPr>
      <w:color w:val="000000"/>
      <w:szCs w:val="20"/>
      <w:lang w:val="en-US"/>
    </w:rPr>
  </w:style>
  <w:style w:type="paragraph" w:customStyle="1" w:styleId="Ilustraofim7">
    <w:name w:val="Ilustração_fim7"/>
    <w:next w:val="Normal"/>
    <w:rsid w:val="009D54B8"/>
    <w:pPr>
      <w:pBdr>
        <w:top w:val="single" w:sz="24" w:space="8" w:color="auto"/>
      </w:pBdr>
      <w:spacing w:before="200" w:line="200" w:lineRule="exact"/>
    </w:pPr>
    <w:rPr>
      <w:noProof/>
      <w:spacing w:val="4"/>
      <w:sz w:val="16"/>
      <w:szCs w:val="20"/>
    </w:rPr>
  </w:style>
  <w:style w:type="paragraph" w:customStyle="1" w:styleId="onsNormal423">
    <w:name w:val="onsNormal423"/>
    <w:rsid w:val="009D54B8"/>
    <w:pPr>
      <w:spacing w:after="120" w:line="320" w:lineRule="exact"/>
      <w:ind w:left="1021"/>
      <w:jc w:val="both"/>
    </w:pPr>
    <w:rPr>
      <w:spacing w:val="4"/>
      <w:szCs w:val="20"/>
    </w:rPr>
  </w:style>
  <w:style w:type="paragraph" w:customStyle="1" w:styleId="Ilustraotextointerno8">
    <w:name w:val="Ilustração_texto_interno8"/>
    <w:rsid w:val="009D54B8"/>
    <w:pPr>
      <w:spacing w:line="240" w:lineRule="exact"/>
    </w:pPr>
    <w:rPr>
      <w:noProof/>
      <w:spacing w:val="4"/>
      <w:sz w:val="16"/>
      <w:szCs w:val="20"/>
    </w:rPr>
  </w:style>
  <w:style w:type="paragraph" w:customStyle="1" w:styleId="onsNormal414">
    <w:name w:val="onsNormal414"/>
    <w:rsid w:val="009D54B8"/>
    <w:pPr>
      <w:spacing w:after="120" w:line="320" w:lineRule="exact"/>
      <w:ind w:left="1021"/>
      <w:jc w:val="both"/>
    </w:pPr>
    <w:rPr>
      <w:spacing w:val="4"/>
      <w:szCs w:val="20"/>
    </w:rPr>
  </w:style>
  <w:style w:type="paragraph" w:customStyle="1" w:styleId="onsNormal413">
    <w:name w:val="onsNormal413"/>
    <w:rsid w:val="009D54B8"/>
    <w:pPr>
      <w:spacing w:after="120" w:line="320" w:lineRule="exact"/>
      <w:ind w:left="1021"/>
      <w:jc w:val="both"/>
    </w:pPr>
    <w:rPr>
      <w:spacing w:val="4"/>
      <w:szCs w:val="20"/>
    </w:rPr>
  </w:style>
  <w:style w:type="paragraph" w:customStyle="1" w:styleId="onsIlustraoTabelaIncio30">
    <w:name w:val="onsIlustração_Tabela_Início30"/>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onsIlustraoFim142">
    <w:name w:val="onsIlustração_Fim142"/>
    <w:basedOn w:val="onsNormal"/>
    <w:next w:val="onsNormal"/>
    <w:rsid w:val="009D54B8"/>
    <w:pPr>
      <w:pBdr>
        <w:top w:val="single" w:sz="24" w:space="1" w:color="000000"/>
      </w:pBdr>
      <w:tabs>
        <w:tab w:val="left" w:pos="567"/>
      </w:tabs>
      <w:spacing w:before="200" w:after="0" w:line="200" w:lineRule="exact"/>
      <w:ind w:left="567" w:hanging="567"/>
      <w:jc w:val="left"/>
    </w:pPr>
    <w:rPr>
      <w:color w:val="000000"/>
      <w:sz w:val="16"/>
      <w:szCs w:val="20"/>
      <w:lang w:val="en-US"/>
    </w:rPr>
  </w:style>
  <w:style w:type="paragraph" w:customStyle="1" w:styleId="onsTextoAlfaa54">
    <w:name w:val="onsTexto_Alfa a)54"/>
    <w:basedOn w:val="onsNormal"/>
    <w:rsid w:val="009D54B8"/>
    <w:pPr>
      <w:tabs>
        <w:tab w:val="left" w:pos="1304"/>
        <w:tab w:val="num" w:pos="1381"/>
        <w:tab w:val="left" w:pos="1701"/>
      </w:tabs>
      <w:spacing w:before="0" w:after="120"/>
      <w:ind w:left="1304" w:hanging="283"/>
    </w:pPr>
    <w:rPr>
      <w:szCs w:val="20"/>
    </w:rPr>
  </w:style>
  <w:style w:type="paragraph" w:customStyle="1" w:styleId="onsTextoAlfaa284">
    <w:name w:val="onsTexto_Alfa a)284"/>
    <w:basedOn w:val="onsNormal"/>
    <w:rsid w:val="009D54B8"/>
    <w:pPr>
      <w:tabs>
        <w:tab w:val="left" w:pos="1304"/>
        <w:tab w:val="num" w:pos="1381"/>
        <w:tab w:val="left" w:pos="1701"/>
      </w:tabs>
      <w:spacing w:before="0" w:after="120"/>
      <w:ind w:left="1304" w:hanging="283"/>
    </w:pPr>
    <w:rPr>
      <w:szCs w:val="20"/>
    </w:rPr>
  </w:style>
  <w:style w:type="paragraph" w:customStyle="1" w:styleId="onsNormal353">
    <w:name w:val="onsNormal353"/>
    <w:rsid w:val="009D54B8"/>
    <w:pPr>
      <w:spacing w:after="120" w:line="320" w:lineRule="exact"/>
      <w:ind w:left="1021"/>
      <w:jc w:val="both"/>
    </w:pPr>
    <w:rPr>
      <w:spacing w:val="4"/>
      <w:szCs w:val="20"/>
    </w:rPr>
  </w:style>
  <w:style w:type="paragraph" w:customStyle="1" w:styleId="onsTabelaTextoInterno2">
    <w:name w:val="onsTabela_Texto_Interno2"/>
    <w:basedOn w:val="onsNormal"/>
    <w:next w:val="onsNormal"/>
    <w:rsid w:val="009D54B8"/>
    <w:pPr>
      <w:spacing w:before="40" w:after="40" w:line="240" w:lineRule="exact"/>
      <w:ind w:left="0"/>
      <w:jc w:val="left"/>
    </w:pPr>
    <w:rPr>
      <w:color w:val="000000"/>
      <w:sz w:val="18"/>
      <w:szCs w:val="20"/>
      <w:lang w:val="en-US"/>
    </w:rPr>
  </w:style>
  <w:style w:type="paragraph" w:customStyle="1" w:styleId="onsNormalRecuo1">
    <w:name w:val="onsNormal_Recuo1"/>
    <w:basedOn w:val="onsNormal"/>
    <w:next w:val="onsNormal"/>
    <w:rsid w:val="009D54B8"/>
    <w:pPr>
      <w:spacing w:before="0" w:after="120"/>
      <w:ind w:left="1304"/>
    </w:pPr>
    <w:rPr>
      <w:szCs w:val="20"/>
    </w:rPr>
  </w:style>
  <w:style w:type="paragraph" w:customStyle="1" w:styleId="Ilustraotextointerno52">
    <w:name w:val="Ilustração_texto_interno52"/>
    <w:rsid w:val="009D54B8"/>
    <w:pPr>
      <w:spacing w:line="240" w:lineRule="exact"/>
    </w:pPr>
    <w:rPr>
      <w:noProof/>
      <w:spacing w:val="4"/>
      <w:sz w:val="16"/>
      <w:szCs w:val="20"/>
    </w:rPr>
  </w:style>
  <w:style w:type="character" w:customStyle="1" w:styleId="ft">
    <w:name w:val="ft"/>
    <w:basedOn w:val="DefaultParagraphFont"/>
    <w:rsid w:val="009D54B8"/>
  </w:style>
  <w:style w:type="paragraph" w:customStyle="1" w:styleId="onsIlustraoFiguraIncio62">
    <w:name w:val="onsIlustração_Figura_Início62"/>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Ilustraofim72">
    <w:name w:val="Ilustração_fim72"/>
    <w:next w:val="Normal"/>
    <w:rsid w:val="009D54B8"/>
    <w:pPr>
      <w:pBdr>
        <w:top w:val="single" w:sz="24" w:space="8" w:color="auto"/>
      </w:pBdr>
      <w:spacing w:before="200" w:line="200" w:lineRule="exact"/>
    </w:pPr>
    <w:rPr>
      <w:noProof/>
      <w:spacing w:val="4"/>
      <w:sz w:val="16"/>
      <w:szCs w:val="20"/>
    </w:rPr>
  </w:style>
  <w:style w:type="table" w:customStyle="1" w:styleId="Tabelacomgrade2511">
    <w:name w:val="Tabela com grade2511"/>
    <w:basedOn w:val="TableNormal"/>
    <w:next w:val="TableGrid"/>
    <w:rsid w:val="009D54B8"/>
    <w:tblPr/>
  </w:style>
  <w:style w:type="table" w:customStyle="1" w:styleId="Tabelacomgrade2911">
    <w:name w:val="Tabela com grade2911"/>
    <w:basedOn w:val="TableNormal"/>
    <w:next w:val="TableGrid"/>
    <w:uiPriority w:val="59"/>
    <w:rsid w:val="009D54B8"/>
    <w:tblPr/>
  </w:style>
  <w:style w:type="table" w:customStyle="1" w:styleId="Tabelacomgrade314">
    <w:name w:val="Tabela com grade314"/>
    <w:basedOn w:val="TableNormal"/>
    <w:next w:val="TableGrid"/>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818">
    <w:name w:val="Tabela com grade818"/>
    <w:basedOn w:val="TableNormal"/>
    <w:next w:val="TableGrid"/>
    <w:uiPriority w:val="59"/>
    <w:rsid w:val="009D54B8"/>
    <w:tblPr/>
  </w:style>
  <w:style w:type="table" w:customStyle="1" w:styleId="Tabelacomgrade3131">
    <w:name w:val="Tabela com grade3131"/>
    <w:basedOn w:val="TableNormal"/>
    <w:next w:val="TableGrid"/>
    <w:uiPriority w:val="39"/>
    <w:rsid w:val="009D54B8"/>
    <w:tblPr/>
  </w:style>
  <w:style w:type="table" w:customStyle="1" w:styleId="Tabelacomgrade158">
    <w:name w:val="Tabela com grade158"/>
    <w:basedOn w:val="TableNormal"/>
    <w:next w:val="TableGrid"/>
    <w:uiPriority w:val="59"/>
    <w:rsid w:val="009D54B8"/>
    <w:tblPr/>
  </w:style>
  <w:style w:type="table" w:customStyle="1" w:styleId="Tabelacomgrade159">
    <w:name w:val="Tabela com grade159"/>
    <w:basedOn w:val="TableNormal"/>
    <w:next w:val="TableGrid"/>
    <w:uiPriority w:val="59"/>
    <w:rsid w:val="009D54B8"/>
    <w:tblPr/>
  </w:style>
  <w:style w:type="table" w:customStyle="1" w:styleId="Tabelacomgrade217">
    <w:name w:val="Tabela com grade217"/>
    <w:basedOn w:val="TableNormal"/>
    <w:next w:val="TableGrid"/>
    <w:uiPriority w:val="59"/>
    <w:rsid w:val="009D54B8"/>
    <w:tblPr/>
  </w:style>
  <w:style w:type="table" w:customStyle="1" w:styleId="Tabelacomgrade614">
    <w:name w:val="Tabela com grade614"/>
    <w:basedOn w:val="TableNormal"/>
    <w:next w:val="TableGrid"/>
    <w:uiPriority w:val="59"/>
    <w:rsid w:val="009D54B8"/>
    <w:tblPr/>
  </w:style>
  <w:style w:type="table" w:customStyle="1" w:styleId="Tabelacomgrade160">
    <w:name w:val="Tabela com grade160"/>
    <w:basedOn w:val="TableNormal"/>
    <w:next w:val="TableGrid"/>
    <w:uiPriority w:val="59"/>
    <w:rsid w:val="009D54B8"/>
    <w:tblPr/>
  </w:style>
  <w:style w:type="table" w:customStyle="1" w:styleId="Tabelacomgrade1621">
    <w:name w:val="Tabela com grade1621"/>
    <w:basedOn w:val="TableNormal"/>
    <w:next w:val="TableGrid"/>
    <w:uiPriority w:val="59"/>
    <w:rsid w:val="009D54B8"/>
    <w:tblPr/>
  </w:style>
  <w:style w:type="table" w:customStyle="1" w:styleId="Tabelacomgrade163">
    <w:name w:val="Tabela com grade163"/>
    <w:basedOn w:val="TableNormal"/>
    <w:next w:val="TableGrid"/>
    <w:uiPriority w:val="59"/>
    <w:rsid w:val="009D54B8"/>
    <w:tblPr/>
  </w:style>
  <w:style w:type="table" w:customStyle="1" w:styleId="Tabelacomgrade164">
    <w:name w:val="Tabela com grade164"/>
    <w:basedOn w:val="TableNormal"/>
    <w:next w:val="TableGrid"/>
    <w:uiPriority w:val="59"/>
    <w:rsid w:val="009D54B8"/>
    <w:tblPr/>
  </w:style>
  <w:style w:type="table" w:customStyle="1" w:styleId="Tabelacomgrade1410">
    <w:name w:val="Tabela com grade1410"/>
    <w:basedOn w:val="TableNormal"/>
    <w:next w:val="TableGrid"/>
    <w:uiPriority w:val="59"/>
    <w:rsid w:val="009D54B8"/>
    <w:tblPr/>
  </w:style>
  <w:style w:type="table" w:customStyle="1" w:styleId="Tabelacomgrade165">
    <w:name w:val="Tabela com grade165"/>
    <w:basedOn w:val="TableNormal"/>
    <w:next w:val="TableGrid"/>
    <w:rsid w:val="009D54B8"/>
    <w:tblPr/>
  </w:style>
  <w:style w:type="table" w:customStyle="1" w:styleId="Tabelacomgrade9131">
    <w:name w:val="Tabela com grade9131"/>
    <w:basedOn w:val="TableNormal"/>
    <w:next w:val="TableGrid"/>
    <w:uiPriority w:val="59"/>
    <w:rsid w:val="009D54B8"/>
    <w:tblPr/>
  </w:style>
  <w:style w:type="table" w:customStyle="1" w:styleId="Tabelacomgrade1591">
    <w:name w:val="Tabela com grade1591"/>
    <w:basedOn w:val="TableNormal"/>
    <w:next w:val="TableGrid"/>
    <w:uiPriority w:val="59"/>
    <w:rsid w:val="009D54B8"/>
    <w:tblPr/>
  </w:style>
  <w:style w:type="table" w:customStyle="1" w:styleId="Tabelacomgrade1592">
    <w:name w:val="Tabela com grade1592"/>
    <w:basedOn w:val="TableNormal"/>
    <w:next w:val="TableGrid"/>
    <w:uiPriority w:val="59"/>
    <w:rsid w:val="009D54B8"/>
    <w:tblPr/>
  </w:style>
  <w:style w:type="table" w:customStyle="1" w:styleId="Tabelacomgrade2171">
    <w:name w:val="Tabela com grade2171"/>
    <w:basedOn w:val="TableNormal"/>
    <w:next w:val="TableGrid"/>
    <w:uiPriority w:val="59"/>
    <w:rsid w:val="009D54B8"/>
    <w:tblPr/>
  </w:style>
  <w:style w:type="table" w:customStyle="1" w:styleId="Tabelacomgrade166">
    <w:name w:val="Tabela com grade166"/>
    <w:basedOn w:val="TableNormal"/>
    <w:next w:val="TableGrid"/>
    <w:rsid w:val="009D54B8"/>
    <w:tblPr/>
  </w:style>
  <w:style w:type="paragraph" w:customStyle="1" w:styleId="xmsonormal">
    <w:name w:val="x_msonormal"/>
    <w:basedOn w:val="Normal"/>
    <w:rsid w:val="009D54B8"/>
    <w:pPr>
      <w:spacing w:after="0" w:line="240" w:lineRule="auto"/>
      <w:ind w:left="0"/>
    </w:pPr>
    <w:rPr>
      <w:rFonts w:ascii="Calibri" w:eastAsia="Calibri" w:hAnsi="Calibri" w:cs="Calibri"/>
    </w:rPr>
  </w:style>
  <w:style w:type="table" w:customStyle="1" w:styleId="Tabelacomgrade352">
    <w:name w:val="Tabela com grade352"/>
    <w:basedOn w:val="TableNormal"/>
    <w:next w:val="TableGrid"/>
    <w:uiPriority w:val="59"/>
    <w:rsid w:val="009D54B8"/>
    <w:pPr>
      <w:spacing w:before="360" w:after="360" w:line="320" w:lineRule="exact"/>
    </w:pPr>
    <w:tblPr/>
  </w:style>
  <w:style w:type="table" w:customStyle="1" w:styleId="Tabelacomgrade353">
    <w:name w:val="Tabela com grade353"/>
    <w:basedOn w:val="TableNormal"/>
    <w:next w:val="TableGrid"/>
    <w:uiPriority w:val="59"/>
    <w:rsid w:val="009D54B8"/>
    <w:pPr>
      <w:spacing w:before="360" w:after="360" w:line="320" w:lineRule="exact"/>
    </w:pPr>
    <w:tblPr/>
  </w:style>
  <w:style w:type="table" w:customStyle="1" w:styleId="Tabelacomgrade4121">
    <w:name w:val="Tabela com grade4121"/>
    <w:basedOn w:val="TableNormal"/>
    <w:uiPriority w:val="59"/>
    <w:rsid w:val="009D54B8"/>
    <w:pPr>
      <w:spacing w:before="360" w:after="360" w:line="320" w:lineRule="exact"/>
    </w:pPr>
    <w:tblPr/>
  </w:style>
  <w:style w:type="table" w:customStyle="1" w:styleId="Tabelacomgrade354">
    <w:name w:val="Tabela com grade354"/>
    <w:basedOn w:val="TableNormal"/>
    <w:next w:val="TableGrid"/>
    <w:uiPriority w:val="59"/>
    <w:rsid w:val="009D54B8"/>
    <w:pPr>
      <w:spacing w:before="360" w:after="360" w:line="320" w:lineRule="exact"/>
    </w:pPr>
    <w:tblPr/>
  </w:style>
  <w:style w:type="table" w:customStyle="1" w:styleId="Tabelacomgrade167">
    <w:name w:val="Tabela com grade167"/>
    <w:basedOn w:val="TableNormal"/>
    <w:next w:val="TableGrid"/>
    <w:uiPriority w:val="59"/>
    <w:rsid w:val="009D54B8"/>
    <w:tblPr/>
  </w:style>
  <w:style w:type="table" w:customStyle="1" w:styleId="Tabelacomgrade514">
    <w:name w:val="Tabela com grade514"/>
    <w:basedOn w:val="TableNormal"/>
    <w:next w:val="TableGrid"/>
    <w:uiPriority w:val="59"/>
    <w:rsid w:val="009D54B8"/>
    <w:tblPr/>
  </w:style>
  <w:style w:type="table" w:customStyle="1" w:styleId="Tabelacomgrade9533">
    <w:name w:val="Tabela com grade9533"/>
    <w:basedOn w:val="TableNormal"/>
    <w:next w:val="TableGrid"/>
    <w:rsid w:val="009D54B8"/>
    <w:tblPr/>
  </w:style>
  <w:style w:type="table" w:customStyle="1" w:styleId="Tabelacomgrade9534">
    <w:name w:val="Tabela com grade9534"/>
    <w:basedOn w:val="TableNormal"/>
    <w:next w:val="TableGrid"/>
    <w:rsid w:val="009D54B8"/>
    <w:tblPr/>
  </w:style>
  <w:style w:type="table" w:customStyle="1" w:styleId="Tabelacomgrade168">
    <w:name w:val="Tabela com grade168"/>
    <w:basedOn w:val="TableNormal"/>
    <w:next w:val="TableGrid"/>
    <w:uiPriority w:val="59"/>
    <w:rsid w:val="009D54B8"/>
    <w:tblPr/>
  </w:style>
  <w:style w:type="table" w:customStyle="1" w:styleId="Tabelacomgrade169">
    <w:name w:val="Tabela com grade169"/>
    <w:basedOn w:val="TableNormal"/>
    <w:next w:val="TableGrid"/>
    <w:uiPriority w:val="59"/>
    <w:rsid w:val="009D54B8"/>
    <w:tblPr/>
  </w:style>
  <w:style w:type="table" w:customStyle="1" w:styleId="Tabelacomgrade170">
    <w:name w:val="Tabela com grade170"/>
    <w:basedOn w:val="TableNormal"/>
    <w:next w:val="TableGrid"/>
    <w:uiPriority w:val="59"/>
    <w:rsid w:val="009D54B8"/>
    <w:tblPr/>
  </w:style>
  <w:style w:type="table" w:customStyle="1" w:styleId="Tabelacomgrade1714">
    <w:name w:val="Tabela com grade1714"/>
    <w:basedOn w:val="TableNormal"/>
    <w:next w:val="TableGrid"/>
    <w:uiPriority w:val="59"/>
    <w:rsid w:val="009D54B8"/>
    <w:pPr>
      <w:spacing w:before="360" w:after="360" w:line="320" w:lineRule="exact"/>
    </w:pPr>
    <w:tblPr/>
  </w:style>
  <w:style w:type="numbering" w:customStyle="1" w:styleId="Artigoseo11">
    <w:name w:val="Artigo / seção11"/>
    <w:basedOn w:val="NoList"/>
    <w:next w:val="ArticleSection"/>
    <w:semiHidden/>
    <w:unhideWhenUsed/>
    <w:rsid w:val="009D54B8"/>
    <w:pPr>
      <w:numPr>
        <w:numId w:val="12"/>
      </w:numPr>
    </w:pPr>
  </w:style>
  <w:style w:type="table" w:customStyle="1" w:styleId="Tabelacomgrade4131">
    <w:name w:val="Tabela com grade4131"/>
    <w:basedOn w:val="TableNormal"/>
    <w:uiPriority w:val="59"/>
    <w:rsid w:val="009D54B8"/>
    <w:pPr>
      <w:spacing w:before="360" w:after="360" w:line="320" w:lineRule="exact"/>
    </w:pPr>
    <w:tblPr/>
  </w:style>
  <w:style w:type="table" w:customStyle="1" w:styleId="Tabelacomgrade1722">
    <w:name w:val="Tabela com grade1722"/>
    <w:basedOn w:val="TableNormal"/>
    <w:next w:val="TableGrid"/>
    <w:uiPriority w:val="59"/>
    <w:rsid w:val="009D54B8"/>
    <w:tblPr/>
  </w:style>
  <w:style w:type="table" w:customStyle="1" w:styleId="Tabelacomgrade615">
    <w:name w:val="Tabela com grade615"/>
    <w:basedOn w:val="TableNormal"/>
    <w:next w:val="TableGrid"/>
    <w:uiPriority w:val="59"/>
    <w:rsid w:val="009D54B8"/>
    <w:tblPr/>
  </w:style>
  <w:style w:type="table" w:customStyle="1" w:styleId="Tabelacomgrade1731">
    <w:name w:val="Tabela com grade1731"/>
    <w:basedOn w:val="TableNormal"/>
    <w:next w:val="TableGrid"/>
    <w:uiPriority w:val="59"/>
    <w:rsid w:val="009D54B8"/>
    <w:pPr>
      <w:spacing w:before="360" w:after="360" w:line="320" w:lineRule="exact"/>
    </w:pPr>
    <w:tblPr/>
  </w:style>
  <w:style w:type="table" w:customStyle="1" w:styleId="Tabelacomgrade414">
    <w:name w:val="Tabela com grade414"/>
    <w:basedOn w:val="TableNormal"/>
    <w:uiPriority w:val="59"/>
    <w:rsid w:val="009D54B8"/>
    <w:pPr>
      <w:spacing w:before="360" w:after="360" w:line="320" w:lineRule="exact"/>
    </w:pPr>
    <w:tblPr/>
  </w:style>
  <w:style w:type="table" w:customStyle="1" w:styleId="Tabelacomgrade1741">
    <w:name w:val="Tabela com grade1741"/>
    <w:basedOn w:val="TableNormal"/>
    <w:next w:val="TableGrid"/>
    <w:uiPriority w:val="59"/>
    <w:rsid w:val="009D54B8"/>
    <w:pPr>
      <w:spacing w:before="360" w:after="360" w:line="320" w:lineRule="exact"/>
    </w:pPr>
    <w:tblPr/>
  </w:style>
  <w:style w:type="table" w:customStyle="1" w:styleId="Tabelacomgrade175">
    <w:name w:val="Tabela com grade175"/>
    <w:basedOn w:val="TableNormal"/>
    <w:next w:val="TableGrid"/>
    <w:uiPriority w:val="59"/>
    <w:rsid w:val="009D54B8"/>
    <w:pPr>
      <w:spacing w:before="360" w:after="360" w:line="320" w:lineRule="exact"/>
    </w:pPr>
    <w:tblPr/>
  </w:style>
  <w:style w:type="table" w:customStyle="1" w:styleId="Tabelacomgrade176">
    <w:name w:val="Tabela com grade176"/>
    <w:basedOn w:val="TableNormal"/>
    <w:next w:val="TableGrid"/>
    <w:uiPriority w:val="59"/>
    <w:rsid w:val="009D54B8"/>
    <w:pPr>
      <w:spacing w:before="360" w:after="360" w:line="320" w:lineRule="exact"/>
    </w:pPr>
    <w:tblPr/>
  </w:style>
  <w:style w:type="table" w:customStyle="1" w:styleId="Tabelacomgrade177">
    <w:name w:val="Tabela com grade177"/>
    <w:basedOn w:val="TableNormal"/>
    <w:next w:val="TableGrid"/>
    <w:uiPriority w:val="59"/>
    <w:rsid w:val="009D54B8"/>
    <w:pPr>
      <w:spacing w:before="360" w:after="360" w:line="320" w:lineRule="exact"/>
    </w:pPr>
    <w:tblPr/>
  </w:style>
  <w:style w:type="table" w:customStyle="1" w:styleId="Tabelacomgrade178">
    <w:name w:val="Tabela com grade178"/>
    <w:basedOn w:val="TableNormal"/>
    <w:next w:val="TableGrid"/>
    <w:uiPriority w:val="59"/>
    <w:rsid w:val="009D54B8"/>
    <w:pPr>
      <w:spacing w:before="360" w:after="360" w:line="320" w:lineRule="exact"/>
    </w:pPr>
    <w:tblPr/>
  </w:style>
  <w:style w:type="table" w:customStyle="1" w:styleId="Tabelacomgrade179">
    <w:name w:val="Tabela com grade179"/>
    <w:basedOn w:val="TableNormal"/>
    <w:next w:val="TableGrid"/>
    <w:rsid w:val="009D54B8"/>
    <w:tblPr/>
  </w:style>
  <w:style w:type="table" w:customStyle="1" w:styleId="Tabelacomgrade180">
    <w:name w:val="Tabela com grade180"/>
    <w:basedOn w:val="TableNormal"/>
    <w:next w:val="TableGrid"/>
    <w:rsid w:val="009D54B8"/>
    <w:tblPr/>
  </w:style>
  <w:style w:type="table" w:customStyle="1" w:styleId="Tabelacomgrade2211">
    <w:name w:val="Tabela com grade2211"/>
    <w:basedOn w:val="TableNormal"/>
    <w:next w:val="TableGrid"/>
    <w:uiPriority w:val="59"/>
    <w:rsid w:val="009D54B8"/>
    <w:tblPr/>
  </w:style>
  <w:style w:type="table" w:customStyle="1" w:styleId="Tabelacomgrade821">
    <w:name w:val="Tabela com grade821"/>
    <w:basedOn w:val="TableNormal"/>
    <w:next w:val="TableGrid"/>
    <w:uiPriority w:val="59"/>
    <w:rsid w:val="009D54B8"/>
    <w:tblPr/>
  </w:style>
  <w:style w:type="table" w:customStyle="1" w:styleId="Tabelacomgrade1812">
    <w:name w:val="Tabela com grade1812"/>
    <w:basedOn w:val="TableNormal"/>
    <w:next w:val="TableGrid"/>
    <w:uiPriority w:val="59"/>
    <w:rsid w:val="009D54B8"/>
    <w:pPr>
      <w:spacing w:before="360" w:after="360" w:line="320" w:lineRule="exact"/>
    </w:pPr>
    <w:tblPr>
      <w:tblInd w:w="0" w:type="nil"/>
    </w:tblPr>
  </w:style>
  <w:style w:type="table" w:customStyle="1" w:styleId="Tabelacomgrade1822">
    <w:name w:val="Tabela com grade1822"/>
    <w:basedOn w:val="TableNormal"/>
    <w:next w:val="TableGrid"/>
    <w:uiPriority w:val="59"/>
    <w:rsid w:val="009D54B8"/>
    <w:pPr>
      <w:spacing w:before="360" w:after="360" w:line="320" w:lineRule="exact"/>
    </w:pPr>
    <w:tblPr>
      <w:tblInd w:w="0" w:type="nil"/>
    </w:tblPr>
  </w:style>
  <w:style w:type="table" w:customStyle="1" w:styleId="Tabelacomgrade1831">
    <w:name w:val="Tabela com grade1831"/>
    <w:basedOn w:val="TableNormal"/>
    <w:next w:val="TableGrid"/>
    <w:uiPriority w:val="59"/>
    <w:rsid w:val="009D54B8"/>
    <w:pPr>
      <w:spacing w:before="360" w:after="360" w:line="320" w:lineRule="exact"/>
    </w:pPr>
    <w:tblPr>
      <w:tblInd w:w="0" w:type="nil"/>
    </w:tblPr>
  </w:style>
  <w:style w:type="table" w:customStyle="1" w:styleId="Tabelacomgrade1110">
    <w:name w:val="Tabela com grade1110"/>
    <w:basedOn w:val="TableNormal"/>
    <w:next w:val="TableGrid"/>
    <w:rsid w:val="009D54B8"/>
    <w:tblPr/>
  </w:style>
  <w:style w:type="table" w:customStyle="1" w:styleId="Tabelacomgrade1841">
    <w:name w:val="Tabela com grade1841"/>
    <w:basedOn w:val="TableNormal"/>
    <w:next w:val="TableGrid"/>
    <w:uiPriority w:val="59"/>
    <w:rsid w:val="009D54B8"/>
    <w:pPr>
      <w:spacing w:before="360" w:after="360" w:line="320" w:lineRule="exact"/>
    </w:pPr>
    <w:tblPr>
      <w:tblInd w:w="0" w:type="nil"/>
    </w:tblPr>
  </w:style>
  <w:style w:type="table" w:customStyle="1" w:styleId="Tabelacomgrade185">
    <w:name w:val="Tabela com grade185"/>
    <w:basedOn w:val="TableNormal"/>
    <w:next w:val="TableGrid"/>
    <w:uiPriority w:val="59"/>
    <w:rsid w:val="009D54B8"/>
    <w:tblPr/>
  </w:style>
  <w:style w:type="table" w:customStyle="1" w:styleId="Tabelacomgrade186">
    <w:name w:val="Tabela com grade186"/>
    <w:basedOn w:val="TableNormal"/>
    <w:next w:val="TableGrid"/>
    <w:uiPriority w:val="59"/>
    <w:rsid w:val="009D54B8"/>
    <w:tblPr/>
  </w:style>
  <w:style w:type="table" w:customStyle="1" w:styleId="Tabelacomgrade8151">
    <w:name w:val="Tabela com grade8151"/>
    <w:basedOn w:val="TableNormal"/>
    <w:next w:val="TableGrid"/>
    <w:uiPriority w:val="59"/>
    <w:rsid w:val="009D54B8"/>
    <w:tblPr/>
  </w:style>
  <w:style w:type="table" w:customStyle="1" w:styleId="Tabelacomgrade315">
    <w:name w:val="Tabela com grade315"/>
    <w:basedOn w:val="TableNormal"/>
    <w:next w:val="TableGrid"/>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87">
    <w:name w:val="Tabela com grade187"/>
    <w:basedOn w:val="TableNormal"/>
    <w:next w:val="TableGrid"/>
    <w:uiPriority w:val="59"/>
    <w:rsid w:val="009D54B8"/>
    <w:tblPr/>
  </w:style>
  <w:style w:type="character" w:customStyle="1" w:styleId="Normal-negrito-centralizadoChar">
    <w:name w:val="Normal-negrito-centralizado Char"/>
    <w:link w:val="Normal-negrito-centralizado"/>
    <w:locked/>
    <w:rsid w:val="009D54B8"/>
    <w:rPr>
      <w:rFonts w:ascii="Calibri" w:hAnsi="Calibri"/>
      <w:b/>
      <w:color w:val="000000"/>
    </w:rPr>
  </w:style>
  <w:style w:type="paragraph" w:customStyle="1" w:styleId="Normal-negrito-centralizado">
    <w:name w:val="Normal-negrito-centralizado"/>
    <w:basedOn w:val="Normal"/>
    <w:link w:val="Normal-negrito-centralizadoChar"/>
    <w:qFormat/>
    <w:rsid w:val="009D54B8"/>
    <w:pPr>
      <w:widowControl w:val="0"/>
      <w:tabs>
        <w:tab w:val="left" w:pos="851"/>
      </w:tabs>
      <w:spacing w:after="0" w:line="240" w:lineRule="auto"/>
      <w:ind w:left="0"/>
      <w:jc w:val="center"/>
    </w:pPr>
    <w:rPr>
      <w:rFonts w:ascii="Calibri" w:hAnsi="Calibri"/>
      <w:b/>
      <w:color w:val="000000"/>
    </w:rPr>
  </w:style>
  <w:style w:type="table" w:customStyle="1" w:styleId="Tabelacomgrade9622">
    <w:name w:val="Tabela com grade9622"/>
    <w:basedOn w:val="TableNormal"/>
    <w:next w:val="TableGrid"/>
    <w:rsid w:val="009D54B8"/>
    <w:tblPr/>
  </w:style>
  <w:style w:type="table" w:customStyle="1" w:styleId="Tabelacomgrade96112">
    <w:name w:val="Tabela com grade96112"/>
    <w:basedOn w:val="TableNormal"/>
    <w:next w:val="TableGrid"/>
    <w:rsid w:val="009D54B8"/>
    <w:tblPr/>
  </w:style>
  <w:style w:type="table" w:customStyle="1" w:styleId="Tabelacomgrade9535">
    <w:name w:val="Tabela com grade9535"/>
    <w:basedOn w:val="TableNormal"/>
    <w:next w:val="TableGrid"/>
    <w:rsid w:val="009D54B8"/>
    <w:tblPr/>
  </w:style>
  <w:style w:type="table" w:customStyle="1" w:styleId="Tabelacomgrade7111">
    <w:name w:val="Tabela com grade7111"/>
    <w:basedOn w:val="TableNormal"/>
    <w:next w:val="TableGrid"/>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88">
    <w:name w:val="Tabela com grade188"/>
    <w:basedOn w:val="TableNormal"/>
    <w:next w:val="TableGrid"/>
    <w:uiPriority w:val="59"/>
    <w:rsid w:val="009D54B8"/>
    <w:tblPr/>
  </w:style>
  <w:style w:type="table" w:customStyle="1" w:styleId="Tabelacomgrade5611">
    <w:name w:val="Tabela com grade5611"/>
    <w:basedOn w:val="TableNormal"/>
    <w:next w:val="TableGrid"/>
    <w:uiPriority w:val="99"/>
    <w:rsid w:val="009D54B8"/>
    <w:rPr>
      <w:rFonts w:ascii="Times New Roman" w:hAnsi="Times New Roman"/>
      <w:sz w:val="20"/>
      <w:szCs w:val="20"/>
    </w:rPr>
    <w:tblPr/>
  </w:style>
  <w:style w:type="table" w:customStyle="1" w:styleId="TabelaSimples-111">
    <w:name w:val="Tabela Simples - 111"/>
    <w:basedOn w:val="TableNormal"/>
    <w:next w:val="TableSimple1"/>
    <w:semiHidden/>
    <w:unhideWhenUsed/>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189">
    <w:name w:val="Tabela com grade189"/>
    <w:basedOn w:val="TableNormal"/>
    <w:next w:val="TableGrid"/>
    <w:uiPriority w:val="59"/>
    <w:rsid w:val="009D54B8"/>
    <w:pPr>
      <w:spacing w:before="360" w:after="360" w:line="320" w:lineRule="exact"/>
    </w:pPr>
    <w:tblPr>
      <w:tblInd w:w="0" w:type="nil"/>
    </w:tblPr>
  </w:style>
  <w:style w:type="table" w:customStyle="1" w:styleId="TabeladeGrade5Escura-nfase63">
    <w:name w:val="Tabela de Grade 5 Escura - Ênfase 63"/>
    <w:basedOn w:val="TableNormal"/>
    <w:next w:val="GridTable5Dark-Accent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190">
    <w:name w:val="Tabela com grade190"/>
    <w:basedOn w:val="TableNormal"/>
    <w:uiPriority w:val="39"/>
    <w:rsid w:val="009D54B8"/>
    <w:pPr>
      <w:spacing w:before="360" w:after="360" w:line="320" w:lineRule="exact"/>
    </w:pPr>
    <w:tblPr>
      <w:tblInd w:w="0" w:type="nil"/>
    </w:tblPr>
  </w:style>
  <w:style w:type="table" w:customStyle="1" w:styleId="Tabelacomgrade218">
    <w:name w:val="Tabela com grade218"/>
    <w:basedOn w:val="TableNormal"/>
    <w:uiPriority w:val="59"/>
    <w:rsid w:val="009D54B8"/>
    <w:pPr>
      <w:spacing w:before="360" w:after="360" w:line="320" w:lineRule="exact"/>
    </w:pPr>
    <w:tblPr>
      <w:tblInd w:w="0" w:type="nil"/>
    </w:tblPr>
  </w:style>
  <w:style w:type="table" w:customStyle="1" w:styleId="Tabelacomgrade316">
    <w:name w:val="Tabela com grade316"/>
    <w:basedOn w:val="TableNormal"/>
    <w:rsid w:val="009D54B8"/>
    <w:pPr>
      <w:spacing w:before="360" w:after="360" w:line="320" w:lineRule="exact"/>
    </w:pPr>
    <w:tblPr>
      <w:tblInd w:w="0" w:type="nil"/>
    </w:tblPr>
  </w:style>
  <w:style w:type="table" w:customStyle="1" w:styleId="Tabelacomgrade415">
    <w:name w:val="Tabela com grade415"/>
    <w:basedOn w:val="TableNormal"/>
    <w:uiPriority w:val="59"/>
    <w:rsid w:val="009D54B8"/>
    <w:pPr>
      <w:spacing w:before="360" w:after="360" w:line="320" w:lineRule="exact"/>
    </w:pPr>
    <w:tblPr>
      <w:tblInd w:w="0" w:type="nil"/>
    </w:tblPr>
  </w:style>
  <w:style w:type="table" w:customStyle="1" w:styleId="Tabelacomgrade2321">
    <w:name w:val="Tabela com grade2321"/>
    <w:basedOn w:val="Table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515">
    <w:name w:val="Tabela com grade515"/>
    <w:basedOn w:val="Table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616">
    <w:name w:val="Tabela com grade616"/>
    <w:basedOn w:val="Table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simples1121">
    <w:name w:val="Tabela simples 1121"/>
    <w:basedOn w:val="TableNormal"/>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2">
    <w:name w:val="Tabela com grade712"/>
    <w:basedOn w:val="Table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819">
    <w:name w:val="Tabela com grade819"/>
    <w:basedOn w:val="Table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14">
    <w:name w:val="Tabela com grade914"/>
    <w:basedOn w:val="Table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010">
    <w:name w:val="Tabela com grade1010"/>
    <w:basedOn w:val="Table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112">
    <w:name w:val="Tabela com grade1112"/>
    <w:basedOn w:val="Table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10">
    <w:name w:val="Tabela com grade1210"/>
    <w:basedOn w:val="Table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10">
    <w:name w:val="Tabela com grade1310"/>
    <w:basedOn w:val="Table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12">
    <w:name w:val="Tabela com grade1412"/>
    <w:basedOn w:val="Table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10">
    <w:name w:val="Tabela com grade1510"/>
    <w:basedOn w:val="Table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10">
    <w:name w:val="Tabela com grade1610"/>
    <w:basedOn w:val="TableNormal"/>
    <w:uiPriority w:val="59"/>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17">
    <w:name w:val="Tabela com grade317"/>
    <w:basedOn w:val="TableNormal"/>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10">
    <w:name w:val="Tabela com grade1710"/>
    <w:basedOn w:val="TableNormal"/>
    <w:rsid w:val="009D54B8"/>
    <w:pPr>
      <w:spacing w:before="360" w:after="360" w:line="320" w:lineRule="exact"/>
    </w:pPr>
    <w:rPr>
      <w:rFonts w:ascii="Calibri" w:eastAsia="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810">
    <w:name w:val="Tabela com grade1810"/>
    <w:basedOn w:val="TableNormal"/>
    <w:uiPriority w:val="39"/>
    <w:rsid w:val="009D54B8"/>
    <w:pPr>
      <w:spacing w:before="360" w:after="360" w:line="320" w:lineRule="exact"/>
    </w:pPr>
    <w:rPr>
      <w:rFonts w:ascii="Calibri" w:eastAsia="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93">
    <w:name w:val="Tabela com grade193"/>
    <w:basedOn w:val="Table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9">
    <w:name w:val="Tabela com grade219"/>
    <w:basedOn w:val="Table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231">
    <w:name w:val="Tabela com grade2231"/>
    <w:basedOn w:val="TableNormal"/>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531">
    <w:name w:val="Tabela com grade2531"/>
    <w:basedOn w:val="Table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621">
    <w:name w:val="Tabela com grade2621"/>
    <w:basedOn w:val="Table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5Escura-nfase6121">
    <w:name w:val="Tabela de Grade 5 Escura - Ênfase 6121"/>
    <w:basedOn w:val="TableNormal"/>
    <w:next w:val="GridTable5Dark-Accent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numbering" w:customStyle="1" w:styleId="1ai11">
    <w:name w:val="1 / a / i11"/>
    <w:basedOn w:val="NoList"/>
    <w:next w:val="1ai"/>
    <w:semiHidden/>
    <w:unhideWhenUsed/>
    <w:rsid w:val="009D54B8"/>
    <w:pPr>
      <w:numPr>
        <w:numId w:val="18"/>
      </w:numPr>
    </w:pPr>
  </w:style>
  <w:style w:type="numbering" w:customStyle="1" w:styleId="Artigoseo21">
    <w:name w:val="Artigo / seção21"/>
    <w:basedOn w:val="NoList"/>
    <w:next w:val="ArticleSection"/>
    <w:semiHidden/>
    <w:unhideWhenUsed/>
    <w:rsid w:val="009D54B8"/>
    <w:pPr>
      <w:numPr>
        <w:numId w:val="46"/>
      </w:numPr>
    </w:pPr>
  </w:style>
  <w:style w:type="table" w:customStyle="1" w:styleId="GradeClara11">
    <w:name w:val="Grade Clara11"/>
    <w:basedOn w:val="TableNormal"/>
    <w:next w:val="LightGrid"/>
    <w:uiPriority w:val="62"/>
    <w:semiHidden/>
    <w:unhideWhenUsed/>
    <w:rsid w:val="009D54B8"/>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GradeClara-nfase111">
    <w:name w:val="Grade Clara - Ênfase 111"/>
    <w:basedOn w:val="TableNormal"/>
    <w:next w:val="LightGrid-Accent1"/>
    <w:uiPriority w:val="62"/>
    <w:semiHidden/>
    <w:unhideWhenUsed/>
    <w:rsid w:val="009D54B8"/>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211">
    <w:name w:val="Grade Clara - Ênfase 211"/>
    <w:basedOn w:val="TableNormal"/>
    <w:next w:val="LightGrid-Accent2"/>
    <w:uiPriority w:val="62"/>
    <w:semiHidden/>
    <w:unhideWhenUsed/>
    <w:rsid w:val="009D54B8"/>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Light" w:eastAsia="Times New Roman" w:hAnsi="Calibri Ligh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Clara-nfase311">
    <w:name w:val="Grade Clara - Ênfase 311"/>
    <w:basedOn w:val="TableNormal"/>
    <w:next w:val="LightGrid-Accent3"/>
    <w:uiPriority w:val="62"/>
    <w:semiHidden/>
    <w:unhideWhenUsed/>
    <w:rsid w:val="009D54B8"/>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GradeClara-nfase411">
    <w:name w:val="Grade Clara - Ênfase 411"/>
    <w:basedOn w:val="TableNormal"/>
    <w:next w:val="LightGrid-Accent4"/>
    <w:uiPriority w:val="62"/>
    <w:semiHidden/>
    <w:unhideWhenUsed/>
    <w:rsid w:val="009D54B8"/>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GradeClara-nfase511">
    <w:name w:val="Grade Clara - Ênfase 511"/>
    <w:basedOn w:val="TableNormal"/>
    <w:next w:val="LightGrid-Accent5"/>
    <w:uiPriority w:val="62"/>
    <w:semiHidden/>
    <w:unhideWhenUsed/>
    <w:rsid w:val="009D54B8"/>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Light" w:eastAsia="Times New Roman" w:hAnsi="Calibri 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GradeClara-nfase611">
    <w:name w:val="Grade Clara - Ênfase 611"/>
    <w:basedOn w:val="TableNormal"/>
    <w:next w:val="LightGrid-Accent6"/>
    <w:uiPriority w:val="62"/>
    <w:semiHidden/>
    <w:unhideWhenUsed/>
    <w:rsid w:val="009D54B8"/>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Times New Roman"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GradeColorida11">
    <w:name w:val="Grade Colorida11"/>
    <w:basedOn w:val="TableNormal"/>
    <w:next w:val="ColorfulGrid"/>
    <w:uiPriority w:val="73"/>
    <w:semiHidden/>
    <w:unhideWhenUsed/>
    <w:rsid w:val="009D54B8"/>
    <w:rPr>
      <w:color w:val="000000"/>
    </w:rPr>
    <w:tblPr>
      <w:tblStyleRowBandSize w:val="1"/>
      <w:tblStyleColBandSize w:val="1"/>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style>
  <w:style w:type="table" w:customStyle="1" w:styleId="GradeColorida-nfase111">
    <w:name w:val="Grade Colorida - Ênfase 111"/>
    <w:basedOn w:val="TableNormal"/>
    <w:next w:val="ColorfulGrid-Accent1"/>
    <w:uiPriority w:val="73"/>
    <w:semiHidden/>
    <w:unhideWhenUsed/>
    <w:rsid w:val="009D54B8"/>
    <w:rPr>
      <w:color w:val="000000"/>
    </w:rPr>
    <w:tblPr>
      <w:tblStyleRowBandSize w:val="1"/>
      <w:tblStyleColBandSize w:val="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style>
  <w:style w:type="table" w:customStyle="1" w:styleId="GradeColorida-nfase211">
    <w:name w:val="Grade Colorida - Ênfase 211"/>
    <w:basedOn w:val="TableNormal"/>
    <w:next w:val="ColorfulGrid-Accent2"/>
    <w:uiPriority w:val="73"/>
    <w:semiHidden/>
    <w:unhideWhenUsed/>
    <w:rsid w:val="009D54B8"/>
    <w:rPr>
      <w:color w:val="000000"/>
    </w:rPr>
    <w:tblPr>
      <w:tblStyleRowBandSize w:val="1"/>
      <w:tblStyleColBandSize w:val="1"/>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style>
  <w:style w:type="table" w:customStyle="1" w:styleId="GradeColorida-nfase311">
    <w:name w:val="Grade Colorida - Ênfase 311"/>
    <w:basedOn w:val="TableNormal"/>
    <w:next w:val="ColorfulGrid-Accent3"/>
    <w:uiPriority w:val="73"/>
    <w:semiHidden/>
    <w:unhideWhenUsed/>
    <w:rsid w:val="009D54B8"/>
    <w:rPr>
      <w:color w:val="000000"/>
    </w:rPr>
    <w:tblPr>
      <w:tblStyleRowBandSize w:val="1"/>
      <w:tblStyleColBandSize w:val="1"/>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style>
  <w:style w:type="table" w:customStyle="1" w:styleId="GradeColorida-nfase411">
    <w:name w:val="Grade Colorida - Ênfase 411"/>
    <w:basedOn w:val="TableNormal"/>
    <w:next w:val="ColorfulGrid-Accent4"/>
    <w:uiPriority w:val="73"/>
    <w:semiHidden/>
    <w:unhideWhenUsed/>
    <w:rsid w:val="009D54B8"/>
    <w:rPr>
      <w:color w:val="000000"/>
    </w:rPr>
    <w:tblPr>
      <w:tblStyleRowBandSize w:val="1"/>
      <w:tblStyleColBandSize w:val="1"/>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style>
  <w:style w:type="table" w:customStyle="1" w:styleId="GradeColorida-nfase511">
    <w:name w:val="Grade Colorida - Ênfase 511"/>
    <w:basedOn w:val="TableNormal"/>
    <w:next w:val="ColorfulGrid-Accent5"/>
    <w:uiPriority w:val="73"/>
    <w:semiHidden/>
    <w:unhideWhenUsed/>
    <w:rsid w:val="009D54B8"/>
    <w:rPr>
      <w:color w:val="000000"/>
    </w:rPr>
    <w:tblPr>
      <w:tblStyleRowBandSize w:val="1"/>
      <w:tblStyleColBandSize w:val="1"/>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style>
  <w:style w:type="table" w:customStyle="1" w:styleId="GradeColorida-nfase611">
    <w:name w:val="Grade Colorida - Ênfase 611"/>
    <w:basedOn w:val="TableNormal"/>
    <w:next w:val="ColorfulGrid-Accent6"/>
    <w:uiPriority w:val="73"/>
    <w:semiHidden/>
    <w:unhideWhenUsed/>
    <w:rsid w:val="009D54B8"/>
    <w:rPr>
      <w:color w:val="000000"/>
    </w:rPr>
    <w:tblPr>
      <w:tblStyleRowBandSize w:val="1"/>
      <w:tblStyleColBandSize w:val="1"/>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style>
  <w:style w:type="table" w:customStyle="1" w:styleId="GradeMdia111">
    <w:name w:val="Grade Média 111"/>
    <w:basedOn w:val="TableNormal"/>
    <w:next w:val="MediumGrid1"/>
    <w:uiPriority w:val="67"/>
    <w:semiHidden/>
    <w:unhideWhenUsed/>
    <w:rsid w:val="009D54B8"/>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GradeMdia1-nfase111">
    <w:name w:val="Grade Média 1 - Ênfase 111"/>
    <w:basedOn w:val="TableNormal"/>
    <w:next w:val="MediumGrid1-Accent1"/>
    <w:uiPriority w:val="67"/>
    <w:semiHidden/>
    <w:unhideWhenUsed/>
    <w:rsid w:val="009D54B8"/>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GradeMdia1-nfase211">
    <w:name w:val="Grade Média 1 - Ênfase 211"/>
    <w:basedOn w:val="TableNormal"/>
    <w:next w:val="MediumGrid1-Accent2"/>
    <w:uiPriority w:val="67"/>
    <w:semiHidden/>
    <w:unhideWhenUsed/>
    <w:rsid w:val="009D54B8"/>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adeMdia1-nfase311">
    <w:name w:val="Grade Média 1 - Ênfase 311"/>
    <w:basedOn w:val="TableNormal"/>
    <w:next w:val="MediumGrid1-Accent3"/>
    <w:uiPriority w:val="67"/>
    <w:semiHidden/>
    <w:unhideWhenUsed/>
    <w:rsid w:val="009D54B8"/>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adeMdia1-nfase411">
    <w:name w:val="Grade Média 1 - Ênfase 411"/>
    <w:basedOn w:val="TableNormal"/>
    <w:next w:val="MediumGrid1-Accent4"/>
    <w:uiPriority w:val="67"/>
    <w:semiHidden/>
    <w:unhideWhenUsed/>
    <w:rsid w:val="009D54B8"/>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GradeMdia1-nfase511">
    <w:name w:val="Grade Média 1 - Ênfase 511"/>
    <w:basedOn w:val="TableNormal"/>
    <w:next w:val="MediumGrid1-Accent5"/>
    <w:uiPriority w:val="67"/>
    <w:semiHidden/>
    <w:unhideWhenUsed/>
    <w:rsid w:val="009D54B8"/>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GradeMdia1-nfase611">
    <w:name w:val="Grade Média 1 - Ênfase 611"/>
    <w:basedOn w:val="TableNormal"/>
    <w:next w:val="MediumGrid1-Accent6"/>
    <w:uiPriority w:val="67"/>
    <w:semiHidden/>
    <w:unhideWhenUsed/>
    <w:rsid w:val="009D54B8"/>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GradeMdia211">
    <w:name w:val="Grade Média 211"/>
    <w:basedOn w:val="TableNormal"/>
    <w:next w:val="MediumGrid2"/>
    <w:uiPriority w:val="68"/>
    <w:semiHidden/>
    <w:unhideWhenUsed/>
    <w:rsid w:val="009D54B8"/>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GradeMdia2-nfase111">
    <w:name w:val="Grade Média 2 - Ênfase 111"/>
    <w:basedOn w:val="TableNormal"/>
    <w:next w:val="MediumGrid2-Accent1"/>
    <w:uiPriority w:val="68"/>
    <w:semiHidden/>
    <w:unhideWhenUsed/>
    <w:rsid w:val="009D54B8"/>
    <w:rPr>
      <w:rFonts w:ascii="Calibri Light" w:hAnsi="Calibri Light"/>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GradeMdia2-nfase211">
    <w:name w:val="Grade Média 2 - Ênfase 211"/>
    <w:basedOn w:val="TableNormal"/>
    <w:next w:val="MediumGrid2-Accent2"/>
    <w:uiPriority w:val="68"/>
    <w:semiHidden/>
    <w:unhideWhenUsed/>
    <w:rsid w:val="009D54B8"/>
    <w:rPr>
      <w:rFonts w:ascii="Calibri Light" w:hAnsi="Calibri Light"/>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GradeMdia2-nfase311">
    <w:name w:val="Grade Média 2 - Ênfase 311"/>
    <w:basedOn w:val="TableNormal"/>
    <w:next w:val="MediumGrid2-Accent3"/>
    <w:uiPriority w:val="68"/>
    <w:semiHidden/>
    <w:unhideWhenUsed/>
    <w:rsid w:val="009D54B8"/>
    <w:rPr>
      <w:rFonts w:ascii="Calibri Light" w:hAnsi="Calibri Light"/>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GradeMdia2-nfase411">
    <w:name w:val="Grade Média 2 - Ênfase 411"/>
    <w:basedOn w:val="TableNormal"/>
    <w:next w:val="MediumGrid2-Accent4"/>
    <w:uiPriority w:val="68"/>
    <w:semiHidden/>
    <w:unhideWhenUsed/>
    <w:rsid w:val="009D54B8"/>
    <w:rPr>
      <w:rFonts w:ascii="Calibri Light" w:hAnsi="Calibri Light"/>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GradeMdia2-nfase511">
    <w:name w:val="Grade Média 2 - Ênfase 511"/>
    <w:basedOn w:val="TableNormal"/>
    <w:next w:val="MediumGrid2-Accent5"/>
    <w:uiPriority w:val="68"/>
    <w:semiHidden/>
    <w:unhideWhenUsed/>
    <w:rsid w:val="009D54B8"/>
    <w:rPr>
      <w:rFonts w:ascii="Calibri Light" w:hAnsi="Calibri Light"/>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GradeMdia2-nfase611">
    <w:name w:val="Grade Média 2 - Ênfase 611"/>
    <w:basedOn w:val="TableNormal"/>
    <w:next w:val="MediumGrid2-Accent6"/>
    <w:uiPriority w:val="68"/>
    <w:semiHidden/>
    <w:unhideWhenUsed/>
    <w:rsid w:val="009D54B8"/>
    <w:rPr>
      <w:rFonts w:ascii="Calibri Light" w:hAnsi="Calibri Light"/>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GradeMdia311">
    <w:name w:val="Grade Média 311"/>
    <w:basedOn w:val="TableNormal"/>
    <w:next w:val="MediumGrid3"/>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style>
  <w:style w:type="table" w:customStyle="1" w:styleId="GradeMdia3-nfase111">
    <w:name w:val="Grade Média 3 - Ênfase 111"/>
    <w:basedOn w:val="TableNormal"/>
    <w:next w:val="MediumGrid3-Accent1"/>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style>
  <w:style w:type="table" w:customStyle="1" w:styleId="GradeMdia3-nfase211">
    <w:name w:val="Grade Média 3 - Ênfase 211"/>
    <w:basedOn w:val="TableNormal"/>
    <w:next w:val="MediumGrid3-Accent2"/>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style>
  <w:style w:type="table" w:customStyle="1" w:styleId="GradeMdia3-nfase411">
    <w:name w:val="Grade Média 3 - Ênfase 411"/>
    <w:basedOn w:val="TableNormal"/>
    <w:next w:val="MediumGrid3-Accent4"/>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style>
  <w:style w:type="table" w:customStyle="1" w:styleId="GradeMdia3-nfase511">
    <w:name w:val="Grade Média 3 - Ênfase 511"/>
    <w:basedOn w:val="TableNormal"/>
    <w:next w:val="MediumGrid3-Accent5"/>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style>
  <w:style w:type="table" w:customStyle="1" w:styleId="GradeMdia3-nfase611">
    <w:name w:val="Grade Média 3 - Ênfase 611"/>
    <w:basedOn w:val="TableNormal"/>
    <w:next w:val="MediumGrid3-Accent6"/>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style>
  <w:style w:type="table" w:customStyle="1" w:styleId="ListaClara11">
    <w:name w:val="Lista Clara11"/>
    <w:basedOn w:val="TableNormal"/>
    <w:next w:val="LightList"/>
    <w:uiPriority w:val="61"/>
    <w:semiHidden/>
    <w:unhideWhenUsed/>
    <w:rsid w:val="009D54B8"/>
    <w:tblPr>
      <w:tblStyleRowBandSize w:val="1"/>
      <w:tblStyleColBandSize w:val="1"/>
    </w:tblPr>
    <w:tcPr>
      <w:tcBorders>
        <w:top w:val="single" w:sz="8" w:space="0" w:color="000000"/>
        <w:left w:val="single" w:sz="8" w:space="0" w:color="000000"/>
        <w:bottom w:val="single" w:sz="8" w:space="0" w:color="000000"/>
        <w:right w:val="single" w:sz="8" w:space="0" w:color="000000"/>
      </w:tcBorders>
    </w:tc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style>
  <w:style w:type="table" w:customStyle="1" w:styleId="ListaClara-nfase111">
    <w:name w:val="Lista Clara - Ênfase 111"/>
    <w:basedOn w:val="TableNormal"/>
    <w:next w:val="LightList-Accent1"/>
    <w:uiPriority w:val="61"/>
    <w:semiHidden/>
    <w:unhideWhenUsed/>
    <w:rsid w:val="009D54B8"/>
    <w:tblPr>
      <w:tblStyleRowBandSize w:val="1"/>
      <w:tblStyleColBandSize w:val="1"/>
    </w:tblPr>
    <w:tcPr>
      <w:tcBorders>
        <w:top w:val="single" w:sz="8" w:space="0" w:color="4F81BD"/>
        <w:left w:val="single" w:sz="8" w:space="0" w:color="4F81BD"/>
        <w:bottom w:val="single" w:sz="8" w:space="0" w:color="4F81BD"/>
        <w:right w:val="single" w:sz="8" w:space="0" w:color="4F81BD"/>
      </w:tcBorders>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style>
  <w:style w:type="table" w:customStyle="1" w:styleId="ListaClara-nfase211">
    <w:name w:val="Lista Clara - Ênfase 211"/>
    <w:basedOn w:val="TableNormal"/>
    <w:next w:val="LightList-Accent2"/>
    <w:uiPriority w:val="61"/>
    <w:semiHidden/>
    <w:unhideWhenUsed/>
    <w:rsid w:val="009D54B8"/>
    <w:tblPr>
      <w:tblStyleRowBandSize w:val="1"/>
      <w:tblStyleColBandSize w:val="1"/>
    </w:tblPr>
    <w:tcPr>
      <w:tcBorders>
        <w:top w:val="double" w:sz="6" w:space="0" w:color="C0504D"/>
        <w:left w:val="single" w:sz="8" w:space="0" w:color="C0504D"/>
        <w:bottom w:val="single" w:sz="8" w:space="0" w:color="C0504D"/>
        <w:right w:val="single" w:sz="8" w:space="0" w:color="C0504D"/>
      </w:tcBorders>
    </w:tc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staClara-nfase311">
    <w:name w:val="Lista Clara - Ênfase 311"/>
    <w:basedOn w:val="TableNormal"/>
    <w:next w:val="LightList-Accent3"/>
    <w:uiPriority w:val="61"/>
    <w:semiHidden/>
    <w:unhideWhenUsed/>
    <w:rsid w:val="009D54B8"/>
    <w:tblPr>
      <w:tblStyleRowBandSize w:val="1"/>
      <w:tblStyleColBandSize w:val="1"/>
    </w:tblPr>
    <w:tcPr>
      <w:tcBorders>
        <w:top w:val="single" w:sz="8" w:space="0" w:color="9BBB59"/>
        <w:left w:val="single" w:sz="8" w:space="0" w:color="9BBB59"/>
        <w:bottom w:val="single" w:sz="8" w:space="0" w:color="9BBB59"/>
        <w:right w:val="single" w:sz="8" w:space="0" w:color="9BBB59"/>
      </w:tcBorders>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style>
  <w:style w:type="table" w:customStyle="1" w:styleId="ListaClara-nfase411">
    <w:name w:val="Lista Clara - Ênfase 411"/>
    <w:basedOn w:val="TableNormal"/>
    <w:next w:val="LightList-Accent4"/>
    <w:uiPriority w:val="61"/>
    <w:semiHidden/>
    <w:unhideWhenUsed/>
    <w:rsid w:val="009D54B8"/>
    <w:tblPr>
      <w:tblStyleRowBandSize w:val="1"/>
      <w:tblStyleColBandSize w:val="1"/>
    </w:tblPr>
    <w:tcPr>
      <w:tcBorders>
        <w:top w:val="single" w:sz="8" w:space="0" w:color="8064A2"/>
        <w:left w:val="single" w:sz="8" w:space="0" w:color="8064A2"/>
        <w:bottom w:val="single" w:sz="8" w:space="0" w:color="8064A2"/>
        <w:right w:val="single" w:sz="8" w:space="0" w:color="8064A2"/>
      </w:tcBorders>
    </w:tc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style>
  <w:style w:type="table" w:customStyle="1" w:styleId="ListaClara-nfase511">
    <w:name w:val="Lista Clara - Ênfase 511"/>
    <w:basedOn w:val="TableNormal"/>
    <w:next w:val="LightList-Accent5"/>
    <w:uiPriority w:val="61"/>
    <w:semiHidden/>
    <w:unhideWhenUsed/>
    <w:rsid w:val="009D54B8"/>
    <w:tblPr>
      <w:tblStyleRowBandSize w:val="1"/>
      <w:tblStyleColBandSize w:val="1"/>
    </w:tblPr>
    <w:tcPr>
      <w:tcBorders>
        <w:top w:val="single" w:sz="8" w:space="0" w:color="4BACC6"/>
        <w:left w:val="single" w:sz="8" w:space="0" w:color="4BACC6"/>
        <w:bottom w:val="single" w:sz="8" w:space="0" w:color="4BACC6"/>
        <w:right w:val="single" w:sz="8" w:space="0" w:color="4BACC6"/>
      </w:tcBorders>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style>
  <w:style w:type="table" w:customStyle="1" w:styleId="ListaClara-nfase611">
    <w:name w:val="Lista Clara - Ênfase 611"/>
    <w:basedOn w:val="TableNormal"/>
    <w:next w:val="LightList-Accent6"/>
    <w:uiPriority w:val="61"/>
    <w:semiHidden/>
    <w:unhideWhenUsed/>
    <w:rsid w:val="009D54B8"/>
    <w:tblPr>
      <w:tblStyleRowBandSize w:val="1"/>
      <w:tblStyleColBandSize w:val="1"/>
    </w:tblPr>
    <w:tcPr>
      <w:tcBorders>
        <w:top w:val="single" w:sz="8" w:space="0" w:color="F79646"/>
        <w:left w:val="single" w:sz="8" w:space="0" w:color="F79646"/>
        <w:bottom w:val="single" w:sz="8" w:space="0" w:color="F79646"/>
        <w:right w:val="single" w:sz="8" w:space="0" w:color="F79646"/>
      </w:tcBorders>
    </w:tc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style>
  <w:style w:type="table" w:customStyle="1" w:styleId="ListaColorida11">
    <w:name w:val="Lista Colorida11"/>
    <w:basedOn w:val="TableNormal"/>
    <w:next w:val="ColorfulList"/>
    <w:uiPriority w:val="72"/>
    <w:semiHidden/>
    <w:unhideWhenUsed/>
    <w:rsid w:val="009D54B8"/>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nfase111">
    <w:name w:val="Lista Colorida - Ênfase 111"/>
    <w:basedOn w:val="TableNormal"/>
    <w:next w:val="ColorfulList-Accent1"/>
    <w:uiPriority w:val="72"/>
    <w:semiHidden/>
    <w:unhideWhenUsed/>
    <w:rsid w:val="009D54B8"/>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Colorida-nfase211">
    <w:name w:val="Lista Colorida - Ênfase 211"/>
    <w:basedOn w:val="TableNormal"/>
    <w:next w:val="ColorfulList-Accent2"/>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311">
    <w:name w:val="Lista Colorida - Ênfase 311"/>
    <w:basedOn w:val="TableNormal"/>
    <w:next w:val="ColorfulList-Accent3"/>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411">
    <w:name w:val="Lista Colorida - Ênfase 411"/>
    <w:basedOn w:val="TableNormal"/>
    <w:next w:val="ColorfulList-Accent4"/>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511">
    <w:name w:val="Lista Colorida - Ênfase 511"/>
    <w:basedOn w:val="TableNormal"/>
    <w:next w:val="ColorfulList-Accent5"/>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611">
    <w:name w:val="Lista Colorida - Ênfase 611"/>
    <w:basedOn w:val="TableNormal"/>
    <w:next w:val="ColorfulList-Accent6"/>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Escura11">
    <w:name w:val="Lista Escura11"/>
    <w:basedOn w:val="TableNormal"/>
    <w:next w:val="DarkList"/>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style>
  <w:style w:type="table" w:customStyle="1" w:styleId="ListaEscura-nfase111">
    <w:name w:val="Lista Escura - Ênfase 111"/>
    <w:basedOn w:val="TableNormal"/>
    <w:next w:val="DarkList-Accent1"/>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style>
  <w:style w:type="table" w:customStyle="1" w:styleId="ListaEscura-nfase211">
    <w:name w:val="Lista Escura - Ênfase 211"/>
    <w:basedOn w:val="TableNormal"/>
    <w:next w:val="DarkList-Accent2"/>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style>
  <w:style w:type="table" w:customStyle="1" w:styleId="ListaEscura-nfase311">
    <w:name w:val="Lista Escura - Ênfase 311"/>
    <w:basedOn w:val="TableNormal"/>
    <w:next w:val="DarkList-Accent3"/>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style>
  <w:style w:type="table" w:customStyle="1" w:styleId="ListaEscura-nfase411">
    <w:name w:val="Lista Escura - Ênfase 411"/>
    <w:basedOn w:val="TableNormal"/>
    <w:next w:val="DarkList-Accent4"/>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style>
  <w:style w:type="table" w:customStyle="1" w:styleId="ListaEscura-nfase511">
    <w:name w:val="Lista Escura - Ênfase 511"/>
    <w:basedOn w:val="TableNormal"/>
    <w:next w:val="DarkList-Accent5"/>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style>
  <w:style w:type="table" w:customStyle="1" w:styleId="ListaEscura-nfase611">
    <w:name w:val="Lista Escura - Ênfase 611"/>
    <w:basedOn w:val="TableNormal"/>
    <w:next w:val="DarkList-Accent6"/>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style>
  <w:style w:type="table" w:customStyle="1" w:styleId="ListaMdia111">
    <w:name w:val="Lista Média 111"/>
    <w:basedOn w:val="TableNormal"/>
    <w:next w:val="MediumList1"/>
    <w:uiPriority w:val="65"/>
    <w:semiHidden/>
    <w:unhideWhenUsed/>
    <w:rsid w:val="009D54B8"/>
    <w:rPr>
      <w:color w:val="000000"/>
    </w:rPr>
    <w:tblPr>
      <w:tblStyleRowBandSize w:val="1"/>
      <w:tblStyleColBandSize w:val="1"/>
    </w:tblPr>
    <w:tcPr>
      <w:tcBorders>
        <w:top w:val="single" w:sz="8" w:space="0" w:color="000000"/>
        <w:bottom w:val="single" w:sz="8" w:space="0" w:color="000000"/>
      </w:tcBorders>
      <w:shd w:val="clear" w:color="auto" w:fill="C0C0C0"/>
    </w:tc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StylePr>
  </w:style>
  <w:style w:type="table" w:customStyle="1" w:styleId="ListaMdia1-nfase111">
    <w:name w:val="Lista Média 1 - Ênfase 111"/>
    <w:basedOn w:val="TableNormal"/>
    <w:next w:val="MediumList1-Accent1"/>
    <w:uiPriority w:val="65"/>
    <w:semiHidden/>
    <w:unhideWhenUsed/>
    <w:rsid w:val="009D54B8"/>
    <w:rPr>
      <w:color w:val="000000"/>
    </w:rPr>
    <w:tblPr>
      <w:tblStyleRowBandSize w:val="1"/>
      <w:tblStyleColBandSize w:val="1"/>
    </w:tblPr>
    <w:tcPr>
      <w:tcBorders>
        <w:top w:val="single" w:sz="8" w:space="0" w:color="4F81BD"/>
        <w:bottom w:val="single" w:sz="8" w:space="0" w:color="4F81BD"/>
      </w:tcBorders>
      <w:shd w:val="clear" w:color="auto" w:fill="D3DFEE"/>
    </w:tcPr>
    <w:tblStylePr w:type="firstRow">
      <w:rPr>
        <w:rFonts w:ascii="Calibri Light" w:eastAsia="Times New Roman" w:hAnsi="Calibri Ligh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StylePr>
  </w:style>
  <w:style w:type="table" w:customStyle="1" w:styleId="ListaMdia1-nfase211">
    <w:name w:val="Lista Média 1 - Ênfase 211"/>
    <w:basedOn w:val="TableNormal"/>
    <w:next w:val="MediumList1-Accent2"/>
    <w:uiPriority w:val="65"/>
    <w:semiHidden/>
    <w:unhideWhenUsed/>
    <w:rsid w:val="009D54B8"/>
    <w:rPr>
      <w:color w:val="000000"/>
    </w:rPr>
    <w:tblPr>
      <w:tblStyleRowBandSize w:val="1"/>
      <w:tblStyleColBandSize w:val="1"/>
    </w:tblPr>
    <w:tcPr>
      <w:tcBorders>
        <w:top w:val="single" w:sz="8" w:space="0" w:color="C0504D"/>
        <w:bottom w:val="single" w:sz="8" w:space="0" w:color="C0504D"/>
      </w:tcBorders>
      <w:shd w:val="clear" w:color="auto" w:fill="EFD3D2"/>
    </w:tcPr>
    <w:tblStylePr w:type="firstRow">
      <w:rPr>
        <w:rFonts w:ascii="Calibri Light" w:eastAsia="Times New Roman" w:hAnsi="Calibri Light"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StylePr>
  </w:style>
  <w:style w:type="table" w:customStyle="1" w:styleId="ListaMdia1-nfase311">
    <w:name w:val="Lista Média 1 - Ênfase 311"/>
    <w:basedOn w:val="TableNormal"/>
    <w:next w:val="MediumList1-Accent3"/>
    <w:uiPriority w:val="65"/>
    <w:semiHidden/>
    <w:unhideWhenUsed/>
    <w:rsid w:val="009D54B8"/>
    <w:rPr>
      <w:color w:val="000000"/>
    </w:rPr>
    <w:tblPr>
      <w:tblStyleRowBandSize w:val="1"/>
      <w:tblStyleColBandSize w:val="1"/>
    </w:tblPr>
    <w:tcPr>
      <w:tcBorders>
        <w:top w:val="single" w:sz="8" w:space="0" w:color="9BBB59"/>
        <w:bottom w:val="single" w:sz="8" w:space="0" w:color="9BBB59"/>
      </w:tcBorders>
      <w:shd w:val="clear" w:color="auto" w:fill="E6EED5"/>
    </w:tcPr>
    <w:tblStylePr w:type="firstRow">
      <w:rPr>
        <w:rFonts w:ascii="Calibri Light" w:eastAsia="Times New Roman" w:hAnsi="Calibri Light"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StylePr>
  </w:style>
  <w:style w:type="table" w:customStyle="1" w:styleId="ListaMdia1-nfase411">
    <w:name w:val="Lista Média 1 - Ênfase 411"/>
    <w:basedOn w:val="TableNormal"/>
    <w:next w:val="MediumList1-Accent4"/>
    <w:uiPriority w:val="65"/>
    <w:semiHidden/>
    <w:unhideWhenUsed/>
    <w:rsid w:val="009D54B8"/>
    <w:rPr>
      <w:color w:val="000000"/>
    </w:rPr>
    <w:tblPr>
      <w:tblStyleRowBandSize w:val="1"/>
      <w:tblStyleColBandSize w:val="1"/>
    </w:tblPr>
    <w:tcPr>
      <w:tcBorders>
        <w:top w:val="single" w:sz="8" w:space="0" w:color="8064A2"/>
        <w:bottom w:val="single" w:sz="8" w:space="0" w:color="8064A2"/>
      </w:tcBorders>
      <w:shd w:val="clear" w:color="auto" w:fill="DFD8E8"/>
    </w:tcPr>
    <w:tblStylePr w:type="firstRow">
      <w:rPr>
        <w:rFonts w:ascii="Calibri Light" w:eastAsia="Times New Roman" w:hAnsi="Calibri Light"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StylePr>
  </w:style>
  <w:style w:type="table" w:customStyle="1" w:styleId="ListaMdia1-nfase511">
    <w:name w:val="Lista Média 1 - Ênfase 511"/>
    <w:basedOn w:val="TableNormal"/>
    <w:next w:val="MediumList1-Accent5"/>
    <w:uiPriority w:val="65"/>
    <w:semiHidden/>
    <w:unhideWhenUsed/>
    <w:rsid w:val="009D54B8"/>
    <w:rPr>
      <w:color w:val="000000"/>
    </w:rPr>
    <w:tblPr>
      <w:tblStyleRowBandSize w:val="1"/>
      <w:tblStyleColBandSize w:val="1"/>
    </w:tblPr>
    <w:tcPr>
      <w:tcBorders>
        <w:top w:val="single" w:sz="8" w:space="0" w:color="4BACC6"/>
        <w:bottom w:val="single" w:sz="8" w:space="0" w:color="4BACC6"/>
      </w:tcBorders>
      <w:shd w:val="clear" w:color="auto" w:fill="D2EAF1"/>
    </w:tcPr>
    <w:tblStylePr w:type="firstRow">
      <w:rPr>
        <w:rFonts w:ascii="Calibri Light" w:eastAsia="Times New Roman" w:hAnsi="Calibri Light"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StylePr>
  </w:style>
  <w:style w:type="table" w:customStyle="1" w:styleId="ListaMdia1-nfase611">
    <w:name w:val="Lista Média 1 - Ênfase 611"/>
    <w:basedOn w:val="TableNormal"/>
    <w:next w:val="MediumList1-Accent6"/>
    <w:uiPriority w:val="65"/>
    <w:semiHidden/>
    <w:unhideWhenUsed/>
    <w:rsid w:val="009D54B8"/>
    <w:rPr>
      <w:color w:val="000000"/>
    </w:rPr>
    <w:tblPr>
      <w:tblStyleRowBandSize w:val="1"/>
      <w:tblStyleColBandSize w:val="1"/>
    </w:tblPr>
    <w:tcPr>
      <w:tcBorders>
        <w:top w:val="single" w:sz="8" w:space="0" w:color="F79646"/>
        <w:bottom w:val="single" w:sz="8" w:space="0" w:color="F79646"/>
      </w:tcBorders>
      <w:shd w:val="clear" w:color="auto" w:fill="FDE4D0"/>
    </w:tcPr>
    <w:tblStylePr w:type="firstRow">
      <w:rPr>
        <w:rFonts w:ascii="Calibri Light" w:eastAsia="Times New Roman" w:hAnsi="Calibri Ligh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StylePr>
  </w:style>
  <w:style w:type="table" w:customStyle="1" w:styleId="ListaMdia211">
    <w:name w:val="Lista Média 211"/>
    <w:basedOn w:val="TableNormal"/>
    <w:next w:val="MediumList2"/>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C0C0C0"/>
    </w:tc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dia2-nfase111">
    <w:name w:val="Lista Média 2 - Ênfase 111"/>
    <w:basedOn w:val="TableNormal"/>
    <w:next w:val="MediumList2-Accent1"/>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3DFEE"/>
    </w:tc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dia2-nfase211">
    <w:name w:val="Lista Média 2 - Ênfase 211"/>
    <w:basedOn w:val="TableNormal"/>
    <w:next w:val="MediumList2-Accent2"/>
    <w:uiPriority w:val="66"/>
    <w:semiHidden/>
    <w:unhideWhenUsed/>
    <w:rsid w:val="009D54B8"/>
    <w:rPr>
      <w:rFonts w:ascii="Calibri Light" w:hAnsi="Calibri Light"/>
      <w:color w:val="000000"/>
    </w:rPr>
    <w:tblPr>
      <w:tblStyleRowBandSize w:val="1"/>
      <w:tblStyleColBandSize w:val="1"/>
    </w:tblPr>
    <w:tcPr>
      <w:tcBorders>
        <w:top w:val="single" w:sz="8" w:space="0" w:color="C0504D"/>
        <w:left w:val="nil"/>
        <w:bottom w:val="nil"/>
        <w:right w:val="nil"/>
      </w:tcBorders>
      <w:shd w:val="clear" w:color="auto" w:fill="FFFFFF"/>
    </w:tcPr>
    <w:tblStylePr w:type="firstRow">
      <w:rPr>
        <w:sz w:val="24"/>
        <w:szCs w:val="24"/>
      </w:rPr>
    </w:tblStylePr>
    <w:tblStylePr w:type="nwCell">
      <w:tblPr/>
      <w:tcPr>
        <w:shd w:val="clear" w:color="auto" w:fill="FFFFFF"/>
      </w:tcPr>
    </w:tblStylePr>
    <w:tblStylePr w:type="swCell">
      <w:tblPr/>
      <w:tcPr>
        <w:tcBorders>
          <w:top w:val="nil"/>
        </w:tcBorders>
      </w:tcPr>
    </w:tblStylePr>
  </w:style>
  <w:style w:type="table" w:customStyle="1" w:styleId="ListaMdia2-nfase311">
    <w:name w:val="Lista Média 2 - Ênfase 311"/>
    <w:basedOn w:val="TableNormal"/>
    <w:next w:val="MediumList2-Accent3"/>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E6EED5"/>
    </w:tc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dia2-nfase411">
    <w:name w:val="Lista Média 2 - Ênfase 411"/>
    <w:basedOn w:val="TableNormal"/>
    <w:next w:val="MediumList2-Accent4"/>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FD8E8"/>
    </w:tc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dia2-nfase511">
    <w:name w:val="Lista Média 2 - Ênfase 511"/>
    <w:basedOn w:val="TableNormal"/>
    <w:next w:val="MediumList2-Accent5"/>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2EAF1"/>
    </w:tc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dia2-nfase611">
    <w:name w:val="Lista Média 2 - Ênfase 611"/>
    <w:basedOn w:val="TableNormal"/>
    <w:next w:val="MediumList2-Accent6"/>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FDE4D0"/>
    </w:tc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SombreamentoClaro11">
    <w:name w:val="Sombreamento Claro11"/>
    <w:basedOn w:val="TableNormal"/>
    <w:next w:val="LightShading"/>
    <w:uiPriority w:val="60"/>
    <w:semiHidden/>
    <w:unhideWhenUsed/>
    <w:rsid w:val="009D54B8"/>
    <w:rPr>
      <w:color w:val="000000"/>
    </w:rPr>
    <w:tblPr>
      <w:tblStyleRowBandSize w:val="1"/>
      <w:tblStyleColBandSize w:val="1"/>
    </w:tblPr>
    <w:tcPr>
      <w:tcBorders>
        <w:left w:val="nil"/>
        <w:right w:val="nil"/>
      </w:tcBorders>
      <w:shd w:val="clear" w:color="auto" w:fill="C0C0C0"/>
    </w:tc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style>
  <w:style w:type="table" w:customStyle="1" w:styleId="SombreamentoClaro-nfase111">
    <w:name w:val="Sombreamento Claro - Ênfase 111"/>
    <w:basedOn w:val="TableNormal"/>
    <w:next w:val="LightShading-Accent1"/>
    <w:uiPriority w:val="60"/>
    <w:semiHidden/>
    <w:unhideWhenUsed/>
    <w:rsid w:val="009D54B8"/>
    <w:rPr>
      <w:color w:val="365F91"/>
    </w:rPr>
    <w:tblPr>
      <w:tblStyleRowBandSize w:val="1"/>
      <w:tblStyleColBandSize w:val="1"/>
    </w:tblPr>
    <w:tcPr>
      <w:tcBorders>
        <w:left w:val="nil"/>
        <w:right w:val="nil"/>
      </w:tcBorders>
      <w:shd w:val="clear" w:color="auto" w:fill="D3DFEE"/>
    </w:tc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style>
  <w:style w:type="table" w:customStyle="1" w:styleId="SombreamentoClaro-nfase211">
    <w:name w:val="Sombreamento Claro - Ênfase 211"/>
    <w:basedOn w:val="TableNormal"/>
    <w:next w:val="LightShading-Accent2"/>
    <w:uiPriority w:val="60"/>
    <w:semiHidden/>
    <w:unhideWhenUsed/>
    <w:rsid w:val="009D54B8"/>
    <w:rPr>
      <w:color w:val="943634"/>
    </w:rPr>
    <w:tblPr>
      <w:tblStyleRowBandSize w:val="1"/>
      <w:tblStyleColBandSize w:val="1"/>
    </w:tblPr>
    <w:tcPr>
      <w:tcBorders>
        <w:left w:val="nil"/>
        <w:right w:val="nil"/>
      </w:tcBorders>
      <w:shd w:val="clear" w:color="auto" w:fill="EFD3D2"/>
    </w:tc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style>
  <w:style w:type="table" w:customStyle="1" w:styleId="SombreamentoClaro-nfase311">
    <w:name w:val="Sombreamento Claro - Ênfase 311"/>
    <w:basedOn w:val="TableNormal"/>
    <w:next w:val="LightShading-Accent3"/>
    <w:uiPriority w:val="60"/>
    <w:semiHidden/>
    <w:unhideWhenUsed/>
    <w:rsid w:val="009D54B8"/>
    <w:rPr>
      <w:color w:val="76923C"/>
    </w:rPr>
    <w:tblPr>
      <w:tblStyleRowBandSize w:val="1"/>
      <w:tblStyleColBandSize w:val="1"/>
    </w:tblPr>
    <w:tcPr>
      <w:tcBorders>
        <w:left w:val="nil"/>
        <w:right w:val="nil"/>
      </w:tcBorders>
      <w:shd w:val="clear" w:color="auto" w:fill="E6EED5"/>
    </w:tc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style>
  <w:style w:type="table" w:customStyle="1" w:styleId="SombreamentoClaro-nfase411">
    <w:name w:val="Sombreamento Claro - Ênfase 411"/>
    <w:basedOn w:val="TableNormal"/>
    <w:next w:val="LightShading-Accent4"/>
    <w:uiPriority w:val="60"/>
    <w:semiHidden/>
    <w:unhideWhenUsed/>
    <w:rsid w:val="009D54B8"/>
    <w:rPr>
      <w:color w:val="5F497A"/>
    </w:rPr>
    <w:tblPr>
      <w:tblStyleRowBandSize w:val="1"/>
      <w:tblStyleColBandSize w:val="1"/>
    </w:tblPr>
    <w:tcPr>
      <w:tcBorders>
        <w:left w:val="nil"/>
        <w:right w:val="nil"/>
      </w:tcBorders>
      <w:shd w:val="clear" w:color="auto" w:fill="DFD8E8"/>
    </w:tc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style>
  <w:style w:type="table" w:customStyle="1" w:styleId="SombreamentoClaro-nfase511">
    <w:name w:val="Sombreamento Claro - Ênfase 511"/>
    <w:basedOn w:val="TableNormal"/>
    <w:next w:val="LightShading-Accent5"/>
    <w:uiPriority w:val="60"/>
    <w:semiHidden/>
    <w:unhideWhenUsed/>
    <w:rsid w:val="009D54B8"/>
    <w:rPr>
      <w:color w:val="31849B"/>
    </w:rPr>
    <w:tblPr>
      <w:tblStyleRowBandSize w:val="1"/>
      <w:tblStyleColBandSize w:val="1"/>
    </w:tblPr>
    <w:tcPr>
      <w:tcBorders>
        <w:left w:val="nil"/>
        <w:right w:val="nil"/>
      </w:tcBorders>
      <w:shd w:val="clear" w:color="auto" w:fill="D2EAF1"/>
    </w:tc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SombreamentoClaro-nfase611">
    <w:name w:val="Sombreamento Claro - Ênfase 611"/>
    <w:basedOn w:val="TableNormal"/>
    <w:next w:val="LightShading-Accent6"/>
    <w:uiPriority w:val="60"/>
    <w:semiHidden/>
    <w:unhideWhenUsed/>
    <w:rsid w:val="009D54B8"/>
    <w:rPr>
      <w:color w:val="E36C0A"/>
    </w:rPr>
    <w:tblPr>
      <w:tblStyleRowBandSize w:val="1"/>
      <w:tblStyleColBandSize w:val="1"/>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style>
  <w:style w:type="table" w:customStyle="1" w:styleId="SombreamentoColorido11">
    <w:name w:val="Sombreamento Colorido11"/>
    <w:basedOn w:val="TableNormal"/>
    <w:next w:val="ColorfulShading"/>
    <w:uiPriority w:val="71"/>
    <w:semiHidden/>
    <w:unhideWhenUsed/>
    <w:rsid w:val="009D54B8"/>
    <w:rPr>
      <w:color w:val="000000"/>
    </w:rPr>
    <w:tblPr>
      <w:tblStyleRowBandSize w:val="1"/>
      <w:tblStyleColBandSize w:val="1"/>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neCell">
      <w:rPr>
        <w:color w:val="000000"/>
      </w:rPr>
    </w:tblStylePr>
    <w:tblStylePr w:type="nwCell">
      <w:rPr>
        <w:color w:val="000000"/>
      </w:rPr>
    </w:tblStylePr>
  </w:style>
  <w:style w:type="table" w:customStyle="1" w:styleId="SombreamentoColorido-nfase211">
    <w:name w:val="Sombreamento Colorido - Ênfase 211"/>
    <w:basedOn w:val="TableNormal"/>
    <w:next w:val="ColorfulShading-Accent2"/>
    <w:uiPriority w:val="71"/>
    <w:semiHidden/>
    <w:unhideWhenUsed/>
    <w:rsid w:val="009D54B8"/>
    <w:rPr>
      <w:color w:val="000000"/>
    </w:rPr>
    <w:tblPr>
      <w:tblStyleRowBandSize w:val="1"/>
      <w:tblStyleColBandSize w:val="1"/>
    </w:tblPr>
    <w:tcPr>
      <w:tcBorders>
        <w:top w:val="nil"/>
        <w:left w:val="nil"/>
        <w:bottom w:val="nil"/>
        <w:right w:val="nil"/>
      </w:tcBorders>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311">
    <w:name w:val="Sombreamento Colorido - Ênfase 311"/>
    <w:basedOn w:val="TableNormal"/>
    <w:next w:val="ColorfulShading-Accent3"/>
    <w:uiPriority w:val="71"/>
    <w:semiHidden/>
    <w:unhideWhenUsed/>
    <w:rsid w:val="009D54B8"/>
    <w:rPr>
      <w:color w:val="000000"/>
    </w:rPr>
    <w:tblPr>
      <w:tblStyleRowBandSize w:val="1"/>
      <w:tblStyleColBandSize w:val="1"/>
    </w:tblPr>
    <w:tcPr>
      <w:tcBorders>
        <w:top w:val="nil"/>
        <w:left w:val="nil"/>
        <w:bottom w:val="single" w:sz="24" w:space="0" w:color="8064A2"/>
        <w:right w:val="nil"/>
      </w:tcBorders>
      <w:shd w:val="clear" w:color="auto" w:fill="F5F8EE"/>
    </w:tcPr>
    <w:tblStylePr w:type="firstRow">
      <w:rPr>
        <w:b/>
        <w:bCs/>
      </w:rPr>
    </w:tblStylePr>
    <w:tblStylePr w:type="lastRow">
      <w:rPr>
        <w:b/>
        <w:bCs/>
        <w:color w:val="FFFFFF"/>
      </w:rPr>
    </w:tblStylePr>
    <w:tblStylePr w:type="firstCol">
      <w:rPr>
        <w:color w:val="FFFFFF"/>
      </w:rPr>
    </w:tblStylePr>
    <w:tblStylePr w:type="lastCol">
      <w:rPr>
        <w:color w:val="FFFFFF"/>
      </w:rPr>
    </w:tblStylePr>
  </w:style>
  <w:style w:type="table" w:customStyle="1" w:styleId="SombreamentoColorido-nfase411">
    <w:name w:val="Sombreamento Colorido - Ênfase 411"/>
    <w:basedOn w:val="TableNormal"/>
    <w:next w:val="ColorfulShading-Accent4"/>
    <w:uiPriority w:val="71"/>
    <w:semiHidden/>
    <w:unhideWhenUsed/>
    <w:rsid w:val="009D54B8"/>
    <w:rPr>
      <w:color w:val="000000"/>
    </w:rPr>
    <w:tblPr>
      <w:tblStyleRowBandSize w:val="1"/>
      <w:tblStyleColBandSize w:val="1"/>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511">
    <w:name w:val="Sombreamento Colorido - Ênfase 511"/>
    <w:basedOn w:val="TableNormal"/>
    <w:next w:val="ColorfulShading-Accent5"/>
    <w:uiPriority w:val="71"/>
    <w:semiHidden/>
    <w:unhideWhenUsed/>
    <w:rsid w:val="009D54B8"/>
    <w:rPr>
      <w:color w:val="000000"/>
    </w:rPr>
    <w:tblPr>
      <w:tblStyleRowBandSize w:val="1"/>
      <w:tblStyleColBandSize w:val="1"/>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neCell">
      <w:rPr>
        <w:color w:val="000000"/>
      </w:rPr>
    </w:tblStylePr>
    <w:tblStylePr w:type="nwCell">
      <w:rPr>
        <w:color w:val="000000"/>
      </w:rPr>
    </w:tblStylePr>
  </w:style>
  <w:style w:type="table" w:customStyle="1" w:styleId="SombreamentoColorido-nfase611">
    <w:name w:val="Sombreamento Colorido - Ênfase 611"/>
    <w:basedOn w:val="TableNormal"/>
    <w:next w:val="ColorfulShading-Accent6"/>
    <w:uiPriority w:val="71"/>
    <w:semiHidden/>
    <w:unhideWhenUsed/>
    <w:rsid w:val="009D54B8"/>
    <w:rPr>
      <w:color w:val="000000"/>
    </w:rPr>
    <w:tblPr>
      <w:tblStyleRowBandSize w:val="1"/>
      <w:tblStyleColBandSize w:val="1"/>
    </w:tblPr>
    <w:tcPr>
      <w:tcBorders>
        <w:top w:val="nil"/>
        <w:left w:val="nil"/>
        <w:bottom w:val="nil"/>
        <w:right w:val="nil"/>
      </w:tcBorders>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StylePr>
    <w:tblStylePr w:type="neCell">
      <w:rPr>
        <w:color w:val="000000"/>
      </w:rPr>
    </w:tblStylePr>
    <w:tblStylePr w:type="nwCell">
      <w:rPr>
        <w:color w:val="000000"/>
      </w:rPr>
    </w:tblStylePr>
  </w:style>
  <w:style w:type="table" w:customStyle="1" w:styleId="SombreamentoEscuro-nfase111">
    <w:name w:val="Sombreamento Escuro - Ênfase 111"/>
    <w:basedOn w:val="TableNormal"/>
    <w:next w:val="ColorfulShading-Accent1"/>
    <w:uiPriority w:val="71"/>
    <w:semiHidden/>
    <w:unhideWhenUsed/>
    <w:rsid w:val="009D54B8"/>
    <w:rPr>
      <w:color w:val="000000"/>
    </w:rPr>
    <w:tblPr>
      <w:tblStyleRowBandSize w:val="1"/>
      <w:tblStyleColBandSize w:val="1"/>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neCell">
      <w:rPr>
        <w:color w:val="000000"/>
      </w:rPr>
    </w:tblStylePr>
    <w:tblStylePr w:type="nwCell">
      <w:rPr>
        <w:color w:val="000000"/>
      </w:rPr>
    </w:tblStylePr>
  </w:style>
  <w:style w:type="table" w:customStyle="1" w:styleId="SombreamentoMdio111">
    <w:name w:val="Sombreamento Médio 111"/>
    <w:basedOn w:val="TableNormal"/>
    <w:next w:val="MediumShading1"/>
    <w:uiPriority w:val="63"/>
    <w:semiHidden/>
    <w:unhideWhenUsed/>
    <w:rsid w:val="009D54B8"/>
    <w:tblPr>
      <w:tblStyleRowBandSize w:val="1"/>
      <w:tblStyleColBandSize w:val="1"/>
    </w:tblPr>
    <w:tcPr>
      <w:shd w:val="clear" w:color="auto" w:fill="C0C0C0"/>
    </w:tc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style>
  <w:style w:type="table" w:customStyle="1" w:styleId="SombreamentoMdio1-nfase111">
    <w:name w:val="Sombreamento Médio 1 - Ênfase 111"/>
    <w:basedOn w:val="TableNormal"/>
    <w:next w:val="MediumShading1-Accent1"/>
    <w:uiPriority w:val="63"/>
    <w:semiHidden/>
    <w:unhideWhenUsed/>
    <w:rsid w:val="009D54B8"/>
    <w:tblPr>
      <w:tblStyleRowBandSize w:val="1"/>
      <w:tblStyleColBandSize w:val="1"/>
    </w:tblPr>
    <w:tcPr>
      <w:shd w:val="clear" w:color="auto" w:fill="D3DFEE"/>
    </w:tc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style>
  <w:style w:type="table" w:customStyle="1" w:styleId="SombreamentoMdio1-nfase211">
    <w:name w:val="Sombreamento Médio 1 - Ênfase 211"/>
    <w:basedOn w:val="TableNormal"/>
    <w:next w:val="MediumShading1-Accent2"/>
    <w:uiPriority w:val="63"/>
    <w:semiHidden/>
    <w:unhideWhenUsed/>
    <w:rsid w:val="009D54B8"/>
    <w:tblPr>
      <w:tblStyleRowBandSize w:val="1"/>
      <w:tblStyleColBandSize w:val="1"/>
    </w:tblPr>
    <w:tcPr>
      <w:tcBorders>
        <w:top w:val="double" w:sz="6" w:space="0" w:color="CF7B79"/>
        <w:left w:val="single" w:sz="8" w:space="0" w:color="CF7B79"/>
        <w:bottom w:val="single" w:sz="8" w:space="0" w:color="CF7B79"/>
        <w:right w:val="single" w:sz="8" w:space="0" w:color="CF7B79"/>
      </w:tcBorders>
    </w:tc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311">
    <w:name w:val="Sombreamento Médio 1 - Ênfase 311"/>
    <w:basedOn w:val="TableNormal"/>
    <w:next w:val="MediumShading1-Accent3"/>
    <w:uiPriority w:val="63"/>
    <w:semiHidden/>
    <w:unhideWhenUsed/>
    <w:rsid w:val="009D54B8"/>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411">
    <w:name w:val="Sombreamento Médio 1 - Ênfase 411"/>
    <w:basedOn w:val="TableNormal"/>
    <w:next w:val="MediumShading1-Accent4"/>
    <w:uiPriority w:val="63"/>
    <w:semiHidden/>
    <w:unhideWhenUsed/>
    <w:rsid w:val="009D54B8"/>
    <w:tblPr>
      <w:tblStyleRowBandSize w:val="1"/>
      <w:tblStyleColBandSize w:val="1"/>
    </w:tblPr>
    <w:tcPr>
      <w:shd w:val="clear" w:color="auto" w:fill="DFD8E8"/>
    </w:tc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style>
  <w:style w:type="table" w:customStyle="1" w:styleId="SombreamentoMdio1-nfase511">
    <w:name w:val="Sombreamento Médio 1 - Ênfase 511"/>
    <w:basedOn w:val="TableNormal"/>
    <w:next w:val="MediumShading1-Accent5"/>
    <w:uiPriority w:val="63"/>
    <w:semiHidden/>
    <w:unhideWhenUsed/>
    <w:rsid w:val="009D54B8"/>
    <w:tblPr>
      <w:tblStyleRowBandSize w:val="1"/>
      <w:tblStyleColBandSize w:val="1"/>
    </w:tblPr>
    <w:tcPr>
      <w:tcBorders>
        <w:left w:val="single" w:sz="8" w:space="0" w:color="78C0D4"/>
        <w:right w:val="single" w:sz="8" w:space="0" w:color="78C0D4"/>
      </w:tcBorders>
      <w:shd w:val="clear" w:color="auto" w:fill="4BACC6"/>
    </w:tc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611">
    <w:name w:val="Sombreamento Médio 1 - Ênfase 611"/>
    <w:basedOn w:val="TableNormal"/>
    <w:next w:val="MediumShading1-Accent6"/>
    <w:uiPriority w:val="63"/>
    <w:semiHidden/>
    <w:unhideWhenUsed/>
    <w:rsid w:val="009D54B8"/>
    <w:tblPr>
      <w:tblStyleRowBandSize w:val="1"/>
      <w:tblStyleColBandSize w:val="1"/>
    </w:tblPr>
    <w:tcPr>
      <w:shd w:val="clear" w:color="auto" w:fill="FDE4D0"/>
    </w:tc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style>
  <w:style w:type="table" w:customStyle="1" w:styleId="SombreamentoMdio211">
    <w:name w:val="Sombreamento Médio 211"/>
    <w:basedOn w:val="TableNormal"/>
    <w:next w:val="MediumShading2"/>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000000"/>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111">
    <w:name w:val="Sombreamento Médio 2 - Ênfase 111"/>
    <w:basedOn w:val="TableNormal"/>
    <w:next w:val="MediumShading2-Accent1"/>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4F81BD"/>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211">
    <w:name w:val="Sombreamento Médio 2 - Ênfase 211"/>
    <w:basedOn w:val="TableNormal"/>
    <w:next w:val="MediumShading2-Accent2"/>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C0504D"/>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311">
    <w:name w:val="Sombreamento Médio 2 - Ênfase 311"/>
    <w:basedOn w:val="TableNormal"/>
    <w:next w:val="MediumShading2-Accent3"/>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9BBB59"/>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411">
    <w:name w:val="Sombreamento Médio 2 - Ênfase 411"/>
    <w:basedOn w:val="TableNormal"/>
    <w:next w:val="MediumShading2-Accent4"/>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8064A2"/>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511">
    <w:name w:val="Sombreamento Médio 2 - Ênfase 511"/>
    <w:basedOn w:val="TableNormal"/>
    <w:next w:val="MediumShading2-Accent5"/>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4BACC6"/>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611">
    <w:name w:val="Sombreamento Médio 2 - Ênfase 611"/>
    <w:basedOn w:val="TableNormal"/>
    <w:next w:val="MediumShading2-Accent6"/>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F79646"/>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eladeGrade1Clara2">
    <w:name w:val="Tabela de Grade 1 Clara2"/>
    <w:basedOn w:val="TableNormal"/>
    <w:next w:val="GridTable1Light"/>
    <w:uiPriority w:val="46"/>
    <w:rsid w:val="009D54B8"/>
    <w:tblPr>
      <w:tblStyleRowBandSize w:val="1"/>
      <w:tblStyleColBandSize w:val="1"/>
    </w:tbl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2">
    <w:name w:val="Tabela de Grade 1 Clara - Ênfase 12"/>
    <w:basedOn w:val="TableNormal"/>
    <w:next w:val="GridTable1Light-Accent1"/>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2">
    <w:name w:val="Tabela de Grade 1 Clara - Ênfase 22"/>
    <w:basedOn w:val="TableNormal"/>
    <w:next w:val="GridTable1Light-Accent2"/>
    <w:uiPriority w:val="46"/>
    <w:rsid w:val="009D54B8"/>
    <w:tblPr>
      <w:tblStyleRowBandSize w:val="1"/>
      <w:tblStyleColBandSize w:val="1"/>
    </w:tbl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2">
    <w:name w:val="Tabela de Grade 1 Clara - Ênfase 32"/>
    <w:basedOn w:val="TableNormal"/>
    <w:next w:val="GridTable1Light-Accent3"/>
    <w:uiPriority w:val="46"/>
    <w:rsid w:val="009D54B8"/>
    <w:tblPr>
      <w:tblStyleRowBandSize w:val="1"/>
      <w:tblStyleColBandSize w:val="1"/>
    </w:tbl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2">
    <w:name w:val="Tabela de Grade 1 Clara - Ênfase 42"/>
    <w:basedOn w:val="TableNormal"/>
    <w:next w:val="GridTable1Light-Accent4"/>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2">
    <w:name w:val="Tabela de Grade 1 Clara - Ênfase 52"/>
    <w:basedOn w:val="TableNormal"/>
    <w:next w:val="GridTable1Light-Accent5"/>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2">
    <w:name w:val="Tabela de Grade 1 Clara - Ênfase 62"/>
    <w:basedOn w:val="TableNormal"/>
    <w:next w:val="GridTable1Light-Accent6"/>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2">
    <w:name w:val="Tabela de Grade 22"/>
    <w:basedOn w:val="TableNormal"/>
    <w:next w:val="GridTabl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2">
    <w:name w:val="Tabela de Grade 2 - Ênfase 12"/>
    <w:basedOn w:val="TableNormal"/>
    <w:next w:val="GridTable2-Accent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2">
    <w:name w:val="Tabela de Grade 2 - Ênfase 22"/>
    <w:basedOn w:val="TableNormal"/>
    <w:next w:val="GridTable2-Accent2"/>
    <w:uiPriority w:val="47"/>
    <w:rsid w:val="009D54B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2">
    <w:name w:val="Tabela de Grade 2 - Ênfase 32"/>
    <w:basedOn w:val="TableNormal"/>
    <w:next w:val="GridTable2-Accent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2">
    <w:name w:val="Tabela de Grade 2 - Ênfase 42"/>
    <w:basedOn w:val="TableNormal"/>
    <w:next w:val="GridTable2-Accent4"/>
    <w:uiPriority w:val="47"/>
    <w:rsid w:val="009D54B8"/>
    <w:tblPr>
      <w:tblStyleRowBandSize w:val="1"/>
      <w:tblStyleColBandSize w:val="1"/>
    </w:tblPr>
    <w:tcPr>
      <w:tcBorders>
        <w:top w:val="double" w:sz="2" w:space="0" w:color="B2A1C7"/>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2">
    <w:name w:val="Tabela de Grade 2 - Ênfase 52"/>
    <w:basedOn w:val="TableNormal"/>
    <w:next w:val="GridTable2-Accent5"/>
    <w:uiPriority w:val="47"/>
    <w:rsid w:val="009D54B8"/>
    <w:tblPr>
      <w:tblStyleRowBandSize w:val="1"/>
      <w:tblStyleColBandSize w:val="1"/>
    </w:tblPr>
    <w:tcPr>
      <w:tcBorders>
        <w:top w:val="double" w:sz="2" w:space="0" w:color="92CDDC"/>
        <w:bottom w:val="nil"/>
      </w:tcBorders>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62">
    <w:name w:val="Tabela de Grade 2 - Ênfase 62"/>
    <w:basedOn w:val="TableNormal"/>
    <w:next w:val="GridTable2-Accent6"/>
    <w:uiPriority w:val="47"/>
    <w:rsid w:val="009D54B8"/>
    <w:tblPr>
      <w:tblStyleRowBandSize w:val="1"/>
      <w:tblStyleColBandSize w:val="1"/>
    </w:tblPr>
    <w:tcPr>
      <w:tcBorders>
        <w:top w:val="double" w:sz="2" w:space="0" w:color="FABF8F"/>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2">
    <w:name w:val="Tabela de Grade 32"/>
    <w:basedOn w:val="TableNormal"/>
    <w:next w:val="GridTable3"/>
    <w:uiPriority w:val="48"/>
    <w:rsid w:val="009D54B8"/>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2">
    <w:name w:val="Tabela de Grade 3 - Ênfase 12"/>
    <w:basedOn w:val="TableNormal"/>
    <w:next w:val="GridTable3-Accent1"/>
    <w:uiPriority w:val="48"/>
    <w:rsid w:val="009D54B8"/>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2">
    <w:name w:val="Tabela de Grade 3 - Ênfase 22"/>
    <w:basedOn w:val="TableNormal"/>
    <w:next w:val="GridTable3-Accent2"/>
    <w:uiPriority w:val="48"/>
    <w:rsid w:val="009D54B8"/>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2">
    <w:name w:val="Tabela de Grade 3 - Ênfase 32"/>
    <w:basedOn w:val="TableNormal"/>
    <w:next w:val="GridTable3-Accent3"/>
    <w:uiPriority w:val="48"/>
    <w:rsid w:val="009D54B8"/>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2">
    <w:name w:val="Tabela de Grade 3 - Ênfase 42"/>
    <w:basedOn w:val="TableNormal"/>
    <w:next w:val="GridTable3-Accent4"/>
    <w:uiPriority w:val="48"/>
    <w:rsid w:val="009D54B8"/>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2">
    <w:name w:val="Tabela de Grade 3 - Ênfase 52"/>
    <w:basedOn w:val="TableNormal"/>
    <w:next w:val="GridTable3-Accent5"/>
    <w:uiPriority w:val="48"/>
    <w:rsid w:val="009D54B8"/>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2">
    <w:name w:val="Tabela de Grade 3 - Ênfase 62"/>
    <w:basedOn w:val="TableNormal"/>
    <w:next w:val="GridTable3-Accent6"/>
    <w:uiPriority w:val="48"/>
    <w:rsid w:val="009D54B8"/>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2">
    <w:name w:val="Tabela de Grade 42"/>
    <w:basedOn w:val="TableNormal"/>
    <w:next w:val="GridTable4"/>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2">
    <w:name w:val="Tabela de Grade 4 - Ênfase 12"/>
    <w:basedOn w:val="TableNormal"/>
    <w:next w:val="GridTable4-Accent1"/>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2">
    <w:name w:val="Tabela de Grade 4 - Ênfase 22"/>
    <w:basedOn w:val="TableNormal"/>
    <w:next w:val="GridTable4-Accent2"/>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2">
    <w:name w:val="Tabela de Grade 4 - Ênfase 32"/>
    <w:basedOn w:val="TableNormal"/>
    <w:next w:val="GridTable4-Accent3"/>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2">
    <w:name w:val="Tabela de Grade 4 - Ênfase 42"/>
    <w:basedOn w:val="TableNormal"/>
    <w:next w:val="GridTable4-Accent4"/>
    <w:uiPriority w:val="49"/>
    <w:rsid w:val="009D54B8"/>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2">
    <w:name w:val="Tabela de Grade 4 - Ênfase 52"/>
    <w:basedOn w:val="TableNormal"/>
    <w:next w:val="GridTable4-Accent5"/>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2">
    <w:name w:val="Tabela de Grade 4 - Ênfase 62"/>
    <w:basedOn w:val="TableNormal"/>
    <w:next w:val="GridTable4-Accent6"/>
    <w:uiPriority w:val="49"/>
    <w:rsid w:val="009D54B8"/>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2">
    <w:name w:val="Tabela de Grade 5 Escura2"/>
    <w:basedOn w:val="TableNormal"/>
    <w:next w:val="GridTable5Dark"/>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2">
    <w:name w:val="Tabela de Grade 5 Escura - Ênfase 12"/>
    <w:basedOn w:val="TableNormal"/>
    <w:next w:val="GridTable5Dark-Accent1"/>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2">
    <w:name w:val="Tabela de Grade 5 Escura - Ênfase 22"/>
    <w:basedOn w:val="TableNormal"/>
    <w:next w:val="GridTable5Dark-Accent2"/>
    <w:uiPriority w:val="50"/>
    <w:rsid w:val="009D54B8"/>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2">
    <w:name w:val="Tabela de Grade 5 Escura - Ênfase 32"/>
    <w:basedOn w:val="TableNormal"/>
    <w:next w:val="GridTable5Dark-Accent3"/>
    <w:uiPriority w:val="50"/>
    <w:rsid w:val="009D54B8"/>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2">
    <w:name w:val="Tabela de Grade 5 Escura - Ênfase 42"/>
    <w:basedOn w:val="TableNormal"/>
    <w:next w:val="GridTable5Dark-Accent4"/>
    <w:uiPriority w:val="50"/>
    <w:rsid w:val="009D54B8"/>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2">
    <w:name w:val="Tabela de Grade 5 Escura - Ênfase 52"/>
    <w:basedOn w:val="TableNormal"/>
    <w:next w:val="GridTable5Dark-Accent5"/>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2">
    <w:name w:val="Tabela de Grade 6 Colorida2"/>
    <w:basedOn w:val="TableNormal"/>
    <w:next w:val="GridTable6Colorful"/>
    <w:uiPriority w:val="51"/>
    <w:rsid w:val="009D54B8"/>
    <w:rPr>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2">
    <w:name w:val="Tabela de Grade 6 Colorida - Ênfase 12"/>
    <w:basedOn w:val="TableNormal"/>
    <w:next w:val="GridTable6Colorful-Accent1"/>
    <w:uiPriority w:val="51"/>
    <w:rsid w:val="009D54B8"/>
    <w:rPr>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2">
    <w:name w:val="Tabela de Grade 6 Colorida - Ênfase 22"/>
    <w:basedOn w:val="TableNormal"/>
    <w:next w:val="GridTable6Colorful-Accent2"/>
    <w:uiPriority w:val="51"/>
    <w:rsid w:val="009D54B8"/>
    <w:rPr>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2">
    <w:name w:val="Tabela de Grade 6 Colorida - Ênfase 32"/>
    <w:basedOn w:val="TableNormal"/>
    <w:next w:val="GridTable6Colorful-Accent3"/>
    <w:uiPriority w:val="51"/>
    <w:rsid w:val="009D54B8"/>
    <w:rPr>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2">
    <w:name w:val="Tabela de Grade 6 Colorida - Ênfase 42"/>
    <w:basedOn w:val="TableNormal"/>
    <w:next w:val="GridTable6Colorful-Accent4"/>
    <w:uiPriority w:val="51"/>
    <w:rsid w:val="009D54B8"/>
    <w:rPr>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2">
    <w:name w:val="Tabela de Grade 6 Colorida - Ênfase 52"/>
    <w:basedOn w:val="TableNormal"/>
    <w:next w:val="GridTable6Colorful-Accent5"/>
    <w:uiPriority w:val="51"/>
    <w:rsid w:val="009D54B8"/>
    <w:rPr>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2">
    <w:name w:val="Tabela de Grade 6 Colorida - Ênfase 62"/>
    <w:basedOn w:val="TableNormal"/>
    <w:next w:val="GridTable6Colorful-Accent6"/>
    <w:uiPriority w:val="51"/>
    <w:rsid w:val="009D54B8"/>
    <w:rPr>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2">
    <w:name w:val="Tabela de Grade 7 Colorida2"/>
    <w:basedOn w:val="TableNormal"/>
    <w:next w:val="GridTable7Colorful"/>
    <w:uiPriority w:val="52"/>
    <w:rsid w:val="009D54B8"/>
    <w:rPr>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2">
    <w:name w:val="Tabela de Grade 7 Colorida - Ênfase 12"/>
    <w:basedOn w:val="TableNormal"/>
    <w:next w:val="GridTable7Colorful-Accent1"/>
    <w:uiPriority w:val="52"/>
    <w:rsid w:val="009D54B8"/>
    <w:rPr>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2">
    <w:name w:val="Tabela de Grade 7 Colorida - Ênfase 22"/>
    <w:basedOn w:val="TableNormal"/>
    <w:next w:val="GridTable7Colorful-Accent2"/>
    <w:uiPriority w:val="52"/>
    <w:rsid w:val="009D54B8"/>
    <w:rPr>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2">
    <w:name w:val="Tabela de Grade 7 Colorida - Ênfase 32"/>
    <w:basedOn w:val="TableNormal"/>
    <w:next w:val="GridTable7Colorful-Accent3"/>
    <w:uiPriority w:val="52"/>
    <w:rsid w:val="009D54B8"/>
    <w:rPr>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2">
    <w:name w:val="Tabela de Grade 7 Colorida - Ênfase 42"/>
    <w:basedOn w:val="TableNormal"/>
    <w:next w:val="GridTable7Colorful-Accent4"/>
    <w:uiPriority w:val="52"/>
    <w:rsid w:val="009D54B8"/>
    <w:rPr>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2">
    <w:name w:val="Tabela de Grade 7 Colorida - Ênfase 52"/>
    <w:basedOn w:val="TableNormal"/>
    <w:next w:val="GridTable7Colorful-Accent5"/>
    <w:uiPriority w:val="52"/>
    <w:rsid w:val="009D54B8"/>
    <w:rPr>
      <w:color w:val="31849B"/>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2">
    <w:name w:val="Tabela de Grade 7 Colorida - Ênfase 62"/>
    <w:basedOn w:val="TableNormal"/>
    <w:next w:val="GridTable7Colorful-Accent6"/>
    <w:uiPriority w:val="52"/>
    <w:rsid w:val="009D54B8"/>
    <w:rPr>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Clara51">
    <w:name w:val="Tabela de Grade Clara51"/>
    <w:basedOn w:val="TableNormal"/>
    <w:next w:val="TableGridLight"/>
    <w:uiPriority w:val="40"/>
    <w:rsid w:val="009D54B8"/>
    <w:tblPr/>
  </w:style>
  <w:style w:type="table" w:customStyle="1" w:styleId="TabeladeLista1Clara2">
    <w:name w:val="Tabela de Lista 1 Clara2"/>
    <w:basedOn w:val="TableNormal"/>
    <w:next w:val="ListTable1Light"/>
    <w:uiPriority w:val="46"/>
    <w:rsid w:val="009D54B8"/>
    <w:tblPr>
      <w:tblStyleRowBandSize w:val="1"/>
      <w:tblStyleColBandSize w:val="1"/>
    </w:tblPr>
    <w:tcPr>
      <w:shd w:val="clear" w:color="auto" w:fill="CCCCCC"/>
    </w:tc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1Clara-nfase12">
    <w:name w:val="Tabela de Lista 1 Clara - Ênfase 12"/>
    <w:basedOn w:val="TableNormal"/>
    <w:next w:val="ListTable1Light-Accent1"/>
    <w:uiPriority w:val="46"/>
    <w:rsid w:val="009D54B8"/>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1Clara-nfase22">
    <w:name w:val="Tabela de Lista 1 Clara - Ênfase 22"/>
    <w:basedOn w:val="TableNormal"/>
    <w:next w:val="ListTable1Light-Accent2"/>
    <w:uiPriority w:val="46"/>
    <w:rsid w:val="009D54B8"/>
    <w:tblPr>
      <w:tblStyleRowBandSize w:val="1"/>
      <w:tblStyleColBandSize w:val="1"/>
    </w:tblPr>
    <w:tcPr>
      <w:shd w:val="clear" w:color="auto" w:fill="F2DBDB"/>
    </w:tc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1Clara-nfase32">
    <w:name w:val="Tabela de Lista 1 Clara - Ênfase 32"/>
    <w:basedOn w:val="TableNormal"/>
    <w:next w:val="ListTable1Light-Accent3"/>
    <w:uiPriority w:val="46"/>
    <w:rsid w:val="009D54B8"/>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1Clara-nfase42">
    <w:name w:val="Tabela de Lista 1 Clara - Ênfase 42"/>
    <w:basedOn w:val="TableNormal"/>
    <w:next w:val="ListTable1Light-Accent4"/>
    <w:uiPriority w:val="46"/>
    <w:rsid w:val="009D54B8"/>
    <w:tblPr>
      <w:tblStyleRowBandSize w:val="1"/>
      <w:tblStyleColBandSize w:val="1"/>
    </w:tblPr>
    <w:tcPr>
      <w:shd w:val="clear" w:color="auto" w:fill="E5DFEC"/>
    </w:tc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1Clara-nfase52">
    <w:name w:val="Tabela de Lista 1 Clara - Ênfase 52"/>
    <w:basedOn w:val="TableNormal"/>
    <w:next w:val="ListTable1Light-Accent5"/>
    <w:uiPriority w:val="46"/>
    <w:rsid w:val="009D54B8"/>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1Clara-nfase62">
    <w:name w:val="Tabela de Lista 1 Clara - Ênfase 62"/>
    <w:basedOn w:val="TableNormal"/>
    <w:next w:val="ListTable1Light-Accent6"/>
    <w:uiPriority w:val="46"/>
    <w:rsid w:val="009D54B8"/>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22">
    <w:name w:val="Tabela de Lista 22"/>
    <w:basedOn w:val="TableNormal"/>
    <w:next w:val="ListTabl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2">
    <w:name w:val="Tabela de Lista 2 - Ênfase 12"/>
    <w:basedOn w:val="TableNormal"/>
    <w:next w:val="ListTable2-Accent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2">
    <w:name w:val="Tabela de Lista 2 - Ênfase 22"/>
    <w:basedOn w:val="TableNormal"/>
    <w:next w:val="ListTable2-Accent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2">
    <w:name w:val="Tabela de Lista 2 - Ênfase 32"/>
    <w:basedOn w:val="TableNormal"/>
    <w:next w:val="ListTable2-Accent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2">
    <w:name w:val="Tabela de Lista 2 - Ênfase 42"/>
    <w:basedOn w:val="TableNormal"/>
    <w:next w:val="ListTable2-Accent4"/>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2">
    <w:name w:val="Tabela de Lista 2 - Ênfase 52"/>
    <w:basedOn w:val="TableNormal"/>
    <w:next w:val="ListTable2-Accent5"/>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2">
    <w:name w:val="Tabela de Lista 2 - Ênfase 62"/>
    <w:basedOn w:val="TableNormal"/>
    <w:next w:val="ListTable2-Accent6"/>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2">
    <w:name w:val="Tabela de Lista 32"/>
    <w:basedOn w:val="TableNormal"/>
    <w:next w:val="ListTable3"/>
    <w:uiPriority w:val="48"/>
    <w:rsid w:val="009D54B8"/>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2">
    <w:name w:val="Tabela de Lista 3 - Ênfase 12"/>
    <w:basedOn w:val="TableNormal"/>
    <w:next w:val="ListTable3-Accent1"/>
    <w:uiPriority w:val="48"/>
    <w:rsid w:val="009D54B8"/>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2">
    <w:name w:val="Tabela de Lista 3 - Ênfase 22"/>
    <w:basedOn w:val="TableNormal"/>
    <w:next w:val="ListTable3-Accent2"/>
    <w:uiPriority w:val="48"/>
    <w:rsid w:val="009D54B8"/>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2">
    <w:name w:val="Tabela de Lista 3 - Ênfase 32"/>
    <w:basedOn w:val="TableNormal"/>
    <w:next w:val="ListTable3-Accent3"/>
    <w:uiPriority w:val="48"/>
    <w:rsid w:val="009D54B8"/>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2">
    <w:name w:val="Tabela de Lista 3 - Ênfase 42"/>
    <w:basedOn w:val="TableNormal"/>
    <w:next w:val="ListTable3-Accent4"/>
    <w:uiPriority w:val="48"/>
    <w:rsid w:val="009D54B8"/>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2">
    <w:name w:val="Tabela de Lista 3 - Ênfase 52"/>
    <w:basedOn w:val="TableNormal"/>
    <w:next w:val="ListTable3-Accent5"/>
    <w:uiPriority w:val="48"/>
    <w:rsid w:val="009D54B8"/>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2">
    <w:name w:val="Tabela de Lista 3 - Ênfase 62"/>
    <w:basedOn w:val="TableNormal"/>
    <w:next w:val="ListTable3-Accent6"/>
    <w:uiPriority w:val="48"/>
    <w:rsid w:val="009D54B8"/>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2">
    <w:name w:val="Tabela de Lista 42"/>
    <w:basedOn w:val="TableNormal"/>
    <w:next w:val="ListTable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2">
    <w:name w:val="Tabela de Lista 4 - Ênfase 12"/>
    <w:basedOn w:val="TableNormal"/>
    <w:next w:val="ListTable4-Accent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2">
    <w:name w:val="Tabela de Lista 4 - Ênfase 22"/>
    <w:basedOn w:val="TableNormal"/>
    <w:next w:val="ListTable4-Accent2"/>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2">
    <w:name w:val="Tabela de Lista 4 - Ênfase 32"/>
    <w:basedOn w:val="TableNormal"/>
    <w:next w:val="ListTable4-Accent3"/>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2">
    <w:name w:val="Tabela de Lista 4 - Ênfase 42"/>
    <w:basedOn w:val="TableNormal"/>
    <w:next w:val="ListTable4-Accent4"/>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52">
    <w:name w:val="Tabela de Lista 4 - Ênfase 52"/>
    <w:basedOn w:val="TableNormal"/>
    <w:next w:val="ListTable4-Accent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style>
  <w:style w:type="table" w:customStyle="1" w:styleId="TabeladeLista4-nfase62">
    <w:name w:val="Tabela de Lista 4 - Ênfase 62"/>
    <w:basedOn w:val="TableNormal"/>
    <w:next w:val="ListTable4-Accent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style>
  <w:style w:type="table" w:customStyle="1" w:styleId="TabeladeLista5Escura2">
    <w:name w:val="Tabela de Lista 5 Escura2"/>
    <w:basedOn w:val="TableNormal"/>
    <w:next w:val="ListTable5Dark"/>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2">
    <w:name w:val="Tabela de Lista 5 Escura - Ênfase 12"/>
    <w:basedOn w:val="TableNormal"/>
    <w:next w:val="ListTable5Dark-Accent1"/>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2">
    <w:name w:val="Tabela de Lista 5 Escura - Ênfase 22"/>
    <w:basedOn w:val="TableNormal"/>
    <w:next w:val="ListTable5Dark-Accent2"/>
    <w:uiPriority w:val="50"/>
    <w:rsid w:val="009D54B8"/>
    <w:rPr>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2">
    <w:name w:val="Tabela de Lista 5 Escura - Ênfase 32"/>
    <w:basedOn w:val="TableNormal"/>
    <w:next w:val="ListTable5Dark-Accent3"/>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2">
    <w:name w:val="Tabela de Lista 5 Escura - Ênfase 42"/>
    <w:basedOn w:val="TableNormal"/>
    <w:next w:val="ListTable5Dark-Accent4"/>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2">
    <w:name w:val="Tabela de Lista 5 Escura - Ênfase 52"/>
    <w:basedOn w:val="TableNormal"/>
    <w:next w:val="ListTable5Dark-Accent5"/>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2">
    <w:name w:val="Tabela de Lista 5 Escura - Ênfase 62"/>
    <w:basedOn w:val="TableNormal"/>
    <w:next w:val="ListTable5Dark-Accent6"/>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2">
    <w:name w:val="Tabela de Lista 6 Colorida2"/>
    <w:basedOn w:val="TableNormal"/>
    <w:next w:val="ListTable6Colorful"/>
    <w:uiPriority w:val="51"/>
    <w:rsid w:val="009D54B8"/>
    <w:rPr>
      <w:color w:val="000000"/>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12">
    <w:name w:val="Tabela de Lista 6 Colorida - Ênfase 12"/>
    <w:basedOn w:val="TableNormal"/>
    <w:next w:val="ListTable6Colorful-Accent1"/>
    <w:uiPriority w:val="51"/>
    <w:rsid w:val="009D54B8"/>
    <w:rPr>
      <w:color w:val="365F91"/>
    </w:rPr>
    <w:tblPr>
      <w:tblStyleRowBandSize w:val="1"/>
      <w:tblStyleColBandSize w:val="1"/>
    </w:tblPr>
    <w:tcPr>
      <w:shd w:val="clear" w:color="auto" w:fill="DBE5F1"/>
    </w:tc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style>
  <w:style w:type="table" w:customStyle="1" w:styleId="TabeladeLista6Colorida-nfase22">
    <w:name w:val="Tabela de Lista 6 Colorida - Ênfase 22"/>
    <w:basedOn w:val="TableNormal"/>
    <w:next w:val="ListTable6Colorful-Accent2"/>
    <w:uiPriority w:val="51"/>
    <w:rsid w:val="009D54B8"/>
    <w:rPr>
      <w:color w:val="943634"/>
    </w:rPr>
    <w:tblPr>
      <w:tblStyleRowBandSize w:val="1"/>
      <w:tblStyleColBandSize w:val="1"/>
    </w:tblPr>
    <w:tcPr>
      <w:tcBorders>
        <w:bottom w:val="single" w:sz="4" w:space="0" w:color="C0504D"/>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32">
    <w:name w:val="Tabela de Lista 6 Colorida - Ênfase 32"/>
    <w:basedOn w:val="TableNormal"/>
    <w:next w:val="ListTable6Colorful-Accent3"/>
    <w:uiPriority w:val="51"/>
    <w:rsid w:val="009D54B8"/>
    <w:rPr>
      <w:color w:val="76923C"/>
    </w:rPr>
    <w:tblPr>
      <w:tblStyleRowBandSize w:val="1"/>
      <w:tblStyleColBandSize w:val="1"/>
    </w:tblPr>
    <w:tcPr>
      <w:shd w:val="clear" w:color="auto" w:fill="EAF1DD"/>
    </w:tc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style>
  <w:style w:type="table" w:customStyle="1" w:styleId="TabeladeLista6Colorida-nfase42">
    <w:name w:val="Tabela de Lista 6 Colorida - Ênfase 42"/>
    <w:basedOn w:val="TableNormal"/>
    <w:next w:val="ListTable6Colorful-Accent4"/>
    <w:uiPriority w:val="51"/>
    <w:rsid w:val="009D54B8"/>
    <w:rPr>
      <w:color w:val="5F497A"/>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52">
    <w:name w:val="Tabela de Lista 6 Colorida - Ênfase 52"/>
    <w:basedOn w:val="TableNormal"/>
    <w:next w:val="ListTable6Colorful-Accent5"/>
    <w:uiPriority w:val="51"/>
    <w:rsid w:val="009D54B8"/>
    <w:rPr>
      <w:color w:val="31849B"/>
    </w:rPr>
    <w:tblPr>
      <w:tblStyleRowBandSize w:val="1"/>
      <w:tblStyleColBandSize w:val="1"/>
    </w:tblPr>
    <w:tcPr>
      <w:shd w:val="clear" w:color="auto" w:fill="DAEEF3"/>
    </w:tc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style>
  <w:style w:type="table" w:customStyle="1" w:styleId="TabeladeLista6Colorida-nfase62">
    <w:name w:val="Tabela de Lista 6 Colorida - Ênfase 62"/>
    <w:basedOn w:val="TableNormal"/>
    <w:next w:val="ListTable6Colorful-Accent6"/>
    <w:uiPriority w:val="51"/>
    <w:rsid w:val="009D54B8"/>
    <w:rPr>
      <w:color w:val="E36C0A"/>
    </w:rPr>
    <w:tblPr>
      <w:tblStyleRowBandSize w:val="1"/>
      <w:tblStyleColBandSize w:val="1"/>
    </w:tblPr>
    <w:tcPr>
      <w:shd w:val="clear" w:color="auto" w:fill="FDE9D9"/>
    </w:tc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style>
  <w:style w:type="table" w:customStyle="1" w:styleId="TabeladeLista7Colorida2">
    <w:name w:val="Tabela de Lista 7 Colorida2"/>
    <w:basedOn w:val="TableNormal"/>
    <w:next w:val="ListTable7Colorful"/>
    <w:uiPriority w:val="52"/>
    <w:rsid w:val="009D54B8"/>
    <w:rPr>
      <w:color w:val="000000"/>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12">
    <w:name w:val="Tabela de Lista 7 Colorida - Ênfase 12"/>
    <w:basedOn w:val="TableNormal"/>
    <w:next w:val="ListTable7Colorful-Accent1"/>
    <w:uiPriority w:val="52"/>
    <w:rsid w:val="009D54B8"/>
    <w:rPr>
      <w:color w:val="365F91"/>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22">
    <w:name w:val="Tabela de Lista 7 Colorida - Ênfase 22"/>
    <w:basedOn w:val="TableNormal"/>
    <w:next w:val="ListTable7Colorful-Accent2"/>
    <w:uiPriority w:val="52"/>
    <w:rsid w:val="009D54B8"/>
    <w:rPr>
      <w:color w:val="943634"/>
    </w:rPr>
    <w:tblPr>
      <w:tblStyleRowBandSize w:val="1"/>
      <w:tblStyleColBandSize w:val="1"/>
    </w:tblPr>
    <w:tcPr>
      <w:tcBorders>
        <w:left w:val="nil"/>
        <w:bottom w:val="single" w:sz="4" w:space="0" w:color="C0504D"/>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2">
    <w:name w:val="Tabela de Lista 7 Colorida - Ênfase 32"/>
    <w:basedOn w:val="TableNormal"/>
    <w:next w:val="ListTable7Colorful-Accent3"/>
    <w:uiPriority w:val="52"/>
    <w:rsid w:val="009D54B8"/>
    <w:rPr>
      <w:color w:val="76923C"/>
    </w:rPr>
    <w:tblPr>
      <w:tblStyleRowBandSize w:val="1"/>
      <w:tblStyleColBandSize w:val="1"/>
    </w:tblPr>
    <w:tcPr>
      <w:tcBorders>
        <w:left w:val="nil"/>
        <w:bottom w:val="single" w:sz="4" w:space="0" w:color="9BBB59"/>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2">
    <w:name w:val="Tabela de Lista 7 Colorida - Ênfase 42"/>
    <w:basedOn w:val="TableNormal"/>
    <w:next w:val="ListTable7Colorful-Accent4"/>
    <w:uiPriority w:val="52"/>
    <w:rsid w:val="009D54B8"/>
    <w:rPr>
      <w:color w:val="5F497A"/>
    </w:rPr>
    <w:tblPr>
      <w:tblStyleRowBandSize w:val="1"/>
      <w:tblStyleColBandSize w:val="1"/>
    </w:tblPr>
    <w:tcPr>
      <w:tcBorders>
        <w:top w:val="single" w:sz="4" w:space="0" w:color="8064A2"/>
        <w:bottom w:val="single" w:sz="4" w:space="0" w:color="8064A2"/>
        <w:right w:val="single" w:sz="4" w:space="0" w:color="8064A2"/>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2">
    <w:name w:val="Tabela de Lista 7 Colorida - Ênfase 52"/>
    <w:basedOn w:val="TableNormal"/>
    <w:next w:val="ListTable7Colorful-Accent5"/>
    <w:uiPriority w:val="52"/>
    <w:rsid w:val="009D54B8"/>
    <w:rPr>
      <w:color w:val="31849B"/>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62">
    <w:name w:val="Tabela de Lista 7 Colorida - Ênfase 62"/>
    <w:basedOn w:val="TableNormal"/>
    <w:next w:val="ListTable7Colorful-Accent6"/>
    <w:uiPriority w:val="52"/>
    <w:rsid w:val="009D54B8"/>
    <w:rPr>
      <w:color w:val="E36C0A"/>
    </w:rPr>
    <w:tblPr>
      <w:tblStyleRowBandSize w:val="1"/>
      <w:tblStyleColBandSize w:val="1"/>
    </w:tblPr>
    <w:tcPr>
      <w:tcBorders>
        <w:left w:val="nil"/>
        <w:bottom w:val="single" w:sz="4" w:space="0" w:color="F79646"/>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SimplesTabela11">
    <w:name w:val="Simples Tabela 11"/>
    <w:basedOn w:val="TableNormal"/>
    <w:next w:val="PlainTable1"/>
    <w:uiPriority w:val="41"/>
    <w:rsid w:val="009D54B8"/>
    <w:tblPr>
      <w:tblStyleRowBandSize w:val="1"/>
      <w:tblStyleColBandSize w:val="1"/>
    </w:tblPr>
    <w:tcPr>
      <w:shd w:val="clear" w:color="auto" w:fill="F2F2F2"/>
    </w:tc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style>
  <w:style w:type="table" w:customStyle="1" w:styleId="SimplesTabela21">
    <w:name w:val="Simples Tabela 21"/>
    <w:basedOn w:val="TableNormal"/>
    <w:next w:val="PlainTable2"/>
    <w:uiPriority w:val="42"/>
    <w:rsid w:val="009D54B8"/>
    <w:tblPr>
      <w:tblStyleRowBandSize w:val="1"/>
      <w:tblStyleColBandSize w:val="1"/>
    </w:tblPr>
    <w:tcPr>
      <w:tcBorders>
        <w:left w:val="single" w:sz="4" w:space="0" w:color="7F7F7F"/>
        <w:right w:val="single" w:sz="4" w:space="0" w:color="7F7F7F"/>
      </w:tcBorders>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style>
  <w:style w:type="table" w:customStyle="1" w:styleId="TabelaSimples-211">
    <w:name w:val="Tabela Simples - 211"/>
    <w:basedOn w:val="TableNormal"/>
    <w:next w:val="TableSimple2"/>
    <w:semiHidden/>
    <w:unhideWhenUsed/>
    <w:rsid w:val="009D54B8"/>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SimplesTabela31">
    <w:name w:val="Simples Tabela 31"/>
    <w:basedOn w:val="TableNormal"/>
    <w:next w:val="PlainTable3"/>
    <w:uiPriority w:val="43"/>
    <w:rsid w:val="009D54B8"/>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1">
    <w:name w:val="Tabela Simples - 311"/>
    <w:basedOn w:val="TableNormal"/>
    <w:next w:val="TableSimple3"/>
    <w:semiHidden/>
    <w:unhideWhenUsed/>
    <w:rsid w:val="009D54B8"/>
    <w:pPr>
      <w:spacing w:after="240" w:line="320" w:lineRule="exact"/>
      <w:ind w:left="1021"/>
    </w:pPr>
    <w:tblPr/>
    <w:tcPr>
      <w:shd w:val="clear" w:color="auto" w:fill="auto"/>
    </w:tcPr>
    <w:tblStylePr w:type="firstRow">
      <w:rPr>
        <w:b/>
        <w:bCs/>
        <w:color w:val="FFFFFF"/>
      </w:rPr>
    </w:tblStylePr>
  </w:style>
  <w:style w:type="table" w:customStyle="1" w:styleId="TabelaSimples42">
    <w:name w:val="Tabela Simples 42"/>
    <w:basedOn w:val="TableNormal"/>
    <w:next w:val="PlainTable4"/>
    <w:uiPriority w:val="44"/>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2">
    <w:name w:val="Tabela Simples 52"/>
    <w:basedOn w:val="TableNormal"/>
    <w:next w:val="PlainTable5"/>
    <w:uiPriority w:val="45"/>
    <w:rsid w:val="009D54B8"/>
    <w:tblPr>
      <w:tblStyleRowBandSize w:val="1"/>
      <w:tblStyleColBandSize w:val="1"/>
    </w:tblPr>
    <w:tcPr>
      <w:tcBorders>
        <w:top w:val="single" w:sz="4" w:space="0" w:color="7F7F7F"/>
        <w:bottom w:val="single" w:sz="4" w:space="0" w:color="7F7F7F"/>
        <w:right w:val="single" w:sz="4" w:space="0" w:color="7F7F7F"/>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Clara1114">
    <w:name w:val="Tabela de Grade Clara1114"/>
    <w:basedOn w:val="TableNormal"/>
    <w:next w:val="TableGridLight"/>
    <w:uiPriority w:val="40"/>
    <w:rsid w:val="009D54B8"/>
    <w:rPr>
      <w:rFonts w:ascii="Times New Roman" w:hAnsi="Times New Roman"/>
    </w:rPr>
    <w:tblPr/>
  </w:style>
  <w:style w:type="table" w:customStyle="1" w:styleId="Tabelacomgrade963">
    <w:name w:val="Tabela com grade963"/>
    <w:basedOn w:val="TableNormal"/>
    <w:next w:val="TableGrid"/>
    <w:rsid w:val="009D54B8"/>
    <w:tblPr/>
  </w:style>
  <w:style w:type="table" w:customStyle="1" w:styleId="Tabelacomgrade2831">
    <w:name w:val="Tabela com grade2831"/>
    <w:basedOn w:val="TableNormal"/>
    <w:next w:val="TableGrid"/>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2921">
    <w:name w:val="Tabela com grade2921"/>
    <w:basedOn w:val="TableNormal"/>
    <w:next w:val="TableGrid"/>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3021">
    <w:name w:val="Tabela com grade3021"/>
    <w:basedOn w:val="TableNormal"/>
    <w:next w:val="TableGrid"/>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003">
    <w:name w:val="Tabela com grade1003"/>
    <w:basedOn w:val="TableNormal"/>
    <w:next w:val="TableGrid"/>
    <w:uiPriority w:val="59"/>
    <w:rsid w:val="009D54B8"/>
    <w:pPr>
      <w:spacing w:before="360" w:after="360" w:line="320" w:lineRule="exact"/>
    </w:pPr>
    <w:tblPr>
      <w:tblInd w:w="0" w:type="nil"/>
    </w:tblPr>
  </w:style>
  <w:style w:type="table" w:customStyle="1" w:styleId="TabeladeGradeClara11133">
    <w:name w:val="Tabela de Grade Clara11133"/>
    <w:basedOn w:val="TableNormal"/>
    <w:next w:val="TableGridLight"/>
    <w:uiPriority w:val="40"/>
    <w:rsid w:val="009D54B8"/>
    <w:rPr>
      <w:rFonts w:ascii="Times New Roman" w:hAnsi="Times New Roman"/>
    </w:rPr>
    <w:tblPr/>
  </w:style>
  <w:style w:type="table" w:customStyle="1" w:styleId="Tabelasimples1211">
    <w:name w:val="Tabela simples 1211"/>
    <w:basedOn w:val="TableNormal"/>
    <w:next w:val="TableSimple1"/>
    <w:semiHidden/>
    <w:unhideWhenUsed/>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3311">
    <w:name w:val="Tabela com grade3311"/>
    <w:basedOn w:val="TableNormal"/>
    <w:next w:val="TableGrid"/>
    <w:uiPriority w:val="59"/>
    <w:rsid w:val="009D54B8"/>
    <w:pPr>
      <w:spacing w:before="360" w:after="360" w:line="320" w:lineRule="exact"/>
    </w:pPr>
    <w:tblPr>
      <w:tblInd w:w="0" w:type="nil"/>
    </w:tblPr>
  </w:style>
  <w:style w:type="table" w:customStyle="1" w:styleId="TabeladeGrade5Escura-nfase6211">
    <w:name w:val="Tabela de Grade 5 Escura - Ênfase 6211"/>
    <w:basedOn w:val="TableNormal"/>
    <w:next w:val="GridTable5Dark-Accent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11011">
    <w:name w:val="Tabela com grade11011"/>
    <w:basedOn w:val="TableNormal"/>
    <w:uiPriority w:val="39"/>
    <w:rsid w:val="009D54B8"/>
    <w:pPr>
      <w:spacing w:before="360" w:after="360" w:line="320" w:lineRule="exact"/>
    </w:pPr>
    <w:tblPr>
      <w:tblInd w:w="0" w:type="nil"/>
    </w:tblPr>
  </w:style>
  <w:style w:type="table" w:customStyle="1" w:styleId="Tabelacomgrade21011">
    <w:name w:val="Tabela com grade21011"/>
    <w:basedOn w:val="TableNormal"/>
    <w:uiPriority w:val="59"/>
    <w:rsid w:val="009D54B8"/>
    <w:pPr>
      <w:spacing w:before="360" w:after="360" w:line="320" w:lineRule="exact"/>
    </w:pPr>
    <w:tblPr>
      <w:tblInd w:w="0" w:type="nil"/>
    </w:tblPr>
  </w:style>
  <w:style w:type="table" w:customStyle="1" w:styleId="Tabelacomgrade3411">
    <w:name w:val="Tabela com grade3411"/>
    <w:basedOn w:val="TableNormal"/>
    <w:rsid w:val="009D54B8"/>
    <w:pPr>
      <w:spacing w:before="360" w:after="360" w:line="320" w:lineRule="exact"/>
    </w:pPr>
    <w:tblPr>
      <w:tblInd w:w="0" w:type="nil"/>
    </w:tblPr>
  </w:style>
  <w:style w:type="table" w:customStyle="1" w:styleId="Tabelacomgrade416">
    <w:name w:val="Tabela com grade416"/>
    <w:basedOn w:val="TableNormal"/>
    <w:uiPriority w:val="59"/>
    <w:rsid w:val="009D54B8"/>
    <w:pPr>
      <w:spacing w:before="360" w:after="360" w:line="320" w:lineRule="exact"/>
    </w:pPr>
    <w:tblPr>
      <w:tblInd w:w="0" w:type="nil"/>
    </w:tblPr>
  </w:style>
  <w:style w:type="table" w:customStyle="1" w:styleId="Tabelacomgrade23111">
    <w:name w:val="Tabela com grade23111"/>
    <w:basedOn w:val="Table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516">
    <w:name w:val="Tabela com grade516"/>
    <w:basedOn w:val="Table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617">
    <w:name w:val="Tabela com grade617"/>
    <w:basedOn w:val="Table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simples11111">
    <w:name w:val="Tabela simples 11111"/>
    <w:basedOn w:val="TableNormal"/>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3">
    <w:name w:val="Tabela com grade713"/>
    <w:basedOn w:val="Table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8110">
    <w:name w:val="Tabela com grade8110"/>
    <w:basedOn w:val="Table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915">
    <w:name w:val="Tabela com grade915"/>
    <w:basedOn w:val="Table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0111">
    <w:name w:val="Tabela com grade10111"/>
    <w:basedOn w:val="TableNormal"/>
    <w:rsid w:val="009D54B8"/>
    <w:pPr>
      <w:spacing w:before="360" w:after="360" w:line="320" w:lineRule="exact"/>
    </w:pPr>
    <w:rPr>
      <w:rFonts w:ascii="Times New Roman" w:hAnsi="Times New Roman"/>
      <w:sz w:val="20"/>
      <w:szCs w:val="20"/>
    </w:rPr>
    <w:tblPr>
      <w:tblInd w:w="0" w:type="nil"/>
    </w:tblPr>
  </w:style>
  <w:style w:type="table" w:customStyle="1" w:styleId="Tabelacomgrade1113">
    <w:name w:val="Tabela com grade1113"/>
    <w:basedOn w:val="Table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2111">
    <w:name w:val="Tabela com grade12111"/>
    <w:basedOn w:val="TableNormal"/>
    <w:rsid w:val="009D54B8"/>
    <w:pPr>
      <w:spacing w:before="360" w:after="360" w:line="320" w:lineRule="exact"/>
    </w:pPr>
    <w:rPr>
      <w:rFonts w:ascii="Times New Roman" w:hAnsi="Times New Roman"/>
      <w:sz w:val="20"/>
      <w:szCs w:val="20"/>
    </w:rPr>
    <w:tblPr>
      <w:tblInd w:w="0" w:type="nil"/>
    </w:tblPr>
  </w:style>
  <w:style w:type="table" w:customStyle="1" w:styleId="Tabelacomgrade13111">
    <w:name w:val="Tabela com grade13111"/>
    <w:basedOn w:val="Table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413">
    <w:name w:val="Tabela com grade1413"/>
    <w:basedOn w:val="Table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5111">
    <w:name w:val="Tabela com grade15111"/>
    <w:basedOn w:val="TableNormal"/>
    <w:rsid w:val="009D54B8"/>
    <w:pPr>
      <w:spacing w:before="360" w:after="360" w:line="320" w:lineRule="exact"/>
    </w:pPr>
    <w:rPr>
      <w:rFonts w:ascii="Times New Roman" w:hAnsi="Times New Roman"/>
      <w:sz w:val="20"/>
      <w:szCs w:val="20"/>
    </w:rPr>
    <w:tblPr>
      <w:tblInd w:w="0" w:type="nil"/>
    </w:tblPr>
  </w:style>
  <w:style w:type="table" w:customStyle="1" w:styleId="Tabelacomgrade16111">
    <w:name w:val="Tabela com grade16111"/>
    <w:basedOn w:val="TableNormal"/>
    <w:uiPriority w:val="59"/>
    <w:rsid w:val="009D54B8"/>
    <w:pPr>
      <w:spacing w:before="360" w:after="360" w:line="320" w:lineRule="exact"/>
    </w:pPr>
    <w:rPr>
      <w:rFonts w:ascii="Times New Roman" w:hAnsi="Times New Roman"/>
      <w:sz w:val="20"/>
      <w:szCs w:val="20"/>
    </w:rPr>
    <w:tblPr>
      <w:tblInd w:w="0" w:type="nil"/>
    </w:tblPr>
  </w:style>
  <w:style w:type="table" w:customStyle="1" w:styleId="Tabelacomgrade31111">
    <w:name w:val="Tabela com grade31111"/>
    <w:basedOn w:val="TableNormal"/>
    <w:rsid w:val="009D54B8"/>
    <w:pPr>
      <w:spacing w:before="360" w:after="360" w:line="320" w:lineRule="exact"/>
    </w:pPr>
    <w:tblPr>
      <w:tblInd w:w="0" w:type="nil"/>
    </w:tblPr>
  </w:style>
  <w:style w:type="table" w:customStyle="1" w:styleId="Tabelacomgrade17311">
    <w:name w:val="Tabela com grade17311"/>
    <w:basedOn w:val="TableNormal"/>
    <w:rsid w:val="009D54B8"/>
    <w:pPr>
      <w:spacing w:before="360" w:after="360" w:line="320" w:lineRule="exact"/>
    </w:pPr>
    <w:rPr>
      <w:rFonts w:ascii="Calibri" w:eastAsia="Calibri" w:hAnsi="Calibri"/>
      <w:lang w:eastAsia="en-US"/>
    </w:rPr>
    <w:tblPr>
      <w:tblInd w:w="0" w:type="nil"/>
    </w:tblPr>
  </w:style>
  <w:style w:type="table" w:customStyle="1" w:styleId="Tabelacomgrade18311">
    <w:name w:val="Tabela com grade18311"/>
    <w:basedOn w:val="TableNormal"/>
    <w:uiPriority w:val="39"/>
    <w:rsid w:val="009D54B8"/>
    <w:pPr>
      <w:spacing w:before="360" w:after="360" w:line="320" w:lineRule="exact"/>
    </w:pPr>
    <w:rPr>
      <w:rFonts w:ascii="Calibri" w:eastAsia="Calibri" w:hAnsi="Calibri"/>
      <w:lang w:eastAsia="en-US"/>
    </w:rPr>
    <w:tblPr>
      <w:tblInd w:w="0" w:type="nil"/>
    </w:tblPr>
  </w:style>
  <w:style w:type="table" w:customStyle="1" w:styleId="Tabelacomgrade19111">
    <w:name w:val="Tabela com grade19111"/>
    <w:basedOn w:val="Table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1111">
    <w:name w:val="Tabela com grade21111"/>
    <w:basedOn w:val="Table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2111">
    <w:name w:val="Tabela com grade22111"/>
    <w:basedOn w:val="Table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5111">
    <w:name w:val="Tabela com grade25111"/>
    <w:basedOn w:val="Table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611">
    <w:name w:val="Tabela com grade2611"/>
    <w:basedOn w:val="Table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1Clara111">
    <w:name w:val="Tabela de Grade 1 Clara111"/>
    <w:basedOn w:val="TableNormal"/>
    <w:next w:val="GridTable1Light"/>
    <w:uiPriority w:val="46"/>
    <w:rsid w:val="009D54B8"/>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eladeGrade1Clara-nfase1111">
    <w:name w:val="Tabela de Grade 1 Clara - Ênfase 1111"/>
    <w:basedOn w:val="TableNormal"/>
    <w:next w:val="GridTable1Light-Accent1"/>
    <w:uiPriority w:val="46"/>
    <w:rsid w:val="009D54B8"/>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eladeGrade1Clara-nfase2111">
    <w:name w:val="Tabela de Grade 1 Clara - Ênfase 2111"/>
    <w:basedOn w:val="TableNormal"/>
    <w:next w:val="GridTable1Light-Accent2"/>
    <w:uiPriority w:val="46"/>
    <w:rsid w:val="009D54B8"/>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customStyle="1" w:styleId="TabeladeGrade1Clara-nfase3111">
    <w:name w:val="Tabela de Grade 1 Clara - Ênfase 3111"/>
    <w:basedOn w:val="TableNormal"/>
    <w:next w:val="GridTable1Light-Accent3"/>
    <w:uiPriority w:val="46"/>
    <w:rsid w:val="009D54B8"/>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TabeladeGrade1Clara-nfase4111">
    <w:name w:val="Tabela de Grade 1 Clara - Ênfase 4111"/>
    <w:basedOn w:val="TableNormal"/>
    <w:next w:val="GridTable1Light-Accent4"/>
    <w:uiPriority w:val="46"/>
    <w:rsid w:val="009D54B8"/>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customStyle="1" w:styleId="TabeladeGrade1Clara-nfase5111">
    <w:name w:val="Tabela de Grade 1 Clara - Ênfase 5111"/>
    <w:basedOn w:val="TableNormal"/>
    <w:next w:val="GridTable1Light-Accent5"/>
    <w:uiPriority w:val="46"/>
    <w:rsid w:val="009D54B8"/>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TabeladeGrade1Clara-nfase6111">
    <w:name w:val="Tabela de Grade 1 Clara - Ênfase 6111"/>
    <w:basedOn w:val="TableNormal"/>
    <w:next w:val="GridTable1Light-Accent6"/>
    <w:uiPriority w:val="46"/>
    <w:rsid w:val="009D54B8"/>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customStyle="1" w:styleId="TabeladeGrade2111">
    <w:name w:val="Tabela de Grade 2111"/>
    <w:basedOn w:val="TableNormal"/>
    <w:next w:val="GridTable2"/>
    <w:uiPriority w:val="47"/>
    <w:rsid w:val="009D54B8"/>
    <w:tblPr>
      <w:tblStyleRowBandSize w:val="1"/>
      <w:tblStyleColBandSize w:val="1"/>
    </w:tblPr>
    <w:tcPr>
      <w:shd w:val="clear" w:color="auto" w:fill="CCCCCC"/>
    </w:tc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2-nfase1111">
    <w:name w:val="Tabela de Grade 2 - Ênfase 1111"/>
    <w:basedOn w:val="TableNormal"/>
    <w:next w:val="GridTable2-Accent1"/>
    <w:uiPriority w:val="47"/>
    <w:rsid w:val="009D54B8"/>
    <w:tblPr>
      <w:tblStyleRowBandSize w:val="1"/>
      <w:tblStyleColBandSize w:val="1"/>
    </w:tblPr>
    <w:tcPr>
      <w:shd w:val="clear" w:color="auto" w:fill="DBE5F1"/>
    </w:tc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2-nfase2111">
    <w:name w:val="Tabela de Grade 2 - Ênfase 2111"/>
    <w:basedOn w:val="TableNormal"/>
    <w:next w:val="GridTable2-Accent2"/>
    <w:uiPriority w:val="47"/>
    <w:rsid w:val="009D54B8"/>
    <w:tblPr>
      <w:tblStyleRowBandSize w:val="1"/>
      <w:tblStyleColBandSize w:val="1"/>
    </w:tblPr>
    <w:tcPr>
      <w:shd w:val="clear" w:color="auto" w:fill="F2DBDB"/>
    </w:tc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Grade2-nfase3111">
    <w:name w:val="Tabela de Grade 2 - Ênfase 3111"/>
    <w:basedOn w:val="TableNormal"/>
    <w:next w:val="GridTable2-Accent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111">
    <w:name w:val="Tabela de Grade 2 - Ênfase 4111"/>
    <w:basedOn w:val="TableNormal"/>
    <w:next w:val="GridTable2-Accent4"/>
    <w:uiPriority w:val="47"/>
    <w:rsid w:val="009D54B8"/>
    <w:tblPr>
      <w:tblStyleRowBandSize w:val="1"/>
      <w:tblStyleColBandSize w:val="1"/>
    </w:tblPr>
    <w:tcPr>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Pr/>
      <w:tcPr>
        <w:tcBorders>
          <w:top w:val="double" w:sz="2" w:space="0" w:color="B2A1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2-nfase5111">
    <w:name w:val="Tabela de Grade 2 - Ênfase 5111"/>
    <w:basedOn w:val="TableNormal"/>
    <w:next w:val="GridTable2-Accent5"/>
    <w:uiPriority w:val="47"/>
    <w:rsid w:val="009D54B8"/>
    <w:tblPr>
      <w:tblStyleRowBandSize w:val="1"/>
      <w:tblStyleColBandSize w:val="1"/>
    </w:tblPr>
    <w:tcPr>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2-nfase6111">
    <w:name w:val="Tabela de Grade 2 - Ênfase 6111"/>
    <w:basedOn w:val="TableNormal"/>
    <w:next w:val="GridTable2-Accent6"/>
    <w:uiPriority w:val="47"/>
    <w:rsid w:val="009D54B8"/>
    <w:tblPr>
      <w:tblStyleRowBandSize w:val="1"/>
      <w:tblStyleColBandSize w:val="1"/>
    </w:tblPr>
    <w:tcPr>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3111">
    <w:name w:val="Tabela de Grade 3111"/>
    <w:basedOn w:val="TableNormal"/>
    <w:next w:val="GridTable3"/>
    <w:uiPriority w:val="48"/>
    <w:rsid w:val="009D54B8"/>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111">
    <w:name w:val="Tabela de Grade 3 - Ênfase 1111"/>
    <w:basedOn w:val="TableNormal"/>
    <w:next w:val="GridTable3-Accent1"/>
    <w:uiPriority w:val="48"/>
    <w:rsid w:val="009D54B8"/>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111">
    <w:name w:val="Tabela de Grade 3 - Ênfase 2111"/>
    <w:basedOn w:val="TableNormal"/>
    <w:next w:val="GridTable3-Accent2"/>
    <w:uiPriority w:val="48"/>
    <w:rsid w:val="009D54B8"/>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111">
    <w:name w:val="Tabela de Grade 3 - Ênfase 3111"/>
    <w:basedOn w:val="TableNormal"/>
    <w:next w:val="GridTable3-Accent3"/>
    <w:uiPriority w:val="48"/>
    <w:rsid w:val="009D54B8"/>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111">
    <w:name w:val="Tabela de Grade 3 - Ênfase 4111"/>
    <w:basedOn w:val="TableNormal"/>
    <w:next w:val="GridTable3-Accent4"/>
    <w:uiPriority w:val="48"/>
    <w:rsid w:val="009D54B8"/>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111">
    <w:name w:val="Tabela de Grade 3 - Ênfase 5111"/>
    <w:basedOn w:val="TableNormal"/>
    <w:next w:val="GridTable3-Accent5"/>
    <w:uiPriority w:val="48"/>
    <w:rsid w:val="009D54B8"/>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111">
    <w:name w:val="Tabela de Grade 3 - Ênfase 6111"/>
    <w:basedOn w:val="TableNormal"/>
    <w:next w:val="GridTable3-Accent6"/>
    <w:uiPriority w:val="48"/>
    <w:rsid w:val="009D54B8"/>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111">
    <w:name w:val="Tabela de Grade 4111"/>
    <w:basedOn w:val="TableNormal"/>
    <w:next w:val="GridTable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4-nfase1111">
    <w:name w:val="Tabela de Grade 4 - Ênfase 1111"/>
    <w:basedOn w:val="TableNormal"/>
    <w:next w:val="GridTable4-Accent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4-nfase2111">
    <w:name w:val="Tabela de Grade 4 - Ênfase 2111"/>
    <w:basedOn w:val="TableNormal"/>
    <w:next w:val="GridTable4-Accent2"/>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111">
    <w:name w:val="Tabela de Grade 4 - Ênfase 3111"/>
    <w:basedOn w:val="TableNormal"/>
    <w:next w:val="GridTable4-Accent3"/>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111">
    <w:name w:val="Tabela de Grade 4 - Ênfase 4111"/>
    <w:basedOn w:val="TableNormal"/>
    <w:next w:val="GridTable4-Accent4"/>
    <w:uiPriority w:val="49"/>
    <w:rsid w:val="009D54B8"/>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4-nfase5111">
    <w:name w:val="Tabela de Grade 4 - Ênfase 5111"/>
    <w:basedOn w:val="TableNormal"/>
    <w:next w:val="GridTable4-Accent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4-nfase6111">
    <w:name w:val="Tabela de Grade 4 - Ênfase 6111"/>
    <w:basedOn w:val="TableNormal"/>
    <w:next w:val="GridTable4-Accent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5Escura111">
    <w:name w:val="Tabela de Grade 5 Escura111"/>
    <w:basedOn w:val="TableNormal"/>
    <w:next w:val="GridTable5Dark"/>
    <w:uiPriority w:val="50"/>
    <w:rsid w:val="009D54B8"/>
    <w:tblPr>
      <w:tblStyleRowBandSize w:val="1"/>
      <w:tblStyleColBandSize w:val="1"/>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style>
  <w:style w:type="table" w:customStyle="1" w:styleId="TabeladeGrade5Escura-nfase1111">
    <w:name w:val="Tabela de Grade 5 Escura - Ênfase 1111"/>
    <w:basedOn w:val="TableNormal"/>
    <w:next w:val="GridTable5Dark-Accent1"/>
    <w:uiPriority w:val="50"/>
    <w:rsid w:val="009D54B8"/>
    <w:tblPr>
      <w:tblStyleRowBandSize w:val="1"/>
      <w:tblStyleColBandSize w:val="1"/>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style>
  <w:style w:type="table" w:customStyle="1" w:styleId="TabeladeGrade5Escura-nfase2111">
    <w:name w:val="Tabela de Grade 5 Escura - Ênfase 2111"/>
    <w:basedOn w:val="TableNormal"/>
    <w:next w:val="GridTable5Dark-Accent2"/>
    <w:uiPriority w:val="50"/>
    <w:rsid w:val="009D54B8"/>
    <w:tblPr>
      <w:tblStyleRowBandSize w:val="1"/>
      <w:tblStyleColBandSize w:val="1"/>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style>
  <w:style w:type="table" w:customStyle="1" w:styleId="TabeladeGrade5Escura-nfase3111">
    <w:name w:val="Tabela de Grade 5 Escura - Ênfase 3111"/>
    <w:basedOn w:val="TableNormal"/>
    <w:next w:val="GridTable5Dark-Accent3"/>
    <w:uiPriority w:val="50"/>
    <w:rsid w:val="009D54B8"/>
    <w:tblPr>
      <w:tblStyleRowBandSize w:val="1"/>
      <w:tblStyleColBandSize w:val="1"/>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style>
  <w:style w:type="table" w:customStyle="1" w:styleId="TabeladeGrade5Escura-nfase4111">
    <w:name w:val="Tabela de Grade 5 Escura - Ênfase 4111"/>
    <w:basedOn w:val="TableNormal"/>
    <w:next w:val="GridTable5Dark-Accent4"/>
    <w:uiPriority w:val="50"/>
    <w:rsid w:val="009D54B8"/>
    <w:tblPr>
      <w:tblStyleRowBandSize w:val="1"/>
      <w:tblStyleColBandSize w:val="1"/>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style>
  <w:style w:type="table" w:customStyle="1" w:styleId="TabeladeGrade5Escura-nfase5111">
    <w:name w:val="Tabela de Grade 5 Escura - Ênfase 5111"/>
    <w:basedOn w:val="TableNormal"/>
    <w:next w:val="GridTable5Dark-Accent5"/>
    <w:uiPriority w:val="50"/>
    <w:rsid w:val="009D54B8"/>
    <w:tblPr>
      <w:tblStyleRowBandSize w:val="1"/>
      <w:tblStyleColBandSize w:val="1"/>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style>
  <w:style w:type="table" w:customStyle="1" w:styleId="TabeladeGrade6Colorida111">
    <w:name w:val="Tabela de Grade 6 Colorida111"/>
    <w:basedOn w:val="TableNormal"/>
    <w:next w:val="GridTable6Colorful"/>
    <w:uiPriority w:val="51"/>
    <w:rsid w:val="009D54B8"/>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6Colorida-nfase1111">
    <w:name w:val="Tabela de Grade 6 Colorida - Ênfase 1111"/>
    <w:basedOn w:val="TableNormal"/>
    <w:next w:val="GridTable6Colorful-Accent1"/>
    <w:uiPriority w:val="51"/>
    <w:rsid w:val="009D54B8"/>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6Colorida-nfase2111">
    <w:name w:val="Tabela de Grade 6 Colorida - Ênfase 2111"/>
    <w:basedOn w:val="TableNormal"/>
    <w:next w:val="GridTable6Colorful-Accent2"/>
    <w:uiPriority w:val="51"/>
    <w:rsid w:val="009D54B8"/>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Grade6Colorida-nfase3111">
    <w:name w:val="Tabela de Grade 6 Colorida - Ênfase 3111"/>
    <w:basedOn w:val="TableNormal"/>
    <w:next w:val="GridTable6Colorful-Accent3"/>
    <w:uiPriority w:val="51"/>
    <w:rsid w:val="009D54B8"/>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Grade6Colorida-nfase4111">
    <w:name w:val="Tabela de Grade 6 Colorida - Ênfase 4111"/>
    <w:basedOn w:val="TableNormal"/>
    <w:next w:val="GridTable6Colorful-Accent4"/>
    <w:uiPriority w:val="51"/>
    <w:rsid w:val="009D54B8"/>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Grade6Colorida-nfase5111">
    <w:name w:val="Tabela de Grade 6 Colorida - Ênfase 5111"/>
    <w:basedOn w:val="TableNormal"/>
    <w:next w:val="GridTable6Colorful-Accent5"/>
    <w:uiPriority w:val="51"/>
    <w:rsid w:val="009D54B8"/>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6Colorida-nfase6111">
    <w:name w:val="Tabela de Grade 6 Colorida - Ênfase 6111"/>
    <w:basedOn w:val="TableNormal"/>
    <w:next w:val="GridTable6Colorful-Accent6"/>
    <w:uiPriority w:val="51"/>
    <w:rsid w:val="009D54B8"/>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Grade7Colorida111">
    <w:name w:val="Tabela de Grade 7 Colorida111"/>
    <w:basedOn w:val="TableNormal"/>
    <w:next w:val="GridTable7Colorful"/>
    <w:uiPriority w:val="52"/>
    <w:rsid w:val="009D54B8"/>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111">
    <w:name w:val="Tabela de Grade 7 Colorida - Ênfase 1111"/>
    <w:basedOn w:val="TableNormal"/>
    <w:next w:val="GridTable7Colorful-Accent1"/>
    <w:uiPriority w:val="52"/>
    <w:rsid w:val="009D54B8"/>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111">
    <w:name w:val="Tabela de Grade 7 Colorida - Ênfase 2111"/>
    <w:basedOn w:val="TableNormal"/>
    <w:next w:val="GridTable7Colorful-Accent2"/>
    <w:uiPriority w:val="52"/>
    <w:rsid w:val="009D54B8"/>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111">
    <w:name w:val="Tabela de Grade 7 Colorida - Ênfase 3111"/>
    <w:basedOn w:val="TableNormal"/>
    <w:next w:val="GridTable7Colorful-Accent3"/>
    <w:uiPriority w:val="52"/>
    <w:rsid w:val="009D54B8"/>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111">
    <w:name w:val="Tabela de Grade 7 Colorida - Ênfase 4111"/>
    <w:basedOn w:val="TableNormal"/>
    <w:next w:val="GridTable7Colorful-Accent4"/>
    <w:uiPriority w:val="52"/>
    <w:rsid w:val="009D54B8"/>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111">
    <w:name w:val="Tabela de Grade 7 Colorida - Ênfase 5111"/>
    <w:basedOn w:val="TableNormal"/>
    <w:next w:val="GridTable7Colorful-Accent5"/>
    <w:uiPriority w:val="52"/>
    <w:rsid w:val="009D54B8"/>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111">
    <w:name w:val="Tabela de Grade 7 Colorida - Ênfase 6111"/>
    <w:basedOn w:val="TableNormal"/>
    <w:next w:val="GridTable7Colorful-Accent6"/>
    <w:uiPriority w:val="52"/>
    <w:rsid w:val="009D54B8"/>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Clara14">
    <w:name w:val="Tabela de Grade Clara14"/>
    <w:basedOn w:val="TableNormal"/>
    <w:next w:val="TableGridLight"/>
    <w:uiPriority w:val="40"/>
    <w:rsid w:val="009D54B8"/>
    <w:tblPr/>
  </w:style>
  <w:style w:type="table" w:customStyle="1" w:styleId="TabeladeLista1Clara111">
    <w:name w:val="Tabela de Lista 1 Clara111"/>
    <w:basedOn w:val="TableNormal"/>
    <w:next w:val="ListTable1Light"/>
    <w:uiPriority w:val="46"/>
    <w:rsid w:val="009D54B8"/>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1Clara-nfase1111">
    <w:name w:val="Tabela de Lista 1 Clara - Ênfase 1111"/>
    <w:basedOn w:val="TableNormal"/>
    <w:next w:val="ListTable1Light-Accent1"/>
    <w:uiPriority w:val="46"/>
    <w:rsid w:val="009D54B8"/>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1Clara-nfase2111">
    <w:name w:val="Tabela de Lista 1 Clara - Ênfase 2111"/>
    <w:basedOn w:val="TableNormal"/>
    <w:next w:val="ListTable1Light-Accent2"/>
    <w:uiPriority w:val="46"/>
    <w:rsid w:val="009D54B8"/>
    <w:tblPr>
      <w:tblStyleRowBandSize w:val="1"/>
      <w:tblStyleColBandSize w:val="1"/>
    </w:tbl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Lista1Clara-nfase3111">
    <w:name w:val="Tabela de Lista 1 Clara - Ênfase 3111"/>
    <w:basedOn w:val="TableNormal"/>
    <w:next w:val="ListTable1Light-Accent3"/>
    <w:uiPriority w:val="46"/>
    <w:rsid w:val="009D54B8"/>
    <w:tblPr>
      <w:tblStyleRowBandSize w:val="1"/>
      <w:tblStyleColBandSize w:val="1"/>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1Clara-nfase4111">
    <w:name w:val="Tabela de Lista 1 Clara - Ênfase 4111"/>
    <w:basedOn w:val="TableNormal"/>
    <w:next w:val="ListTable1Light-Accent4"/>
    <w:uiPriority w:val="46"/>
    <w:rsid w:val="009D54B8"/>
    <w:tblPr>
      <w:tblStyleRowBandSize w:val="1"/>
      <w:tblStyleColBandSize w:val="1"/>
    </w:tbl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1Clara-nfase5111">
    <w:name w:val="Tabela de Lista 1 Clara - Ênfase 5111"/>
    <w:basedOn w:val="TableNormal"/>
    <w:next w:val="ListTable1Light-Accent5"/>
    <w:uiPriority w:val="46"/>
    <w:rsid w:val="009D54B8"/>
    <w:tblPr>
      <w:tblStyleRowBandSize w:val="1"/>
      <w:tblStyleColBandSize w:val="1"/>
    </w:tbl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1Clara-nfase6111">
    <w:name w:val="Tabela de Lista 1 Clara - Ênfase 6111"/>
    <w:basedOn w:val="TableNormal"/>
    <w:next w:val="ListTable1Light-Accent6"/>
    <w:uiPriority w:val="46"/>
    <w:rsid w:val="009D54B8"/>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2111">
    <w:name w:val="Tabela de Lista 2111"/>
    <w:basedOn w:val="TableNormal"/>
    <w:next w:val="ListTabl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11">
    <w:name w:val="Tabela de Lista 2 - Ênfase 1111"/>
    <w:basedOn w:val="TableNormal"/>
    <w:next w:val="ListTable2-Accent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11">
    <w:name w:val="Tabela de Lista 2 - Ênfase 2111"/>
    <w:basedOn w:val="TableNormal"/>
    <w:next w:val="ListTable2-Accent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11">
    <w:name w:val="Tabela de Lista 2 - Ênfase 3111"/>
    <w:basedOn w:val="TableNormal"/>
    <w:next w:val="ListTable2-Accent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11">
    <w:name w:val="Tabela de Lista 2 - Ênfase 4111"/>
    <w:basedOn w:val="TableNormal"/>
    <w:next w:val="ListTable2-Accent4"/>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11">
    <w:name w:val="Tabela de Lista 2 - Ênfase 5111"/>
    <w:basedOn w:val="TableNormal"/>
    <w:next w:val="ListTable2-Accent5"/>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11">
    <w:name w:val="Tabela de Lista 2 - Ênfase 6111"/>
    <w:basedOn w:val="TableNormal"/>
    <w:next w:val="ListTable2-Accent6"/>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11">
    <w:name w:val="Tabela de Lista 3111"/>
    <w:basedOn w:val="TableNormal"/>
    <w:next w:val="ListTable3"/>
    <w:uiPriority w:val="48"/>
    <w:rsid w:val="009D54B8"/>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111">
    <w:name w:val="Tabela de Lista 3 - Ênfase 1111"/>
    <w:basedOn w:val="TableNormal"/>
    <w:next w:val="ListTable3-Accent1"/>
    <w:uiPriority w:val="48"/>
    <w:rsid w:val="009D54B8"/>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111">
    <w:name w:val="Tabela de Lista 3 - Ênfase 2111"/>
    <w:basedOn w:val="TableNormal"/>
    <w:next w:val="ListTable3-Accent2"/>
    <w:uiPriority w:val="48"/>
    <w:rsid w:val="009D54B8"/>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111">
    <w:name w:val="Tabela de Lista 3 - Ênfase 3111"/>
    <w:basedOn w:val="TableNormal"/>
    <w:next w:val="ListTable3-Accent3"/>
    <w:uiPriority w:val="48"/>
    <w:rsid w:val="009D54B8"/>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111">
    <w:name w:val="Tabela de Lista 3 - Ênfase 4111"/>
    <w:basedOn w:val="TableNormal"/>
    <w:next w:val="ListTable3-Accent4"/>
    <w:uiPriority w:val="48"/>
    <w:rsid w:val="009D54B8"/>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111">
    <w:name w:val="Tabela de Lista 3 - Ênfase 5111"/>
    <w:basedOn w:val="TableNormal"/>
    <w:next w:val="ListTable3-Accent5"/>
    <w:uiPriority w:val="48"/>
    <w:rsid w:val="009D54B8"/>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111">
    <w:name w:val="Tabela de Lista 3 - Ênfase 6111"/>
    <w:basedOn w:val="TableNormal"/>
    <w:next w:val="ListTable3-Accent6"/>
    <w:uiPriority w:val="48"/>
    <w:rsid w:val="009D54B8"/>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111">
    <w:name w:val="Tabela de Lista 4111"/>
    <w:basedOn w:val="TableNormal"/>
    <w:next w:val="ListTable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111">
    <w:name w:val="Tabela de Lista 4 - Ênfase 1111"/>
    <w:basedOn w:val="TableNormal"/>
    <w:next w:val="ListTable4-Accent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111">
    <w:name w:val="Tabela de Lista 4 - Ênfase 2111"/>
    <w:basedOn w:val="TableNormal"/>
    <w:next w:val="ListTable4-Accent2"/>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111">
    <w:name w:val="Tabela de Lista 4 - Ênfase 3111"/>
    <w:basedOn w:val="TableNormal"/>
    <w:next w:val="ListTable4-Accent3"/>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111">
    <w:name w:val="Tabela de Lista 4 - Ênfase 4111"/>
    <w:basedOn w:val="TableNormal"/>
    <w:next w:val="ListTable4-Accent4"/>
    <w:uiPriority w:val="49"/>
    <w:rsid w:val="009D54B8"/>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4-nfase5111">
    <w:name w:val="Tabela de Lista 4 - Ênfase 5111"/>
    <w:basedOn w:val="TableNormal"/>
    <w:next w:val="ListTable4-Accent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4-nfase6111">
    <w:name w:val="Tabela de Lista 4 - Ênfase 6111"/>
    <w:basedOn w:val="TableNormal"/>
    <w:next w:val="ListTable4-Accent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5Escura111">
    <w:name w:val="Tabela de Lista 5 Escura111"/>
    <w:basedOn w:val="TableNormal"/>
    <w:next w:val="ListTable5Dark"/>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11">
    <w:name w:val="Tabela de Lista 5 Escura - Ênfase 1111"/>
    <w:basedOn w:val="TableNormal"/>
    <w:next w:val="ListTable5Dark-Accent1"/>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11">
    <w:name w:val="Tabela de Lista 5 Escura - Ênfase 2111"/>
    <w:basedOn w:val="TableNormal"/>
    <w:next w:val="ListTable5Dark-Accent2"/>
    <w:uiPriority w:val="50"/>
    <w:rsid w:val="009D54B8"/>
    <w:rPr>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11">
    <w:name w:val="Tabela de Lista 5 Escura - Ênfase 3111"/>
    <w:basedOn w:val="TableNormal"/>
    <w:next w:val="ListTable5Dark-Accent3"/>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11">
    <w:name w:val="Tabela de Lista 5 Escura - Ênfase 4111"/>
    <w:basedOn w:val="TableNormal"/>
    <w:next w:val="ListTable5Dark-Accent4"/>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11">
    <w:name w:val="Tabela de Lista 5 Escura - Ênfase 5111"/>
    <w:basedOn w:val="TableNormal"/>
    <w:next w:val="ListTable5Dark-Accent5"/>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11">
    <w:name w:val="Tabela de Lista 5 Escura - Ênfase 6111"/>
    <w:basedOn w:val="TableNormal"/>
    <w:next w:val="ListTable5Dark-Accent6"/>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11">
    <w:name w:val="Tabela de Lista 6 Colorida111"/>
    <w:basedOn w:val="TableNormal"/>
    <w:next w:val="ListTable6Colorful"/>
    <w:uiPriority w:val="51"/>
    <w:rsid w:val="009D54B8"/>
    <w:rPr>
      <w:color w:val="000000"/>
    </w:rPr>
    <w:tblPr>
      <w:tblStyleRowBandSize w:val="1"/>
      <w:tblStyleColBandSize w:val="1"/>
    </w:tblPr>
    <w:tcPr>
      <w:shd w:val="clear" w:color="auto" w:fill="CCCCCC"/>
    </w:tc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6Colorida-nfase1111">
    <w:name w:val="Tabela de Lista 6 Colorida - Ênfase 1111"/>
    <w:basedOn w:val="TableNormal"/>
    <w:next w:val="ListTable6Colorful-Accent1"/>
    <w:uiPriority w:val="51"/>
    <w:rsid w:val="009D54B8"/>
    <w:rPr>
      <w:color w:val="365F91"/>
    </w:rPr>
    <w:tblPr>
      <w:tblStyleRowBandSize w:val="1"/>
      <w:tblStyleColBandSize w:val="1"/>
    </w:tblPr>
    <w:tcPr>
      <w:shd w:val="clear" w:color="auto" w:fill="DBE5F1"/>
    </w:tc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6Colorida-nfase2111">
    <w:name w:val="Tabela de Lista 6 Colorida - Ênfase 2111"/>
    <w:basedOn w:val="TableNormal"/>
    <w:next w:val="ListTable6Colorful-Accent2"/>
    <w:uiPriority w:val="51"/>
    <w:rsid w:val="009D54B8"/>
    <w:rPr>
      <w:color w:val="943634"/>
    </w:rPr>
    <w:tblPr>
      <w:tblStyleRowBandSize w:val="1"/>
      <w:tblStyleColBandSize w:val="1"/>
    </w:tblPr>
    <w:tcPr>
      <w:shd w:val="clear" w:color="auto" w:fill="F2DBDB"/>
    </w:tc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6Colorida-nfase3111">
    <w:name w:val="Tabela de Lista 6 Colorida - Ênfase 3111"/>
    <w:basedOn w:val="TableNormal"/>
    <w:next w:val="ListTable6Colorful-Accent3"/>
    <w:uiPriority w:val="51"/>
    <w:rsid w:val="009D54B8"/>
    <w:rPr>
      <w:color w:val="76923C"/>
    </w:rPr>
    <w:tblPr>
      <w:tblStyleRowBandSize w:val="1"/>
      <w:tblStyleColBandSize w:val="1"/>
    </w:tblPr>
    <w:tcPr>
      <w:shd w:val="clear" w:color="auto" w:fill="EAF1DD"/>
    </w:tc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6Colorida-nfase4111">
    <w:name w:val="Tabela de Lista 6 Colorida - Ênfase 4111"/>
    <w:basedOn w:val="TableNormal"/>
    <w:next w:val="ListTable6Colorful-Accent4"/>
    <w:uiPriority w:val="51"/>
    <w:rsid w:val="009D54B8"/>
    <w:rPr>
      <w:color w:val="5F497A"/>
    </w:rPr>
    <w:tblPr>
      <w:tblStyleRowBandSize w:val="1"/>
      <w:tblStyleColBandSize w:val="1"/>
    </w:tblPr>
    <w:tcPr>
      <w:shd w:val="clear" w:color="auto" w:fill="E5DFEC"/>
    </w:tc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6Colorida-nfase5111">
    <w:name w:val="Tabela de Lista 6 Colorida - Ênfase 5111"/>
    <w:basedOn w:val="TableNormal"/>
    <w:next w:val="ListTable6Colorful-Accent5"/>
    <w:uiPriority w:val="51"/>
    <w:rsid w:val="009D54B8"/>
    <w:rPr>
      <w:color w:val="31849B"/>
    </w:rPr>
    <w:tblPr>
      <w:tblStyleRowBandSize w:val="1"/>
      <w:tblStyleColBandSize w:val="1"/>
    </w:tblPr>
    <w:tcPr>
      <w:shd w:val="clear" w:color="auto" w:fill="DAEEF3"/>
    </w:tc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6Colorida-nfase6111">
    <w:name w:val="Tabela de Lista 6 Colorida - Ênfase 6111"/>
    <w:basedOn w:val="TableNormal"/>
    <w:next w:val="ListTable6Colorful-Accent6"/>
    <w:uiPriority w:val="51"/>
    <w:rsid w:val="009D54B8"/>
    <w:rPr>
      <w:color w:val="E36C0A"/>
    </w:rPr>
    <w:tblPr>
      <w:tblStyleRowBandSize w:val="1"/>
      <w:tblStyleColBandSize w:val="1"/>
    </w:tblPr>
    <w:tcPr>
      <w:shd w:val="clear" w:color="auto" w:fill="FDE9D9"/>
    </w:tc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7Colorida111">
    <w:name w:val="Tabela de Lista 7 Colorida111"/>
    <w:basedOn w:val="TableNormal"/>
    <w:next w:val="ListTable7Colorful"/>
    <w:uiPriority w:val="52"/>
    <w:rsid w:val="009D54B8"/>
    <w:rPr>
      <w:color w:val="000000"/>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1111">
    <w:name w:val="Tabela de Lista 7 Colorida - Ênfase 1111"/>
    <w:basedOn w:val="TableNormal"/>
    <w:next w:val="ListTable7Colorful-Accent1"/>
    <w:uiPriority w:val="52"/>
    <w:rsid w:val="009D54B8"/>
    <w:rPr>
      <w:color w:val="365F91"/>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2111">
    <w:name w:val="Tabela de Lista 7 Colorida - Ênfase 2111"/>
    <w:basedOn w:val="TableNormal"/>
    <w:next w:val="ListTable7Colorful-Accent2"/>
    <w:uiPriority w:val="52"/>
    <w:rsid w:val="009D54B8"/>
    <w:rPr>
      <w:color w:val="943634"/>
    </w:rPr>
    <w:tblPr>
      <w:tblStyleRowBandSize w:val="1"/>
      <w:tblStyleColBandSize w:val="1"/>
    </w:tblPr>
    <w:tcPr>
      <w:tcBorders>
        <w:left w:val="nil"/>
        <w:bottom w:val="single" w:sz="4" w:space="0" w:color="C0504D"/>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111">
    <w:name w:val="Tabela de Lista 7 Colorida - Ênfase 3111"/>
    <w:basedOn w:val="TableNormal"/>
    <w:next w:val="ListTable7Colorful-Accent3"/>
    <w:uiPriority w:val="52"/>
    <w:rsid w:val="009D54B8"/>
    <w:rPr>
      <w:color w:val="76923C"/>
    </w:rPr>
    <w:tblPr>
      <w:tblStyleRowBandSize w:val="1"/>
      <w:tblStyleColBandSize w:val="1"/>
    </w:tblPr>
    <w:tcPr>
      <w:tcBorders>
        <w:left w:val="nil"/>
        <w:bottom w:val="single" w:sz="4" w:space="0" w:color="9BBB59"/>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111">
    <w:name w:val="Tabela de Lista 7 Colorida - Ênfase 4111"/>
    <w:basedOn w:val="TableNormal"/>
    <w:next w:val="ListTable7Colorful-Accent4"/>
    <w:uiPriority w:val="52"/>
    <w:rsid w:val="009D54B8"/>
    <w:rPr>
      <w:color w:val="5F497A"/>
    </w:rPr>
    <w:tblPr>
      <w:tblStyleRowBandSize w:val="1"/>
      <w:tblStyleColBandSize w:val="1"/>
    </w:tblPr>
    <w:tcPr>
      <w:tcBorders>
        <w:right w:val="single" w:sz="4" w:space="0" w:color="8064A2"/>
      </w:tcBorders>
      <w:shd w:val="clear" w:color="auto" w:fill="FFFFFF"/>
    </w:tcPr>
    <w:tblStylePr w:type="firstRow">
      <w:rPr>
        <w:rFonts w:ascii="Calibri Light" w:eastAsia="Times New Roman" w:hAnsi="Calibri Light" w:cs="Times New Roman"/>
        <w:i/>
        <w:iCs/>
        <w:sz w:val="26"/>
      </w:rPr>
      <w:tblPr/>
      <w:tcPr>
        <w:tcBorders>
          <w:bottom w:val="single" w:sz="4" w:space="0" w:color="8064A2"/>
        </w:tcBorders>
        <w:shd w:val="clear" w:color="auto" w:fill="FFFFFF"/>
      </w:tc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11">
    <w:name w:val="Tabela de Lista 7 Colorida - Ênfase 5111"/>
    <w:basedOn w:val="TableNormal"/>
    <w:next w:val="ListTable7Colorful-Accent5"/>
    <w:uiPriority w:val="52"/>
    <w:rsid w:val="009D54B8"/>
    <w:rPr>
      <w:color w:val="31849B"/>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6111">
    <w:name w:val="Tabela de Lista 7 Colorida - Ênfase 6111"/>
    <w:basedOn w:val="TableNormal"/>
    <w:next w:val="ListTable7Colorful-Accent6"/>
    <w:uiPriority w:val="52"/>
    <w:rsid w:val="009D54B8"/>
    <w:rPr>
      <w:color w:val="E36C0A"/>
    </w:rPr>
    <w:tblPr>
      <w:tblStyleRowBandSize w:val="1"/>
      <w:tblStyleColBandSize w:val="1"/>
    </w:tblPr>
    <w:tcPr>
      <w:tcBorders>
        <w:left w:val="nil"/>
        <w:bottom w:val="single" w:sz="4" w:space="0" w:color="F79646"/>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Simples11110">
    <w:name w:val="Tabela Simples 1111"/>
    <w:basedOn w:val="TableNormal"/>
    <w:next w:val="PlainTable1"/>
    <w:uiPriority w:val="41"/>
    <w:rsid w:val="009D54B8"/>
    <w:tblPr>
      <w:tblStyleRowBandSize w:val="1"/>
      <w:tblStyleColBandSize w:val="1"/>
    </w:tblPr>
    <w:tcPr>
      <w:shd w:val="clear" w:color="auto" w:fill="F2F2F2"/>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2111">
    <w:name w:val="Tabela Simples 2111"/>
    <w:basedOn w:val="TableNormal"/>
    <w:next w:val="PlainTable2"/>
    <w:uiPriority w:val="42"/>
    <w:rsid w:val="009D54B8"/>
    <w:tblPr>
      <w:tblStyleRowBandSize w:val="1"/>
      <w:tblStyleColBandSize w:val="1"/>
    </w:tblPr>
    <w:tcPr>
      <w:tcBorders>
        <w:bottom w:val="single" w:sz="4" w:space="0" w:color="7F7F7F"/>
      </w:tcBorders>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style>
  <w:style w:type="table" w:customStyle="1" w:styleId="TabelaSimples3111">
    <w:name w:val="Tabela Simples 3111"/>
    <w:basedOn w:val="TableNormal"/>
    <w:next w:val="PlainTable3"/>
    <w:uiPriority w:val="43"/>
    <w:rsid w:val="009D54B8"/>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4111">
    <w:name w:val="Tabela Simples 4111"/>
    <w:basedOn w:val="TableNormal"/>
    <w:next w:val="PlainTable4"/>
    <w:uiPriority w:val="44"/>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11">
    <w:name w:val="Tabela Simples 5111"/>
    <w:basedOn w:val="TableNormal"/>
    <w:next w:val="PlainTable5"/>
    <w:uiPriority w:val="45"/>
    <w:rsid w:val="009D54B8"/>
    <w:tblPr>
      <w:tblStyleRowBandSize w:val="1"/>
      <w:tblStyleColBandSize w:val="1"/>
    </w:tblPr>
    <w:tcPr>
      <w:tcBorders>
        <w:right w:val="single" w:sz="4" w:space="0" w:color="7F7F7F"/>
      </w:tcBorders>
      <w:shd w:val="clear" w:color="auto" w:fill="FFFFFF"/>
    </w:tc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Clara11111">
    <w:name w:val="Tabela de Grade Clara11111"/>
    <w:basedOn w:val="TableNormal"/>
    <w:next w:val="TableGridLight"/>
    <w:uiPriority w:val="40"/>
    <w:rsid w:val="009D54B8"/>
    <w:rPr>
      <w:rFonts w:ascii="Times New Roman" w:hAnsi="Times New Roman"/>
    </w:rPr>
    <w:tblPr/>
  </w:style>
  <w:style w:type="table" w:customStyle="1" w:styleId="Tabelacomgrade9612">
    <w:name w:val="Tabela com grade9612"/>
    <w:basedOn w:val="TableNormal"/>
    <w:next w:val="TableGrid"/>
    <w:rsid w:val="009D54B8"/>
    <w:tblPr/>
  </w:style>
  <w:style w:type="table" w:customStyle="1" w:styleId="Tabelacomgrade2811">
    <w:name w:val="Tabela com grade2811"/>
    <w:basedOn w:val="TableNormal"/>
    <w:next w:val="TableGrid"/>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29111">
    <w:name w:val="Tabela com grade29111"/>
    <w:basedOn w:val="TableNormal"/>
    <w:next w:val="TableGrid"/>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30111">
    <w:name w:val="Tabela com grade30111"/>
    <w:basedOn w:val="TableNormal"/>
    <w:next w:val="TableGrid"/>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0011">
    <w:name w:val="Tabela com grade10011"/>
    <w:basedOn w:val="TableNormal"/>
    <w:next w:val="TableGrid"/>
    <w:uiPriority w:val="59"/>
    <w:rsid w:val="009D54B8"/>
    <w:pPr>
      <w:spacing w:before="360" w:after="360" w:line="320" w:lineRule="exact"/>
    </w:pPr>
    <w:tblPr/>
  </w:style>
  <w:style w:type="table" w:customStyle="1" w:styleId="TabeladeGradeClara111311">
    <w:name w:val="Tabela de Grade Clara111311"/>
    <w:basedOn w:val="TableNormal"/>
    <w:next w:val="TableGridLight"/>
    <w:uiPriority w:val="40"/>
    <w:rsid w:val="009D54B8"/>
    <w:rPr>
      <w:rFonts w:ascii="Times New Roman" w:hAnsi="Times New Roman"/>
    </w:rPr>
    <w:tblPr/>
  </w:style>
  <w:style w:type="table" w:customStyle="1" w:styleId="Tabelacomgrade355">
    <w:name w:val="Tabela com grade355"/>
    <w:basedOn w:val="TableNormal"/>
    <w:next w:val="TableGrid"/>
    <w:uiPriority w:val="59"/>
    <w:rsid w:val="009D54B8"/>
    <w:pPr>
      <w:spacing w:before="360" w:after="360" w:line="320" w:lineRule="exact"/>
    </w:pPr>
    <w:tblPr/>
  </w:style>
  <w:style w:type="table" w:customStyle="1" w:styleId="Tabelacomgrade2521">
    <w:name w:val="Tabela com grade2521"/>
    <w:basedOn w:val="TableNormal"/>
    <w:uiPriority w:val="59"/>
    <w:rsid w:val="009D54B8"/>
    <w:pPr>
      <w:spacing w:before="360" w:after="360" w:line="320" w:lineRule="exact"/>
    </w:pPr>
    <w:tblPr/>
  </w:style>
  <w:style w:type="table" w:customStyle="1" w:styleId="Tabelacomgrade822">
    <w:name w:val="Tabela com grade822"/>
    <w:basedOn w:val="TableNormal"/>
    <w:next w:val="TableGrid"/>
    <w:uiPriority w:val="59"/>
    <w:rsid w:val="009D54B8"/>
    <w:tblPr/>
  </w:style>
  <w:style w:type="table" w:customStyle="1" w:styleId="Tabelacomgrade371">
    <w:name w:val="Tabela com grade371"/>
    <w:basedOn w:val="TableNormal"/>
    <w:next w:val="TableGrid"/>
    <w:uiPriority w:val="59"/>
    <w:rsid w:val="009D54B8"/>
    <w:tblPr/>
  </w:style>
  <w:style w:type="table" w:customStyle="1" w:styleId="Tabelacomgrade381">
    <w:name w:val="Tabela com grade381"/>
    <w:basedOn w:val="TableNormal"/>
    <w:next w:val="TableGrid"/>
    <w:uiPriority w:val="59"/>
    <w:rsid w:val="009D54B8"/>
    <w:tblPr/>
  </w:style>
  <w:style w:type="table" w:customStyle="1" w:styleId="Tabelacomgrade391">
    <w:name w:val="Tabela com grade391"/>
    <w:basedOn w:val="TableNormal"/>
    <w:next w:val="TableGrid"/>
    <w:uiPriority w:val="59"/>
    <w:rsid w:val="009D54B8"/>
    <w:tblPr/>
  </w:style>
  <w:style w:type="table" w:customStyle="1" w:styleId="Tabelacomgrade401">
    <w:name w:val="Tabela com grade401"/>
    <w:basedOn w:val="TableNormal"/>
    <w:next w:val="TableGrid"/>
    <w:uiPriority w:val="59"/>
    <w:rsid w:val="009D54B8"/>
    <w:tblPr/>
  </w:style>
  <w:style w:type="table" w:customStyle="1" w:styleId="Tabelacomgrade421">
    <w:name w:val="Tabela com grade421"/>
    <w:basedOn w:val="TableNormal"/>
    <w:next w:val="TableGrid"/>
    <w:uiPriority w:val="59"/>
    <w:rsid w:val="009D54B8"/>
    <w:tblPr/>
  </w:style>
  <w:style w:type="table" w:customStyle="1" w:styleId="Tabelacomgrade2221">
    <w:name w:val="Tabela com grade2221"/>
    <w:basedOn w:val="TableNormal"/>
    <w:next w:val="TableGrid"/>
    <w:rsid w:val="009D54B8"/>
    <w:tblPr/>
  </w:style>
  <w:style w:type="table" w:customStyle="1" w:styleId="Tabelacomgrade4311">
    <w:name w:val="Tabela com grade4311"/>
    <w:basedOn w:val="TableNormal"/>
    <w:next w:val="TableGrid"/>
    <w:uiPriority w:val="59"/>
    <w:rsid w:val="009D54B8"/>
    <w:pPr>
      <w:spacing w:before="360" w:after="360" w:line="320" w:lineRule="exact"/>
    </w:pPr>
    <w:tblPr/>
  </w:style>
  <w:style w:type="table" w:customStyle="1" w:styleId="Tabelacomgrade9623">
    <w:name w:val="Tabela com grade9623"/>
    <w:basedOn w:val="TableNormal"/>
    <w:next w:val="TableGrid"/>
    <w:rsid w:val="009D54B8"/>
    <w:tblPr/>
  </w:style>
  <w:style w:type="table" w:customStyle="1" w:styleId="Tabelacomgrade96113">
    <w:name w:val="Tabela com grade96113"/>
    <w:basedOn w:val="TableNormal"/>
    <w:next w:val="TableGrid"/>
    <w:rsid w:val="009D54B8"/>
    <w:tblPr/>
  </w:style>
  <w:style w:type="table" w:customStyle="1" w:styleId="Tabelacomgrade11211">
    <w:name w:val="Tabela com grade11211"/>
    <w:basedOn w:val="TableNormal"/>
    <w:next w:val="TableGrid"/>
    <w:uiPriority w:val="59"/>
    <w:rsid w:val="009D54B8"/>
    <w:pPr>
      <w:spacing w:before="360" w:after="360" w:line="320" w:lineRule="exact"/>
    </w:pPr>
    <w:tblPr/>
  </w:style>
  <w:style w:type="table" w:customStyle="1" w:styleId="Tabelacomgrade21211">
    <w:name w:val="Tabela com grade21211"/>
    <w:basedOn w:val="TableNormal"/>
    <w:next w:val="TableGrid"/>
    <w:uiPriority w:val="59"/>
    <w:rsid w:val="009D54B8"/>
    <w:pPr>
      <w:spacing w:before="360" w:after="360" w:line="320" w:lineRule="exact"/>
    </w:pPr>
    <w:tblPr/>
  </w:style>
  <w:style w:type="table" w:customStyle="1" w:styleId="Tabelacomgrade9536">
    <w:name w:val="Tabela com grade9536"/>
    <w:basedOn w:val="TableNormal"/>
    <w:next w:val="TableGrid"/>
    <w:rsid w:val="009D54B8"/>
    <w:tblPr/>
  </w:style>
  <w:style w:type="table" w:customStyle="1" w:styleId="Tabelacomgrade442">
    <w:name w:val="Tabela com grade442"/>
    <w:basedOn w:val="TableNormal"/>
    <w:next w:val="TableGrid"/>
    <w:uiPriority w:val="59"/>
    <w:rsid w:val="009D54B8"/>
    <w:tblPr/>
  </w:style>
  <w:style w:type="table" w:customStyle="1" w:styleId="Tabelacomgrade451">
    <w:name w:val="Tabela com grade451"/>
    <w:basedOn w:val="TableNormal"/>
    <w:next w:val="TableGrid"/>
    <w:uiPriority w:val="59"/>
    <w:rsid w:val="009D54B8"/>
    <w:tblPr/>
  </w:style>
  <w:style w:type="table" w:customStyle="1" w:styleId="Tabelacomgrade461">
    <w:name w:val="Tabela com grade461"/>
    <w:basedOn w:val="TableNormal"/>
    <w:next w:val="TableGrid"/>
    <w:uiPriority w:val="59"/>
    <w:rsid w:val="009D54B8"/>
    <w:tblPr/>
  </w:style>
  <w:style w:type="table" w:customStyle="1" w:styleId="Tabelacomgrade471">
    <w:name w:val="Tabela com grade471"/>
    <w:basedOn w:val="TableNormal"/>
    <w:next w:val="TableGrid"/>
    <w:uiPriority w:val="59"/>
    <w:rsid w:val="009D54B8"/>
    <w:tblPr/>
  </w:style>
  <w:style w:type="table" w:customStyle="1" w:styleId="Tabelacomgrade481">
    <w:name w:val="Tabela com grade481"/>
    <w:basedOn w:val="TableNormal"/>
    <w:next w:val="TableGrid"/>
    <w:rsid w:val="009D54B8"/>
    <w:tblPr/>
  </w:style>
  <w:style w:type="table" w:customStyle="1" w:styleId="Tabelacomgrade1261">
    <w:name w:val="Tabela com grade1261"/>
    <w:basedOn w:val="TableNormal"/>
    <w:next w:val="TableGrid"/>
    <w:rsid w:val="009D54B8"/>
    <w:pPr>
      <w:spacing w:before="360" w:after="360" w:line="320" w:lineRule="exact"/>
    </w:pPr>
    <w:tblPr/>
  </w:style>
  <w:style w:type="table" w:customStyle="1" w:styleId="TabeladeGradeClara111321">
    <w:name w:val="Tabela de Grade Clara111321"/>
    <w:basedOn w:val="TableNormal"/>
    <w:next w:val="TableGridLight"/>
    <w:uiPriority w:val="40"/>
    <w:rsid w:val="009D54B8"/>
    <w:rPr>
      <w:rFonts w:ascii="Times New Roman" w:hAnsi="Times New Roman"/>
    </w:rPr>
    <w:tblPr/>
  </w:style>
  <w:style w:type="table" w:customStyle="1" w:styleId="Tabelacomgrade4911">
    <w:name w:val="Tabela com grade4911"/>
    <w:basedOn w:val="TableNormal"/>
    <w:next w:val="TableGrid"/>
    <w:uiPriority w:val="39"/>
    <w:rsid w:val="009D54B8"/>
    <w:rPr>
      <w:rFonts w:ascii="Calibri" w:eastAsia="Calibri" w:hAnsi="Calibri"/>
      <w:lang w:eastAsia="en-US"/>
    </w:rPr>
    <w:tblPr/>
  </w:style>
  <w:style w:type="table" w:customStyle="1" w:styleId="Tabelacomgrade5011">
    <w:name w:val="Tabela com grade5011"/>
    <w:basedOn w:val="TableNormal"/>
    <w:next w:val="TableGrid"/>
    <w:rsid w:val="009D54B8"/>
    <w:pPr>
      <w:spacing w:before="360" w:after="360" w:line="320" w:lineRule="exact"/>
    </w:pPr>
    <w:tblPr/>
  </w:style>
  <w:style w:type="table" w:customStyle="1" w:styleId="Tabelacomgrade532">
    <w:name w:val="Tabela com grade532"/>
    <w:basedOn w:val="TableNormal"/>
    <w:next w:val="TableGrid"/>
    <w:rsid w:val="009D54B8"/>
    <w:pPr>
      <w:spacing w:before="360" w:after="360" w:line="320" w:lineRule="exact"/>
    </w:pPr>
    <w:tblPr/>
  </w:style>
  <w:style w:type="numbering" w:customStyle="1" w:styleId="Listaatual1212211">
    <w:name w:val="Lista atual1212211"/>
    <w:rsid w:val="009D54B8"/>
    <w:pPr>
      <w:numPr>
        <w:numId w:val="35"/>
      </w:numPr>
    </w:pPr>
  </w:style>
  <w:style w:type="table" w:customStyle="1" w:styleId="Tabelacomgrade2822">
    <w:name w:val="Tabela com grade2822"/>
    <w:basedOn w:val="TableNormal"/>
    <w:next w:val="TableGrid"/>
    <w:rsid w:val="009D54B8"/>
    <w:tblPr/>
  </w:style>
  <w:style w:type="table" w:customStyle="1" w:styleId="Tabelacomgrade5411">
    <w:name w:val="Tabela com grade5411"/>
    <w:basedOn w:val="TableNormal"/>
    <w:next w:val="TableGrid"/>
    <w:uiPriority w:val="39"/>
    <w:rsid w:val="009D54B8"/>
    <w:rPr>
      <w:rFonts w:ascii="Calibri" w:eastAsia="Calibri" w:hAnsi="Calibri"/>
      <w:lang w:eastAsia="en-US"/>
    </w:rPr>
    <w:tblPr/>
  </w:style>
  <w:style w:type="table" w:customStyle="1" w:styleId="Tabelacomgrade551">
    <w:name w:val="Tabela com grade551"/>
    <w:basedOn w:val="TableNormal"/>
    <w:next w:val="TableGrid"/>
    <w:uiPriority w:val="59"/>
    <w:rsid w:val="009D54B8"/>
    <w:tblPr/>
  </w:style>
  <w:style w:type="table" w:customStyle="1" w:styleId="Tabelacomgrade17121">
    <w:name w:val="Tabela com grade17121"/>
    <w:basedOn w:val="TableNormal"/>
    <w:next w:val="TableGrid"/>
    <w:uiPriority w:val="59"/>
    <w:rsid w:val="009D54B8"/>
    <w:pPr>
      <w:spacing w:before="360" w:after="360" w:line="320" w:lineRule="exact"/>
    </w:pPr>
    <w:tblPr/>
  </w:style>
  <w:style w:type="table" w:customStyle="1" w:styleId="Tabelacomgrade17131">
    <w:name w:val="Tabela com grade17131"/>
    <w:basedOn w:val="TableNormal"/>
    <w:next w:val="TableGrid"/>
    <w:uiPriority w:val="59"/>
    <w:rsid w:val="009D54B8"/>
    <w:pPr>
      <w:spacing w:before="360" w:after="360" w:line="320" w:lineRule="exact"/>
    </w:pPr>
    <w:tblPr/>
  </w:style>
  <w:style w:type="table" w:customStyle="1" w:styleId="Tabelacomgrade562">
    <w:name w:val="Tabela com grade562"/>
    <w:basedOn w:val="TableNormal"/>
    <w:next w:val="TableGrid"/>
    <w:uiPriority w:val="99"/>
    <w:rsid w:val="009D54B8"/>
    <w:rPr>
      <w:rFonts w:ascii="Times New Roman" w:hAnsi="Times New Roman"/>
      <w:sz w:val="20"/>
      <w:szCs w:val="20"/>
    </w:rPr>
    <w:tblPr/>
  </w:style>
  <w:style w:type="table" w:customStyle="1" w:styleId="TabeladeGrade5Escura-nfase64">
    <w:name w:val="Tabela de Grade 5 Escura - Ênfase 64"/>
    <w:basedOn w:val="TableNormal"/>
    <w:next w:val="GridTable5Dark-Accent6"/>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1Clara3">
    <w:name w:val="Tabela de Grade 1 Clara3"/>
    <w:basedOn w:val="TableNormal"/>
    <w:next w:val="GridTable1Light"/>
    <w:uiPriority w:val="46"/>
    <w:rsid w:val="009D54B8"/>
    <w:rPr>
      <w:rFonts w:ascii="Times New Roman" w:hAnsi="Times New Roman"/>
    </w:rPr>
    <w:tblPr>
      <w:tblStyleRowBandSize w:val="1"/>
      <w:tblStyleColBandSize w:val="1"/>
    </w:tblPr>
    <w:tcPr>
      <w:tcBorders>
        <w:top w:val="double" w:sz="2" w:space="0" w:color="666666"/>
      </w:tcBorders>
    </w:tc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3">
    <w:name w:val="Tabela de Grade 1 Clara - Ênfase 13"/>
    <w:basedOn w:val="TableNormal"/>
    <w:next w:val="GridTable1Light-Accent1"/>
    <w:uiPriority w:val="46"/>
    <w:rsid w:val="009D54B8"/>
    <w:rPr>
      <w:rFonts w:ascii="Times New Roman" w:hAnsi="Times New Roman"/>
    </w:rPr>
    <w:tblPr>
      <w:tblStyleRowBandSize w:val="1"/>
      <w:tblStyleColBandSize w:val="1"/>
    </w:tblPr>
    <w:tcPr>
      <w:tcBorders>
        <w:top w:val="double" w:sz="2" w:space="0" w:color="95B3D7"/>
      </w:tcBorders>
    </w:tcPr>
    <w:tblStylePr w:type="firstRow">
      <w:rPr>
        <w:b/>
        <w:bCs/>
      </w:rPr>
      <w:tblPr/>
      <w:tcPr>
        <w:tcBorders>
          <w:bottom w:val="single" w:sz="12" w:space="0" w:color="95B3D7"/>
        </w:tcBorders>
      </w:tcPr>
    </w:tblStylePr>
    <w:tblStylePr w:type="lastRow">
      <w:rPr>
        <w:b/>
        <w:bCs/>
      </w:rPr>
    </w:tblStylePr>
    <w:tblStylePr w:type="firstCol">
      <w:rPr>
        <w:b/>
        <w:bCs/>
      </w:rPr>
    </w:tblStylePr>
    <w:tblStylePr w:type="lastCol">
      <w:rPr>
        <w:b/>
        <w:bCs/>
      </w:rPr>
    </w:tblStylePr>
  </w:style>
  <w:style w:type="table" w:customStyle="1" w:styleId="TabeladeGrade1Clara-nfase23">
    <w:name w:val="Tabela de Grade 1 Clara - Ênfase 23"/>
    <w:basedOn w:val="TableNormal"/>
    <w:next w:val="GridTable1Light-Accent2"/>
    <w:uiPriority w:val="46"/>
    <w:rsid w:val="009D54B8"/>
    <w:rPr>
      <w:rFonts w:ascii="Times New Roman" w:hAnsi="Times New Roman"/>
    </w:rPr>
    <w:tblPr>
      <w:tblStyleRowBandSize w:val="1"/>
      <w:tblStyleColBandSize w:val="1"/>
    </w:tblPr>
    <w:tcPr>
      <w:tcBorders>
        <w:top w:val="double" w:sz="2" w:space="0" w:color="D99594"/>
      </w:tcBorders>
    </w:tc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3">
    <w:name w:val="Tabela de Grade 1 Clara - Ênfase 33"/>
    <w:basedOn w:val="TableNormal"/>
    <w:next w:val="GridTable1Light-Accent3"/>
    <w:uiPriority w:val="46"/>
    <w:rsid w:val="009D54B8"/>
    <w:rPr>
      <w:rFonts w:ascii="Times New Roman" w:hAnsi="Times New Roman"/>
    </w:rPr>
    <w:tblPr>
      <w:tblStyleRowBandSize w:val="1"/>
      <w:tblStyleColBandSize w:val="1"/>
    </w:tblPr>
    <w:tcPr>
      <w:tcBorders>
        <w:top w:val="double" w:sz="2" w:space="0" w:color="C2D69B"/>
      </w:tcBorders>
    </w:tc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3">
    <w:name w:val="Tabela de Grade 1 Clara - Ênfase 43"/>
    <w:basedOn w:val="TableNormal"/>
    <w:next w:val="GridTable1Light-Accent4"/>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3">
    <w:name w:val="Tabela de Grade 1 Clara - Ênfase 53"/>
    <w:basedOn w:val="TableNormal"/>
    <w:next w:val="GridTable1Light-Accent5"/>
    <w:uiPriority w:val="46"/>
    <w:rsid w:val="009D54B8"/>
    <w:rPr>
      <w:rFonts w:ascii="Times New Roman" w:hAnsi="Times New Roman"/>
    </w:rPr>
    <w:tblPr>
      <w:tblStyleRowBandSize w:val="1"/>
      <w:tblStyleColBandSize w:val="1"/>
    </w:tblPr>
    <w:tcPr>
      <w:tcBorders>
        <w:top w:val="double" w:sz="2" w:space="0" w:color="92CDDC"/>
      </w:tcBorders>
    </w:tcPr>
    <w:tblStylePr w:type="firstRow">
      <w:rPr>
        <w:b/>
        <w:bCs/>
      </w:rPr>
      <w:tblPr/>
      <w:tcPr>
        <w:tcBorders>
          <w:bottom w:val="single" w:sz="12" w:space="0" w:color="92CDDC"/>
        </w:tcBorders>
      </w:tcPr>
    </w:tblStylePr>
    <w:tblStylePr w:type="lastRow">
      <w:rPr>
        <w:b/>
        <w:bCs/>
      </w:rPr>
    </w:tblStylePr>
    <w:tblStylePr w:type="firstCol">
      <w:rPr>
        <w:b/>
        <w:bCs/>
      </w:rPr>
    </w:tblStylePr>
    <w:tblStylePr w:type="lastCol">
      <w:rPr>
        <w:b/>
        <w:bCs/>
      </w:rPr>
    </w:tblStylePr>
  </w:style>
  <w:style w:type="table" w:customStyle="1" w:styleId="TabeladeGrade1Clara-nfase63">
    <w:name w:val="Tabela de Grade 1 Clara - Ênfase 63"/>
    <w:basedOn w:val="TableNormal"/>
    <w:next w:val="GridTable1Light-Accent6"/>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3">
    <w:name w:val="Tabela de Grade 23"/>
    <w:basedOn w:val="TableNormal"/>
    <w:next w:val="GridTable2"/>
    <w:uiPriority w:val="47"/>
    <w:rsid w:val="009D54B8"/>
    <w:rPr>
      <w:rFonts w:ascii="Times New Roman" w:hAnsi="Times New Roman"/>
    </w:rPr>
    <w:tblPr>
      <w:tblStyleRowBandSize w:val="1"/>
      <w:tblStyleColBandSize w:val="1"/>
    </w:tblPr>
    <w:tcPr>
      <w:shd w:val="clear" w:color="auto" w:fill="CCCCCC"/>
    </w:tc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style>
  <w:style w:type="table" w:customStyle="1" w:styleId="TabeladeGrade2-nfase13">
    <w:name w:val="Tabela de Grade 2 - Ênfase 13"/>
    <w:basedOn w:val="TableNormal"/>
    <w:next w:val="GridTable2-Accent1"/>
    <w:uiPriority w:val="47"/>
    <w:rsid w:val="009D54B8"/>
    <w:rPr>
      <w:rFonts w:ascii="Times New Roman" w:hAnsi="Times New Roman"/>
    </w:rPr>
    <w:tblPr>
      <w:tblStyleRowBandSize w:val="1"/>
      <w:tblStyleColBandSize w:val="1"/>
    </w:tblPr>
    <w:tcPr>
      <w:tcBorders>
        <w:top w:val="double" w:sz="2" w:space="0" w:color="95B3D7"/>
        <w:bottom w:val="nil"/>
      </w:tcBorders>
      <w:shd w:val="clear" w:color="auto" w:fill="DBE5F1"/>
    </w:tcPr>
    <w:tblStylePr w:type="firstRow">
      <w:rPr>
        <w:b/>
        <w:bCs/>
      </w:rPr>
      <w:tblPr/>
      <w:tcPr>
        <w:tcBorders>
          <w:top w:val="nil"/>
          <w:bottom w:val="single" w:sz="12" w:space="0" w:color="95B3D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23">
    <w:name w:val="Tabela de Grade 2 - Ênfase 23"/>
    <w:basedOn w:val="TableNormal"/>
    <w:next w:val="GridTable2-Accent2"/>
    <w:uiPriority w:val="47"/>
    <w:rsid w:val="009D54B8"/>
    <w:rPr>
      <w:rFonts w:ascii="Times New Roman" w:hAnsi="Times New Roman"/>
    </w:rPr>
    <w:tblPr>
      <w:tblStyleRowBandSize w:val="1"/>
      <w:tblStyleColBandSize w:val="1"/>
    </w:tblPr>
    <w:tcPr>
      <w:tcBorders>
        <w:top w:val="double" w:sz="2" w:space="0" w:color="D99594"/>
        <w:bottom w:val="nil"/>
      </w:tcBorders>
      <w:shd w:val="clear" w:color="auto" w:fill="F2DBDB"/>
    </w:tcPr>
    <w:tblStylePr w:type="firstRow">
      <w:rPr>
        <w:b/>
        <w:bCs/>
      </w:rPr>
      <w:tblPr/>
      <w:tcPr>
        <w:tcBorders>
          <w:top w:val="nil"/>
          <w:bottom w:val="single" w:sz="12" w:space="0" w:color="D99594"/>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33">
    <w:name w:val="Tabela de Grade 2 - Ênfase 33"/>
    <w:basedOn w:val="TableNormal"/>
    <w:next w:val="GridTable2-Accent3"/>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3">
    <w:name w:val="Tabela de Grade 2 - Ênfase 43"/>
    <w:basedOn w:val="TableNormal"/>
    <w:next w:val="GridTable2-Accent4"/>
    <w:uiPriority w:val="47"/>
    <w:rsid w:val="009D54B8"/>
    <w:rPr>
      <w:rFonts w:ascii="Times New Roman" w:hAnsi="Times New Roman"/>
    </w:rPr>
    <w:tblPr>
      <w:tblStyleRowBandSize w:val="1"/>
      <w:tblStyleColBandSize w:val="1"/>
    </w:tblPr>
    <w:tcPr>
      <w:tcBorders>
        <w:top w:val="double" w:sz="2" w:space="0" w:color="B2A1C7"/>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3">
    <w:name w:val="Tabela de Grade 2 - Ênfase 53"/>
    <w:basedOn w:val="TableNormal"/>
    <w:next w:val="GridTable2-Accent5"/>
    <w:uiPriority w:val="47"/>
    <w:rsid w:val="009D54B8"/>
    <w:rPr>
      <w:rFonts w:ascii="Times New Roman" w:hAnsi="Times New Roman"/>
    </w:rPr>
    <w:tblPr>
      <w:tblStyleRowBandSize w:val="1"/>
      <w:tblStyleColBandSize w:val="1"/>
    </w:tblPr>
    <w:tcPr>
      <w:tcBorders>
        <w:top w:val="double" w:sz="2" w:space="0" w:color="92CDDC"/>
        <w:bottom w:val="nil"/>
      </w:tcBorders>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63">
    <w:name w:val="Tabela de Grade 2 - Ênfase 63"/>
    <w:basedOn w:val="TableNormal"/>
    <w:next w:val="GridTable2-Accent6"/>
    <w:uiPriority w:val="47"/>
    <w:rsid w:val="009D54B8"/>
    <w:rPr>
      <w:rFonts w:ascii="Times New Roman" w:hAnsi="Times New Roman"/>
    </w:rPr>
    <w:tblPr>
      <w:tblStyleRowBandSize w:val="1"/>
      <w:tblStyleColBandSize w:val="1"/>
    </w:tblPr>
    <w:tcPr>
      <w:tcBorders>
        <w:top w:val="double" w:sz="2" w:space="0" w:color="FABF8F"/>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3">
    <w:name w:val="Tabela de Grade 33"/>
    <w:basedOn w:val="TableNormal"/>
    <w:next w:val="GridTable3"/>
    <w:uiPriority w:val="48"/>
    <w:rsid w:val="009D54B8"/>
    <w:rPr>
      <w:rFonts w:ascii="Times New Roman" w:hAnsi="Times New Roman"/>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3">
    <w:name w:val="Tabela de Grade 3 - Ênfase 13"/>
    <w:basedOn w:val="TableNormal"/>
    <w:next w:val="GridTable3-Accent1"/>
    <w:uiPriority w:val="48"/>
    <w:rsid w:val="009D54B8"/>
    <w:rPr>
      <w:rFonts w:ascii="Times New Roman" w:hAnsi="Times New Roman"/>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3">
    <w:name w:val="Tabela de Grade 3 - Ênfase 23"/>
    <w:basedOn w:val="TableNormal"/>
    <w:next w:val="GridTable3-Accent2"/>
    <w:uiPriority w:val="48"/>
    <w:rsid w:val="009D54B8"/>
    <w:rPr>
      <w:rFonts w:ascii="Times New Roman" w:hAnsi="Times New Roman"/>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3">
    <w:name w:val="Tabela de Grade 3 - Ênfase 33"/>
    <w:basedOn w:val="TableNormal"/>
    <w:next w:val="GridTable3-Accent3"/>
    <w:uiPriority w:val="48"/>
    <w:rsid w:val="009D54B8"/>
    <w:rPr>
      <w:rFonts w:ascii="Times New Roman" w:hAnsi="Times New Roman"/>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3">
    <w:name w:val="Tabela de Grade 3 - Ênfase 43"/>
    <w:basedOn w:val="TableNormal"/>
    <w:next w:val="GridTable3-Accent4"/>
    <w:uiPriority w:val="48"/>
    <w:rsid w:val="009D54B8"/>
    <w:rPr>
      <w:rFonts w:ascii="Times New Roman" w:hAnsi="Times New Roman"/>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3">
    <w:name w:val="Tabela de Grade 3 - Ênfase 53"/>
    <w:basedOn w:val="TableNormal"/>
    <w:next w:val="GridTable3-Accent5"/>
    <w:uiPriority w:val="48"/>
    <w:rsid w:val="009D54B8"/>
    <w:rPr>
      <w:rFonts w:ascii="Times New Roman" w:hAnsi="Times New Roman"/>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3">
    <w:name w:val="Tabela de Grade 3 - Ênfase 63"/>
    <w:basedOn w:val="TableNormal"/>
    <w:next w:val="GridTable3-Accent6"/>
    <w:uiPriority w:val="48"/>
    <w:rsid w:val="009D54B8"/>
    <w:rPr>
      <w:rFonts w:ascii="Times New Roman" w:hAnsi="Times New Roman"/>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3">
    <w:name w:val="Tabela de Grade 43"/>
    <w:basedOn w:val="TableNormal"/>
    <w:next w:val="GridTable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3">
    <w:name w:val="Tabela de Grade 4 - Ênfase 13"/>
    <w:basedOn w:val="TableNormal"/>
    <w:next w:val="GridTable4-Accent1"/>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3">
    <w:name w:val="Tabela de Grade 4 - Ênfase 23"/>
    <w:basedOn w:val="TableNormal"/>
    <w:next w:val="GridTable4-Accent2"/>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3">
    <w:name w:val="Tabela de Grade 4 - Ênfase 33"/>
    <w:basedOn w:val="TableNormal"/>
    <w:next w:val="GridTable4-Accent3"/>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3">
    <w:name w:val="Tabela de Grade 4 - Ênfase 43"/>
    <w:basedOn w:val="TableNormal"/>
    <w:next w:val="GridTable4-Accent4"/>
    <w:uiPriority w:val="49"/>
    <w:rsid w:val="009D54B8"/>
    <w:rPr>
      <w:rFonts w:ascii="Times New Roman" w:hAnsi="Times New Roman"/>
    </w:rPr>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3">
    <w:name w:val="Tabela de Grade 4 - Ênfase 53"/>
    <w:basedOn w:val="TableNormal"/>
    <w:next w:val="GridTable4-Accent5"/>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3">
    <w:name w:val="Tabela de Grade 4 - Ênfase 63"/>
    <w:basedOn w:val="TableNormal"/>
    <w:next w:val="GridTable4-Accent6"/>
    <w:uiPriority w:val="49"/>
    <w:rsid w:val="009D54B8"/>
    <w:rPr>
      <w:rFonts w:ascii="Times New Roman" w:hAnsi="Times New Roman"/>
    </w:rPr>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3">
    <w:name w:val="Tabela de Grade 5 Escura3"/>
    <w:basedOn w:val="TableNormal"/>
    <w:next w:val="GridTable5Dark"/>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3">
    <w:name w:val="Tabela de Grade 5 Escura - Ênfase 13"/>
    <w:basedOn w:val="TableNormal"/>
    <w:next w:val="GridTable5Dark-Accent1"/>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3">
    <w:name w:val="Tabela de Grade 5 Escura - Ênfase 23"/>
    <w:basedOn w:val="TableNormal"/>
    <w:next w:val="GridTable5Dark-Accent2"/>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3">
    <w:name w:val="Tabela de Grade 5 Escura - Ênfase 33"/>
    <w:basedOn w:val="TableNormal"/>
    <w:next w:val="GridTable5Dark-Accent3"/>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3">
    <w:name w:val="Tabela de Grade 5 Escura - Ênfase 43"/>
    <w:basedOn w:val="TableNormal"/>
    <w:next w:val="GridTable5Dark-Accent4"/>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3">
    <w:name w:val="Tabela de Grade 5 Escura - Ênfase 53"/>
    <w:basedOn w:val="TableNormal"/>
    <w:next w:val="GridTable5Dark-Accent5"/>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3">
    <w:name w:val="Tabela de Grade 6 Colorida3"/>
    <w:basedOn w:val="TableNormal"/>
    <w:next w:val="GridTable6Colorful"/>
    <w:uiPriority w:val="51"/>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3">
    <w:name w:val="Tabela de Grade 6 Colorida - Ênfase 13"/>
    <w:basedOn w:val="TableNormal"/>
    <w:next w:val="GridTable6Colorful-Accent1"/>
    <w:uiPriority w:val="51"/>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3">
    <w:name w:val="Tabela de Grade 6 Colorida - Ênfase 23"/>
    <w:basedOn w:val="TableNormal"/>
    <w:next w:val="GridTable6Colorful-Accent2"/>
    <w:uiPriority w:val="51"/>
    <w:rsid w:val="009D54B8"/>
    <w:rPr>
      <w:rFonts w:ascii="Times New Roman" w:hAnsi="Times New Roman"/>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3">
    <w:name w:val="Tabela de Grade 6 Colorida - Ênfase 33"/>
    <w:basedOn w:val="TableNormal"/>
    <w:next w:val="GridTable6Colorful-Accent3"/>
    <w:uiPriority w:val="51"/>
    <w:rsid w:val="009D54B8"/>
    <w:rPr>
      <w:rFonts w:ascii="Times New Roman" w:hAnsi="Times New Roman"/>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3">
    <w:name w:val="Tabela de Grade 6 Colorida - Ênfase 43"/>
    <w:basedOn w:val="TableNormal"/>
    <w:next w:val="GridTable6Colorful-Accent4"/>
    <w:uiPriority w:val="51"/>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3">
    <w:name w:val="Tabela de Grade 6 Colorida - Ênfase 53"/>
    <w:basedOn w:val="TableNormal"/>
    <w:next w:val="GridTable6Colorful-Accent5"/>
    <w:uiPriority w:val="51"/>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3">
    <w:name w:val="Tabela de Grade 6 Colorida - Ênfase 63"/>
    <w:basedOn w:val="TableNormal"/>
    <w:next w:val="GridTable6Colorful-Accent6"/>
    <w:uiPriority w:val="51"/>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3">
    <w:name w:val="Tabela de Grade 7 Colorida3"/>
    <w:basedOn w:val="TableNormal"/>
    <w:next w:val="GridTable7Colorful"/>
    <w:uiPriority w:val="52"/>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3">
    <w:name w:val="Tabela de Grade 7 Colorida - Ênfase 13"/>
    <w:basedOn w:val="TableNormal"/>
    <w:next w:val="GridTable7Colorful-Accent1"/>
    <w:uiPriority w:val="52"/>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3">
    <w:name w:val="Tabela de Grade 7 Colorida - Ênfase 23"/>
    <w:basedOn w:val="TableNormal"/>
    <w:next w:val="GridTable7Colorful-Accent2"/>
    <w:uiPriority w:val="52"/>
    <w:rsid w:val="009D54B8"/>
    <w:rPr>
      <w:rFonts w:ascii="Times New Roman" w:hAnsi="Times New Roman"/>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3">
    <w:name w:val="Tabela de Grade 7 Colorida - Ênfase 33"/>
    <w:basedOn w:val="TableNormal"/>
    <w:next w:val="GridTable7Colorful-Accent3"/>
    <w:uiPriority w:val="52"/>
    <w:rsid w:val="009D54B8"/>
    <w:rPr>
      <w:rFonts w:ascii="Times New Roman" w:hAnsi="Times New Roman"/>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3">
    <w:name w:val="Tabela de Grade 7 Colorida - Ênfase 43"/>
    <w:basedOn w:val="TableNormal"/>
    <w:next w:val="GridTable7Colorful-Accent4"/>
    <w:uiPriority w:val="52"/>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3">
    <w:name w:val="Tabela de Grade 7 Colorida - Ênfase 53"/>
    <w:basedOn w:val="TableNormal"/>
    <w:next w:val="GridTable7Colorful-Accent5"/>
    <w:uiPriority w:val="52"/>
    <w:rsid w:val="009D54B8"/>
    <w:rPr>
      <w:rFonts w:ascii="Times New Roman" w:hAnsi="Times New Roman"/>
      <w:color w:val="31849B"/>
    </w:rPr>
    <w:tblPr>
      <w:tblStyleRowBandSize w:val="1"/>
      <w:tblStyleColBandSize w:val="1"/>
    </w:tblPr>
    <w:tcPr>
      <w:tcBorders>
        <w:top w:val="nil"/>
        <w:left w:val="nil"/>
        <w:bottom w:val="nil"/>
        <w:right w:val="nil"/>
      </w:tcBorders>
      <w:shd w:val="clear" w:color="auto" w:fill="FFFFFF"/>
    </w:tcPr>
    <w:tblStylePr w:type="firstRow">
      <w:rPr>
        <w:b/>
        <w:bCs/>
      </w:r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3">
    <w:name w:val="Tabela de Grade 7 Colorida - Ênfase 63"/>
    <w:basedOn w:val="TableNormal"/>
    <w:next w:val="GridTable7Colorful-Accent6"/>
    <w:uiPriority w:val="52"/>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Lista1Clara3">
    <w:name w:val="Tabela de Lista 1 Clara3"/>
    <w:basedOn w:val="TableNormal"/>
    <w:next w:val="ListTable1Light"/>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13">
    <w:name w:val="Tabela de Lista 1 Clara - Ênfase 13"/>
    <w:basedOn w:val="TableNormal"/>
    <w:next w:val="ListTable1Light-Accent1"/>
    <w:uiPriority w:val="46"/>
    <w:rsid w:val="009D54B8"/>
    <w:rPr>
      <w:rFonts w:ascii="Times New Roman" w:hAnsi="Times New Roman"/>
    </w:rPr>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TabeladeLista1Clara-nfase23">
    <w:name w:val="Tabela de Lista 1 Clara - Ênfase 23"/>
    <w:basedOn w:val="TableNormal"/>
    <w:next w:val="ListTable1Light-Accent2"/>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33">
    <w:name w:val="Tabela de Lista 1 Clara - Ênfase 33"/>
    <w:basedOn w:val="TableNormal"/>
    <w:next w:val="ListTable1Light-Accent3"/>
    <w:uiPriority w:val="46"/>
    <w:rsid w:val="009D54B8"/>
    <w:rPr>
      <w:rFonts w:ascii="Times New Roman" w:hAnsi="Times New Roman"/>
    </w:rPr>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style>
  <w:style w:type="table" w:customStyle="1" w:styleId="TabeladeLista1Clara-nfase43">
    <w:name w:val="Tabela de Lista 1 Clara - Ênfase 43"/>
    <w:basedOn w:val="TableNormal"/>
    <w:next w:val="ListTable1Light-Accent4"/>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53">
    <w:name w:val="Tabela de Lista 1 Clara - Ênfase 53"/>
    <w:basedOn w:val="TableNormal"/>
    <w:next w:val="ListTable1Light-Accent5"/>
    <w:uiPriority w:val="46"/>
    <w:rsid w:val="009D54B8"/>
    <w:rPr>
      <w:rFonts w:ascii="Times New Roman" w:hAnsi="Times New Roman"/>
    </w:rPr>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style>
  <w:style w:type="table" w:customStyle="1" w:styleId="TabeladeLista1Clara-nfase63">
    <w:name w:val="Tabela de Lista 1 Clara - Ênfase 63"/>
    <w:basedOn w:val="TableNormal"/>
    <w:next w:val="ListTable1Light-Accent6"/>
    <w:uiPriority w:val="46"/>
    <w:rsid w:val="009D54B8"/>
    <w:rPr>
      <w:rFonts w:ascii="Times New Roman" w:hAnsi="Times New Roman"/>
    </w:rPr>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style>
  <w:style w:type="table" w:customStyle="1" w:styleId="TabeladeLista23">
    <w:name w:val="Tabela de Lista 23"/>
    <w:basedOn w:val="TableNormal"/>
    <w:next w:val="ListTable2"/>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3">
    <w:name w:val="Tabela de Lista 2 - Ênfase 13"/>
    <w:basedOn w:val="TableNormal"/>
    <w:next w:val="ListTable2-Accent1"/>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3">
    <w:name w:val="Tabela de Lista 2 - Ênfase 23"/>
    <w:basedOn w:val="TableNormal"/>
    <w:next w:val="ListTable2-Accent2"/>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3">
    <w:name w:val="Tabela de Lista 2 - Ênfase 33"/>
    <w:basedOn w:val="TableNormal"/>
    <w:next w:val="ListTable2-Accent3"/>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3">
    <w:name w:val="Tabela de Lista 2 - Ênfase 43"/>
    <w:basedOn w:val="TableNormal"/>
    <w:next w:val="ListTable2-Accent4"/>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3">
    <w:name w:val="Tabela de Lista 2 - Ênfase 53"/>
    <w:basedOn w:val="TableNormal"/>
    <w:next w:val="ListTable2-Accent5"/>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3">
    <w:name w:val="Tabela de Lista 2 - Ênfase 63"/>
    <w:basedOn w:val="TableNormal"/>
    <w:next w:val="ListTable2-Accent6"/>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3">
    <w:name w:val="Tabela de Lista 33"/>
    <w:basedOn w:val="TableNormal"/>
    <w:next w:val="ListTable3"/>
    <w:uiPriority w:val="48"/>
    <w:rsid w:val="009D54B8"/>
    <w:rPr>
      <w:rFonts w:ascii="Times New Roman" w:hAnsi="Times New Roman"/>
    </w:rPr>
    <w:tblPr>
      <w:tblStyleRowBandSize w:val="1"/>
      <w:tblStyleColBandSize w:val="1"/>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3">
    <w:name w:val="Tabela de Lista 3 - Ênfase 13"/>
    <w:basedOn w:val="TableNormal"/>
    <w:next w:val="ListTable3-Accent1"/>
    <w:uiPriority w:val="48"/>
    <w:rsid w:val="009D54B8"/>
    <w:rPr>
      <w:rFonts w:ascii="Times New Roman" w:hAnsi="Times New Roman"/>
    </w:rPr>
    <w:tblPr>
      <w:tblStyleRowBandSize w:val="1"/>
      <w:tblStyleColBandSize w:val="1"/>
    </w:tblPr>
    <w:tcPr>
      <w:tcBorders>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3">
    <w:name w:val="Tabela de Lista 3 - Ênfase 23"/>
    <w:basedOn w:val="TableNormal"/>
    <w:next w:val="ListTable3-Accent2"/>
    <w:uiPriority w:val="48"/>
    <w:rsid w:val="009D54B8"/>
    <w:rPr>
      <w:rFonts w:ascii="Times New Roman" w:hAnsi="Times New Roman"/>
    </w:rPr>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3">
    <w:name w:val="Tabela de Lista 3 - Ênfase 33"/>
    <w:basedOn w:val="TableNormal"/>
    <w:next w:val="ListTable3-Accent3"/>
    <w:uiPriority w:val="48"/>
    <w:rsid w:val="009D54B8"/>
    <w:rPr>
      <w:rFonts w:ascii="Times New Roman" w:hAnsi="Times New Roman"/>
    </w:rPr>
    <w:tblPr>
      <w:tblStyleRowBandSize w:val="1"/>
      <w:tblStyleColBandSize w:val="1"/>
    </w:tblPr>
    <w:tcPr>
      <w:tcBorders>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3">
    <w:name w:val="Tabela de Lista 3 - Ênfase 43"/>
    <w:basedOn w:val="TableNormal"/>
    <w:next w:val="ListTable3-Accent4"/>
    <w:uiPriority w:val="48"/>
    <w:rsid w:val="009D54B8"/>
    <w:rPr>
      <w:rFonts w:ascii="Times New Roman" w:hAnsi="Times New Roman"/>
    </w:rPr>
    <w:tblPr>
      <w:tblStyleRowBandSize w:val="1"/>
      <w:tblStyleColBandSize w:val="1"/>
    </w:tblPr>
    <w:tcPr>
      <w:tcBorders>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3">
    <w:name w:val="Tabela de Lista 3 - Ênfase 53"/>
    <w:basedOn w:val="TableNormal"/>
    <w:next w:val="ListTable3-Accent5"/>
    <w:uiPriority w:val="48"/>
    <w:rsid w:val="009D54B8"/>
    <w:rPr>
      <w:rFonts w:ascii="Times New Roman" w:hAnsi="Times New Roman"/>
    </w:rPr>
    <w:tblPr>
      <w:tblStyleRowBandSize w:val="1"/>
      <w:tblStyleColBandSize w:val="1"/>
    </w:tblPr>
    <w:tcPr>
      <w:tcBorders>
        <w:left w:val="single" w:sz="4" w:space="0" w:color="4BACC6"/>
        <w:right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3">
    <w:name w:val="Tabela de Lista 3 - Ênfase 63"/>
    <w:basedOn w:val="TableNormal"/>
    <w:next w:val="ListTable3-Accent6"/>
    <w:uiPriority w:val="48"/>
    <w:rsid w:val="009D54B8"/>
    <w:rPr>
      <w:rFonts w:ascii="Times New Roman" w:hAnsi="Times New Roman"/>
    </w:rPr>
    <w:tblPr>
      <w:tblStyleRowBandSize w:val="1"/>
      <w:tblStyleColBandSize w:val="1"/>
    </w:tblPr>
    <w:tcPr>
      <w:tcBorders>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3">
    <w:name w:val="Tabela de Lista 43"/>
    <w:basedOn w:val="TableNormal"/>
    <w:next w:val="ListTable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13">
    <w:name w:val="Tabela de Lista 4 - Ênfase 13"/>
    <w:basedOn w:val="TableNormal"/>
    <w:next w:val="ListTable4-Accent1"/>
    <w:uiPriority w:val="49"/>
    <w:rsid w:val="009D54B8"/>
    <w:rPr>
      <w:rFonts w:ascii="Times New Roman" w:hAnsi="Times New Roman"/>
    </w:rPr>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style>
  <w:style w:type="table" w:customStyle="1" w:styleId="TabeladeLista4-nfase23">
    <w:name w:val="Tabela de Lista 4 - Ênfase 23"/>
    <w:basedOn w:val="TableNormal"/>
    <w:next w:val="ListTable4-Accent2"/>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3">
    <w:name w:val="Tabela de Lista 4 - Ênfase 33"/>
    <w:basedOn w:val="TableNormal"/>
    <w:next w:val="ListTable4-Accent3"/>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3">
    <w:name w:val="Tabela de Lista 4 - Ênfase 43"/>
    <w:basedOn w:val="TableNormal"/>
    <w:next w:val="ListTable4-Accent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53">
    <w:name w:val="Tabela de Lista 4 - Ênfase 53"/>
    <w:basedOn w:val="TableNormal"/>
    <w:next w:val="ListTable4-Accent5"/>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63">
    <w:name w:val="Tabela de Lista 4 - Ênfase 63"/>
    <w:basedOn w:val="TableNormal"/>
    <w:next w:val="ListTable4-Accent6"/>
    <w:uiPriority w:val="49"/>
    <w:rsid w:val="009D54B8"/>
    <w:rPr>
      <w:rFonts w:ascii="Times New Roman" w:hAnsi="Times New Roman"/>
    </w:rPr>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style>
  <w:style w:type="table" w:customStyle="1" w:styleId="TabeladeLista5Escura3">
    <w:name w:val="Tabela de Lista 5 Escura3"/>
    <w:basedOn w:val="TableNormal"/>
    <w:next w:val="ListTable5Dark"/>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3">
    <w:name w:val="Tabela de Lista 5 Escura - Ênfase 13"/>
    <w:basedOn w:val="TableNormal"/>
    <w:next w:val="ListTable5Dark-Accent1"/>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3">
    <w:name w:val="Tabela de Lista 5 Escura - Ênfase 23"/>
    <w:basedOn w:val="TableNormal"/>
    <w:next w:val="ListTable5Dark-Accent2"/>
    <w:uiPriority w:val="50"/>
    <w:rsid w:val="009D54B8"/>
    <w:rPr>
      <w:rFonts w:ascii="Times New Roman" w:hAnsi="Times New Roman"/>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3">
    <w:name w:val="Tabela de Lista 5 Escura - Ênfase 33"/>
    <w:basedOn w:val="TableNormal"/>
    <w:next w:val="ListTable5Dark-Accent3"/>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3">
    <w:name w:val="Tabela de Lista 5 Escura - Ênfase 43"/>
    <w:basedOn w:val="TableNormal"/>
    <w:next w:val="ListTable5Dark-Accent4"/>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3">
    <w:name w:val="Tabela de Lista 5 Escura - Ênfase 53"/>
    <w:basedOn w:val="TableNormal"/>
    <w:next w:val="ListTable5Dark-Accent5"/>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3">
    <w:name w:val="Tabela de Lista 5 Escura - Ênfase 63"/>
    <w:basedOn w:val="TableNormal"/>
    <w:next w:val="ListTable5Dark-Accent6"/>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3">
    <w:name w:val="Tabela de Lista 6 Colorida3"/>
    <w:basedOn w:val="TableNormal"/>
    <w:next w:val="ListTable6Colorful"/>
    <w:uiPriority w:val="51"/>
    <w:rsid w:val="009D54B8"/>
    <w:rPr>
      <w:rFonts w:ascii="Times New Roman" w:hAnsi="Times New Roman"/>
      <w:color w:val="000000"/>
    </w:rPr>
    <w:tblPr>
      <w:tblStyleRowBandSize w:val="1"/>
      <w:tblStyleColBandSize w:val="1"/>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6Colorida-nfase13">
    <w:name w:val="Tabela de Lista 6 Colorida - Ênfase 13"/>
    <w:basedOn w:val="TableNormal"/>
    <w:next w:val="ListTable6Colorful-Accent1"/>
    <w:uiPriority w:val="51"/>
    <w:rsid w:val="009D54B8"/>
    <w:rPr>
      <w:rFonts w:ascii="Times New Roman" w:hAnsi="Times New Roman"/>
      <w:color w:val="365F91"/>
    </w:rPr>
    <w:tblPr>
      <w:tblStyleRowBandSize w:val="1"/>
      <w:tblStyleColBandSize w:val="1"/>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6Colorida-nfase23">
    <w:name w:val="Tabela de Lista 6 Colorida - Ênfase 23"/>
    <w:basedOn w:val="TableNormal"/>
    <w:next w:val="ListTable6Colorful-Accent2"/>
    <w:uiPriority w:val="51"/>
    <w:rsid w:val="009D54B8"/>
    <w:rPr>
      <w:rFonts w:ascii="Times New Roman" w:hAnsi="Times New Roman"/>
      <w:color w:val="943634"/>
    </w:rPr>
    <w:tblPr>
      <w:tblStyleRowBandSize w:val="1"/>
      <w:tblStyleColBandSize w:val="1"/>
    </w:tblPr>
    <w:tcPr>
      <w:tcBorders>
        <w:bottom w:val="single" w:sz="4" w:space="0" w:color="C0504D"/>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33">
    <w:name w:val="Tabela de Lista 6 Colorida - Ênfase 33"/>
    <w:basedOn w:val="TableNormal"/>
    <w:next w:val="ListTable6Colorful-Accent3"/>
    <w:uiPriority w:val="51"/>
    <w:rsid w:val="009D54B8"/>
    <w:rPr>
      <w:rFonts w:ascii="Times New Roman" w:hAnsi="Times New Roman"/>
      <w:color w:val="76923C"/>
    </w:rPr>
    <w:tblPr>
      <w:tblStyleRowBandSize w:val="1"/>
      <w:tblStyleColBandSize w:val="1"/>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6Colorida-nfase43">
    <w:name w:val="Tabela de Lista 6 Colorida - Ênfase 43"/>
    <w:basedOn w:val="TableNormal"/>
    <w:next w:val="ListTable6Colorful-Accent4"/>
    <w:uiPriority w:val="51"/>
    <w:rsid w:val="009D54B8"/>
    <w:rPr>
      <w:rFonts w:ascii="Times New Roman" w:hAnsi="Times New Roman"/>
      <w:color w:val="5F497A"/>
    </w:rPr>
    <w:tblPr>
      <w:tblStyleRowBandSize w:val="1"/>
      <w:tblStyleColBandSize w:val="1"/>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6Colorida-nfase53">
    <w:name w:val="Tabela de Lista 6 Colorida - Ênfase 53"/>
    <w:basedOn w:val="TableNormal"/>
    <w:next w:val="ListTable6Colorful-Accent5"/>
    <w:uiPriority w:val="51"/>
    <w:rsid w:val="009D54B8"/>
    <w:rPr>
      <w:rFonts w:ascii="Times New Roman" w:hAnsi="Times New Roman"/>
      <w:color w:val="31849B"/>
    </w:rPr>
    <w:tblPr>
      <w:tblStyleRowBandSize w:val="1"/>
      <w:tblStyleColBandSize w:val="1"/>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6Colorida-nfase63">
    <w:name w:val="Tabela de Lista 6 Colorida - Ênfase 63"/>
    <w:basedOn w:val="TableNormal"/>
    <w:next w:val="ListTable6Colorful-Accent6"/>
    <w:uiPriority w:val="51"/>
    <w:rsid w:val="009D54B8"/>
    <w:rPr>
      <w:rFonts w:ascii="Times New Roman" w:hAnsi="Times New Roman"/>
      <w:color w:val="E36C0A"/>
    </w:rPr>
    <w:tblPr>
      <w:tblStyleRowBandSize w:val="1"/>
      <w:tblStyleColBandSize w:val="1"/>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7Colorida3">
    <w:name w:val="Tabela de Lista 7 Colorida3"/>
    <w:basedOn w:val="TableNormal"/>
    <w:next w:val="ListTable7Colorful"/>
    <w:uiPriority w:val="52"/>
    <w:rsid w:val="009D54B8"/>
    <w:rPr>
      <w:rFonts w:ascii="Times New Roman" w:hAnsi="Times New Roman"/>
      <w:color w:val="000000"/>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13">
    <w:name w:val="Tabela de Lista 7 Colorida - Ênfase 13"/>
    <w:basedOn w:val="TableNormal"/>
    <w:next w:val="ListTable7Colorful-Accent1"/>
    <w:uiPriority w:val="52"/>
    <w:rsid w:val="009D54B8"/>
    <w:rPr>
      <w:rFonts w:ascii="Times New Roman" w:hAnsi="Times New Roman"/>
      <w:color w:val="365F91"/>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23">
    <w:name w:val="Tabela de Lista 7 Colorida - Ênfase 23"/>
    <w:basedOn w:val="TableNormal"/>
    <w:next w:val="ListTable7Colorful-Accent2"/>
    <w:uiPriority w:val="52"/>
    <w:rsid w:val="009D54B8"/>
    <w:rPr>
      <w:rFonts w:ascii="Times New Roman" w:hAnsi="Times New Roman"/>
      <w:color w:val="943634"/>
    </w:rPr>
    <w:tblPr>
      <w:tblStyleRowBandSize w:val="1"/>
      <w:tblStyleColBandSize w:val="1"/>
    </w:tblPr>
    <w:tcPr>
      <w:tcBorders>
        <w:left w:val="nil"/>
        <w:bottom w:val="single" w:sz="4" w:space="0" w:color="C0504D"/>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3">
    <w:name w:val="Tabela de Lista 7 Colorida - Ênfase 33"/>
    <w:basedOn w:val="TableNormal"/>
    <w:next w:val="ListTable7Colorful-Accent3"/>
    <w:uiPriority w:val="52"/>
    <w:rsid w:val="009D54B8"/>
    <w:rPr>
      <w:rFonts w:ascii="Times New Roman" w:hAnsi="Times New Roman"/>
      <w:color w:val="76923C"/>
    </w:rPr>
    <w:tblPr>
      <w:tblStyleRowBandSize w:val="1"/>
      <w:tblStyleColBandSize w:val="1"/>
    </w:tblPr>
    <w:tcPr>
      <w:tcBorders>
        <w:left w:val="nil"/>
        <w:bottom w:val="single" w:sz="4" w:space="0" w:color="9BBB59"/>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3">
    <w:name w:val="Tabela de Lista 7 Colorida - Ênfase 43"/>
    <w:basedOn w:val="TableNormal"/>
    <w:next w:val="ListTable7Colorful-Accent4"/>
    <w:uiPriority w:val="52"/>
    <w:rsid w:val="009D54B8"/>
    <w:rPr>
      <w:rFonts w:ascii="Times New Roman" w:hAnsi="Times New Roman"/>
      <w:color w:val="5F497A"/>
    </w:rPr>
    <w:tblPr>
      <w:tblStyleRowBandSize w:val="1"/>
      <w:tblStyleColBandSize w:val="1"/>
    </w:tblPr>
    <w:tcPr>
      <w:tcBorders>
        <w:right w:val="single" w:sz="4" w:space="0" w:color="8064A2"/>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8064A2"/>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8064A2"/>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3">
    <w:name w:val="Tabela de Lista 7 Colorida - Ênfase 53"/>
    <w:basedOn w:val="TableNormal"/>
    <w:next w:val="ListTable7Colorful-Accent5"/>
    <w:uiPriority w:val="52"/>
    <w:rsid w:val="009D54B8"/>
    <w:rPr>
      <w:rFonts w:ascii="Times New Roman" w:hAnsi="Times New Roman"/>
      <w:color w:val="31849B"/>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63">
    <w:name w:val="Tabela de Lista 7 Colorida - Ênfase 63"/>
    <w:basedOn w:val="TableNormal"/>
    <w:next w:val="ListTable7Colorful-Accent6"/>
    <w:uiPriority w:val="52"/>
    <w:rsid w:val="009D54B8"/>
    <w:rPr>
      <w:rFonts w:ascii="Times New Roman" w:hAnsi="Times New Roman"/>
      <w:color w:val="E36C0A"/>
    </w:rPr>
    <w:tblPr>
      <w:tblStyleRowBandSize w:val="1"/>
      <w:tblStyleColBandSize w:val="1"/>
    </w:tblPr>
    <w:tcPr>
      <w:tcBorders>
        <w:left w:val="nil"/>
        <w:bottom w:val="single" w:sz="4" w:space="0" w:color="F79646"/>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SimplesTabela12">
    <w:name w:val="Simples Tabela 12"/>
    <w:basedOn w:val="TableNormal"/>
    <w:next w:val="PlainTable1"/>
    <w:uiPriority w:val="41"/>
    <w:rsid w:val="009D54B8"/>
    <w:rPr>
      <w:rFonts w:ascii="Times New Roman" w:hAnsi="Times New Roman"/>
    </w:rPr>
    <w:tblPr>
      <w:tblStyleRowBandSize w:val="1"/>
      <w:tblStyleColBandSize w:val="1"/>
    </w:tblPr>
    <w:tcPr>
      <w:shd w:val="clear" w:color="auto" w:fill="F2F2F2"/>
    </w:tc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style>
  <w:style w:type="table" w:customStyle="1" w:styleId="SimplesTabela22">
    <w:name w:val="Simples Tabela 22"/>
    <w:basedOn w:val="TableNormal"/>
    <w:next w:val="PlainTable2"/>
    <w:uiPriority w:val="42"/>
    <w:rsid w:val="009D54B8"/>
    <w:rPr>
      <w:rFonts w:ascii="Times New Roman" w:hAnsi="Times New Roman"/>
    </w:r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SimplesTabela32">
    <w:name w:val="Simples Tabela 32"/>
    <w:basedOn w:val="TableNormal"/>
    <w:next w:val="PlainTable3"/>
    <w:uiPriority w:val="43"/>
    <w:rsid w:val="009D54B8"/>
    <w:rPr>
      <w:rFonts w:ascii="Times New Roman" w:hAnsi="Times New Roman"/>
    </w:rPr>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43">
    <w:name w:val="Tabela Simples 43"/>
    <w:basedOn w:val="TableNormal"/>
    <w:next w:val="PlainTable4"/>
    <w:uiPriority w:val="44"/>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3">
    <w:name w:val="Tabela Simples 53"/>
    <w:basedOn w:val="TableNormal"/>
    <w:next w:val="PlainTable5"/>
    <w:uiPriority w:val="45"/>
    <w:rsid w:val="009D54B8"/>
    <w:rPr>
      <w:rFonts w:ascii="Times New Roman" w:hAnsi="Times New Roman"/>
    </w:rPr>
    <w:tblPr>
      <w:tblStyleRowBandSize w:val="1"/>
      <w:tblStyleColBandSize w:val="1"/>
    </w:tblPr>
    <w:tcPr>
      <w:tcBorders>
        <w:right w:val="single" w:sz="4" w:space="0" w:color="7F7F7F"/>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7F7F7F"/>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7F7F7F"/>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211">
    <w:name w:val="a211"/>
    <w:basedOn w:val="Normal"/>
    <w:next w:val="Normal"/>
    <w:uiPriority w:val="99"/>
    <w:qFormat/>
    <w:rsid w:val="009D54B8"/>
    <w:pPr>
      <w:keepLines/>
      <w:numPr>
        <w:ilvl w:val="4"/>
        <w:numId w:val="45"/>
      </w:numPr>
      <w:tabs>
        <w:tab w:val="clear" w:pos="2029"/>
        <w:tab w:val="num" w:pos="927"/>
      </w:tabs>
      <w:suppressAutoHyphens/>
      <w:spacing w:before="120" w:after="60" w:line="240" w:lineRule="auto"/>
      <w:outlineLvl w:val="4"/>
    </w:pPr>
    <w:rPr>
      <w:rFonts w:ascii="Calibri" w:eastAsia="Calibri" w:hAnsi="Calibri"/>
      <w:noProof/>
      <w:sz w:val="20"/>
      <w:szCs w:val="20"/>
      <w:lang w:eastAsia="en-US"/>
    </w:rPr>
  </w:style>
  <w:style w:type="paragraph" w:customStyle="1" w:styleId="a31">
    <w:name w:val="a31"/>
    <w:basedOn w:val="Normal"/>
    <w:next w:val="Normal"/>
    <w:uiPriority w:val="99"/>
    <w:qFormat/>
    <w:rsid w:val="009D54B8"/>
    <w:pPr>
      <w:widowControl w:val="0"/>
      <w:tabs>
        <w:tab w:val="num" w:pos="1152"/>
      </w:tabs>
      <w:spacing w:before="240" w:after="60" w:line="240" w:lineRule="auto"/>
      <w:ind w:left="1152" w:hanging="1152"/>
      <w:outlineLvl w:val="5"/>
    </w:pPr>
    <w:rPr>
      <w:rFonts w:ascii="Calibri" w:eastAsia="Calibri" w:hAnsi="Calibri"/>
      <w:i/>
      <w:noProof/>
      <w:sz w:val="18"/>
      <w:szCs w:val="20"/>
      <w:lang w:eastAsia="en-US"/>
    </w:rPr>
  </w:style>
  <w:style w:type="paragraph" w:customStyle="1" w:styleId="Ttulo71">
    <w:name w:val="Título 71"/>
    <w:basedOn w:val="Normal"/>
    <w:next w:val="Normal"/>
    <w:uiPriority w:val="99"/>
    <w:qFormat/>
    <w:rsid w:val="009D54B8"/>
    <w:pPr>
      <w:widowControl w:val="0"/>
      <w:tabs>
        <w:tab w:val="num" w:pos="1296"/>
      </w:tabs>
      <w:spacing w:before="240" w:after="60" w:line="240" w:lineRule="auto"/>
      <w:ind w:left="1296" w:hanging="1296"/>
      <w:outlineLvl w:val="6"/>
    </w:pPr>
    <w:rPr>
      <w:rFonts w:ascii="Calibri" w:eastAsia="Calibri" w:hAnsi="Calibri"/>
      <w:noProof/>
      <w:sz w:val="20"/>
      <w:szCs w:val="20"/>
      <w:lang w:eastAsia="en-US"/>
    </w:rPr>
  </w:style>
  <w:style w:type="paragraph" w:customStyle="1" w:styleId="Ttulo81">
    <w:name w:val="Título 81"/>
    <w:basedOn w:val="Normal"/>
    <w:next w:val="Normal"/>
    <w:uiPriority w:val="99"/>
    <w:qFormat/>
    <w:rsid w:val="009D54B8"/>
    <w:pPr>
      <w:keepNext/>
      <w:spacing w:after="200" w:line="276" w:lineRule="auto"/>
      <w:ind w:left="0"/>
      <w:outlineLvl w:val="7"/>
    </w:pPr>
    <w:rPr>
      <w:rFonts w:ascii="Calibri" w:eastAsia="Calibri" w:hAnsi="Calibri"/>
      <w:b/>
      <w:strike/>
      <w:noProof/>
      <w:sz w:val="18"/>
      <w:szCs w:val="18"/>
      <w:lang w:eastAsia="en-US"/>
    </w:rPr>
  </w:style>
  <w:style w:type="paragraph" w:customStyle="1" w:styleId="Ttulo91">
    <w:name w:val="Título 91"/>
    <w:basedOn w:val="Normal"/>
    <w:next w:val="Normal"/>
    <w:uiPriority w:val="99"/>
    <w:qFormat/>
    <w:rsid w:val="009D54B8"/>
    <w:pPr>
      <w:widowControl w:val="0"/>
      <w:tabs>
        <w:tab w:val="num" w:pos="1584"/>
      </w:tabs>
      <w:spacing w:before="240" w:line="240" w:lineRule="auto"/>
      <w:ind w:left="1584" w:hanging="1584"/>
      <w:jc w:val="center"/>
      <w:outlineLvl w:val="8"/>
    </w:pPr>
    <w:rPr>
      <w:rFonts w:ascii="Courier New" w:eastAsia="Calibri" w:hAnsi="Courier New"/>
      <w:b/>
      <w:noProof/>
      <w:sz w:val="32"/>
      <w:szCs w:val="20"/>
      <w:lang w:eastAsia="en-US"/>
    </w:rPr>
  </w:style>
  <w:style w:type="paragraph" w:customStyle="1" w:styleId="Commarcadores51">
    <w:name w:val="Com marcadores 51"/>
    <w:basedOn w:val="Normal"/>
    <w:next w:val="ListBullet5"/>
    <w:uiPriority w:val="99"/>
    <w:rsid w:val="009D54B8"/>
    <w:pPr>
      <w:widowControl w:val="0"/>
      <w:tabs>
        <w:tab w:val="left" w:pos="1304"/>
        <w:tab w:val="num" w:pos="1492"/>
      </w:tabs>
      <w:adjustRightInd w:val="0"/>
      <w:spacing w:after="200" w:line="276" w:lineRule="auto"/>
      <w:ind w:left="1492" w:hanging="360"/>
      <w:textAlignment w:val="baseline"/>
    </w:pPr>
    <w:rPr>
      <w:rFonts w:ascii="Calibri" w:eastAsia="Calibri" w:hAnsi="Calibri"/>
      <w:noProof/>
      <w:sz w:val="18"/>
      <w:szCs w:val="20"/>
      <w:lang w:eastAsia="en-US"/>
    </w:rPr>
  </w:style>
  <w:style w:type="paragraph" w:customStyle="1" w:styleId="Commarcadores1">
    <w:name w:val="Com marcadores1"/>
    <w:basedOn w:val="Normal"/>
    <w:next w:val="ListBullet"/>
    <w:uiPriority w:val="99"/>
    <w:rsid w:val="009D54B8"/>
    <w:pPr>
      <w:widowControl w:val="0"/>
      <w:tabs>
        <w:tab w:val="num" w:pos="360"/>
        <w:tab w:val="left" w:pos="1304"/>
      </w:tabs>
      <w:adjustRightInd w:val="0"/>
      <w:spacing w:after="200" w:line="276" w:lineRule="auto"/>
      <w:ind w:left="360" w:hanging="360"/>
      <w:textAlignment w:val="baseline"/>
    </w:pPr>
    <w:rPr>
      <w:rFonts w:ascii="Calibri" w:eastAsia="Calibri" w:hAnsi="Calibri"/>
      <w:noProof/>
      <w:sz w:val="18"/>
      <w:szCs w:val="20"/>
      <w:lang w:eastAsia="en-US"/>
    </w:rPr>
  </w:style>
  <w:style w:type="paragraph" w:customStyle="1" w:styleId="Numerada21">
    <w:name w:val="Numerada 21"/>
    <w:basedOn w:val="Normal"/>
    <w:next w:val="ListNumber2"/>
    <w:uiPriority w:val="99"/>
    <w:rsid w:val="009D54B8"/>
    <w:pPr>
      <w:widowControl w:val="0"/>
      <w:tabs>
        <w:tab w:val="num" w:pos="643"/>
        <w:tab w:val="left" w:pos="1304"/>
      </w:tabs>
      <w:adjustRightInd w:val="0"/>
      <w:spacing w:after="200" w:line="276" w:lineRule="auto"/>
      <w:ind w:left="643" w:hanging="360"/>
      <w:textAlignment w:val="baseline"/>
    </w:pPr>
    <w:rPr>
      <w:rFonts w:ascii="Calibri" w:eastAsia="Calibri" w:hAnsi="Calibri"/>
      <w:noProof/>
      <w:sz w:val="18"/>
      <w:szCs w:val="20"/>
      <w:lang w:eastAsia="en-US"/>
    </w:rPr>
  </w:style>
  <w:style w:type="paragraph" w:customStyle="1" w:styleId="Sumrio81">
    <w:name w:val="Sumário 81"/>
    <w:basedOn w:val="Normal"/>
    <w:next w:val="Normal"/>
    <w:uiPriority w:val="39"/>
    <w:rsid w:val="009D54B8"/>
    <w:pPr>
      <w:spacing w:after="200" w:line="276" w:lineRule="auto"/>
      <w:ind w:left="1540"/>
    </w:pPr>
    <w:rPr>
      <w:rFonts w:ascii="Calibri" w:eastAsia="Calibri" w:hAnsi="Calibri"/>
      <w:noProof/>
      <w:sz w:val="18"/>
      <w:szCs w:val="18"/>
      <w:lang w:eastAsia="en-US"/>
    </w:rPr>
  </w:style>
  <w:style w:type="paragraph" w:customStyle="1" w:styleId="Sumrio91">
    <w:name w:val="Sumário 91"/>
    <w:basedOn w:val="Normal"/>
    <w:next w:val="Normal"/>
    <w:uiPriority w:val="39"/>
    <w:rsid w:val="009D54B8"/>
    <w:pPr>
      <w:spacing w:after="200" w:line="276" w:lineRule="auto"/>
      <w:ind w:left="1760"/>
    </w:pPr>
    <w:rPr>
      <w:rFonts w:ascii="Calibri" w:eastAsia="Calibri" w:hAnsi="Calibri"/>
      <w:noProof/>
      <w:sz w:val="18"/>
      <w:szCs w:val="18"/>
      <w:lang w:eastAsia="en-US"/>
    </w:rPr>
  </w:style>
  <w:style w:type="paragraph" w:customStyle="1" w:styleId="Numerada1">
    <w:name w:val="Numerada1"/>
    <w:basedOn w:val="Normal"/>
    <w:next w:val="ListNumber"/>
    <w:uiPriority w:val="99"/>
    <w:rsid w:val="009D54B8"/>
    <w:pPr>
      <w:widowControl w:val="0"/>
      <w:tabs>
        <w:tab w:val="num" w:pos="360"/>
        <w:tab w:val="left" w:pos="1304"/>
      </w:tabs>
      <w:adjustRightInd w:val="0"/>
      <w:spacing w:after="200" w:line="276" w:lineRule="auto"/>
      <w:ind w:left="360" w:hanging="360"/>
      <w:textAlignment w:val="baseline"/>
    </w:pPr>
    <w:rPr>
      <w:rFonts w:ascii="Calibri" w:eastAsia="Calibri" w:hAnsi="Calibri"/>
      <w:noProof/>
      <w:sz w:val="18"/>
      <w:szCs w:val="20"/>
      <w:lang w:eastAsia="en-US"/>
    </w:rPr>
  </w:style>
  <w:style w:type="paragraph" w:customStyle="1" w:styleId="Commarcadores41">
    <w:name w:val="Com marcadores 41"/>
    <w:basedOn w:val="Normal"/>
    <w:next w:val="ListBullet4"/>
    <w:uiPriority w:val="99"/>
    <w:rsid w:val="009D54B8"/>
    <w:pPr>
      <w:widowControl w:val="0"/>
      <w:tabs>
        <w:tab w:val="left" w:pos="1304"/>
      </w:tabs>
      <w:adjustRightInd w:val="0"/>
      <w:spacing w:after="200" w:line="276" w:lineRule="auto"/>
      <w:ind w:left="849"/>
      <w:textAlignment w:val="baseline"/>
    </w:pPr>
    <w:rPr>
      <w:rFonts w:ascii="Calibri" w:eastAsia="Calibri" w:hAnsi="Calibri"/>
      <w:b/>
      <w:noProof/>
      <w:lang w:eastAsia="en-US"/>
    </w:rPr>
  </w:style>
  <w:style w:type="paragraph" w:customStyle="1" w:styleId="Recuodecorpodetexto21">
    <w:name w:val="Recuo de corpo de texto 21"/>
    <w:basedOn w:val="Normal"/>
    <w:next w:val="BodyTextIndent2"/>
    <w:uiPriority w:val="99"/>
    <w:rsid w:val="009D54B8"/>
    <w:pPr>
      <w:spacing w:after="120" w:line="480" w:lineRule="auto"/>
      <w:ind w:left="283"/>
    </w:pPr>
    <w:rPr>
      <w:rFonts w:ascii="Calibri" w:eastAsia="Calibri" w:hAnsi="Calibri"/>
      <w:noProof/>
      <w:sz w:val="18"/>
      <w:szCs w:val="18"/>
      <w:lang w:eastAsia="en-US"/>
    </w:rPr>
  </w:style>
  <w:style w:type="paragraph" w:customStyle="1" w:styleId="Commarcadores21">
    <w:name w:val="Com marcadores 21"/>
    <w:basedOn w:val="Normal"/>
    <w:next w:val="ListBullet2"/>
    <w:uiPriority w:val="99"/>
    <w:rsid w:val="009D54B8"/>
    <w:pPr>
      <w:widowControl w:val="0"/>
      <w:tabs>
        <w:tab w:val="num" w:pos="643"/>
        <w:tab w:val="left" w:pos="1304"/>
      </w:tabs>
      <w:adjustRightInd w:val="0"/>
      <w:spacing w:after="200" w:line="276" w:lineRule="auto"/>
      <w:ind w:left="643" w:hanging="360"/>
      <w:textAlignment w:val="baseline"/>
    </w:pPr>
    <w:rPr>
      <w:rFonts w:ascii="Calibri" w:eastAsia="Calibri" w:hAnsi="Calibri"/>
      <w:noProof/>
      <w:sz w:val="18"/>
      <w:szCs w:val="20"/>
      <w:lang w:eastAsia="en-US"/>
    </w:rPr>
  </w:style>
  <w:style w:type="paragraph" w:customStyle="1" w:styleId="Corpodetexto21">
    <w:name w:val="Corpo de texto 21"/>
    <w:basedOn w:val="Normal"/>
    <w:next w:val="BodyText2"/>
    <w:uiPriority w:val="99"/>
    <w:rsid w:val="009D54B8"/>
    <w:pPr>
      <w:spacing w:after="120" w:line="480" w:lineRule="auto"/>
      <w:ind w:left="0"/>
    </w:pPr>
    <w:rPr>
      <w:rFonts w:ascii="Calibri" w:eastAsia="Calibri" w:hAnsi="Calibri"/>
      <w:noProof/>
      <w:sz w:val="18"/>
      <w:szCs w:val="18"/>
      <w:lang w:eastAsia="en-US"/>
    </w:rPr>
  </w:style>
  <w:style w:type="paragraph" w:customStyle="1" w:styleId="Commarcadores31">
    <w:name w:val="Com marcadores 31"/>
    <w:basedOn w:val="Normal"/>
    <w:next w:val="ListBullet3"/>
    <w:uiPriority w:val="99"/>
    <w:rsid w:val="009D54B8"/>
    <w:pPr>
      <w:widowControl w:val="0"/>
      <w:tabs>
        <w:tab w:val="num" w:pos="926"/>
        <w:tab w:val="left" w:pos="1304"/>
      </w:tabs>
      <w:adjustRightInd w:val="0"/>
      <w:spacing w:after="200" w:line="276" w:lineRule="auto"/>
      <w:ind w:left="926" w:hanging="360"/>
      <w:textAlignment w:val="baseline"/>
    </w:pPr>
    <w:rPr>
      <w:rFonts w:ascii="Calibri" w:eastAsia="Calibri" w:hAnsi="Calibri"/>
      <w:noProof/>
      <w:sz w:val="18"/>
      <w:szCs w:val="20"/>
      <w:lang w:eastAsia="en-US"/>
    </w:rPr>
  </w:style>
  <w:style w:type="paragraph" w:customStyle="1" w:styleId="Ttulo10">
    <w:name w:val="Título1"/>
    <w:basedOn w:val="Normal"/>
    <w:next w:val="Title"/>
    <w:uiPriority w:val="99"/>
    <w:qFormat/>
    <w:rsid w:val="009D54B8"/>
    <w:pPr>
      <w:spacing w:after="200" w:line="240" w:lineRule="auto"/>
      <w:ind w:left="0"/>
      <w:jc w:val="center"/>
    </w:pPr>
    <w:rPr>
      <w:rFonts w:ascii="Calibri" w:eastAsia="Calibri" w:hAnsi="Calibri"/>
      <w:b/>
      <w:sz w:val="24"/>
      <w:lang w:eastAsia="en-US"/>
    </w:rPr>
  </w:style>
  <w:style w:type="paragraph" w:customStyle="1" w:styleId="Textodenotaderodap1">
    <w:name w:val="Texto de nota de rodapé1"/>
    <w:basedOn w:val="Normal"/>
    <w:next w:val="FootnoteText"/>
    <w:uiPriority w:val="99"/>
    <w:rsid w:val="009D54B8"/>
    <w:pPr>
      <w:spacing w:after="200" w:line="276" w:lineRule="auto"/>
      <w:ind w:left="0"/>
    </w:pPr>
    <w:rPr>
      <w:rFonts w:ascii="Calibri" w:eastAsia="Calibri" w:hAnsi="Calibri"/>
      <w:noProof/>
      <w:lang w:eastAsia="en-US"/>
    </w:rPr>
  </w:style>
  <w:style w:type="paragraph" w:customStyle="1" w:styleId="Recuodecorpodetexto31">
    <w:name w:val="Recuo de corpo de texto 31"/>
    <w:basedOn w:val="Normal"/>
    <w:next w:val="BodyTextIndent3"/>
    <w:uiPriority w:val="99"/>
    <w:rsid w:val="009D54B8"/>
    <w:pPr>
      <w:spacing w:after="120" w:line="276" w:lineRule="auto"/>
      <w:ind w:left="283"/>
    </w:pPr>
    <w:rPr>
      <w:rFonts w:ascii="Calibri" w:eastAsia="Calibri" w:hAnsi="Calibri"/>
      <w:sz w:val="16"/>
      <w:szCs w:val="16"/>
      <w:lang w:eastAsia="en-US"/>
    </w:rPr>
  </w:style>
  <w:style w:type="paragraph" w:customStyle="1" w:styleId="NormalWeb1">
    <w:name w:val="Normal (Web)1"/>
    <w:basedOn w:val="Normal"/>
    <w:next w:val="NormalWeb"/>
    <w:uiPriority w:val="99"/>
    <w:unhideWhenUsed/>
    <w:rsid w:val="009D54B8"/>
    <w:pPr>
      <w:spacing w:before="100" w:beforeAutospacing="1" w:after="100" w:afterAutospacing="1" w:line="240" w:lineRule="auto"/>
      <w:ind w:left="0"/>
    </w:pPr>
    <w:rPr>
      <w:rFonts w:ascii="Times New Roman" w:eastAsia="Calibri" w:hAnsi="Times New Roman"/>
      <w:sz w:val="24"/>
      <w:lang w:eastAsia="en-US"/>
    </w:rPr>
  </w:style>
  <w:style w:type="numbering" w:customStyle="1" w:styleId="Listaatual121111">
    <w:name w:val="Lista atual121111"/>
    <w:rsid w:val="009D54B8"/>
    <w:pPr>
      <w:numPr>
        <w:numId w:val="37"/>
      </w:numPr>
    </w:pPr>
  </w:style>
  <w:style w:type="numbering" w:customStyle="1" w:styleId="Listaatual1211111">
    <w:name w:val="Lista atual1211111"/>
    <w:rsid w:val="009D54B8"/>
    <w:pPr>
      <w:numPr>
        <w:numId w:val="42"/>
      </w:numPr>
    </w:pPr>
  </w:style>
  <w:style w:type="paragraph" w:customStyle="1" w:styleId="EstiloonsIlustraoFiguraIncioAutomtica">
    <w:name w:val="Estilo onsIlustração_Figura_Início + Automática"/>
    <w:basedOn w:val="onsIlustraoFiguraIncio"/>
    <w:rsid w:val="009D54B8"/>
    <w:pPr>
      <w:spacing w:before="0"/>
      <w:jc w:val="both"/>
    </w:pPr>
    <w:rPr>
      <w:bCs/>
      <w:color w:val="auto"/>
      <w:szCs w:val="20"/>
    </w:rPr>
  </w:style>
  <w:style w:type="paragraph" w:customStyle="1" w:styleId="Vermelho">
    <w:name w:val="Vermelho"/>
    <w:rsid w:val="009D54B8"/>
    <w:pPr>
      <w:ind w:left="1134"/>
    </w:pPr>
    <w:rPr>
      <w:color w:val="FF0000"/>
      <w:spacing w:val="4"/>
    </w:rPr>
  </w:style>
  <w:style w:type="paragraph" w:customStyle="1" w:styleId="Red">
    <w:name w:val="_Red"/>
    <w:basedOn w:val="onsNormal"/>
    <w:link w:val="RedChar"/>
    <w:rsid w:val="009D54B8"/>
    <w:pPr>
      <w:spacing w:before="0" w:after="120"/>
    </w:pPr>
    <w:rPr>
      <w:rFonts w:cs="Arial"/>
      <w:color w:val="FF0000"/>
      <w:szCs w:val="20"/>
    </w:rPr>
  </w:style>
  <w:style w:type="character" w:customStyle="1" w:styleId="Red2">
    <w:name w:val="_Red2"/>
    <w:basedOn w:val="RedChar"/>
    <w:qFormat/>
    <w:rsid w:val="009D54B8"/>
    <w:rPr>
      <w:rFonts w:cs="Arial"/>
      <w:color w:val="FF0000"/>
      <w:spacing w:val="4"/>
      <w:szCs w:val="20"/>
    </w:rPr>
  </w:style>
  <w:style w:type="character" w:customStyle="1" w:styleId="RedChar">
    <w:name w:val="_Red Char"/>
    <w:basedOn w:val="onsNormalChar"/>
    <w:link w:val="Red"/>
    <w:rsid w:val="009D54B8"/>
    <w:rPr>
      <w:rFonts w:cs="Arial"/>
      <w:color w:val="FF0000"/>
      <w:spacing w:val="4"/>
      <w:szCs w:val="20"/>
    </w:rPr>
  </w:style>
  <w:style w:type="paragraph" w:customStyle="1" w:styleId="Black">
    <w:name w:val="_Black"/>
    <w:basedOn w:val="onsNormal"/>
    <w:link w:val="BlackChar"/>
    <w:rsid w:val="009D54B8"/>
    <w:pPr>
      <w:spacing w:before="0" w:after="120"/>
    </w:pPr>
    <w:rPr>
      <w:rFonts w:cs="Arial"/>
      <w:szCs w:val="20"/>
    </w:rPr>
  </w:style>
  <w:style w:type="character" w:customStyle="1" w:styleId="BlackChar">
    <w:name w:val="_Black Char"/>
    <w:basedOn w:val="onsNormalChar"/>
    <w:link w:val="Black"/>
    <w:rsid w:val="009D54B8"/>
    <w:rPr>
      <w:rFonts w:cs="Arial"/>
      <w:spacing w:val="4"/>
      <w:szCs w:val="20"/>
    </w:rPr>
  </w:style>
  <w:style w:type="numbering" w:customStyle="1" w:styleId="Listaatual1214">
    <w:name w:val="Lista atual1214"/>
    <w:rsid w:val="009D54B8"/>
    <w:pPr>
      <w:numPr>
        <w:numId w:val="30"/>
      </w:numPr>
    </w:pPr>
  </w:style>
  <w:style w:type="numbering" w:customStyle="1" w:styleId="Listaatual12112">
    <w:name w:val="Lista atual12112"/>
    <w:rsid w:val="009D54B8"/>
    <w:pPr>
      <w:numPr>
        <w:numId w:val="44"/>
      </w:numPr>
    </w:pPr>
  </w:style>
  <w:style w:type="numbering" w:customStyle="1" w:styleId="Listaatual121112">
    <w:name w:val="Lista atual121112"/>
    <w:rsid w:val="009D54B8"/>
    <w:pPr>
      <w:numPr>
        <w:numId w:val="41"/>
      </w:numPr>
    </w:pPr>
  </w:style>
  <w:style w:type="numbering" w:customStyle="1" w:styleId="Listaatual12123">
    <w:name w:val="Lista atual12123"/>
    <w:rsid w:val="009D54B8"/>
    <w:pPr>
      <w:numPr>
        <w:numId w:val="43"/>
      </w:numPr>
    </w:pPr>
  </w:style>
  <w:style w:type="paragraph" w:customStyle="1" w:styleId="Texto10">
    <w:name w:val="Texto1"/>
    <w:basedOn w:val="Normal"/>
    <w:link w:val="Texto1Char"/>
    <w:qFormat/>
    <w:rsid w:val="009D54B8"/>
    <w:pPr>
      <w:autoSpaceDE w:val="0"/>
      <w:autoSpaceDN w:val="0"/>
      <w:adjustRightInd w:val="0"/>
      <w:spacing w:before="60" w:after="60" w:line="360" w:lineRule="auto"/>
      <w:ind w:left="357"/>
    </w:pPr>
    <w:rPr>
      <w:rFonts w:ascii="Helv" w:eastAsia="Calibri" w:hAnsi="Helv" w:cs="Helv"/>
      <w:i/>
      <w:color w:val="000000"/>
      <w:lang w:eastAsia="en-US"/>
    </w:rPr>
  </w:style>
  <w:style w:type="character" w:customStyle="1" w:styleId="Texto1Char">
    <w:name w:val="Texto1 Char"/>
    <w:basedOn w:val="DefaultParagraphFont"/>
    <w:link w:val="Texto10"/>
    <w:rsid w:val="009D54B8"/>
    <w:rPr>
      <w:rFonts w:ascii="Helv" w:eastAsia="Calibri" w:hAnsi="Helv" w:cs="Helv"/>
      <w:i/>
      <w:color w:val="000000"/>
      <w:lang w:eastAsia="en-US"/>
    </w:rPr>
  </w:style>
  <w:style w:type="numbering" w:customStyle="1" w:styleId="Listaatual1211131">
    <w:name w:val="Lista atual1211131"/>
    <w:rsid w:val="009D54B8"/>
    <w:pPr>
      <w:numPr>
        <w:numId w:val="36"/>
      </w:numPr>
    </w:pPr>
  </w:style>
  <w:style w:type="numbering" w:customStyle="1" w:styleId="Listaatual1216">
    <w:name w:val="Lista atual1216"/>
    <w:rsid w:val="009D54B8"/>
    <w:pPr>
      <w:numPr>
        <w:numId w:val="38"/>
      </w:numPr>
    </w:pPr>
  </w:style>
  <w:style w:type="numbering" w:customStyle="1" w:styleId="Listaatual12114">
    <w:name w:val="Lista atual12114"/>
    <w:rsid w:val="009D54B8"/>
    <w:pPr>
      <w:numPr>
        <w:numId w:val="28"/>
      </w:numPr>
    </w:pPr>
  </w:style>
  <w:style w:type="numbering" w:customStyle="1" w:styleId="Listaatual12125">
    <w:name w:val="Lista atual12125"/>
    <w:rsid w:val="009D54B8"/>
    <w:pPr>
      <w:numPr>
        <w:numId w:val="40"/>
      </w:numPr>
    </w:pPr>
  </w:style>
  <w:style w:type="numbering" w:customStyle="1" w:styleId="Listaatual12132">
    <w:name w:val="Lista atual12132"/>
    <w:rsid w:val="009D54B8"/>
    <w:pPr>
      <w:numPr>
        <w:numId w:val="21"/>
      </w:numPr>
    </w:pPr>
  </w:style>
  <w:style w:type="character" w:customStyle="1" w:styleId="Ttulo5Char2">
    <w:name w:val="Título 5 Char2"/>
    <w:basedOn w:val="DefaultParagraphFont"/>
    <w:uiPriority w:val="9"/>
    <w:semiHidden/>
    <w:rsid w:val="009D54B8"/>
    <w:rPr>
      <w:rFonts w:ascii="Calibri Light" w:eastAsia="Times New Roman" w:hAnsi="Calibri Light" w:cs="Times New Roman"/>
      <w:color w:val="2E74B5"/>
    </w:rPr>
  </w:style>
  <w:style w:type="character" w:customStyle="1" w:styleId="Ttulo6Char2">
    <w:name w:val="Título 6 Char2"/>
    <w:basedOn w:val="DefaultParagraphFont"/>
    <w:uiPriority w:val="9"/>
    <w:semiHidden/>
    <w:rsid w:val="009D54B8"/>
    <w:rPr>
      <w:rFonts w:ascii="Calibri Light" w:eastAsia="Times New Roman" w:hAnsi="Calibri Light" w:cs="Times New Roman"/>
      <w:color w:val="1F4D78"/>
    </w:rPr>
  </w:style>
  <w:style w:type="character" w:customStyle="1" w:styleId="Ttulo7Char2">
    <w:name w:val="Título 7 Char2"/>
    <w:basedOn w:val="DefaultParagraphFont"/>
    <w:uiPriority w:val="9"/>
    <w:semiHidden/>
    <w:rsid w:val="009D54B8"/>
    <w:rPr>
      <w:rFonts w:ascii="Calibri Light" w:eastAsia="Times New Roman" w:hAnsi="Calibri Light" w:cs="Times New Roman"/>
      <w:i/>
      <w:iCs/>
      <w:color w:val="1F4D78"/>
    </w:rPr>
  </w:style>
  <w:style w:type="character" w:customStyle="1" w:styleId="Ttulo8Char2">
    <w:name w:val="Título 8 Char2"/>
    <w:basedOn w:val="DefaultParagraphFont"/>
    <w:uiPriority w:val="9"/>
    <w:semiHidden/>
    <w:rsid w:val="009D54B8"/>
    <w:rPr>
      <w:rFonts w:ascii="Calibri Light" w:eastAsia="Times New Roman" w:hAnsi="Calibri Light" w:cs="Times New Roman"/>
      <w:color w:val="272727"/>
      <w:sz w:val="21"/>
      <w:szCs w:val="21"/>
    </w:rPr>
  </w:style>
  <w:style w:type="character" w:customStyle="1" w:styleId="Ttulo9Char2">
    <w:name w:val="Título 9 Char2"/>
    <w:basedOn w:val="DefaultParagraphFont"/>
    <w:uiPriority w:val="9"/>
    <w:semiHidden/>
    <w:rsid w:val="009D54B8"/>
    <w:rPr>
      <w:rFonts w:ascii="Calibri Light" w:eastAsia="Times New Roman" w:hAnsi="Calibri Light" w:cs="Times New Roman"/>
      <w:i/>
      <w:iCs/>
      <w:color w:val="272727"/>
      <w:sz w:val="21"/>
      <w:szCs w:val="21"/>
    </w:rPr>
  </w:style>
  <w:style w:type="character" w:customStyle="1" w:styleId="RecuodecorpodetextoChar2">
    <w:name w:val="Recuo de corpo de texto Char2"/>
    <w:basedOn w:val="DefaultParagraphFont"/>
    <w:uiPriority w:val="99"/>
    <w:semiHidden/>
    <w:rsid w:val="009D54B8"/>
    <w:rPr>
      <w:rFonts w:ascii="Calibri" w:eastAsia="Calibri" w:hAnsi="Calibri"/>
      <w:lang w:eastAsia="en-US"/>
    </w:rPr>
  </w:style>
  <w:style w:type="character" w:customStyle="1" w:styleId="Recuodecorpodetexto2Char2">
    <w:name w:val="Recuo de corpo de texto 2 Char2"/>
    <w:basedOn w:val="DefaultParagraphFont"/>
    <w:uiPriority w:val="99"/>
    <w:semiHidden/>
    <w:rsid w:val="009D54B8"/>
    <w:rPr>
      <w:rFonts w:ascii="Calibri" w:eastAsia="Calibri" w:hAnsi="Calibri"/>
      <w:lang w:eastAsia="en-US"/>
    </w:rPr>
  </w:style>
  <w:style w:type="character" w:customStyle="1" w:styleId="CorpodetextoChar2">
    <w:name w:val="Corpo de texto Char2"/>
    <w:basedOn w:val="DefaultParagraphFont"/>
    <w:uiPriority w:val="99"/>
    <w:semiHidden/>
    <w:rsid w:val="009D54B8"/>
    <w:rPr>
      <w:rFonts w:ascii="Calibri" w:eastAsia="Calibri" w:hAnsi="Calibri"/>
      <w:lang w:eastAsia="en-US"/>
    </w:rPr>
  </w:style>
  <w:style w:type="character" w:customStyle="1" w:styleId="Corpodetexto2Char2">
    <w:name w:val="Corpo de texto 2 Char2"/>
    <w:basedOn w:val="DefaultParagraphFont"/>
    <w:uiPriority w:val="99"/>
    <w:semiHidden/>
    <w:rsid w:val="009D54B8"/>
    <w:rPr>
      <w:rFonts w:ascii="Calibri" w:eastAsia="Calibri" w:hAnsi="Calibri"/>
      <w:lang w:eastAsia="en-US"/>
    </w:rPr>
  </w:style>
  <w:style w:type="paragraph" w:customStyle="1" w:styleId="Ttulo2">
    <w:name w:val="Título2"/>
    <w:basedOn w:val="Normal"/>
    <w:next w:val="Normal"/>
    <w:link w:val="TtuloChar2"/>
    <w:uiPriority w:val="10"/>
    <w:qFormat/>
    <w:rsid w:val="009D54B8"/>
    <w:pPr>
      <w:spacing w:after="0" w:line="240" w:lineRule="auto"/>
      <w:ind w:left="0"/>
      <w:contextualSpacing/>
    </w:pPr>
    <w:rPr>
      <w:rFonts w:ascii="Calibri Light" w:hAnsi="Calibri Light"/>
      <w:spacing w:val="-10"/>
      <w:kern w:val="28"/>
      <w:sz w:val="56"/>
      <w:szCs w:val="56"/>
    </w:rPr>
  </w:style>
  <w:style w:type="character" w:customStyle="1" w:styleId="TtuloChar2">
    <w:name w:val="Título Char2"/>
    <w:basedOn w:val="DefaultParagraphFont"/>
    <w:link w:val="Ttulo2"/>
    <w:uiPriority w:val="10"/>
    <w:rsid w:val="009D54B8"/>
    <w:rPr>
      <w:rFonts w:ascii="Calibri Light" w:hAnsi="Calibri Light"/>
      <w:spacing w:val="-10"/>
      <w:kern w:val="28"/>
      <w:sz w:val="56"/>
      <w:szCs w:val="56"/>
    </w:rPr>
  </w:style>
  <w:style w:type="character" w:customStyle="1" w:styleId="TextodenotaderodapChar2">
    <w:name w:val="Texto de nota de rodapé Char2"/>
    <w:basedOn w:val="DefaultParagraphFont"/>
    <w:uiPriority w:val="99"/>
    <w:semiHidden/>
    <w:rsid w:val="009D54B8"/>
    <w:rPr>
      <w:rFonts w:ascii="Calibri" w:eastAsia="Calibri" w:hAnsi="Calibri"/>
      <w:sz w:val="20"/>
      <w:szCs w:val="20"/>
      <w:lang w:eastAsia="en-US"/>
    </w:rPr>
  </w:style>
  <w:style w:type="character" w:customStyle="1" w:styleId="Recuodecorpodetexto3Char2">
    <w:name w:val="Recuo de corpo de texto 3 Char2"/>
    <w:basedOn w:val="DefaultParagraphFont"/>
    <w:uiPriority w:val="99"/>
    <w:semiHidden/>
    <w:rsid w:val="009D54B8"/>
    <w:rPr>
      <w:rFonts w:ascii="Calibri" w:eastAsia="Calibri" w:hAnsi="Calibri"/>
      <w:sz w:val="16"/>
      <w:szCs w:val="16"/>
      <w:lang w:eastAsia="en-US"/>
    </w:rPr>
  </w:style>
  <w:style w:type="character" w:customStyle="1" w:styleId="TtuloChar3">
    <w:name w:val="Título Char3"/>
    <w:basedOn w:val="DefaultParagraphFont"/>
    <w:rsid w:val="009D54B8"/>
    <w:rPr>
      <w:rFonts w:ascii="Cambria" w:eastAsia="Times New Roman" w:hAnsi="Cambria" w:cs="Times New Roman"/>
      <w:spacing w:val="-10"/>
      <w:kern w:val="28"/>
      <w:sz w:val="56"/>
      <w:szCs w:val="56"/>
    </w:rPr>
  </w:style>
  <w:style w:type="table" w:customStyle="1" w:styleId="Tabelacomgrade9624">
    <w:name w:val="Tabela com grade9624"/>
    <w:basedOn w:val="TableNormal"/>
    <w:next w:val="TableGrid"/>
    <w:rsid w:val="009D54B8"/>
    <w:tblPr/>
  </w:style>
  <w:style w:type="table" w:customStyle="1" w:styleId="Tabelacomgrade96114">
    <w:name w:val="Tabela com grade96114"/>
    <w:basedOn w:val="TableNormal"/>
    <w:next w:val="TableGrid"/>
    <w:rsid w:val="009D54B8"/>
    <w:tblPr/>
  </w:style>
  <w:style w:type="table" w:customStyle="1" w:styleId="Tabelacomgrade9537">
    <w:name w:val="Tabela com grade9537"/>
    <w:basedOn w:val="TableNormal"/>
    <w:next w:val="TableGrid"/>
    <w:rsid w:val="009D54B8"/>
    <w:tblPr/>
  </w:style>
  <w:style w:type="character" w:customStyle="1" w:styleId="MenoPendente3000">
    <w:name w:val="Menção Pendente3000"/>
    <w:basedOn w:val="DefaultParagraphFont"/>
    <w:uiPriority w:val="99"/>
    <w:semiHidden/>
    <w:unhideWhenUsed/>
    <w:rsid w:val="00827A9F"/>
    <w:rPr>
      <w:color w:val="808080"/>
      <w:shd w:val="clear" w:color="auto" w:fill="E6E6E6"/>
    </w:rPr>
  </w:style>
  <w:style w:type="character" w:customStyle="1" w:styleId="MenoPendente30000">
    <w:name w:val="Menção Pendente30000"/>
    <w:basedOn w:val="DefaultParagraphFont"/>
    <w:uiPriority w:val="99"/>
    <w:semiHidden/>
    <w:unhideWhenUsed/>
    <w:rsid w:val="00827A9F"/>
    <w:rPr>
      <w:color w:val="808080"/>
      <w:shd w:val="clear" w:color="auto" w:fill="E6E6E6"/>
    </w:rPr>
  </w:style>
  <w:style w:type="character" w:customStyle="1" w:styleId="MenoPendente300000">
    <w:name w:val="Menção Pendente300000"/>
    <w:basedOn w:val="DefaultParagraphFont"/>
    <w:uiPriority w:val="99"/>
    <w:semiHidden/>
    <w:unhideWhenUsed/>
    <w:rsid w:val="00827A9F"/>
    <w:rPr>
      <w:color w:val="808080"/>
      <w:shd w:val="clear" w:color="auto" w:fill="E6E6E6"/>
    </w:rPr>
  </w:style>
  <w:style w:type="character" w:customStyle="1" w:styleId="MenoPendente3000000">
    <w:name w:val="Menção Pendente3000000"/>
    <w:basedOn w:val="DefaultParagraphFont"/>
    <w:uiPriority w:val="99"/>
    <w:semiHidden/>
    <w:unhideWhenUsed/>
    <w:rsid w:val="00827A9F"/>
    <w:rPr>
      <w:color w:val="808080"/>
      <w:shd w:val="clear" w:color="auto" w:fill="E6E6E6"/>
    </w:rPr>
  </w:style>
  <w:style w:type="character" w:customStyle="1" w:styleId="MenoPendente30000000">
    <w:name w:val="Menção Pendente30000000"/>
    <w:basedOn w:val="DefaultParagraphFont"/>
    <w:uiPriority w:val="99"/>
    <w:semiHidden/>
    <w:unhideWhenUsed/>
    <w:rsid w:val="006B60A5"/>
    <w:rPr>
      <w:color w:val="605E5C"/>
      <w:shd w:val="clear" w:color="auto" w:fill="E1DFDD"/>
    </w:rPr>
  </w:style>
  <w:style w:type="character" w:customStyle="1" w:styleId="ui-provider">
    <w:name w:val="ui-provider"/>
    <w:basedOn w:val="DefaultParagraphFont"/>
    <w:rsid w:val="00B73F7E"/>
  </w:style>
  <w:style w:type="character" w:styleId="Hashtag">
    <w:name w:val="Hashtag"/>
    <w:basedOn w:val="DefaultParagraphFont"/>
    <w:uiPriority w:val="99"/>
    <w:semiHidden/>
    <w:unhideWhenUsed/>
    <w:rsid w:val="0046390D"/>
    <w:rPr>
      <w:color w:val="2B579A"/>
      <w:shd w:val="clear" w:color="auto" w:fill="E1DFDD"/>
    </w:rPr>
  </w:style>
  <w:style w:type="character" w:styleId="SmartHyperlink">
    <w:name w:val="Smart Hyperlink"/>
    <w:basedOn w:val="DefaultParagraphFont"/>
    <w:uiPriority w:val="99"/>
    <w:semiHidden/>
    <w:unhideWhenUsed/>
    <w:rsid w:val="0046390D"/>
    <w:rPr>
      <w:u w:val="dotted"/>
    </w:rPr>
  </w:style>
  <w:style w:type="character" w:styleId="SmartLink">
    <w:name w:val="Smart Link"/>
    <w:basedOn w:val="DefaultParagraphFont"/>
    <w:uiPriority w:val="99"/>
    <w:semiHidden/>
    <w:unhideWhenUsed/>
    <w:rsid w:val="0046390D"/>
    <w:rPr>
      <w:color w:val="0000FF"/>
      <w:u w:val="single"/>
      <w:shd w:val="clear" w:color="auto" w:fill="F3F2F1"/>
    </w:rPr>
  </w:style>
  <w:style w:type="character" w:styleId="Mention">
    <w:name w:val="Mention"/>
    <w:basedOn w:val="DefaultParagraphFont"/>
    <w:uiPriority w:val="99"/>
    <w:semiHidden/>
    <w:unhideWhenUsed/>
    <w:rsid w:val="0046390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1058">
      <w:bodyDiv w:val="1"/>
      <w:marLeft w:val="0"/>
      <w:marRight w:val="0"/>
      <w:marTop w:val="0"/>
      <w:marBottom w:val="0"/>
      <w:divBdr>
        <w:top w:val="none" w:sz="0" w:space="0" w:color="auto"/>
        <w:left w:val="none" w:sz="0" w:space="0" w:color="auto"/>
        <w:bottom w:val="none" w:sz="0" w:space="0" w:color="auto"/>
        <w:right w:val="none" w:sz="0" w:space="0" w:color="auto"/>
      </w:divBdr>
    </w:div>
    <w:div w:id="12148318">
      <w:bodyDiv w:val="1"/>
      <w:marLeft w:val="0"/>
      <w:marRight w:val="0"/>
      <w:marTop w:val="0"/>
      <w:marBottom w:val="0"/>
      <w:divBdr>
        <w:top w:val="none" w:sz="0" w:space="0" w:color="auto"/>
        <w:left w:val="none" w:sz="0" w:space="0" w:color="auto"/>
        <w:bottom w:val="none" w:sz="0" w:space="0" w:color="auto"/>
        <w:right w:val="none" w:sz="0" w:space="0" w:color="auto"/>
      </w:divBdr>
    </w:div>
    <w:div w:id="46808888">
      <w:bodyDiv w:val="1"/>
      <w:marLeft w:val="0"/>
      <w:marRight w:val="0"/>
      <w:marTop w:val="0"/>
      <w:marBottom w:val="0"/>
      <w:divBdr>
        <w:top w:val="none" w:sz="0" w:space="0" w:color="auto"/>
        <w:left w:val="none" w:sz="0" w:space="0" w:color="auto"/>
        <w:bottom w:val="none" w:sz="0" w:space="0" w:color="auto"/>
        <w:right w:val="none" w:sz="0" w:space="0" w:color="auto"/>
      </w:divBdr>
    </w:div>
    <w:div w:id="72972661">
      <w:bodyDiv w:val="1"/>
      <w:marLeft w:val="0"/>
      <w:marRight w:val="0"/>
      <w:marTop w:val="0"/>
      <w:marBottom w:val="0"/>
      <w:divBdr>
        <w:top w:val="none" w:sz="0" w:space="0" w:color="auto"/>
        <w:left w:val="none" w:sz="0" w:space="0" w:color="auto"/>
        <w:bottom w:val="none" w:sz="0" w:space="0" w:color="auto"/>
        <w:right w:val="none" w:sz="0" w:space="0" w:color="auto"/>
      </w:divBdr>
    </w:div>
    <w:div w:id="81996429">
      <w:bodyDiv w:val="1"/>
      <w:marLeft w:val="0"/>
      <w:marRight w:val="0"/>
      <w:marTop w:val="0"/>
      <w:marBottom w:val="0"/>
      <w:divBdr>
        <w:top w:val="none" w:sz="0" w:space="0" w:color="auto"/>
        <w:left w:val="none" w:sz="0" w:space="0" w:color="auto"/>
        <w:bottom w:val="none" w:sz="0" w:space="0" w:color="auto"/>
        <w:right w:val="none" w:sz="0" w:space="0" w:color="auto"/>
      </w:divBdr>
    </w:div>
    <w:div w:id="83648401">
      <w:bodyDiv w:val="1"/>
      <w:marLeft w:val="0"/>
      <w:marRight w:val="0"/>
      <w:marTop w:val="0"/>
      <w:marBottom w:val="0"/>
      <w:divBdr>
        <w:top w:val="none" w:sz="0" w:space="0" w:color="auto"/>
        <w:left w:val="none" w:sz="0" w:space="0" w:color="auto"/>
        <w:bottom w:val="none" w:sz="0" w:space="0" w:color="auto"/>
        <w:right w:val="none" w:sz="0" w:space="0" w:color="auto"/>
      </w:divBdr>
      <w:divsChild>
        <w:div w:id="329912014">
          <w:marLeft w:val="0"/>
          <w:marRight w:val="0"/>
          <w:marTop w:val="0"/>
          <w:marBottom w:val="0"/>
          <w:divBdr>
            <w:top w:val="none" w:sz="0" w:space="0" w:color="auto"/>
            <w:left w:val="none" w:sz="0" w:space="0" w:color="auto"/>
            <w:bottom w:val="none" w:sz="0" w:space="0" w:color="auto"/>
            <w:right w:val="none" w:sz="0" w:space="0" w:color="auto"/>
          </w:divBdr>
        </w:div>
      </w:divsChild>
    </w:div>
    <w:div w:id="90514653">
      <w:bodyDiv w:val="1"/>
      <w:marLeft w:val="0"/>
      <w:marRight w:val="0"/>
      <w:marTop w:val="0"/>
      <w:marBottom w:val="0"/>
      <w:divBdr>
        <w:top w:val="none" w:sz="0" w:space="0" w:color="auto"/>
        <w:left w:val="none" w:sz="0" w:space="0" w:color="auto"/>
        <w:bottom w:val="none" w:sz="0" w:space="0" w:color="auto"/>
        <w:right w:val="none" w:sz="0" w:space="0" w:color="auto"/>
      </w:divBdr>
    </w:div>
    <w:div w:id="113595772">
      <w:bodyDiv w:val="1"/>
      <w:marLeft w:val="0"/>
      <w:marRight w:val="0"/>
      <w:marTop w:val="0"/>
      <w:marBottom w:val="0"/>
      <w:divBdr>
        <w:top w:val="none" w:sz="0" w:space="0" w:color="auto"/>
        <w:left w:val="none" w:sz="0" w:space="0" w:color="auto"/>
        <w:bottom w:val="none" w:sz="0" w:space="0" w:color="auto"/>
        <w:right w:val="none" w:sz="0" w:space="0" w:color="auto"/>
      </w:divBdr>
    </w:div>
    <w:div w:id="129516336">
      <w:bodyDiv w:val="1"/>
      <w:marLeft w:val="0"/>
      <w:marRight w:val="0"/>
      <w:marTop w:val="0"/>
      <w:marBottom w:val="0"/>
      <w:divBdr>
        <w:top w:val="none" w:sz="0" w:space="0" w:color="auto"/>
        <w:left w:val="none" w:sz="0" w:space="0" w:color="auto"/>
        <w:bottom w:val="none" w:sz="0" w:space="0" w:color="auto"/>
        <w:right w:val="none" w:sz="0" w:space="0" w:color="auto"/>
      </w:divBdr>
    </w:div>
    <w:div w:id="146551969">
      <w:bodyDiv w:val="1"/>
      <w:marLeft w:val="0"/>
      <w:marRight w:val="0"/>
      <w:marTop w:val="0"/>
      <w:marBottom w:val="0"/>
      <w:divBdr>
        <w:top w:val="none" w:sz="0" w:space="0" w:color="auto"/>
        <w:left w:val="none" w:sz="0" w:space="0" w:color="auto"/>
        <w:bottom w:val="none" w:sz="0" w:space="0" w:color="auto"/>
        <w:right w:val="none" w:sz="0" w:space="0" w:color="auto"/>
      </w:divBdr>
    </w:div>
    <w:div w:id="153687755">
      <w:bodyDiv w:val="1"/>
      <w:marLeft w:val="0"/>
      <w:marRight w:val="0"/>
      <w:marTop w:val="0"/>
      <w:marBottom w:val="0"/>
      <w:divBdr>
        <w:top w:val="none" w:sz="0" w:space="0" w:color="auto"/>
        <w:left w:val="none" w:sz="0" w:space="0" w:color="auto"/>
        <w:bottom w:val="none" w:sz="0" w:space="0" w:color="auto"/>
        <w:right w:val="none" w:sz="0" w:space="0" w:color="auto"/>
      </w:divBdr>
      <w:divsChild>
        <w:div w:id="1380664518">
          <w:marLeft w:val="0"/>
          <w:marRight w:val="0"/>
          <w:marTop w:val="0"/>
          <w:marBottom w:val="0"/>
          <w:divBdr>
            <w:top w:val="none" w:sz="0" w:space="0" w:color="auto"/>
            <w:left w:val="none" w:sz="0" w:space="0" w:color="auto"/>
            <w:bottom w:val="none" w:sz="0" w:space="0" w:color="auto"/>
            <w:right w:val="none" w:sz="0" w:space="0" w:color="auto"/>
          </w:divBdr>
        </w:div>
      </w:divsChild>
    </w:div>
    <w:div w:id="162009434">
      <w:bodyDiv w:val="1"/>
      <w:marLeft w:val="0"/>
      <w:marRight w:val="0"/>
      <w:marTop w:val="0"/>
      <w:marBottom w:val="0"/>
      <w:divBdr>
        <w:top w:val="none" w:sz="0" w:space="0" w:color="auto"/>
        <w:left w:val="none" w:sz="0" w:space="0" w:color="auto"/>
        <w:bottom w:val="none" w:sz="0" w:space="0" w:color="auto"/>
        <w:right w:val="none" w:sz="0" w:space="0" w:color="auto"/>
      </w:divBdr>
    </w:div>
    <w:div w:id="171069759">
      <w:bodyDiv w:val="1"/>
      <w:marLeft w:val="0"/>
      <w:marRight w:val="0"/>
      <w:marTop w:val="0"/>
      <w:marBottom w:val="0"/>
      <w:divBdr>
        <w:top w:val="none" w:sz="0" w:space="0" w:color="auto"/>
        <w:left w:val="none" w:sz="0" w:space="0" w:color="auto"/>
        <w:bottom w:val="none" w:sz="0" w:space="0" w:color="auto"/>
        <w:right w:val="none" w:sz="0" w:space="0" w:color="auto"/>
      </w:divBdr>
    </w:div>
    <w:div w:id="177549473">
      <w:bodyDiv w:val="1"/>
      <w:marLeft w:val="0"/>
      <w:marRight w:val="0"/>
      <w:marTop w:val="0"/>
      <w:marBottom w:val="0"/>
      <w:divBdr>
        <w:top w:val="none" w:sz="0" w:space="0" w:color="auto"/>
        <w:left w:val="none" w:sz="0" w:space="0" w:color="auto"/>
        <w:bottom w:val="none" w:sz="0" w:space="0" w:color="auto"/>
        <w:right w:val="none" w:sz="0" w:space="0" w:color="auto"/>
      </w:divBdr>
      <w:divsChild>
        <w:div w:id="441151112">
          <w:marLeft w:val="0"/>
          <w:marRight w:val="0"/>
          <w:marTop w:val="0"/>
          <w:marBottom w:val="0"/>
          <w:divBdr>
            <w:top w:val="none" w:sz="0" w:space="0" w:color="auto"/>
            <w:left w:val="none" w:sz="0" w:space="0" w:color="auto"/>
            <w:bottom w:val="none" w:sz="0" w:space="0" w:color="auto"/>
            <w:right w:val="none" w:sz="0" w:space="0" w:color="auto"/>
          </w:divBdr>
        </w:div>
        <w:div w:id="734356486">
          <w:marLeft w:val="0"/>
          <w:marRight w:val="0"/>
          <w:marTop w:val="0"/>
          <w:marBottom w:val="0"/>
          <w:divBdr>
            <w:top w:val="none" w:sz="0" w:space="0" w:color="auto"/>
            <w:left w:val="none" w:sz="0" w:space="0" w:color="auto"/>
            <w:bottom w:val="none" w:sz="0" w:space="0" w:color="auto"/>
            <w:right w:val="none" w:sz="0" w:space="0" w:color="auto"/>
          </w:divBdr>
        </w:div>
      </w:divsChild>
    </w:div>
    <w:div w:id="183905758">
      <w:bodyDiv w:val="1"/>
      <w:marLeft w:val="0"/>
      <w:marRight w:val="0"/>
      <w:marTop w:val="0"/>
      <w:marBottom w:val="0"/>
      <w:divBdr>
        <w:top w:val="none" w:sz="0" w:space="0" w:color="auto"/>
        <w:left w:val="none" w:sz="0" w:space="0" w:color="auto"/>
        <w:bottom w:val="none" w:sz="0" w:space="0" w:color="auto"/>
        <w:right w:val="none" w:sz="0" w:space="0" w:color="auto"/>
      </w:divBdr>
    </w:div>
    <w:div w:id="185218013">
      <w:bodyDiv w:val="1"/>
      <w:marLeft w:val="0"/>
      <w:marRight w:val="0"/>
      <w:marTop w:val="0"/>
      <w:marBottom w:val="0"/>
      <w:divBdr>
        <w:top w:val="none" w:sz="0" w:space="0" w:color="auto"/>
        <w:left w:val="none" w:sz="0" w:space="0" w:color="auto"/>
        <w:bottom w:val="none" w:sz="0" w:space="0" w:color="auto"/>
        <w:right w:val="none" w:sz="0" w:space="0" w:color="auto"/>
      </w:divBdr>
    </w:div>
    <w:div w:id="190267458">
      <w:bodyDiv w:val="1"/>
      <w:marLeft w:val="0"/>
      <w:marRight w:val="0"/>
      <w:marTop w:val="0"/>
      <w:marBottom w:val="0"/>
      <w:divBdr>
        <w:top w:val="none" w:sz="0" w:space="0" w:color="auto"/>
        <w:left w:val="none" w:sz="0" w:space="0" w:color="auto"/>
        <w:bottom w:val="none" w:sz="0" w:space="0" w:color="auto"/>
        <w:right w:val="none" w:sz="0" w:space="0" w:color="auto"/>
      </w:divBdr>
    </w:div>
    <w:div w:id="196359880">
      <w:bodyDiv w:val="1"/>
      <w:marLeft w:val="0"/>
      <w:marRight w:val="0"/>
      <w:marTop w:val="0"/>
      <w:marBottom w:val="0"/>
      <w:divBdr>
        <w:top w:val="none" w:sz="0" w:space="0" w:color="auto"/>
        <w:left w:val="none" w:sz="0" w:space="0" w:color="auto"/>
        <w:bottom w:val="none" w:sz="0" w:space="0" w:color="auto"/>
        <w:right w:val="none" w:sz="0" w:space="0" w:color="auto"/>
      </w:divBdr>
    </w:div>
    <w:div w:id="196814856">
      <w:bodyDiv w:val="1"/>
      <w:marLeft w:val="0"/>
      <w:marRight w:val="0"/>
      <w:marTop w:val="0"/>
      <w:marBottom w:val="0"/>
      <w:divBdr>
        <w:top w:val="none" w:sz="0" w:space="0" w:color="auto"/>
        <w:left w:val="none" w:sz="0" w:space="0" w:color="auto"/>
        <w:bottom w:val="none" w:sz="0" w:space="0" w:color="auto"/>
        <w:right w:val="none" w:sz="0" w:space="0" w:color="auto"/>
      </w:divBdr>
    </w:div>
    <w:div w:id="218445579">
      <w:bodyDiv w:val="1"/>
      <w:marLeft w:val="0"/>
      <w:marRight w:val="0"/>
      <w:marTop w:val="0"/>
      <w:marBottom w:val="0"/>
      <w:divBdr>
        <w:top w:val="none" w:sz="0" w:space="0" w:color="auto"/>
        <w:left w:val="none" w:sz="0" w:space="0" w:color="auto"/>
        <w:bottom w:val="none" w:sz="0" w:space="0" w:color="auto"/>
        <w:right w:val="none" w:sz="0" w:space="0" w:color="auto"/>
      </w:divBdr>
    </w:div>
    <w:div w:id="219052162">
      <w:bodyDiv w:val="1"/>
      <w:marLeft w:val="0"/>
      <w:marRight w:val="0"/>
      <w:marTop w:val="0"/>
      <w:marBottom w:val="0"/>
      <w:divBdr>
        <w:top w:val="none" w:sz="0" w:space="0" w:color="auto"/>
        <w:left w:val="none" w:sz="0" w:space="0" w:color="auto"/>
        <w:bottom w:val="none" w:sz="0" w:space="0" w:color="auto"/>
        <w:right w:val="none" w:sz="0" w:space="0" w:color="auto"/>
      </w:divBdr>
    </w:div>
    <w:div w:id="224486343">
      <w:bodyDiv w:val="1"/>
      <w:marLeft w:val="0"/>
      <w:marRight w:val="0"/>
      <w:marTop w:val="0"/>
      <w:marBottom w:val="0"/>
      <w:divBdr>
        <w:top w:val="none" w:sz="0" w:space="0" w:color="auto"/>
        <w:left w:val="none" w:sz="0" w:space="0" w:color="auto"/>
        <w:bottom w:val="none" w:sz="0" w:space="0" w:color="auto"/>
        <w:right w:val="none" w:sz="0" w:space="0" w:color="auto"/>
      </w:divBdr>
    </w:div>
    <w:div w:id="245653535">
      <w:bodyDiv w:val="1"/>
      <w:marLeft w:val="0"/>
      <w:marRight w:val="0"/>
      <w:marTop w:val="0"/>
      <w:marBottom w:val="0"/>
      <w:divBdr>
        <w:top w:val="none" w:sz="0" w:space="0" w:color="auto"/>
        <w:left w:val="none" w:sz="0" w:space="0" w:color="auto"/>
        <w:bottom w:val="none" w:sz="0" w:space="0" w:color="auto"/>
        <w:right w:val="none" w:sz="0" w:space="0" w:color="auto"/>
      </w:divBdr>
    </w:div>
    <w:div w:id="274407553">
      <w:bodyDiv w:val="1"/>
      <w:marLeft w:val="0"/>
      <w:marRight w:val="0"/>
      <w:marTop w:val="0"/>
      <w:marBottom w:val="0"/>
      <w:divBdr>
        <w:top w:val="none" w:sz="0" w:space="0" w:color="auto"/>
        <w:left w:val="none" w:sz="0" w:space="0" w:color="auto"/>
        <w:bottom w:val="none" w:sz="0" w:space="0" w:color="auto"/>
        <w:right w:val="none" w:sz="0" w:space="0" w:color="auto"/>
      </w:divBdr>
    </w:div>
    <w:div w:id="277875762">
      <w:bodyDiv w:val="1"/>
      <w:marLeft w:val="0"/>
      <w:marRight w:val="0"/>
      <w:marTop w:val="0"/>
      <w:marBottom w:val="0"/>
      <w:divBdr>
        <w:top w:val="none" w:sz="0" w:space="0" w:color="auto"/>
        <w:left w:val="none" w:sz="0" w:space="0" w:color="auto"/>
        <w:bottom w:val="none" w:sz="0" w:space="0" w:color="auto"/>
        <w:right w:val="none" w:sz="0" w:space="0" w:color="auto"/>
      </w:divBdr>
    </w:div>
    <w:div w:id="280767699">
      <w:bodyDiv w:val="1"/>
      <w:marLeft w:val="0"/>
      <w:marRight w:val="0"/>
      <w:marTop w:val="0"/>
      <w:marBottom w:val="0"/>
      <w:divBdr>
        <w:top w:val="none" w:sz="0" w:space="0" w:color="auto"/>
        <w:left w:val="none" w:sz="0" w:space="0" w:color="auto"/>
        <w:bottom w:val="none" w:sz="0" w:space="0" w:color="auto"/>
        <w:right w:val="none" w:sz="0" w:space="0" w:color="auto"/>
      </w:divBdr>
    </w:div>
    <w:div w:id="284849783">
      <w:bodyDiv w:val="1"/>
      <w:marLeft w:val="0"/>
      <w:marRight w:val="0"/>
      <w:marTop w:val="0"/>
      <w:marBottom w:val="0"/>
      <w:divBdr>
        <w:top w:val="none" w:sz="0" w:space="0" w:color="auto"/>
        <w:left w:val="none" w:sz="0" w:space="0" w:color="auto"/>
        <w:bottom w:val="none" w:sz="0" w:space="0" w:color="auto"/>
        <w:right w:val="none" w:sz="0" w:space="0" w:color="auto"/>
      </w:divBdr>
    </w:div>
    <w:div w:id="286395376">
      <w:bodyDiv w:val="1"/>
      <w:marLeft w:val="0"/>
      <w:marRight w:val="0"/>
      <w:marTop w:val="0"/>
      <w:marBottom w:val="0"/>
      <w:divBdr>
        <w:top w:val="none" w:sz="0" w:space="0" w:color="auto"/>
        <w:left w:val="none" w:sz="0" w:space="0" w:color="auto"/>
        <w:bottom w:val="none" w:sz="0" w:space="0" w:color="auto"/>
        <w:right w:val="none" w:sz="0" w:space="0" w:color="auto"/>
      </w:divBdr>
    </w:div>
    <w:div w:id="289167800">
      <w:bodyDiv w:val="1"/>
      <w:marLeft w:val="0"/>
      <w:marRight w:val="0"/>
      <w:marTop w:val="0"/>
      <w:marBottom w:val="0"/>
      <w:divBdr>
        <w:top w:val="none" w:sz="0" w:space="0" w:color="auto"/>
        <w:left w:val="none" w:sz="0" w:space="0" w:color="auto"/>
        <w:bottom w:val="none" w:sz="0" w:space="0" w:color="auto"/>
        <w:right w:val="none" w:sz="0" w:space="0" w:color="auto"/>
      </w:divBdr>
    </w:div>
    <w:div w:id="301160326">
      <w:bodyDiv w:val="1"/>
      <w:marLeft w:val="0"/>
      <w:marRight w:val="0"/>
      <w:marTop w:val="0"/>
      <w:marBottom w:val="0"/>
      <w:divBdr>
        <w:top w:val="none" w:sz="0" w:space="0" w:color="auto"/>
        <w:left w:val="none" w:sz="0" w:space="0" w:color="auto"/>
        <w:bottom w:val="none" w:sz="0" w:space="0" w:color="auto"/>
        <w:right w:val="none" w:sz="0" w:space="0" w:color="auto"/>
      </w:divBdr>
    </w:div>
    <w:div w:id="308442608">
      <w:bodyDiv w:val="1"/>
      <w:marLeft w:val="0"/>
      <w:marRight w:val="0"/>
      <w:marTop w:val="0"/>
      <w:marBottom w:val="0"/>
      <w:divBdr>
        <w:top w:val="none" w:sz="0" w:space="0" w:color="auto"/>
        <w:left w:val="none" w:sz="0" w:space="0" w:color="auto"/>
        <w:bottom w:val="none" w:sz="0" w:space="0" w:color="auto"/>
        <w:right w:val="none" w:sz="0" w:space="0" w:color="auto"/>
      </w:divBdr>
    </w:div>
    <w:div w:id="314142459">
      <w:bodyDiv w:val="1"/>
      <w:marLeft w:val="0"/>
      <w:marRight w:val="0"/>
      <w:marTop w:val="0"/>
      <w:marBottom w:val="0"/>
      <w:divBdr>
        <w:top w:val="none" w:sz="0" w:space="0" w:color="auto"/>
        <w:left w:val="none" w:sz="0" w:space="0" w:color="auto"/>
        <w:bottom w:val="none" w:sz="0" w:space="0" w:color="auto"/>
        <w:right w:val="none" w:sz="0" w:space="0" w:color="auto"/>
      </w:divBdr>
    </w:div>
    <w:div w:id="325788626">
      <w:bodyDiv w:val="1"/>
      <w:marLeft w:val="0"/>
      <w:marRight w:val="0"/>
      <w:marTop w:val="0"/>
      <w:marBottom w:val="0"/>
      <w:divBdr>
        <w:top w:val="none" w:sz="0" w:space="0" w:color="auto"/>
        <w:left w:val="none" w:sz="0" w:space="0" w:color="auto"/>
        <w:bottom w:val="none" w:sz="0" w:space="0" w:color="auto"/>
        <w:right w:val="none" w:sz="0" w:space="0" w:color="auto"/>
      </w:divBdr>
    </w:div>
    <w:div w:id="327515657">
      <w:bodyDiv w:val="1"/>
      <w:marLeft w:val="0"/>
      <w:marRight w:val="0"/>
      <w:marTop w:val="0"/>
      <w:marBottom w:val="0"/>
      <w:divBdr>
        <w:top w:val="none" w:sz="0" w:space="0" w:color="auto"/>
        <w:left w:val="none" w:sz="0" w:space="0" w:color="auto"/>
        <w:bottom w:val="none" w:sz="0" w:space="0" w:color="auto"/>
        <w:right w:val="none" w:sz="0" w:space="0" w:color="auto"/>
      </w:divBdr>
    </w:div>
    <w:div w:id="341247541">
      <w:bodyDiv w:val="1"/>
      <w:marLeft w:val="0"/>
      <w:marRight w:val="0"/>
      <w:marTop w:val="0"/>
      <w:marBottom w:val="0"/>
      <w:divBdr>
        <w:top w:val="none" w:sz="0" w:space="0" w:color="auto"/>
        <w:left w:val="none" w:sz="0" w:space="0" w:color="auto"/>
        <w:bottom w:val="none" w:sz="0" w:space="0" w:color="auto"/>
        <w:right w:val="none" w:sz="0" w:space="0" w:color="auto"/>
      </w:divBdr>
    </w:div>
    <w:div w:id="346292308">
      <w:bodyDiv w:val="1"/>
      <w:marLeft w:val="0"/>
      <w:marRight w:val="0"/>
      <w:marTop w:val="0"/>
      <w:marBottom w:val="0"/>
      <w:divBdr>
        <w:top w:val="none" w:sz="0" w:space="0" w:color="auto"/>
        <w:left w:val="none" w:sz="0" w:space="0" w:color="auto"/>
        <w:bottom w:val="none" w:sz="0" w:space="0" w:color="auto"/>
        <w:right w:val="none" w:sz="0" w:space="0" w:color="auto"/>
      </w:divBdr>
    </w:div>
    <w:div w:id="350841565">
      <w:bodyDiv w:val="1"/>
      <w:marLeft w:val="0"/>
      <w:marRight w:val="0"/>
      <w:marTop w:val="0"/>
      <w:marBottom w:val="0"/>
      <w:divBdr>
        <w:top w:val="none" w:sz="0" w:space="0" w:color="auto"/>
        <w:left w:val="none" w:sz="0" w:space="0" w:color="auto"/>
        <w:bottom w:val="none" w:sz="0" w:space="0" w:color="auto"/>
        <w:right w:val="none" w:sz="0" w:space="0" w:color="auto"/>
      </w:divBdr>
    </w:div>
    <w:div w:id="352191112">
      <w:bodyDiv w:val="1"/>
      <w:marLeft w:val="0"/>
      <w:marRight w:val="0"/>
      <w:marTop w:val="0"/>
      <w:marBottom w:val="0"/>
      <w:divBdr>
        <w:top w:val="none" w:sz="0" w:space="0" w:color="auto"/>
        <w:left w:val="none" w:sz="0" w:space="0" w:color="auto"/>
        <w:bottom w:val="none" w:sz="0" w:space="0" w:color="auto"/>
        <w:right w:val="none" w:sz="0" w:space="0" w:color="auto"/>
      </w:divBdr>
    </w:div>
    <w:div w:id="389308448">
      <w:bodyDiv w:val="1"/>
      <w:marLeft w:val="0"/>
      <w:marRight w:val="0"/>
      <w:marTop w:val="0"/>
      <w:marBottom w:val="0"/>
      <w:divBdr>
        <w:top w:val="none" w:sz="0" w:space="0" w:color="auto"/>
        <w:left w:val="none" w:sz="0" w:space="0" w:color="auto"/>
        <w:bottom w:val="none" w:sz="0" w:space="0" w:color="auto"/>
        <w:right w:val="none" w:sz="0" w:space="0" w:color="auto"/>
      </w:divBdr>
    </w:div>
    <w:div w:id="400254003">
      <w:bodyDiv w:val="1"/>
      <w:marLeft w:val="0"/>
      <w:marRight w:val="0"/>
      <w:marTop w:val="0"/>
      <w:marBottom w:val="0"/>
      <w:divBdr>
        <w:top w:val="none" w:sz="0" w:space="0" w:color="auto"/>
        <w:left w:val="none" w:sz="0" w:space="0" w:color="auto"/>
        <w:bottom w:val="none" w:sz="0" w:space="0" w:color="auto"/>
        <w:right w:val="none" w:sz="0" w:space="0" w:color="auto"/>
      </w:divBdr>
    </w:div>
    <w:div w:id="478353228">
      <w:bodyDiv w:val="1"/>
      <w:marLeft w:val="0"/>
      <w:marRight w:val="0"/>
      <w:marTop w:val="0"/>
      <w:marBottom w:val="0"/>
      <w:divBdr>
        <w:top w:val="none" w:sz="0" w:space="0" w:color="auto"/>
        <w:left w:val="none" w:sz="0" w:space="0" w:color="auto"/>
        <w:bottom w:val="none" w:sz="0" w:space="0" w:color="auto"/>
        <w:right w:val="none" w:sz="0" w:space="0" w:color="auto"/>
      </w:divBdr>
    </w:div>
    <w:div w:id="492451087">
      <w:bodyDiv w:val="1"/>
      <w:marLeft w:val="0"/>
      <w:marRight w:val="0"/>
      <w:marTop w:val="0"/>
      <w:marBottom w:val="0"/>
      <w:divBdr>
        <w:top w:val="none" w:sz="0" w:space="0" w:color="auto"/>
        <w:left w:val="none" w:sz="0" w:space="0" w:color="auto"/>
        <w:bottom w:val="none" w:sz="0" w:space="0" w:color="auto"/>
        <w:right w:val="none" w:sz="0" w:space="0" w:color="auto"/>
      </w:divBdr>
    </w:div>
    <w:div w:id="509295236">
      <w:bodyDiv w:val="1"/>
      <w:marLeft w:val="0"/>
      <w:marRight w:val="0"/>
      <w:marTop w:val="0"/>
      <w:marBottom w:val="0"/>
      <w:divBdr>
        <w:top w:val="none" w:sz="0" w:space="0" w:color="auto"/>
        <w:left w:val="none" w:sz="0" w:space="0" w:color="auto"/>
        <w:bottom w:val="none" w:sz="0" w:space="0" w:color="auto"/>
        <w:right w:val="none" w:sz="0" w:space="0" w:color="auto"/>
      </w:divBdr>
    </w:div>
    <w:div w:id="517811237">
      <w:bodyDiv w:val="1"/>
      <w:marLeft w:val="0"/>
      <w:marRight w:val="0"/>
      <w:marTop w:val="0"/>
      <w:marBottom w:val="0"/>
      <w:divBdr>
        <w:top w:val="none" w:sz="0" w:space="0" w:color="auto"/>
        <w:left w:val="none" w:sz="0" w:space="0" w:color="auto"/>
        <w:bottom w:val="none" w:sz="0" w:space="0" w:color="auto"/>
        <w:right w:val="none" w:sz="0" w:space="0" w:color="auto"/>
      </w:divBdr>
    </w:div>
    <w:div w:id="529882909">
      <w:bodyDiv w:val="1"/>
      <w:marLeft w:val="0"/>
      <w:marRight w:val="0"/>
      <w:marTop w:val="0"/>
      <w:marBottom w:val="0"/>
      <w:divBdr>
        <w:top w:val="none" w:sz="0" w:space="0" w:color="auto"/>
        <w:left w:val="none" w:sz="0" w:space="0" w:color="auto"/>
        <w:bottom w:val="none" w:sz="0" w:space="0" w:color="auto"/>
        <w:right w:val="none" w:sz="0" w:space="0" w:color="auto"/>
      </w:divBdr>
    </w:div>
    <w:div w:id="557472240">
      <w:bodyDiv w:val="1"/>
      <w:marLeft w:val="0"/>
      <w:marRight w:val="0"/>
      <w:marTop w:val="0"/>
      <w:marBottom w:val="0"/>
      <w:divBdr>
        <w:top w:val="none" w:sz="0" w:space="0" w:color="auto"/>
        <w:left w:val="none" w:sz="0" w:space="0" w:color="auto"/>
        <w:bottom w:val="none" w:sz="0" w:space="0" w:color="auto"/>
        <w:right w:val="none" w:sz="0" w:space="0" w:color="auto"/>
      </w:divBdr>
    </w:div>
    <w:div w:id="560484068">
      <w:bodyDiv w:val="1"/>
      <w:marLeft w:val="0"/>
      <w:marRight w:val="0"/>
      <w:marTop w:val="0"/>
      <w:marBottom w:val="0"/>
      <w:divBdr>
        <w:top w:val="none" w:sz="0" w:space="0" w:color="auto"/>
        <w:left w:val="none" w:sz="0" w:space="0" w:color="auto"/>
        <w:bottom w:val="none" w:sz="0" w:space="0" w:color="auto"/>
        <w:right w:val="none" w:sz="0" w:space="0" w:color="auto"/>
      </w:divBdr>
    </w:div>
    <w:div w:id="588775576">
      <w:bodyDiv w:val="1"/>
      <w:marLeft w:val="0"/>
      <w:marRight w:val="0"/>
      <w:marTop w:val="0"/>
      <w:marBottom w:val="0"/>
      <w:divBdr>
        <w:top w:val="none" w:sz="0" w:space="0" w:color="auto"/>
        <w:left w:val="none" w:sz="0" w:space="0" w:color="auto"/>
        <w:bottom w:val="none" w:sz="0" w:space="0" w:color="auto"/>
        <w:right w:val="none" w:sz="0" w:space="0" w:color="auto"/>
      </w:divBdr>
    </w:div>
    <w:div w:id="595673773">
      <w:bodyDiv w:val="1"/>
      <w:marLeft w:val="0"/>
      <w:marRight w:val="0"/>
      <w:marTop w:val="0"/>
      <w:marBottom w:val="0"/>
      <w:divBdr>
        <w:top w:val="none" w:sz="0" w:space="0" w:color="auto"/>
        <w:left w:val="none" w:sz="0" w:space="0" w:color="auto"/>
        <w:bottom w:val="none" w:sz="0" w:space="0" w:color="auto"/>
        <w:right w:val="none" w:sz="0" w:space="0" w:color="auto"/>
      </w:divBdr>
    </w:div>
    <w:div w:id="641234757">
      <w:bodyDiv w:val="1"/>
      <w:marLeft w:val="0"/>
      <w:marRight w:val="0"/>
      <w:marTop w:val="0"/>
      <w:marBottom w:val="0"/>
      <w:divBdr>
        <w:top w:val="none" w:sz="0" w:space="0" w:color="auto"/>
        <w:left w:val="none" w:sz="0" w:space="0" w:color="auto"/>
        <w:bottom w:val="none" w:sz="0" w:space="0" w:color="auto"/>
        <w:right w:val="none" w:sz="0" w:space="0" w:color="auto"/>
      </w:divBdr>
    </w:div>
    <w:div w:id="648635025">
      <w:bodyDiv w:val="1"/>
      <w:marLeft w:val="0"/>
      <w:marRight w:val="0"/>
      <w:marTop w:val="0"/>
      <w:marBottom w:val="0"/>
      <w:divBdr>
        <w:top w:val="none" w:sz="0" w:space="0" w:color="auto"/>
        <w:left w:val="none" w:sz="0" w:space="0" w:color="auto"/>
        <w:bottom w:val="none" w:sz="0" w:space="0" w:color="auto"/>
        <w:right w:val="none" w:sz="0" w:space="0" w:color="auto"/>
      </w:divBdr>
    </w:div>
    <w:div w:id="654069890">
      <w:bodyDiv w:val="1"/>
      <w:marLeft w:val="0"/>
      <w:marRight w:val="0"/>
      <w:marTop w:val="0"/>
      <w:marBottom w:val="0"/>
      <w:divBdr>
        <w:top w:val="none" w:sz="0" w:space="0" w:color="auto"/>
        <w:left w:val="none" w:sz="0" w:space="0" w:color="auto"/>
        <w:bottom w:val="none" w:sz="0" w:space="0" w:color="auto"/>
        <w:right w:val="none" w:sz="0" w:space="0" w:color="auto"/>
      </w:divBdr>
    </w:div>
    <w:div w:id="694162283">
      <w:bodyDiv w:val="1"/>
      <w:marLeft w:val="0"/>
      <w:marRight w:val="0"/>
      <w:marTop w:val="0"/>
      <w:marBottom w:val="0"/>
      <w:divBdr>
        <w:top w:val="none" w:sz="0" w:space="0" w:color="auto"/>
        <w:left w:val="none" w:sz="0" w:space="0" w:color="auto"/>
        <w:bottom w:val="none" w:sz="0" w:space="0" w:color="auto"/>
        <w:right w:val="none" w:sz="0" w:space="0" w:color="auto"/>
      </w:divBdr>
    </w:div>
    <w:div w:id="697660757">
      <w:bodyDiv w:val="1"/>
      <w:marLeft w:val="0"/>
      <w:marRight w:val="0"/>
      <w:marTop w:val="0"/>
      <w:marBottom w:val="0"/>
      <w:divBdr>
        <w:top w:val="none" w:sz="0" w:space="0" w:color="auto"/>
        <w:left w:val="none" w:sz="0" w:space="0" w:color="auto"/>
        <w:bottom w:val="none" w:sz="0" w:space="0" w:color="auto"/>
        <w:right w:val="none" w:sz="0" w:space="0" w:color="auto"/>
      </w:divBdr>
    </w:div>
    <w:div w:id="699404451">
      <w:bodyDiv w:val="1"/>
      <w:marLeft w:val="0"/>
      <w:marRight w:val="0"/>
      <w:marTop w:val="0"/>
      <w:marBottom w:val="0"/>
      <w:divBdr>
        <w:top w:val="none" w:sz="0" w:space="0" w:color="auto"/>
        <w:left w:val="none" w:sz="0" w:space="0" w:color="auto"/>
        <w:bottom w:val="none" w:sz="0" w:space="0" w:color="auto"/>
        <w:right w:val="none" w:sz="0" w:space="0" w:color="auto"/>
      </w:divBdr>
    </w:div>
    <w:div w:id="702367423">
      <w:bodyDiv w:val="1"/>
      <w:marLeft w:val="0"/>
      <w:marRight w:val="0"/>
      <w:marTop w:val="0"/>
      <w:marBottom w:val="0"/>
      <w:divBdr>
        <w:top w:val="none" w:sz="0" w:space="0" w:color="auto"/>
        <w:left w:val="none" w:sz="0" w:space="0" w:color="auto"/>
        <w:bottom w:val="none" w:sz="0" w:space="0" w:color="auto"/>
        <w:right w:val="none" w:sz="0" w:space="0" w:color="auto"/>
      </w:divBdr>
    </w:div>
    <w:div w:id="705567905">
      <w:bodyDiv w:val="1"/>
      <w:marLeft w:val="0"/>
      <w:marRight w:val="0"/>
      <w:marTop w:val="0"/>
      <w:marBottom w:val="0"/>
      <w:divBdr>
        <w:top w:val="none" w:sz="0" w:space="0" w:color="auto"/>
        <w:left w:val="none" w:sz="0" w:space="0" w:color="auto"/>
        <w:bottom w:val="none" w:sz="0" w:space="0" w:color="auto"/>
        <w:right w:val="none" w:sz="0" w:space="0" w:color="auto"/>
      </w:divBdr>
    </w:div>
    <w:div w:id="720060542">
      <w:bodyDiv w:val="1"/>
      <w:marLeft w:val="0"/>
      <w:marRight w:val="0"/>
      <w:marTop w:val="0"/>
      <w:marBottom w:val="0"/>
      <w:divBdr>
        <w:top w:val="none" w:sz="0" w:space="0" w:color="auto"/>
        <w:left w:val="none" w:sz="0" w:space="0" w:color="auto"/>
        <w:bottom w:val="none" w:sz="0" w:space="0" w:color="auto"/>
        <w:right w:val="none" w:sz="0" w:space="0" w:color="auto"/>
      </w:divBdr>
    </w:div>
    <w:div w:id="736510329">
      <w:bodyDiv w:val="1"/>
      <w:marLeft w:val="0"/>
      <w:marRight w:val="0"/>
      <w:marTop w:val="0"/>
      <w:marBottom w:val="0"/>
      <w:divBdr>
        <w:top w:val="none" w:sz="0" w:space="0" w:color="auto"/>
        <w:left w:val="none" w:sz="0" w:space="0" w:color="auto"/>
        <w:bottom w:val="none" w:sz="0" w:space="0" w:color="auto"/>
        <w:right w:val="none" w:sz="0" w:space="0" w:color="auto"/>
      </w:divBdr>
    </w:div>
    <w:div w:id="767578423">
      <w:bodyDiv w:val="1"/>
      <w:marLeft w:val="0"/>
      <w:marRight w:val="0"/>
      <w:marTop w:val="0"/>
      <w:marBottom w:val="0"/>
      <w:divBdr>
        <w:top w:val="none" w:sz="0" w:space="0" w:color="auto"/>
        <w:left w:val="none" w:sz="0" w:space="0" w:color="auto"/>
        <w:bottom w:val="none" w:sz="0" w:space="0" w:color="auto"/>
        <w:right w:val="none" w:sz="0" w:space="0" w:color="auto"/>
      </w:divBdr>
    </w:div>
    <w:div w:id="782915978">
      <w:bodyDiv w:val="1"/>
      <w:marLeft w:val="0"/>
      <w:marRight w:val="0"/>
      <w:marTop w:val="0"/>
      <w:marBottom w:val="0"/>
      <w:divBdr>
        <w:top w:val="none" w:sz="0" w:space="0" w:color="auto"/>
        <w:left w:val="none" w:sz="0" w:space="0" w:color="auto"/>
        <w:bottom w:val="none" w:sz="0" w:space="0" w:color="auto"/>
        <w:right w:val="none" w:sz="0" w:space="0" w:color="auto"/>
      </w:divBdr>
    </w:div>
    <w:div w:id="800148048">
      <w:bodyDiv w:val="1"/>
      <w:marLeft w:val="0"/>
      <w:marRight w:val="0"/>
      <w:marTop w:val="0"/>
      <w:marBottom w:val="0"/>
      <w:divBdr>
        <w:top w:val="none" w:sz="0" w:space="0" w:color="auto"/>
        <w:left w:val="none" w:sz="0" w:space="0" w:color="auto"/>
        <w:bottom w:val="none" w:sz="0" w:space="0" w:color="auto"/>
        <w:right w:val="none" w:sz="0" w:space="0" w:color="auto"/>
      </w:divBdr>
    </w:div>
    <w:div w:id="834422205">
      <w:bodyDiv w:val="1"/>
      <w:marLeft w:val="0"/>
      <w:marRight w:val="0"/>
      <w:marTop w:val="0"/>
      <w:marBottom w:val="0"/>
      <w:divBdr>
        <w:top w:val="none" w:sz="0" w:space="0" w:color="auto"/>
        <w:left w:val="none" w:sz="0" w:space="0" w:color="auto"/>
        <w:bottom w:val="none" w:sz="0" w:space="0" w:color="auto"/>
        <w:right w:val="none" w:sz="0" w:space="0" w:color="auto"/>
      </w:divBdr>
    </w:div>
    <w:div w:id="838273959">
      <w:bodyDiv w:val="1"/>
      <w:marLeft w:val="0"/>
      <w:marRight w:val="0"/>
      <w:marTop w:val="0"/>
      <w:marBottom w:val="0"/>
      <w:divBdr>
        <w:top w:val="none" w:sz="0" w:space="0" w:color="auto"/>
        <w:left w:val="none" w:sz="0" w:space="0" w:color="auto"/>
        <w:bottom w:val="none" w:sz="0" w:space="0" w:color="auto"/>
        <w:right w:val="none" w:sz="0" w:space="0" w:color="auto"/>
      </w:divBdr>
      <w:divsChild>
        <w:div w:id="1785492262">
          <w:marLeft w:val="0"/>
          <w:marRight w:val="0"/>
          <w:marTop w:val="0"/>
          <w:marBottom w:val="0"/>
          <w:divBdr>
            <w:top w:val="none" w:sz="0" w:space="0" w:color="auto"/>
            <w:left w:val="none" w:sz="0" w:space="0" w:color="auto"/>
            <w:bottom w:val="none" w:sz="0" w:space="0" w:color="auto"/>
            <w:right w:val="none" w:sz="0" w:space="0" w:color="auto"/>
          </w:divBdr>
          <w:divsChild>
            <w:div w:id="643857596">
              <w:marLeft w:val="0"/>
              <w:marRight w:val="0"/>
              <w:marTop w:val="0"/>
              <w:marBottom w:val="0"/>
              <w:divBdr>
                <w:top w:val="none" w:sz="0" w:space="0" w:color="auto"/>
                <w:left w:val="none" w:sz="0" w:space="0" w:color="auto"/>
                <w:bottom w:val="none" w:sz="0" w:space="0" w:color="auto"/>
                <w:right w:val="none" w:sz="0" w:space="0" w:color="auto"/>
              </w:divBdr>
              <w:divsChild>
                <w:div w:id="110935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84713">
      <w:bodyDiv w:val="1"/>
      <w:marLeft w:val="0"/>
      <w:marRight w:val="0"/>
      <w:marTop w:val="0"/>
      <w:marBottom w:val="0"/>
      <w:divBdr>
        <w:top w:val="none" w:sz="0" w:space="0" w:color="auto"/>
        <w:left w:val="none" w:sz="0" w:space="0" w:color="auto"/>
        <w:bottom w:val="none" w:sz="0" w:space="0" w:color="auto"/>
        <w:right w:val="none" w:sz="0" w:space="0" w:color="auto"/>
      </w:divBdr>
    </w:div>
    <w:div w:id="855508454">
      <w:bodyDiv w:val="1"/>
      <w:marLeft w:val="0"/>
      <w:marRight w:val="0"/>
      <w:marTop w:val="0"/>
      <w:marBottom w:val="0"/>
      <w:divBdr>
        <w:top w:val="none" w:sz="0" w:space="0" w:color="auto"/>
        <w:left w:val="none" w:sz="0" w:space="0" w:color="auto"/>
        <w:bottom w:val="none" w:sz="0" w:space="0" w:color="auto"/>
        <w:right w:val="none" w:sz="0" w:space="0" w:color="auto"/>
      </w:divBdr>
    </w:div>
    <w:div w:id="866328287">
      <w:bodyDiv w:val="1"/>
      <w:marLeft w:val="0"/>
      <w:marRight w:val="0"/>
      <w:marTop w:val="0"/>
      <w:marBottom w:val="0"/>
      <w:divBdr>
        <w:top w:val="none" w:sz="0" w:space="0" w:color="auto"/>
        <w:left w:val="none" w:sz="0" w:space="0" w:color="auto"/>
        <w:bottom w:val="none" w:sz="0" w:space="0" w:color="auto"/>
        <w:right w:val="none" w:sz="0" w:space="0" w:color="auto"/>
      </w:divBdr>
    </w:div>
    <w:div w:id="918707361">
      <w:bodyDiv w:val="1"/>
      <w:marLeft w:val="0"/>
      <w:marRight w:val="0"/>
      <w:marTop w:val="0"/>
      <w:marBottom w:val="0"/>
      <w:divBdr>
        <w:top w:val="none" w:sz="0" w:space="0" w:color="auto"/>
        <w:left w:val="none" w:sz="0" w:space="0" w:color="auto"/>
        <w:bottom w:val="none" w:sz="0" w:space="0" w:color="auto"/>
        <w:right w:val="none" w:sz="0" w:space="0" w:color="auto"/>
      </w:divBdr>
    </w:div>
    <w:div w:id="921374827">
      <w:bodyDiv w:val="1"/>
      <w:marLeft w:val="0"/>
      <w:marRight w:val="0"/>
      <w:marTop w:val="0"/>
      <w:marBottom w:val="0"/>
      <w:divBdr>
        <w:top w:val="none" w:sz="0" w:space="0" w:color="auto"/>
        <w:left w:val="none" w:sz="0" w:space="0" w:color="auto"/>
        <w:bottom w:val="none" w:sz="0" w:space="0" w:color="auto"/>
        <w:right w:val="none" w:sz="0" w:space="0" w:color="auto"/>
      </w:divBdr>
    </w:div>
    <w:div w:id="921453400">
      <w:bodyDiv w:val="1"/>
      <w:marLeft w:val="0"/>
      <w:marRight w:val="0"/>
      <w:marTop w:val="0"/>
      <w:marBottom w:val="0"/>
      <w:divBdr>
        <w:top w:val="none" w:sz="0" w:space="0" w:color="auto"/>
        <w:left w:val="none" w:sz="0" w:space="0" w:color="auto"/>
        <w:bottom w:val="none" w:sz="0" w:space="0" w:color="auto"/>
        <w:right w:val="none" w:sz="0" w:space="0" w:color="auto"/>
      </w:divBdr>
    </w:div>
    <w:div w:id="923760103">
      <w:bodyDiv w:val="1"/>
      <w:marLeft w:val="0"/>
      <w:marRight w:val="0"/>
      <w:marTop w:val="0"/>
      <w:marBottom w:val="0"/>
      <w:divBdr>
        <w:top w:val="none" w:sz="0" w:space="0" w:color="auto"/>
        <w:left w:val="none" w:sz="0" w:space="0" w:color="auto"/>
        <w:bottom w:val="none" w:sz="0" w:space="0" w:color="auto"/>
        <w:right w:val="none" w:sz="0" w:space="0" w:color="auto"/>
      </w:divBdr>
    </w:div>
    <w:div w:id="929973688">
      <w:bodyDiv w:val="1"/>
      <w:marLeft w:val="0"/>
      <w:marRight w:val="0"/>
      <w:marTop w:val="0"/>
      <w:marBottom w:val="0"/>
      <w:divBdr>
        <w:top w:val="none" w:sz="0" w:space="0" w:color="auto"/>
        <w:left w:val="none" w:sz="0" w:space="0" w:color="auto"/>
        <w:bottom w:val="none" w:sz="0" w:space="0" w:color="auto"/>
        <w:right w:val="none" w:sz="0" w:space="0" w:color="auto"/>
      </w:divBdr>
    </w:div>
    <w:div w:id="932395542">
      <w:bodyDiv w:val="1"/>
      <w:marLeft w:val="0"/>
      <w:marRight w:val="0"/>
      <w:marTop w:val="0"/>
      <w:marBottom w:val="0"/>
      <w:divBdr>
        <w:top w:val="none" w:sz="0" w:space="0" w:color="auto"/>
        <w:left w:val="none" w:sz="0" w:space="0" w:color="auto"/>
        <w:bottom w:val="none" w:sz="0" w:space="0" w:color="auto"/>
        <w:right w:val="none" w:sz="0" w:space="0" w:color="auto"/>
      </w:divBdr>
    </w:div>
    <w:div w:id="956571083">
      <w:bodyDiv w:val="1"/>
      <w:marLeft w:val="0"/>
      <w:marRight w:val="0"/>
      <w:marTop w:val="0"/>
      <w:marBottom w:val="0"/>
      <w:divBdr>
        <w:top w:val="none" w:sz="0" w:space="0" w:color="auto"/>
        <w:left w:val="none" w:sz="0" w:space="0" w:color="auto"/>
        <w:bottom w:val="none" w:sz="0" w:space="0" w:color="auto"/>
        <w:right w:val="none" w:sz="0" w:space="0" w:color="auto"/>
      </w:divBdr>
    </w:div>
    <w:div w:id="969939783">
      <w:bodyDiv w:val="1"/>
      <w:marLeft w:val="0"/>
      <w:marRight w:val="0"/>
      <w:marTop w:val="0"/>
      <w:marBottom w:val="0"/>
      <w:divBdr>
        <w:top w:val="none" w:sz="0" w:space="0" w:color="auto"/>
        <w:left w:val="none" w:sz="0" w:space="0" w:color="auto"/>
        <w:bottom w:val="none" w:sz="0" w:space="0" w:color="auto"/>
        <w:right w:val="none" w:sz="0" w:space="0" w:color="auto"/>
      </w:divBdr>
    </w:div>
    <w:div w:id="974140551">
      <w:bodyDiv w:val="1"/>
      <w:marLeft w:val="0"/>
      <w:marRight w:val="0"/>
      <w:marTop w:val="0"/>
      <w:marBottom w:val="0"/>
      <w:divBdr>
        <w:top w:val="none" w:sz="0" w:space="0" w:color="auto"/>
        <w:left w:val="none" w:sz="0" w:space="0" w:color="auto"/>
        <w:bottom w:val="none" w:sz="0" w:space="0" w:color="auto"/>
        <w:right w:val="none" w:sz="0" w:space="0" w:color="auto"/>
      </w:divBdr>
    </w:div>
    <w:div w:id="992609947">
      <w:bodyDiv w:val="1"/>
      <w:marLeft w:val="0"/>
      <w:marRight w:val="0"/>
      <w:marTop w:val="0"/>
      <w:marBottom w:val="0"/>
      <w:divBdr>
        <w:top w:val="none" w:sz="0" w:space="0" w:color="auto"/>
        <w:left w:val="none" w:sz="0" w:space="0" w:color="auto"/>
        <w:bottom w:val="none" w:sz="0" w:space="0" w:color="auto"/>
        <w:right w:val="none" w:sz="0" w:space="0" w:color="auto"/>
      </w:divBdr>
    </w:div>
    <w:div w:id="997684675">
      <w:bodyDiv w:val="1"/>
      <w:marLeft w:val="0"/>
      <w:marRight w:val="0"/>
      <w:marTop w:val="0"/>
      <w:marBottom w:val="0"/>
      <w:divBdr>
        <w:top w:val="none" w:sz="0" w:space="0" w:color="auto"/>
        <w:left w:val="none" w:sz="0" w:space="0" w:color="auto"/>
        <w:bottom w:val="none" w:sz="0" w:space="0" w:color="auto"/>
        <w:right w:val="none" w:sz="0" w:space="0" w:color="auto"/>
      </w:divBdr>
    </w:div>
    <w:div w:id="1010718554">
      <w:bodyDiv w:val="1"/>
      <w:marLeft w:val="0"/>
      <w:marRight w:val="0"/>
      <w:marTop w:val="0"/>
      <w:marBottom w:val="0"/>
      <w:divBdr>
        <w:top w:val="none" w:sz="0" w:space="0" w:color="auto"/>
        <w:left w:val="none" w:sz="0" w:space="0" w:color="auto"/>
        <w:bottom w:val="none" w:sz="0" w:space="0" w:color="auto"/>
        <w:right w:val="none" w:sz="0" w:space="0" w:color="auto"/>
      </w:divBdr>
    </w:div>
    <w:div w:id="1029573275">
      <w:bodyDiv w:val="1"/>
      <w:marLeft w:val="0"/>
      <w:marRight w:val="0"/>
      <w:marTop w:val="0"/>
      <w:marBottom w:val="0"/>
      <w:divBdr>
        <w:top w:val="none" w:sz="0" w:space="0" w:color="auto"/>
        <w:left w:val="none" w:sz="0" w:space="0" w:color="auto"/>
        <w:bottom w:val="none" w:sz="0" w:space="0" w:color="auto"/>
        <w:right w:val="none" w:sz="0" w:space="0" w:color="auto"/>
      </w:divBdr>
    </w:div>
    <w:div w:id="1124349425">
      <w:bodyDiv w:val="1"/>
      <w:marLeft w:val="0"/>
      <w:marRight w:val="0"/>
      <w:marTop w:val="0"/>
      <w:marBottom w:val="0"/>
      <w:divBdr>
        <w:top w:val="none" w:sz="0" w:space="0" w:color="auto"/>
        <w:left w:val="none" w:sz="0" w:space="0" w:color="auto"/>
        <w:bottom w:val="none" w:sz="0" w:space="0" w:color="auto"/>
        <w:right w:val="none" w:sz="0" w:space="0" w:color="auto"/>
      </w:divBdr>
    </w:div>
    <w:div w:id="1131703060">
      <w:bodyDiv w:val="1"/>
      <w:marLeft w:val="0"/>
      <w:marRight w:val="0"/>
      <w:marTop w:val="0"/>
      <w:marBottom w:val="0"/>
      <w:divBdr>
        <w:top w:val="none" w:sz="0" w:space="0" w:color="auto"/>
        <w:left w:val="none" w:sz="0" w:space="0" w:color="auto"/>
        <w:bottom w:val="none" w:sz="0" w:space="0" w:color="auto"/>
        <w:right w:val="none" w:sz="0" w:space="0" w:color="auto"/>
      </w:divBdr>
    </w:div>
    <w:div w:id="1140465375">
      <w:bodyDiv w:val="1"/>
      <w:marLeft w:val="0"/>
      <w:marRight w:val="0"/>
      <w:marTop w:val="0"/>
      <w:marBottom w:val="0"/>
      <w:divBdr>
        <w:top w:val="none" w:sz="0" w:space="0" w:color="auto"/>
        <w:left w:val="none" w:sz="0" w:space="0" w:color="auto"/>
        <w:bottom w:val="none" w:sz="0" w:space="0" w:color="auto"/>
        <w:right w:val="none" w:sz="0" w:space="0" w:color="auto"/>
      </w:divBdr>
    </w:div>
    <w:div w:id="1156146636">
      <w:bodyDiv w:val="1"/>
      <w:marLeft w:val="0"/>
      <w:marRight w:val="0"/>
      <w:marTop w:val="0"/>
      <w:marBottom w:val="0"/>
      <w:divBdr>
        <w:top w:val="none" w:sz="0" w:space="0" w:color="auto"/>
        <w:left w:val="none" w:sz="0" w:space="0" w:color="auto"/>
        <w:bottom w:val="none" w:sz="0" w:space="0" w:color="auto"/>
        <w:right w:val="none" w:sz="0" w:space="0" w:color="auto"/>
      </w:divBdr>
    </w:div>
    <w:div w:id="1162044001">
      <w:bodyDiv w:val="1"/>
      <w:marLeft w:val="0"/>
      <w:marRight w:val="0"/>
      <w:marTop w:val="0"/>
      <w:marBottom w:val="0"/>
      <w:divBdr>
        <w:top w:val="none" w:sz="0" w:space="0" w:color="auto"/>
        <w:left w:val="none" w:sz="0" w:space="0" w:color="auto"/>
        <w:bottom w:val="none" w:sz="0" w:space="0" w:color="auto"/>
        <w:right w:val="none" w:sz="0" w:space="0" w:color="auto"/>
      </w:divBdr>
    </w:div>
    <w:div w:id="1167014941">
      <w:bodyDiv w:val="1"/>
      <w:marLeft w:val="0"/>
      <w:marRight w:val="0"/>
      <w:marTop w:val="0"/>
      <w:marBottom w:val="0"/>
      <w:divBdr>
        <w:top w:val="none" w:sz="0" w:space="0" w:color="auto"/>
        <w:left w:val="none" w:sz="0" w:space="0" w:color="auto"/>
        <w:bottom w:val="none" w:sz="0" w:space="0" w:color="auto"/>
        <w:right w:val="none" w:sz="0" w:space="0" w:color="auto"/>
      </w:divBdr>
    </w:div>
    <w:div w:id="1173182640">
      <w:bodyDiv w:val="1"/>
      <w:marLeft w:val="0"/>
      <w:marRight w:val="0"/>
      <w:marTop w:val="0"/>
      <w:marBottom w:val="0"/>
      <w:divBdr>
        <w:top w:val="none" w:sz="0" w:space="0" w:color="auto"/>
        <w:left w:val="none" w:sz="0" w:space="0" w:color="auto"/>
        <w:bottom w:val="none" w:sz="0" w:space="0" w:color="auto"/>
        <w:right w:val="none" w:sz="0" w:space="0" w:color="auto"/>
      </w:divBdr>
    </w:div>
    <w:div w:id="1190609431">
      <w:bodyDiv w:val="1"/>
      <w:marLeft w:val="0"/>
      <w:marRight w:val="0"/>
      <w:marTop w:val="0"/>
      <w:marBottom w:val="0"/>
      <w:divBdr>
        <w:top w:val="none" w:sz="0" w:space="0" w:color="auto"/>
        <w:left w:val="none" w:sz="0" w:space="0" w:color="auto"/>
        <w:bottom w:val="none" w:sz="0" w:space="0" w:color="auto"/>
        <w:right w:val="none" w:sz="0" w:space="0" w:color="auto"/>
      </w:divBdr>
    </w:div>
    <w:div w:id="1209957083">
      <w:bodyDiv w:val="1"/>
      <w:marLeft w:val="0"/>
      <w:marRight w:val="0"/>
      <w:marTop w:val="0"/>
      <w:marBottom w:val="0"/>
      <w:divBdr>
        <w:top w:val="none" w:sz="0" w:space="0" w:color="auto"/>
        <w:left w:val="none" w:sz="0" w:space="0" w:color="auto"/>
        <w:bottom w:val="none" w:sz="0" w:space="0" w:color="auto"/>
        <w:right w:val="none" w:sz="0" w:space="0" w:color="auto"/>
      </w:divBdr>
    </w:div>
    <w:div w:id="1213274958">
      <w:bodyDiv w:val="1"/>
      <w:marLeft w:val="0"/>
      <w:marRight w:val="0"/>
      <w:marTop w:val="0"/>
      <w:marBottom w:val="0"/>
      <w:divBdr>
        <w:top w:val="none" w:sz="0" w:space="0" w:color="auto"/>
        <w:left w:val="none" w:sz="0" w:space="0" w:color="auto"/>
        <w:bottom w:val="none" w:sz="0" w:space="0" w:color="auto"/>
        <w:right w:val="none" w:sz="0" w:space="0" w:color="auto"/>
      </w:divBdr>
      <w:divsChild>
        <w:div w:id="376439273">
          <w:marLeft w:val="0"/>
          <w:marRight w:val="0"/>
          <w:marTop w:val="0"/>
          <w:marBottom w:val="0"/>
          <w:divBdr>
            <w:top w:val="none" w:sz="0" w:space="0" w:color="auto"/>
            <w:left w:val="none" w:sz="0" w:space="0" w:color="auto"/>
            <w:bottom w:val="none" w:sz="0" w:space="0" w:color="auto"/>
            <w:right w:val="none" w:sz="0" w:space="0" w:color="auto"/>
          </w:divBdr>
        </w:div>
      </w:divsChild>
    </w:div>
    <w:div w:id="1219436791">
      <w:bodyDiv w:val="1"/>
      <w:marLeft w:val="0"/>
      <w:marRight w:val="0"/>
      <w:marTop w:val="0"/>
      <w:marBottom w:val="0"/>
      <w:divBdr>
        <w:top w:val="none" w:sz="0" w:space="0" w:color="auto"/>
        <w:left w:val="none" w:sz="0" w:space="0" w:color="auto"/>
        <w:bottom w:val="none" w:sz="0" w:space="0" w:color="auto"/>
        <w:right w:val="none" w:sz="0" w:space="0" w:color="auto"/>
      </w:divBdr>
    </w:div>
    <w:div w:id="1242834182">
      <w:bodyDiv w:val="1"/>
      <w:marLeft w:val="0"/>
      <w:marRight w:val="0"/>
      <w:marTop w:val="0"/>
      <w:marBottom w:val="0"/>
      <w:divBdr>
        <w:top w:val="none" w:sz="0" w:space="0" w:color="auto"/>
        <w:left w:val="none" w:sz="0" w:space="0" w:color="auto"/>
        <w:bottom w:val="none" w:sz="0" w:space="0" w:color="auto"/>
        <w:right w:val="none" w:sz="0" w:space="0" w:color="auto"/>
      </w:divBdr>
    </w:div>
    <w:div w:id="1246375073">
      <w:bodyDiv w:val="1"/>
      <w:marLeft w:val="0"/>
      <w:marRight w:val="0"/>
      <w:marTop w:val="0"/>
      <w:marBottom w:val="0"/>
      <w:divBdr>
        <w:top w:val="none" w:sz="0" w:space="0" w:color="auto"/>
        <w:left w:val="none" w:sz="0" w:space="0" w:color="auto"/>
        <w:bottom w:val="none" w:sz="0" w:space="0" w:color="auto"/>
        <w:right w:val="none" w:sz="0" w:space="0" w:color="auto"/>
      </w:divBdr>
    </w:div>
    <w:div w:id="1250625885">
      <w:bodyDiv w:val="1"/>
      <w:marLeft w:val="0"/>
      <w:marRight w:val="0"/>
      <w:marTop w:val="0"/>
      <w:marBottom w:val="0"/>
      <w:divBdr>
        <w:top w:val="none" w:sz="0" w:space="0" w:color="auto"/>
        <w:left w:val="none" w:sz="0" w:space="0" w:color="auto"/>
        <w:bottom w:val="none" w:sz="0" w:space="0" w:color="auto"/>
        <w:right w:val="none" w:sz="0" w:space="0" w:color="auto"/>
      </w:divBdr>
    </w:div>
    <w:div w:id="1252398270">
      <w:bodyDiv w:val="1"/>
      <w:marLeft w:val="0"/>
      <w:marRight w:val="0"/>
      <w:marTop w:val="0"/>
      <w:marBottom w:val="0"/>
      <w:divBdr>
        <w:top w:val="none" w:sz="0" w:space="0" w:color="auto"/>
        <w:left w:val="none" w:sz="0" w:space="0" w:color="auto"/>
        <w:bottom w:val="none" w:sz="0" w:space="0" w:color="auto"/>
        <w:right w:val="none" w:sz="0" w:space="0" w:color="auto"/>
      </w:divBdr>
    </w:div>
    <w:div w:id="1270818971">
      <w:bodyDiv w:val="1"/>
      <w:marLeft w:val="0"/>
      <w:marRight w:val="0"/>
      <w:marTop w:val="0"/>
      <w:marBottom w:val="0"/>
      <w:divBdr>
        <w:top w:val="none" w:sz="0" w:space="0" w:color="auto"/>
        <w:left w:val="none" w:sz="0" w:space="0" w:color="auto"/>
        <w:bottom w:val="none" w:sz="0" w:space="0" w:color="auto"/>
        <w:right w:val="none" w:sz="0" w:space="0" w:color="auto"/>
      </w:divBdr>
    </w:div>
    <w:div w:id="1277517629">
      <w:bodyDiv w:val="1"/>
      <w:marLeft w:val="0"/>
      <w:marRight w:val="0"/>
      <w:marTop w:val="0"/>
      <w:marBottom w:val="0"/>
      <w:divBdr>
        <w:top w:val="none" w:sz="0" w:space="0" w:color="auto"/>
        <w:left w:val="none" w:sz="0" w:space="0" w:color="auto"/>
        <w:bottom w:val="none" w:sz="0" w:space="0" w:color="auto"/>
        <w:right w:val="none" w:sz="0" w:space="0" w:color="auto"/>
      </w:divBdr>
      <w:divsChild>
        <w:div w:id="1873883842">
          <w:marLeft w:val="0"/>
          <w:marRight w:val="0"/>
          <w:marTop w:val="0"/>
          <w:marBottom w:val="0"/>
          <w:divBdr>
            <w:top w:val="none" w:sz="0" w:space="0" w:color="auto"/>
            <w:left w:val="none" w:sz="0" w:space="0" w:color="auto"/>
            <w:bottom w:val="none" w:sz="0" w:space="0" w:color="auto"/>
            <w:right w:val="none" w:sz="0" w:space="0" w:color="auto"/>
          </w:divBdr>
        </w:div>
      </w:divsChild>
    </w:div>
    <w:div w:id="1300110627">
      <w:bodyDiv w:val="1"/>
      <w:marLeft w:val="0"/>
      <w:marRight w:val="0"/>
      <w:marTop w:val="0"/>
      <w:marBottom w:val="0"/>
      <w:divBdr>
        <w:top w:val="none" w:sz="0" w:space="0" w:color="auto"/>
        <w:left w:val="none" w:sz="0" w:space="0" w:color="auto"/>
        <w:bottom w:val="none" w:sz="0" w:space="0" w:color="auto"/>
        <w:right w:val="none" w:sz="0" w:space="0" w:color="auto"/>
      </w:divBdr>
    </w:div>
    <w:div w:id="1316422405">
      <w:bodyDiv w:val="1"/>
      <w:marLeft w:val="0"/>
      <w:marRight w:val="0"/>
      <w:marTop w:val="0"/>
      <w:marBottom w:val="0"/>
      <w:divBdr>
        <w:top w:val="none" w:sz="0" w:space="0" w:color="auto"/>
        <w:left w:val="none" w:sz="0" w:space="0" w:color="auto"/>
        <w:bottom w:val="none" w:sz="0" w:space="0" w:color="auto"/>
        <w:right w:val="none" w:sz="0" w:space="0" w:color="auto"/>
      </w:divBdr>
    </w:div>
    <w:div w:id="1325353029">
      <w:bodyDiv w:val="1"/>
      <w:marLeft w:val="0"/>
      <w:marRight w:val="0"/>
      <w:marTop w:val="0"/>
      <w:marBottom w:val="0"/>
      <w:divBdr>
        <w:top w:val="none" w:sz="0" w:space="0" w:color="auto"/>
        <w:left w:val="none" w:sz="0" w:space="0" w:color="auto"/>
        <w:bottom w:val="none" w:sz="0" w:space="0" w:color="auto"/>
        <w:right w:val="none" w:sz="0" w:space="0" w:color="auto"/>
      </w:divBdr>
    </w:div>
    <w:div w:id="1341808979">
      <w:bodyDiv w:val="1"/>
      <w:marLeft w:val="0"/>
      <w:marRight w:val="0"/>
      <w:marTop w:val="0"/>
      <w:marBottom w:val="0"/>
      <w:divBdr>
        <w:top w:val="none" w:sz="0" w:space="0" w:color="auto"/>
        <w:left w:val="none" w:sz="0" w:space="0" w:color="auto"/>
        <w:bottom w:val="none" w:sz="0" w:space="0" w:color="auto"/>
        <w:right w:val="none" w:sz="0" w:space="0" w:color="auto"/>
      </w:divBdr>
    </w:div>
    <w:div w:id="1344891680">
      <w:bodyDiv w:val="1"/>
      <w:marLeft w:val="0"/>
      <w:marRight w:val="0"/>
      <w:marTop w:val="0"/>
      <w:marBottom w:val="0"/>
      <w:divBdr>
        <w:top w:val="none" w:sz="0" w:space="0" w:color="auto"/>
        <w:left w:val="none" w:sz="0" w:space="0" w:color="auto"/>
        <w:bottom w:val="none" w:sz="0" w:space="0" w:color="auto"/>
        <w:right w:val="none" w:sz="0" w:space="0" w:color="auto"/>
      </w:divBdr>
    </w:div>
    <w:div w:id="1376466804">
      <w:bodyDiv w:val="1"/>
      <w:marLeft w:val="0"/>
      <w:marRight w:val="0"/>
      <w:marTop w:val="0"/>
      <w:marBottom w:val="0"/>
      <w:divBdr>
        <w:top w:val="none" w:sz="0" w:space="0" w:color="auto"/>
        <w:left w:val="none" w:sz="0" w:space="0" w:color="auto"/>
        <w:bottom w:val="none" w:sz="0" w:space="0" w:color="auto"/>
        <w:right w:val="none" w:sz="0" w:space="0" w:color="auto"/>
      </w:divBdr>
      <w:divsChild>
        <w:div w:id="1402367519">
          <w:marLeft w:val="547"/>
          <w:marRight w:val="0"/>
          <w:marTop w:val="60"/>
          <w:marBottom w:val="60"/>
          <w:divBdr>
            <w:top w:val="none" w:sz="0" w:space="0" w:color="auto"/>
            <w:left w:val="none" w:sz="0" w:space="0" w:color="auto"/>
            <w:bottom w:val="none" w:sz="0" w:space="0" w:color="auto"/>
            <w:right w:val="none" w:sz="0" w:space="0" w:color="auto"/>
          </w:divBdr>
        </w:div>
      </w:divsChild>
    </w:div>
    <w:div w:id="1382904296">
      <w:bodyDiv w:val="1"/>
      <w:marLeft w:val="0"/>
      <w:marRight w:val="0"/>
      <w:marTop w:val="0"/>
      <w:marBottom w:val="0"/>
      <w:divBdr>
        <w:top w:val="none" w:sz="0" w:space="0" w:color="auto"/>
        <w:left w:val="none" w:sz="0" w:space="0" w:color="auto"/>
        <w:bottom w:val="none" w:sz="0" w:space="0" w:color="auto"/>
        <w:right w:val="none" w:sz="0" w:space="0" w:color="auto"/>
      </w:divBdr>
    </w:div>
    <w:div w:id="1384717724">
      <w:bodyDiv w:val="1"/>
      <w:marLeft w:val="0"/>
      <w:marRight w:val="0"/>
      <w:marTop w:val="0"/>
      <w:marBottom w:val="0"/>
      <w:divBdr>
        <w:top w:val="none" w:sz="0" w:space="0" w:color="auto"/>
        <w:left w:val="none" w:sz="0" w:space="0" w:color="auto"/>
        <w:bottom w:val="none" w:sz="0" w:space="0" w:color="auto"/>
        <w:right w:val="none" w:sz="0" w:space="0" w:color="auto"/>
      </w:divBdr>
    </w:div>
    <w:div w:id="1394040600">
      <w:bodyDiv w:val="1"/>
      <w:marLeft w:val="0"/>
      <w:marRight w:val="0"/>
      <w:marTop w:val="0"/>
      <w:marBottom w:val="0"/>
      <w:divBdr>
        <w:top w:val="none" w:sz="0" w:space="0" w:color="auto"/>
        <w:left w:val="none" w:sz="0" w:space="0" w:color="auto"/>
        <w:bottom w:val="none" w:sz="0" w:space="0" w:color="auto"/>
        <w:right w:val="none" w:sz="0" w:space="0" w:color="auto"/>
      </w:divBdr>
      <w:divsChild>
        <w:div w:id="113911293">
          <w:marLeft w:val="0"/>
          <w:marRight w:val="0"/>
          <w:marTop w:val="0"/>
          <w:marBottom w:val="0"/>
          <w:divBdr>
            <w:top w:val="none" w:sz="0" w:space="0" w:color="auto"/>
            <w:left w:val="none" w:sz="0" w:space="0" w:color="auto"/>
            <w:bottom w:val="none" w:sz="0" w:space="0" w:color="auto"/>
            <w:right w:val="none" w:sz="0" w:space="0" w:color="auto"/>
          </w:divBdr>
        </w:div>
        <w:div w:id="2128504321">
          <w:marLeft w:val="0"/>
          <w:marRight w:val="0"/>
          <w:marTop w:val="0"/>
          <w:marBottom w:val="0"/>
          <w:divBdr>
            <w:top w:val="none" w:sz="0" w:space="0" w:color="auto"/>
            <w:left w:val="none" w:sz="0" w:space="0" w:color="auto"/>
            <w:bottom w:val="none" w:sz="0" w:space="0" w:color="auto"/>
            <w:right w:val="none" w:sz="0" w:space="0" w:color="auto"/>
          </w:divBdr>
        </w:div>
      </w:divsChild>
    </w:div>
    <w:div w:id="1398480490">
      <w:bodyDiv w:val="1"/>
      <w:marLeft w:val="0"/>
      <w:marRight w:val="0"/>
      <w:marTop w:val="0"/>
      <w:marBottom w:val="0"/>
      <w:divBdr>
        <w:top w:val="none" w:sz="0" w:space="0" w:color="auto"/>
        <w:left w:val="none" w:sz="0" w:space="0" w:color="auto"/>
        <w:bottom w:val="none" w:sz="0" w:space="0" w:color="auto"/>
        <w:right w:val="none" w:sz="0" w:space="0" w:color="auto"/>
      </w:divBdr>
    </w:div>
    <w:div w:id="1410886297">
      <w:bodyDiv w:val="1"/>
      <w:marLeft w:val="0"/>
      <w:marRight w:val="0"/>
      <w:marTop w:val="0"/>
      <w:marBottom w:val="0"/>
      <w:divBdr>
        <w:top w:val="none" w:sz="0" w:space="0" w:color="auto"/>
        <w:left w:val="none" w:sz="0" w:space="0" w:color="auto"/>
        <w:bottom w:val="none" w:sz="0" w:space="0" w:color="auto"/>
        <w:right w:val="none" w:sz="0" w:space="0" w:color="auto"/>
      </w:divBdr>
    </w:div>
    <w:div w:id="1458261413">
      <w:bodyDiv w:val="1"/>
      <w:marLeft w:val="0"/>
      <w:marRight w:val="0"/>
      <w:marTop w:val="0"/>
      <w:marBottom w:val="0"/>
      <w:divBdr>
        <w:top w:val="none" w:sz="0" w:space="0" w:color="auto"/>
        <w:left w:val="none" w:sz="0" w:space="0" w:color="auto"/>
        <w:bottom w:val="none" w:sz="0" w:space="0" w:color="auto"/>
        <w:right w:val="none" w:sz="0" w:space="0" w:color="auto"/>
      </w:divBdr>
    </w:div>
    <w:div w:id="1460762489">
      <w:bodyDiv w:val="1"/>
      <w:marLeft w:val="0"/>
      <w:marRight w:val="0"/>
      <w:marTop w:val="0"/>
      <w:marBottom w:val="0"/>
      <w:divBdr>
        <w:top w:val="none" w:sz="0" w:space="0" w:color="auto"/>
        <w:left w:val="none" w:sz="0" w:space="0" w:color="auto"/>
        <w:bottom w:val="none" w:sz="0" w:space="0" w:color="auto"/>
        <w:right w:val="none" w:sz="0" w:space="0" w:color="auto"/>
      </w:divBdr>
    </w:div>
    <w:div w:id="1472015053">
      <w:bodyDiv w:val="1"/>
      <w:marLeft w:val="0"/>
      <w:marRight w:val="0"/>
      <w:marTop w:val="0"/>
      <w:marBottom w:val="0"/>
      <w:divBdr>
        <w:top w:val="none" w:sz="0" w:space="0" w:color="auto"/>
        <w:left w:val="none" w:sz="0" w:space="0" w:color="auto"/>
        <w:bottom w:val="none" w:sz="0" w:space="0" w:color="auto"/>
        <w:right w:val="none" w:sz="0" w:space="0" w:color="auto"/>
      </w:divBdr>
    </w:div>
    <w:div w:id="1488790334">
      <w:bodyDiv w:val="1"/>
      <w:marLeft w:val="0"/>
      <w:marRight w:val="0"/>
      <w:marTop w:val="0"/>
      <w:marBottom w:val="0"/>
      <w:divBdr>
        <w:top w:val="none" w:sz="0" w:space="0" w:color="auto"/>
        <w:left w:val="none" w:sz="0" w:space="0" w:color="auto"/>
        <w:bottom w:val="none" w:sz="0" w:space="0" w:color="auto"/>
        <w:right w:val="none" w:sz="0" w:space="0" w:color="auto"/>
      </w:divBdr>
    </w:div>
    <w:div w:id="1490246577">
      <w:bodyDiv w:val="1"/>
      <w:marLeft w:val="0"/>
      <w:marRight w:val="0"/>
      <w:marTop w:val="0"/>
      <w:marBottom w:val="0"/>
      <w:divBdr>
        <w:top w:val="none" w:sz="0" w:space="0" w:color="auto"/>
        <w:left w:val="none" w:sz="0" w:space="0" w:color="auto"/>
        <w:bottom w:val="none" w:sz="0" w:space="0" w:color="auto"/>
        <w:right w:val="none" w:sz="0" w:space="0" w:color="auto"/>
      </w:divBdr>
      <w:divsChild>
        <w:div w:id="867832538">
          <w:marLeft w:val="1454"/>
          <w:marRight w:val="0"/>
          <w:marTop w:val="0"/>
          <w:marBottom w:val="0"/>
          <w:divBdr>
            <w:top w:val="none" w:sz="0" w:space="0" w:color="auto"/>
            <w:left w:val="none" w:sz="0" w:space="0" w:color="auto"/>
            <w:bottom w:val="none" w:sz="0" w:space="0" w:color="auto"/>
            <w:right w:val="none" w:sz="0" w:space="0" w:color="auto"/>
          </w:divBdr>
        </w:div>
        <w:div w:id="1181353100">
          <w:marLeft w:val="720"/>
          <w:marRight w:val="0"/>
          <w:marTop w:val="0"/>
          <w:marBottom w:val="0"/>
          <w:divBdr>
            <w:top w:val="none" w:sz="0" w:space="0" w:color="auto"/>
            <w:left w:val="none" w:sz="0" w:space="0" w:color="auto"/>
            <w:bottom w:val="none" w:sz="0" w:space="0" w:color="auto"/>
            <w:right w:val="none" w:sz="0" w:space="0" w:color="auto"/>
          </w:divBdr>
        </w:div>
        <w:div w:id="1336954491">
          <w:marLeft w:val="1454"/>
          <w:marRight w:val="0"/>
          <w:marTop w:val="0"/>
          <w:marBottom w:val="0"/>
          <w:divBdr>
            <w:top w:val="none" w:sz="0" w:space="0" w:color="auto"/>
            <w:left w:val="none" w:sz="0" w:space="0" w:color="auto"/>
            <w:bottom w:val="none" w:sz="0" w:space="0" w:color="auto"/>
            <w:right w:val="none" w:sz="0" w:space="0" w:color="auto"/>
          </w:divBdr>
        </w:div>
      </w:divsChild>
    </w:div>
    <w:div w:id="1499149915">
      <w:bodyDiv w:val="1"/>
      <w:marLeft w:val="0"/>
      <w:marRight w:val="0"/>
      <w:marTop w:val="0"/>
      <w:marBottom w:val="0"/>
      <w:divBdr>
        <w:top w:val="none" w:sz="0" w:space="0" w:color="auto"/>
        <w:left w:val="none" w:sz="0" w:space="0" w:color="auto"/>
        <w:bottom w:val="none" w:sz="0" w:space="0" w:color="auto"/>
        <w:right w:val="none" w:sz="0" w:space="0" w:color="auto"/>
      </w:divBdr>
    </w:div>
    <w:div w:id="1524855830">
      <w:bodyDiv w:val="1"/>
      <w:marLeft w:val="0"/>
      <w:marRight w:val="0"/>
      <w:marTop w:val="0"/>
      <w:marBottom w:val="0"/>
      <w:divBdr>
        <w:top w:val="none" w:sz="0" w:space="0" w:color="auto"/>
        <w:left w:val="none" w:sz="0" w:space="0" w:color="auto"/>
        <w:bottom w:val="none" w:sz="0" w:space="0" w:color="auto"/>
        <w:right w:val="none" w:sz="0" w:space="0" w:color="auto"/>
      </w:divBdr>
    </w:div>
    <w:div w:id="1525749521">
      <w:bodyDiv w:val="1"/>
      <w:marLeft w:val="0"/>
      <w:marRight w:val="0"/>
      <w:marTop w:val="0"/>
      <w:marBottom w:val="0"/>
      <w:divBdr>
        <w:top w:val="none" w:sz="0" w:space="0" w:color="auto"/>
        <w:left w:val="none" w:sz="0" w:space="0" w:color="auto"/>
        <w:bottom w:val="none" w:sz="0" w:space="0" w:color="auto"/>
        <w:right w:val="none" w:sz="0" w:space="0" w:color="auto"/>
      </w:divBdr>
    </w:div>
    <w:div w:id="1527059748">
      <w:bodyDiv w:val="1"/>
      <w:marLeft w:val="0"/>
      <w:marRight w:val="0"/>
      <w:marTop w:val="0"/>
      <w:marBottom w:val="0"/>
      <w:divBdr>
        <w:top w:val="none" w:sz="0" w:space="0" w:color="auto"/>
        <w:left w:val="none" w:sz="0" w:space="0" w:color="auto"/>
        <w:bottom w:val="none" w:sz="0" w:space="0" w:color="auto"/>
        <w:right w:val="none" w:sz="0" w:space="0" w:color="auto"/>
      </w:divBdr>
    </w:div>
    <w:div w:id="1536774321">
      <w:bodyDiv w:val="1"/>
      <w:marLeft w:val="0"/>
      <w:marRight w:val="0"/>
      <w:marTop w:val="0"/>
      <w:marBottom w:val="0"/>
      <w:divBdr>
        <w:top w:val="none" w:sz="0" w:space="0" w:color="auto"/>
        <w:left w:val="none" w:sz="0" w:space="0" w:color="auto"/>
        <w:bottom w:val="none" w:sz="0" w:space="0" w:color="auto"/>
        <w:right w:val="none" w:sz="0" w:space="0" w:color="auto"/>
      </w:divBdr>
    </w:div>
    <w:div w:id="1551724385">
      <w:bodyDiv w:val="1"/>
      <w:marLeft w:val="0"/>
      <w:marRight w:val="0"/>
      <w:marTop w:val="0"/>
      <w:marBottom w:val="0"/>
      <w:divBdr>
        <w:top w:val="none" w:sz="0" w:space="0" w:color="auto"/>
        <w:left w:val="none" w:sz="0" w:space="0" w:color="auto"/>
        <w:bottom w:val="none" w:sz="0" w:space="0" w:color="auto"/>
        <w:right w:val="none" w:sz="0" w:space="0" w:color="auto"/>
      </w:divBdr>
    </w:div>
    <w:div w:id="1569460376">
      <w:bodyDiv w:val="1"/>
      <w:marLeft w:val="0"/>
      <w:marRight w:val="0"/>
      <w:marTop w:val="0"/>
      <w:marBottom w:val="0"/>
      <w:divBdr>
        <w:top w:val="none" w:sz="0" w:space="0" w:color="auto"/>
        <w:left w:val="none" w:sz="0" w:space="0" w:color="auto"/>
        <w:bottom w:val="none" w:sz="0" w:space="0" w:color="auto"/>
        <w:right w:val="none" w:sz="0" w:space="0" w:color="auto"/>
      </w:divBdr>
    </w:div>
    <w:div w:id="1597209527">
      <w:bodyDiv w:val="1"/>
      <w:marLeft w:val="0"/>
      <w:marRight w:val="0"/>
      <w:marTop w:val="0"/>
      <w:marBottom w:val="0"/>
      <w:divBdr>
        <w:top w:val="none" w:sz="0" w:space="0" w:color="auto"/>
        <w:left w:val="none" w:sz="0" w:space="0" w:color="auto"/>
        <w:bottom w:val="none" w:sz="0" w:space="0" w:color="auto"/>
        <w:right w:val="none" w:sz="0" w:space="0" w:color="auto"/>
      </w:divBdr>
    </w:div>
    <w:div w:id="1602253398">
      <w:bodyDiv w:val="1"/>
      <w:marLeft w:val="0"/>
      <w:marRight w:val="0"/>
      <w:marTop w:val="0"/>
      <w:marBottom w:val="0"/>
      <w:divBdr>
        <w:top w:val="none" w:sz="0" w:space="0" w:color="auto"/>
        <w:left w:val="none" w:sz="0" w:space="0" w:color="auto"/>
        <w:bottom w:val="none" w:sz="0" w:space="0" w:color="auto"/>
        <w:right w:val="none" w:sz="0" w:space="0" w:color="auto"/>
      </w:divBdr>
    </w:div>
    <w:div w:id="1610158692">
      <w:bodyDiv w:val="1"/>
      <w:marLeft w:val="0"/>
      <w:marRight w:val="0"/>
      <w:marTop w:val="0"/>
      <w:marBottom w:val="0"/>
      <w:divBdr>
        <w:top w:val="none" w:sz="0" w:space="0" w:color="auto"/>
        <w:left w:val="none" w:sz="0" w:space="0" w:color="auto"/>
        <w:bottom w:val="none" w:sz="0" w:space="0" w:color="auto"/>
        <w:right w:val="none" w:sz="0" w:space="0" w:color="auto"/>
      </w:divBdr>
    </w:div>
    <w:div w:id="1633101061">
      <w:bodyDiv w:val="1"/>
      <w:marLeft w:val="0"/>
      <w:marRight w:val="0"/>
      <w:marTop w:val="0"/>
      <w:marBottom w:val="0"/>
      <w:divBdr>
        <w:top w:val="none" w:sz="0" w:space="0" w:color="auto"/>
        <w:left w:val="none" w:sz="0" w:space="0" w:color="auto"/>
        <w:bottom w:val="none" w:sz="0" w:space="0" w:color="auto"/>
        <w:right w:val="none" w:sz="0" w:space="0" w:color="auto"/>
      </w:divBdr>
    </w:div>
    <w:div w:id="1661344631">
      <w:bodyDiv w:val="1"/>
      <w:marLeft w:val="0"/>
      <w:marRight w:val="0"/>
      <w:marTop w:val="0"/>
      <w:marBottom w:val="0"/>
      <w:divBdr>
        <w:top w:val="none" w:sz="0" w:space="0" w:color="auto"/>
        <w:left w:val="none" w:sz="0" w:space="0" w:color="auto"/>
        <w:bottom w:val="none" w:sz="0" w:space="0" w:color="auto"/>
        <w:right w:val="none" w:sz="0" w:space="0" w:color="auto"/>
      </w:divBdr>
    </w:div>
    <w:div w:id="1681812947">
      <w:bodyDiv w:val="1"/>
      <w:marLeft w:val="0"/>
      <w:marRight w:val="0"/>
      <w:marTop w:val="0"/>
      <w:marBottom w:val="0"/>
      <w:divBdr>
        <w:top w:val="none" w:sz="0" w:space="0" w:color="auto"/>
        <w:left w:val="none" w:sz="0" w:space="0" w:color="auto"/>
        <w:bottom w:val="none" w:sz="0" w:space="0" w:color="auto"/>
        <w:right w:val="none" w:sz="0" w:space="0" w:color="auto"/>
      </w:divBdr>
    </w:div>
    <w:div w:id="1714648012">
      <w:bodyDiv w:val="1"/>
      <w:marLeft w:val="0"/>
      <w:marRight w:val="0"/>
      <w:marTop w:val="0"/>
      <w:marBottom w:val="0"/>
      <w:divBdr>
        <w:top w:val="none" w:sz="0" w:space="0" w:color="auto"/>
        <w:left w:val="none" w:sz="0" w:space="0" w:color="auto"/>
        <w:bottom w:val="none" w:sz="0" w:space="0" w:color="auto"/>
        <w:right w:val="none" w:sz="0" w:space="0" w:color="auto"/>
      </w:divBdr>
    </w:div>
    <w:div w:id="1722437564">
      <w:bodyDiv w:val="1"/>
      <w:marLeft w:val="0"/>
      <w:marRight w:val="0"/>
      <w:marTop w:val="0"/>
      <w:marBottom w:val="0"/>
      <w:divBdr>
        <w:top w:val="none" w:sz="0" w:space="0" w:color="auto"/>
        <w:left w:val="none" w:sz="0" w:space="0" w:color="auto"/>
        <w:bottom w:val="none" w:sz="0" w:space="0" w:color="auto"/>
        <w:right w:val="none" w:sz="0" w:space="0" w:color="auto"/>
      </w:divBdr>
    </w:div>
    <w:div w:id="1729961575">
      <w:bodyDiv w:val="1"/>
      <w:marLeft w:val="0"/>
      <w:marRight w:val="0"/>
      <w:marTop w:val="0"/>
      <w:marBottom w:val="0"/>
      <w:divBdr>
        <w:top w:val="none" w:sz="0" w:space="0" w:color="auto"/>
        <w:left w:val="none" w:sz="0" w:space="0" w:color="auto"/>
        <w:bottom w:val="none" w:sz="0" w:space="0" w:color="auto"/>
        <w:right w:val="none" w:sz="0" w:space="0" w:color="auto"/>
      </w:divBdr>
    </w:div>
    <w:div w:id="1733457822">
      <w:bodyDiv w:val="1"/>
      <w:marLeft w:val="0"/>
      <w:marRight w:val="0"/>
      <w:marTop w:val="0"/>
      <w:marBottom w:val="0"/>
      <w:divBdr>
        <w:top w:val="none" w:sz="0" w:space="0" w:color="auto"/>
        <w:left w:val="none" w:sz="0" w:space="0" w:color="auto"/>
        <w:bottom w:val="none" w:sz="0" w:space="0" w:color="auto"/>
        <w:right w:val="none" w:sz="0" w:space="0" w:color="auto"/>
      </w:divBdr>
    </w:div>
    <w:div w:id="1812207867">
      <w:bodyDiv w:val="1"/>
      <w:marLeft w:val="0"/>
      <w:marRight w:val="0"/>
      <w:marTop w:val="0"/>
      <w:marBottom w:val="0"/>
      <w:divBdr>
        <w:top w:val="none" w:sz="0" w:space="0" w:color="auto"/>
        <w:left w:val="none" w:sz="0" w:space="0" w:color="auto"/>
        <w:bottom w:val="none" w:sz="0" w:space="0" w:color="auto"/>
        <w:right w:val="none" w:sz="0" w:space="0" w:color="auto"/>
      </w:divBdr>
    </w:div>
    <w:div w:id="1824663723">
      <w:bodyDiv w:val="1"/>
      <w:marLeft w:val="0"/>
      <w:marRight w:val="0"/>
      <w:marTop w:val="0"/>
      <w:marBottom w:val="0"/>
      <w:divBdr>
        <w:top w:val="none" w:sz="0" w:space="0" w:color="auto"/>
        <w:left w:val="none" w:sz="0" w:space="0" w:color="auto"/>
        <w:bottom w:val="none" w:sz="0" w:space="0" w:color="auto"/>
        <w:right w:val="none" w:sz="0" w:space="0" w:color="auto"/>
      </w:divBdr>
    </w:div>
    <w:div w:id="1830825792">
      <w:bodyDiv w:val="1"/>
      <w:marLeft w:val="0"/>
      <w:marRight w:val="0"/>
      <w:marTop w:val="0"/>
      <w:marBottom w:val="0"/>
      <w:divBdr>
        <w:top w:val="none" w:sz="0" w:space="0" w:color="auto"/>
        <w:left w:val="none" w:sz="0" w:space="0" w:color="auto"/>
        <w:bottom w:val="none" w:sz="0" w:space="0" w:color="auto"/>
        <w:right w:val="none" w:sz="0" w:space="0" w:color="auto"/>
      </w:divBdr>
    </w:div>
    <w:div w:id="1837769529">
      <w:bodyDiv w:val="1"/>
      <w:marLeft w:val="0"/>
      <w:marRight w:val="0"/>
      <w:marTop w:val="0"/>
      <w:marBottom w:val="0"/>
      <w:divBdr>
        <w:top w:val="none" w:sz="0" w:space="0" w:color="auto"/>
        <w:left w:val="none" w:sz="0" w:space="0" w:color="auto"/>
        <w:bottom w:val="none" w:sz="0" w:space="0" w:color="auto"/>
        <w:right w:val="none" w:sz="0" w:space="0" w:color="auto"/>
      </w:divBdr>
    </w:div>
    <w:div w:id="1853686220">
      <w:bodyDiv w:val="1"/>
      <w:marLeft w:val="0"/>
      <w:marRight w:val="0"/>
      <w:marTop w:val="0"/>
      <w:marBottom w:val="0"/>
      <w:divBdr>
        <w:top w:val="none" w:sz="0" w:space="0" w:color="auto"/>
        <w:left w:val="none" w:sz="0" w:space="0" w:color="auto"/>
        <w:bottom w:val="none" w:sz="0" w:space="0" w:color="auto"/>
        <w:right w:val="none" w:sz="0" w:space="0" w:color="auto"/>
      </w:divBdr>
    </w:div>
    <w:div w:id="1888908685">
      <w:bodyDiv w:val="1"/>
      <w:marLeft w:val="0"/>
      <w:marRight w:val="0"/>
      <w:marTop w:val="0"/>
      <w:marBottom w:val="0"/>
      <w:divBdr>
        <w:top w:val="none" w:sz="0" w:space="0" w:color="auto"/>
        <w:left w:val="none" w:sz="0" w:space="0" w:color="auto"/>
        <w:bottom w:val="none" w:sz="0" w:space="0" w:color="auto"/>
        <w:right w:val="none" w:sz="0" w:space="0" w:color="auto"/>
      </w:divBdr>
    </w:div>
    <w:div w:id="1906597726">
      <w:bodyDiv w:val="1"/>
      <w:marLeft w:val="0"/>
      <w:marRight w:val="0"/>
      <w:marTop w:val="0"/>
      <w:marBottom w:val="0"/>
      <w:divBdr>
        <w:top w:val="none" w:sz="0" w:space="0" w:color="auto"/>
        <w:left w:val="none" w:sz="0" w:space="0" w:color="auto"/>
        <w:bottom w:val="none" w:sz="0" w:space="0" w:color="auto"/>
        <w:right w:val="none" w:sz="0" w:space="0" w:color="auto"/>
      </w:divBdr>
      <w:divsChild>
        <w:div w:id="460266274">
          <w:marLeft w:val="0"/>
          <w:marRight w:val="0"/>
          <w:marTop w:val="0"/>
          <w:marBottom w:val="0"/>
          <w:divBdr>
            <w:top w:val="none" w:sz="0" w:space="0" w:color="auto"/>
            <w:left w:val="none" w:sz="0" w:space="0" w:color="auto"/>
            <w:bottom w:val="none" w:sz="0" w:space="0" w:color="auto"/>
            <w:right w:val="none" w:sz="0" w:space="0" w:color="auto"/>
          </w:divBdr>
          <w:divsChild>
            <w:div w:id="1656567349">
              <w:marLeft w:val="0"/>
              <w:marRight w:val="0"/>
              <w:marTop w:val="0"/>
              <w:marBottom w:val="0"/>
              <w:divBdr>
                <w:top w:val="none" w:sz="0" w:space="0" w:color="auto"/>
                <w:left w:val="none" w:sz="0" w:space="0" w:color="auto"/>
                <w:bottom w:val="none" w:sz="0" w:space="0" w:color="auto"/>
                <w:right w:val="none" w:sz="0" w:space="0" w:color="auto"/>
              </w:divBdr>
              <w:divsChild>
                <w:div w:id="2074424439">
                  <w:marLeft w:val="0"/>
                  <w:marRight w:val="0"/>
                  <w:marTop w:val="0"/>
                  <w:marBottom w:val="0"/>
                  <w:divBdr>
                    <w:top w:val="none" w:sz="0" w:space="0" w:color="auto"/>
                    <w:left w:val="none" w:sz="0" w:space="0" w:color="auto"/>
                    <w:bottom w:val="none" w:sz="0" w:space="0" w:color="auto"/>
                    <w:right w:val="none" w:sz="0" w:space="0" w:color="auto"/>
                  </w:divBdr>
                  <w:divsChild>
                    <w:div w:id="1651399740">
                      <w:marLeft w:val="0"/>
                      <w:marRight w:val="0"/>
                      <w:marTop w:val="0"/>
                      <w:marBottom w:val="0"/>
                      <w:divBdr>
                        <w:top w:val="none" w:sz="0" w:space="0" w:color="auto"/>
                        <w:left w:val="none" w:sz="0" w:space="0" w:color="auto"/>
                        <w:bottom w:val="none" w:sz="0" w:space="0" w:color="auto"/>
                        <w:right w:val="none" w:sz="0" w:space="0" w:color="auto"/>
                      </w:divBdr>
                      <w:divsChild>
                        <w:div w:id="103698347">
                          <w:marLeft w:val="0"/>
                          <w:marRight w:val="0"/>
                          <w:marTop w:val="0"/>
                          <w:marBottom w:val="0"/>
                          <w:divBdr>
                            <w:top w:val="none" w:sz="0" w:space="0" w:color="auto"/>
                            <w:left w:val="none" w:sz="0" w:space="0" w:color="auto"/>
                            <w:bottom w:val="none" w:sz="0" w:space="0" w:color="auto"/>
                            <w:right w:val="none" w:sz="0" w:space="0" w:color="auto"/>
                          </w:divBdr>
                          <w:divsChild>
                            <w:div w:id="2069761625">
                              <w:marLeft w:val="0"/>
                              <w:marRight w:val="0"/>
                              <w:marTop w:val="0"/>
                              <w:marBottom w:val="0"/>
                              <w:divBdr>
                                <w:top w:val="none" w:sz="0" w:space="0" w:color="auto"/>
                                <w:left w:val="none" w:sz="0" w:space="0" w:color="auto"/>
                                <w:bottom w:val="none" w:sz="0" w:space="0" w:color="auto"/>
                                <w:right w:val="none" w:sz="0" w:space="0" w:color="auto"/>
                              </w:divBdr>
                              <w:divsChild>
                                <w:div w:id="582110517">
                                  <w:marLeft w:val="0"/>
                                  <w:marRight w:val="0"/>
                                  <w:marTop w:val="0"/>
                                  <w:marBottom w:val="0"/>
                                  <w:divBdr>
                                    <w:top w:val="none" w:sz="0" w:space="0" w:color="auto"/>
                                    <w:left w:val="none" w:sz="0" w:space="0" w:color="auto"/>
                                    <w:bottom w:val="none" w:sz="0" w:space="0" w:color="auto"/>
                                    <w:right w:val="none" w:sz="0" w:space="0" w:color="auto"/>
                                  </w:divBdr>
                                  <w:divsChild>
                                    <w:div w:id="418134224">
                                      <w:marLeft w:val="0"/>
                                      <w:marRight w:val="0"/>
                                      <w:marTop w:val="0"/>
                                      <w:marBottom w:val="0"/>
                                      <w:divBdr>
                                        <w:top w:val="none" w:sz="0" w:space="0" w:color="auto"/>
                                        <w:left w:val="none" w:sz="0" w:space="0" w:color="auto"/>
                                        <w:bottom w:val="none" w:sz="0" w:space="0" w:color="auto"/>
                                        <w:right w:val="none" w:sz="0" w:space="0" w:color="auto"/>
                                      </w:divBdr>
                                      <w:divsChild>
                                        <w:div w:id="888999888">
                                          <w:marLeft w:val="0"/>
                                          <w:marRight w:val="0"/>
                                          <w:marTop w:val="0"/>
                                          <w:marBottom w:val="0"/>
                                          <w:divBdr>
                                            <w:top w:val="none" w:sz="0" w:space="0" w:color="auto"/>
                                            <w:left w:val="none" w:sz="0" w:space="0" w:color="auto"/>
                                            <w:bottom w:val="none" w:sz="0" w:space="0" w:color="auto"/>
                                            <w:right w:val="none" w:sz="0" w:space="0" w:color="auto"/>
                                          </w:divBdr>
                                          <w:divsChild>
                                            <w:div w:id="938367464">
                                              <w:marLeft w:val="0"/>
                                              <w:marRight w:val="0"/>
                                              <w:marTop w:val="0"/>
                                              <w:marBottom w:val="0"/>
                                              <w:divBdr>
                                                <w:top w:val="none" w:sz="0" w:space="0" w:color="auto"/>
                                                <w:left w:val="none" w:sz="0" w:space="0" w:color="auto"/>
                                                <w:bottom w:val="none" w:sz="0" w:space="0" w:color="auto"/>
                                                <w:right w:val="none" w:sz="0" w:space="0" w:color="auto"/>
                                              </w:divBdr>
                                              <w:divsChild>
                                                <w:div w:id="1893610391">
                                                  <w:marLeft w:val="0"/>
                                                  <w:marRight w:val="0"/>
                                                  <w:marTop w:val="0"/>
                                                  <w:marBottom w:val="0"/>
                                                  <w:divBdr>
                                                    <w:top w:val="none" w:sz="0" w:space="0" w:color="auto"/>
                                                    <w:left w:val="none" w:sz="0" w:space="0" w:color="auto"/>
                                                    <w:bottom w:val="none" w:sz="0" w:space="0" w:color="auto"/>
                                                    <w:right w:val="none" w:sz="0" w:space="0" w:color="auto"/>
                                                  </w:divBdr>
                                                  <w:divsChild>
                                                    <w:div w:id="93668403">
                                                      <w:marLeft w:val="0"/>
                                                      <w:marRight w:val="0"/>
                                                      <w:marTop w:val="0"/>
                                                      <w:marBottom w:val="0"/>
                                                      <w:divBdr>
                                                        <w:top w:val="none" w:sz="0" w:space="0" w:color="auto"/>
                                                        <w:left w:val="none" w:sz="0" w:space="0" w:color="auto"/>
                                                        <w:bottom w:val="none" w:sz="0" w:space="0" w:color="auto"/>
                                                        <w:right w:val="none" w:sz="0" w:space="0" w:color="auto"/>
                                                      </w:divBdr>
                                                      <w:divsChild>
                                                        <w:div w:id="179777633">
                                                          <w:marLeft w:val="0"/>
                                                          <w:marRight w:val="0"/>
                                                          <w:marTop w:val="0"/>
                                                          <w:marBottom w:val="0"/>
                                                          <w:divBdr>
                                                            <w:top w:val="none" w:sz="0" w:space="0" w:color="auto"/>
                                                            <w:left w:val="none" w:sz="0" w:space="0" w:color="auto"/>
                                                            <w:bottom w:val="none" w:sz="0" w:space="0" w:color="auto"/>
                                                            <w:right w:val="none" w:sz="0" w:space="0" w:color="auto"/>
                                                          </w:divBdr>
                                                          <w:divsChild>
                                                            <w:div w:id="495614948">
                                                              <w:marLeft w:val="0"/>
                                                              <w:marRight w:val="0"/>
                                                              <w:marTop w:val="0"/>
                                                              <w:marBottom w:val="0"/>
                                                              <w:divBdr>
                                                                <w:top w:val="none" w:sz="0" w:space="0" w:color="auto"/>
                                                                <w:left w:val="none" w:sz="0" w:space="0" w:color="auto"/>
                                                                <w:bottom w:val="none" w:sz="0" w:space="0" w:color="auto"/>
                                                                <w:right w:val="none" w:sz="0" w:space="0" w:color="auto"/>
                                                              </w:divBdr>
                                                              <w:divsChild>
                                                                <w:div w:id="161045524">
                                                                  <w:marLeft w:val="0"/>
                                                                  <w:marRight w:val="0"/>
                                                                  <w:marTop w:val="0"/>
                                                                  <w:marBottom w:val="0"/>
                                                                  <w:divBdr>
                                                                    <w:top w:val="none" w:sz="0" w:space="0" w:color="auto"/>
                                                                    <w:left w:val="none" w:sz="0" w:space="0" w:color="auto"/>
                                                                    <w:bottom w:val="none" w:sz="0" w:space="0" w:color="auto"/>
                                                                    <w:right w:val="none" w:sz="0" w:space="0" w:color="auto"/>
                                                                  </w:divBdr>
                                                                  <w:divsChild>
                                                                    <w:div w:id="978652358">
                                                                      <w:marLeft w:val="0"/>
                                                                      <w:marRight w:val="0"/>
                                                                      <w:marTop w:val="0"/>
                                                                      <w:marBottom w:val="0"/>
                                                                      <w:divBdr>
                                                                        <w:top w:val="none" w:sz="0" w:space="0" w:color="auto"/>
                                                                        <w:left w:val="none" w:sz="0" w:space="0" w:color="auto"/>
                                                                        <w:bottom w:val="none" w:sz="0" w:space="0" w:color="auto"/>
                                                                        <w:right w:val="none" w:sz="0" w:space="0" w:color="auto"/>
                                                                      </w:divBdr>
                                                                      <w:divsChild>
                                                                        <w:div w:id="67464294">
                                                                          <w:marLeft w:val="0"/>
                                                                          <w:marRight w:val="0"/>
                                                                          <w:marTop w:val="0"/>
                                                                          <w:marBottom w:val="0"/>
                                                                          <w:divBdr>
                                                                            <w:top w:val="none" w:sz="0" w:space="0" w:color="auto"/>
                                                                            <w:left w:val="none" w:sz="0" w:space="0" w:color="auto"/>
                                                                            <w:bottom w:val="none" w:sz="0" w:space="0" w:color="auto"/>
                                                                            <w:right w:val="none" w:sz="0" w:space="0" w:color="auto"/>
                                                                          </w:divBdr>
                                                                          <w:divsChild>
                                                                            <w:div w:id="1080440959">
                                                                              <w:marLeft w:val="0"/>
                                                                              <w:marRight w:val="0"/>
                                                                              <w:marTop w:val="0"/>
                                                                              <w:marBottom w:val="0"/>
                                                                              <w:divBdr>
                                                                                <w:top w:val="none" w:sz="0" w:space="0" w:color="auto"/>
                                                                                <w:left w:val="none" w:sz="0" w:space="0" w:color="auto"/>
                                                                                <w:bottom w:val="none" w:sz="0" w:space="0" w:color="auto"/>
                                                                                <w:right w:val="none" w:sz="0" w:space="0" w:color="auto"/>
                                                                              </w:divBdr>
                                                                              <w:divsChild>
                                                                                <w:div w:id="1446922824">
                                                                                  <w:marLeft w:val="0"/>
                                                                                  <w:marRight w:val="0"/>
                                                                                  <w:marTop w:val="0"/>
                                                                                  <w:marBottom w:val="0"/>
                                                                                  <w:divBdr>
                                                                                    <w:top w:val="none" w:sz="0" w:space="0" w:color="auto"/>
                                                                                    <w:left w:val="none" w:sz="0" w:space="0" w:color="auto"/>
                                                                                    <w:bottom w:val="none" w:sz="0" w:space="0" w:color="auto"/>
                                                                                    <w:right w:val="none" w:sz="0" w:space="0" w:color="auto"/>
                                                                                  </w:divBdr>
                                                                                  <w:divsChild>
                                                                                    <w:div w:id="477844995">
                                                                                      <w:marLeft w:val="0"/>
                                                                                      <w:marRight w:val="0"/>
                                                                                      <w:marTop w:val="0"/>
                                                                                      <w:marBottom w:val="0"/>
                                                                                      <w:divBdr>
                                                                                        <w:top w:val="single" w:sz="6" w:space="0" w:color="A7B3BD"/>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2962419">
      <w:bodyDiv w:val="1"/>
      <w:marLeft w:val="0"/>
      <w:marRight w:val="0"/>
      <w:marTop w:val="0"/>
      <w:marBottom w:val="0"/>
      <w:divBdr>
        <w:top w:val="none" w:sz="0" w:space="0" w:color="auto"/>
        <w:left w:val="none" w:sz="0" w:space="0" w:color="auto"/>
        <w:bottom w:val="none" w:sz="0" w:space="0" w:color="auto"/>
        <w:right w:val="none" w:sz="0" w:space="0" w:color="auto"/>
      </w:divBdr>
    </w:div>
    <w:div w:id="1948271546">
      <w:bodyDiv w:val="1"/>
      <w:marLeft w:val="0"/>
      <w:marRight w:val="0"/>
      <w:marTop w:val="0"/>
      <w:marBottom w:val="0"/>
      <w:divBdr>
        <w:top w:val="none" w:sz="0" w:space="0" w:color="auto"/>
        <w:left w:val="none" w:sz="0" w:space="0" w:color="auto"/>
        <w:bottom w:val="none" w:sz="0" w:space="0" w:color="auto"/>
        <w:right w:val="none" w:sz="0" w:space="0" w:color="auto"/>
      </w:divBdr>
    </w:div>
    <w:div w:id="1949654398">
      <w:bodyDiv w:val="1"/>
      <w:marLeft w:val="0"/>
      <w:marRight w:val="0"/>
      <w:marTop w:val="0"/>
      <w:marBottom w:val="0"/>
      <w:divBdr>
        <w:top w:val="none" w:sz="0" w:space="0" w:color="auto"/>
        <w:left w:val="none" w:sz="0" w:space="0" w:color="auto"/>
        <w:bottom w:val="none" w:sz="0" w:space="0" w:color="auto"/>
        <w:right w:val="none" w:sz="0" w:space="0" w:color="auto"/>
      </w:divBdr>
    </w:div>
    <w:div w:id="1961106643">
      <w:bodyDiv w:val="1"/>
      <w:marLeft w:val="0"/>
      <w:marRight w:val="0"/>
      <w:marTop w:val="0"/>
      <w:marBottom w:val="0"/>
      <w:divBdr>
        <w:top w:val="none" w:sz="0" w:space="0" w:color="auto"/>
        <w:left w:val="none" w:sz="0" w:space="0" w:color="auto"/>
        <w:bottom w:val="none" w:sz="0" w:space="0" w:color="auto"/>
        <w:right w:val="none" w:sz="0" w:space="0" w:color="auto"/>
      </w:divBdr>
    </w:div>
    <w:div w:id="1976372170">
      <w:bodyDiv w:val="1"/>
      <w:marLeft w:val="0"/>
      <w:marRight w:val="0"/>
      <w:marTop w:val="0"/>
      <w:marBottom w:val="0"/>
      <w:divBdr>
        <w:top w:val="none" w:sz="0" w:space="0" w:color="auto"/>
        <w:left w:val="none" w:sz="0" w:space="0" w:color="auto"/>
        <w:bottom w:val="none" w:sz="0" w:space="0" w:color="auto"/>
        <w:right w:val="none" w:sz="0" w:space="0" w:color="auto"/>
      </w:divBdr>
    </w:div>
    <w:div w:id="1981306124">
      <w:bodyDiv w:val="1"/>
      <w:marLeft w:val="0"/>
      <w:marRight w:val="0"/>
      <w:marTop w:val="0"/>
      <w:marBottom w:val="0"/>
      <w:divBdr>
        <w:top w:val="none" w:sz="0" w:space="0" w:color="auto"/>
        <w:left w:val="none" w:sz="0" w:space="0" w:color="auto"/>
        <w:bottom w:val="none" w:sz="0" w:space="0" w:color="auto"/>
        <w:right w:val="none" w:sz="0" w:space="0" w:color="auto"/>
      </w:divBdr>
    </w:div>
    <w:div w:id="1995646344">
      <w:bodyDiv w:val="1"/>
      <w:marLeft w:val="0"/>
      <w:marRight w:val="0"/>
      <w:marTop w:val="0"/>
      <w:marBottom w:val="0"/>
      <w:divBdr>
        <w:top w:val="none" w:sz="0" w:space="0" w:color="auto"/>
        <w:left w:val="none" w:sz="0" w:space="0" w:color="auto"/>
        <w:bottom w:val="none" w:sz="0" w:space="0" w:color="auto"/>
        <w:right w:val="none" w:sz="0" w:space="0" w:color="auto"/>
      </w:divBdr>
    </w:div>
    <w:div w:id="2019308051">
      <w:bodyDiv w:val="1"/>
      <w:marLeft w:val="0"/>
      <w:marRight w:val="0"/>
      <w:marTop w:val="0"/>
      <w:marBottom w:val="0"/>
      <w:divBdr>
        <w:top w:val="none" w:sz="0" w:space="0" w:color="auto"/>
        <w:left w:val="none" w:sz="0" w:space="0" w:color="auto"/>
        <w:bottom w:val="none" w:sz="0" w:space="0" w:color="auto"/>
        <w:right w:val="none" w:sz="0" w:space="0" w:color="auto"/>
      </w:divBdr>
    </w:div>
    <w:div w:id="2025670498">
      <w:bodyDiv w:val="1"/>
      <w:marLeft w:val="0"/>
      <w:marRight w:val="0"/>
      <w:marTop w:val="0"/>
      <w:marBottom w:val="0"/>
      <w:divBdr>
        <w:top w:val="none" w:sz="0" w:space="0" w:color="auto"/>
        <w:left w:val="none" w:sz="0" w:space="0" w:color="auto"/>
        <w:bottom w:val="none" w:sz="0" w:space="0" w:color="auto"/>
        <w:right w:val="none" w:sz="0" w:space="0" w:color="auto"/>
      </w:divBdr>
    </w:div>
    <w:div w:id="2026325257">
      <w:bodyDiv w:val="1"/>
      <w:marLeft w:val="0"/>
      <w:marRight w:val="0"/>
      <w:marTop w:val="0"/>
      <w:marBottom w:val="0"/>
      <w:divBdr>
        <w:top w:val="none" w:sz="0" w:space="0" w:color="auto"/>
        <w:left w:val="none" w:sz="0" w:space="0" w:color="auto"/>
        <w:bottom w:val="none" w:sz="0" w:space="0" w:color="auto"/>
        <w:right w:val="none" w:sz="0" w:space="0" w:color="auto"/>
      </w:divBdr>
    </w:div>
    <w:div w:id="2043749331">
      <w:bodyDiv w:val="1"/>
      <w:marLeft w:val="0"/>
      <w:marRight w:val="0"/>
      <w:marTop w:val="0"/>
      <w:marBottom w:val="0"/>
      <w:divBdr>
        <w:top w:val="none" w:sz="0" w:space="0" w:color="auto"/>
        <w:left w:val="none" w:sz="0" w:space="0" w:color="auto"/>
        <w:bottom w:val="none" w:sz="0" w:space="0" w:color="auto"/>
        <w:right w:val="none" w:sz="0" w:space="0" w:color="auto"/>
      </w:divBdr>
    </w:div>
    <w:div w:id="2048217759">
      <w:bodyDiv w:val="1"/>
      <w:marLeft w:val="0"/>
      <w:marRight w:val="0"/>
      <w:marTop w:val="0"/>
      <w:marBottom w:val="0"/>
      <w:divBdr>
        <w:top w:val="none" w:sz="0" w:space="0" w:color="auto"/>
        <w:left w:val="none" w:sz="0" w:space="0" w:color="auto"/>
        <w:bottom w:val="none" w:sz="0" w:space="0" w:color="auto"/>
        <w:right w:val="none" w:sz="0" w:space="0" w:color="auto"/>
      </w:divBdr>
    </w:div>
    <w:div w:id="2056348814">
      <w:bodyDiv w:val="1"/>
      <w:marLeft w:val="0"/>
      <w:marRight w:val="0"/>
      <w:marTop w:val="0"/>
      <w:marBottom w:val="0"/>
      <w:divBdr>
        <w:top w:val="none" w:sz="0" w:space="0" w:color="auto"/>
        <w:left w:val="none" w:sz="0" w:space="0" w:color="auto"/>
        <w:bottom w:val="none" w:sz="0" w:space="0" w:color="auto"/>
        <w:right w:val="none" w:sz="0" w:space="0" w:color="auto"/>
      </w:divBdr>
    </w:div>
    <w:div w:id="2065449879">
      <w:bodyDiv w:val="1"/>
      <w:marLeft w:val="0"/>
      <w:marRight w:val="0"/>
      <w:marTop w:val="0"/>
      <w:marBottom w:val="0"/>
      <w:divBdr>
        <w:top w:val="none" w:sz="0" w:space="0" w:color="auto"/>
        <w:left w:val="none" w:sz="0" w:space="0" w:color="auto"/>
        <w:bottom w:val="none" w:sz="0" w:space="0" w:color="auto"/>
        <w:right w:val="none" w:sz="0" w:space="0" w:color="auto"/>
      </w:divBdr>
    </w:div>
    <w:div w:id="2068524856">
      <w:bodyDiv w:val="1"/>
      <w:marLeft w:val="0"/>
      <w:marRight w:val="0"/>
      <w:marTop w:val="0"/>
      <w:marBottom w:val="0"/>
      <w:divBdr>
        <w:top w:val="none" w:sz="0" w:space="0" w:color="auto"/>
        <w:left w:val="none" w:sz="0" w:space="0" w:color="auto"/>
        <w:bottom w:val="none" w:sz="0" w:space="0" w:color="auto"/>
        <w:right w:val="none" w:sz="0" w:space="0" w:color="auto"/>
      </w:divBdr>
    </w:div>
    <w:div w:id="2069184092">
      <w:bodyDiv w:val="1"/>
      <w:marLeft w:val="0"/>
      <w:marRight w:val="0"/>
      <w:marTop w:val="0"/>
      <w:marBottom w:val="0"/>
      <w:divBdr>
        <w:top w:val="none" w:sz="0" w:space="0" w:color="auto"/>
        <w:left w:val="none" w:sz="0" w:space="0" w:color="auto"/>
        <w:bottom w:val="none" w:sz="0" w:space="0" w:color="auto"/>
        <w:right w:val="none" w:sz="0" w:space="0" w:color="auto"/>
      </w:divBdr>
    </w:div>
    <w:div w:id="2090536373">
      <w:bodyDiv w:val="1"/>
      <w:marLeft w:val="0"/>
      <w:marRight w:val="0"/>
      <w:marTop w:val="0"/>
      <w:marBottom w:val="0"/>
      <w:divBdr>
        <w:top w:val="none" w:sz="0" w:space="0" w:color="auto"/>
        <w:left w:val="none" w:sz="0" w:space="0" w:color="auto"/>
        <w:bottom w:val="none" w:sz="0" w:space="0" w:color="auto"/>
        <w:right w:val="none" w:sz="0" w:space="0" w:color="auto"/>
      </w:divBdr>
    </w:div>
    <w:div w:id="2095781342">
      <w:bodyDiv w:val="1"/>
      <w:marLeft w:val="0"/>
      <w:marRight w:val="0"/>
      <w:marTop w:val="0"/>
      <w:marBottom w:val="0"/>
      <w:divBdr>
        <w:top w:val="none" w:sz="0" w:space="0" w:color="auto"/>
        <w:left w:val="none" w:sz="0" w:space="0" w:color="auto"/>
        <w:bottom w:val="none" w:sz="0" w:space="0" w:color="auto"/>
        <w:right w:val="none" w:sz="0" w:space="0" w:color="auto"/>
      </w:divBdr>
    </w:div>
    <w:div w:id="2105638817">
      <w:bodyDiv w:val="1"/>
      <w:marLeft w:val="0"/>
      <w:marRight w:val="0"/>
      <w:marTop w:val="0"/>
      <w:marBottom w:val="0"/>
      <w:divBdr>
        <w:top w:val="none" w:sz="0" w:space="0" w:color="auto"/>
        <w:left w:val="none" w:sz="0" w:space="0" w:color="auto"/>
        <w:bottom w:val="none" w:sz="0" w:space="0" w:color="auto"/>
        <w:right w:val="none" w:sz="0" w:space="0" w:color="auto"/>
      </w:divBdr>
    </w:div>
    <w:div w:id="2108847188">
      <w:bodyDiv w:val="1"/>
      <w:marLeft w:val="0"/>
      <w:marRight w:val="0"/>
      <w:marTop w:val="0"/>
      <w:marBottom w:val="0"/>
      <w:divBdr>
        <w:top w:val="none" w:sz="0" w:space="0" w:color="auto"/>
        <w:left w:val="none" w:sz="0" w:space="0" w:color="auto"/>
        <w:bottom w:val="none" w:sz="0" w:space="0" w:color="auto"/>
        <w:right w:val="none" w:sz="0" w:space="0" w:color="auto"/>
      </w:divBdr>
    </w:div>
    <w:div w:id="210954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10.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header" Target="header11.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olina.goncalves\AppData\Roaming\Microsoft\Templates\Manual%20ONS%20-%20NOVO.dotm" TargetMode="External"/></Relationships>
</file>

<file path=word/theme/theme1.xml><?xml version="1.0" encoding="utf-8"?>
<a:theme xmlns:a="http://schemas.openxmlformats.org/drawingml/2006/main" name="Tema do Offic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ONS Intranet - Central de Arquivos" ma:contentTypeID="0x01010018159D4407E2B949941F28DD4E6C73B100D40ED7C3B8895F4E80C7BCDAA410D192" ma:contentTypeVersion="35" ma:contentTypeDescription="" ma:contentTypeScope="" ma:versionID="c461dbb6c64ca3c481f8f9b21135558c">
  <xsd:schema xmlns:xsd="http://www.w3.org/2001/XMLSchema" xmlns:xs="http://www.w3.org/2001/XMLSchema" xmlns:p="http://schemas.microsoft.com/office/2006/metadata/properties" xmlns:ns2="7481862d-7221-4d4e-aaee-e9305d49a4b4" xmlns:ns3="f5de6b4b-50fe-42de-9160-f73f9aac4bd7" xmlns:ns4="cc97d4cb-9ef9-4c16-9302-76dc037215e5" targetNamespace="http://schemas.microsoft.com/office/2006/metadata/properties" ma:root="true" ma:fieldsID="d58aad1f5e830b5de3c4a6e013649c4c" ns2:_="" ns3:_="" ns4:_="">
    <xsd:import namespace="7481862d-7221-4d4e-aaee-e9305d49a4b4"/>
    <xsd:import namespace="f5de6b4b-50fe-42de-9160-f73f9aac4bd7"/>
    <xsd:import namespace="cc97d4cb-9ef9-4c16-9302-76dc037215e5"/>
    <xsd:element name="properties">
      <xsd:complexType>
        <xsd:sequence>
          <xsd:element name="documentManagement">
            <xsd:complexType>
              <xsd:all>
                <xsd:element ref="ns2:CentralArquivosStatus" minOccurs="0"/>
                <xsd:element ref="ns2:CentralArquivosClassificacao" minOccurs="0"/>
                <xsd:element ref="ns2:CentralArquivosTags" minOccurs="0"/>
                <xsd:element ref="ns2:CentralArquivosTipoDocumento"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2:SharedWithUsers" minOccurs="0"/>
                <xsd:element ref="ns2:SharedWithDetails" minOccurs="0"/>
                <xsd:element ref="ns3:MediaLengthInSeconds" minOccurs="0"/>
                <xsd:element ref="ns3:MediaServiceAutoKeyPoints" minOccurs="0"/>
                <xsd:element ref="ns3:MediaServiceKeyPoints" minOccurs="0"/>
                <xsd:element ref="ns3:MediaServiceLocation" minOccurs="0"/>
                <xsd:element ref="ns3:lcf76f155ced4ddcb4097134ff3c332f" minOccurs="0"/>
                <xsd:element ref="ns4:TaxCatchAll" minOccurs="0"/>
                <xsd:element ref="ns3:_Flow_SignoffStatu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1862d-7221-4d4e-aaee-e9305d49a4b4" elementFormDefault="qualified">
    <xsd:import namespace="http://schemas.microsoft.com/office/2006/documentManagement/types"/>
    <xsd:import namespace="http://schemas.microsoft.com/office/infopath/2007/PartnerControls"/>
    <xsd:element name="CentralArquivosStatus" ma:index="8" nillable="true" ma:displayName="Central de Arquivos - Status" ma:default="Em Elaboração" ma:format="Dropdown" ma:indexed="true" ma:internalName="CentralArquivosStatus" ma:readOnly="false">
      <xsd:simpleType>
        <xsd:restriction base="dms:Choice">
          <xsd:enumeration value="Em Elaboração"/>
          <xsd:enumeration value="Finalizado"/>
        </xsd:restriction>
      </xsd:simpleType>
    </xsd:element>
    <xsd:element name="CentralArquivosClassificacao" ma:index="9" nillable="true" ma:displayName="Central de Arquivos - Classificação" ma:internalName="CentralArquivosClassificacao" ma:readOnly="false">
      <xsd:simpleType>
        <xsd:restriction base="dms:Note"/>
      </xsd:simpleType>
    </xsd:element>
    <xsd:element name="CentralArquivosTags" ma:index="10" nillable="true" ma:displayName="Central de Arquivos - Tags" ma:list="{eaa3d005-7a5c-4cb6-93ae-1bb51029484b}" ma:internalName="CentralArquivosTags" ma:readOnly="false" ma:showField="Title" ma:web="7481862d-7221-4d4e-aaee-e9305d49a4b4">
      <xsd:complexType>
        <xsd:complexContent>
          <xsd:extension base="dms:MultiChoiceLookup">
            <xsd:sequence>
              <xsd:element name="Value" type="dms:Lookup" maxOccurs="unbounded" minOccurs="0" nillable="true"/>
            </xsd:sequence>
          </xsd:extension>
        </xsd:complexContent>
      </xsd:complexType>
    </xsd:element>
    <xsd:element name="CentralArquivosTipoDocumento" ma:index="11" nillable="true" ma:displayName="Central de Arquivos - Tipo de Documento" ma:list="{645d6c9d-9484-48e4-a230-33018fd220e1}" ma:internalName="CentralArquivosTipoDocumento" ma:readOnly="false" ma:showField="Title" ma:web="7481862d-7221-4d4e-aaee-e9305d49a4b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de6b4b-50fe-42de-9160-f73f9aac4bd7"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description="" ma:indexed="true"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21" nillable="true" ma:displayName="Length (seconds)" ma:description="" ma:indexed="true" ma:internalName="MediaLengthInSeconds" ma:readOnly="true">
      <xsd:simpleType>
        <xsd:restriction base="dms:Unknown"/>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description="" ma:indexed="true"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Marcações de imagem" ma:readOnly="false" ma:fieldId="{5cf76f15-5ced-4ddc-b409-7134ff3c332f}" ma:taxonomyMulti="true" ma:sspId="327286e3-5101-43ec-98dd-e474663c5156" ma:termSetId="09814cd3-568e-fe90-9814-8d621ff8fb84" ma:anchorId="fba54fb3-c3e1-fe81-a776-ca4b69148c4d" ma:open="true" ma:isKeyword="false">
      <xsd:complexType>
        <xsd:sequence>
          <xsd:element ref="pc:Terms" minOccurs="0" maxOccurs="1"/>
        </xsd:sequence>
      </xsd:complexType>
    </xsd:element>
    <xsd:element name="_Flow_SignoffStatus" ma:index="28" nillable="true" ma:displayName="Status de liberação" ma:internalName="Status_x0020_de_x0020_libera_x00e7__x00e3_o">
      <xsd:simpleType>
        <xsd:restriction base="dms:Text"/>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97d4cb-9ef9-4c16-9302-76dc037215e5"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064721fe-e9af-4e10-9ff9-b2519ffaba09}" ma:internalName="TaxCatchAll" ma:showField="CatchAllData" ma:web="7481862d-7221-4d4e-aaee-e9305d49a4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5de6b4b-50fe-42de-9160-f73f9aac4bd7">
      <Terms xmlns="http://schemas.microsoft.com/office/infopath/2007/PartnerControls"/>
    </lcf76f155ced4ddcb4097134ff3c332f>
    <CentralArquivosTipoDocumento xmlns="7481862d-7221-4d4e-aaee-e9305d49a4b4" xsi:nil="true"/>
    <CentralArquivosStatus xmlns="7481862d-7221-4d4e-aaee-e9305d49a4b4">Em Elaboração</CentralArquivosStatus>
    <CentralArquivosClassificacao xmlns="7481862d-7221-4d4e-aaee-e9305d49a4b4">/PL/19 Diretrizes para Operação/02 Revisões em Elaboração</CentralArquivosClassificacao>
    <TaxCatchAll xmlns="cc97d4cb-9ef9-4c16-9302-76dc037215e5" xsi:nil="true"/>
    <CentralArquivosTags xmlns="7481862d-7221-4d4e-aaee-e9305d49a4b4" xsi:nil="true"/>
    <_Flow_SignoffStatus xmlns="f5de6b4b-50fe-42de-9160-f73f9aac4bd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50CE79-A515-4FA7-974C-71D14DAFEE98}">
  <ds:schemaRefs>
    <ds:schemaRef ds:uri="http://schemas.openxmlformats.org/officeDocument/2006/bibliography"/>
  </ds:schemaRefs>
</ds:datastoreItem>
</file>

<file path=customXml/itemProps2.xml><?xml version="1.0" encoding="utf-8"?>
<ds:datastoreItem xmlns:ds="http://schemas.openxmlformats.org/officeDocument/2006/customXml" ds:itemID="{4E0EDD7A-BCDD-4E41-B248-962F001B62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1862d-7221-4d4e-aaee-e9305d49a4b4"/>
    <ds:schemaRef ds:uri="f5de6b4b-50fe-42de-9160-f73f9aac4bd7"/>
    <ds:schemaRef ds:uri="cc97d4cb-9ef9-4c16-9302-76dc03721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943B29-3109-4AB9-8BEA-A67201FE26FC}">
  <ds:schemaRefs>
    <ds:schemaRef ds:uri="http://schemas.microsoft.com/office/2006/metadata/properties"/>
    <ds:schemaRef ds:uri="http://schemas.microsoft.com/office/infopath/2007/PartnerControls"/>
    <ds:schemaRef ds:uri="f5de6b4b-50fe-42de-9160-f73f9aac4bd7"/>
    <ds:schemaRef ds:uri="7481862d-7221-4d4e-aaee-e9305d49a4b4"/>
    <ds:schemaRef ds:uri="cc97d4cb-9ef9-4c16-9302-76dc037215e5"/>
  </ds:schemaRefs>
</ds:datastoreItem>
</file>

<file path=customXml/itemProps4.xml><?xml version="1.0" encoding="utf-8"?>
<ds:datastoreItem xmlns:ds="http://schemas.openxmlformats.org/officeDocument/2006/customXml" ds:itemID="{16BD2AD9-1705-4107-BEB2-476B63A340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Manual ONS - NOVO.dotm</Template>
  <TotalTime>245</TotalTime>
  <Pages>1</Pages>
  <Words>8237</Words>
  <Characters>46957</Characters>
  <Application>Microsoft Office Word</Application>
  <DocSecurity>4</DocSecurity>
  <Lines>391</Lines>
  <Paragraphs>110</Paragraphs>
  <ScaleCrop>false</ScaleCrop>
  <HeadingPairs>
    <vt:vector size="2" baseType="variant">
      <vt:variant>
        <vt:lpstr>Título</vt:lpstr>
      </vt:variant>
      <vt:variant>
        <vt:i4>1</vt:i4>
      </vt:variant>
    </vt:vector>
  </HeadingPairs>
  <TitlesOfParts>
    <vt:vector size="1" baseType="lpstr">
      <vt:lpstr/>
    </vt:vector>
  </TitlesOfParts>
  <Manager>ONS</Manager>
  <Company>ONS</Company>
  <LinksUpToDate>false</LinksUpToDate>
  <CharactersWithSpaces>55084</CharactersWithSpaces>
  <SharedDoc>false</SharedDoc>
  <HLinks>
    <vt:vector size="516" baseType="variant">
      <vt:variant>
        <vt:i4>1835059</vt:i4>
      </vt:variant>
      <vt:variant>
        <vt:i4>545</vt:i4>
      </vt:variant>
      <vt:variant>
        <vt:i4>0</vt:i4>
      </vt:variant>
      <vt:variant>
        <vt:i4>5</vt:i4>
      </vt:variant>
      <vt:variant>
        <vt:lpwstr/>
      </vt:variant>
      <vt:variant>
        <vt:lpwstr>_Toc214872201</vt:lpwstr>
      </vt:variant>
      <vt:variant>
        <vt:i4>1835059</vt:i4>
      </vt:variant>
      <vt:variant>
        <vt:i4>539</vt:i4>
      </vt:variant>
      <vt:variant>
        <vt:i4>0</vt:i4>
      </vt:variant>
      <vt:variant>
        <vt:i4>5</vt:i4>
      </vt:variant>
      <vt:variant>
        <vt:lpwstr/>
      </vt:variant>
      <vt:variant>
        <vt:lpwstr>_Toc214872200</vt:lpwstr>
      </vt:variant>
      <vt:variant>
        <vt:i4>1376304</vt:i4>
      </vt:variant>
      <vt:variant>
        <vt:i4>533</vt:i4>
      </vt:variant>
      <vt:variant>
        <vt:i4>0</vt:i4>
      </vt:variant>
      <vt:variant>
        <vt:i4>5</vt:i4>
      </vt:variant>
      <vt:variant>
        <vt:lpwstr/>
      </vt:variant>
      <vt:variant>
        <vt:lpwstr>_Toc214872199</vt:lpwstr>
      </vt:variant>
      <vt:variant>
        <vt:i4>1376304</vt:i4>
      </vt:variant>
      <vt:variant>
        <vt:i4>527</vt:i4>
      </vt:variant>
      <vt:variant>
        <vt:i4>0</vt:i4>
      </vt:variant>
      <vt:variant>
        <vt:i4>5</vt:i4>
      </vt:variant>
      <vt:variant>
        <vt:lpwstr/>
      </vt:variant>
      <vt:variant>
        <vt:lpwstr>_Toc214872198</vt:lpwstr>
      </vt:variant>
      <vt:variant>
        <vt:i4>1376304</vt:i4>
      </vt:variant>
      <vt:variant>
        <vt:i4>521</vt:i4>
      </vt:variant>
      <vt:variant>
        <vt:i4>0</vt:i4>
      </vt:variant>
      <vt:variant>
        <vt:i4>5</vt:i4>
      </vt:variant>
      <vt:variant>
        <vt:lpwstr/>
      </vt:variant>
      <vt:variant>
        <vt:lpwstr>_Toc214872197</vt:lpwstr>
      </vt:variant>
      <vt:variant>
        <vt:i4>1376304</vt:i4>
      </vt:variant>
      <vt:variant>
        <vt:i4>515</vt:i4>
      </vt:variant>
      <vt:variant>
        <vt:i4>0</vt:i4>
      </vt:variant>
      <vt:variant>
        <vt:i4>5</vt:i4>
      </vt:variant>
      <vt:variant>
        <vt:lpwstr/>
      </vt:variant>
      <vt:variant>
        <vt:lpwstr>_Toc214872196</vt:lpwstr>
      </vt:variant>
      <vt:variant>
        <vt:i4>1376304</vt:i4>
      </vt:variant>
      <vt:variant>
        <vt:i4>509</vt:i4>
      </vt:variant>
      <vt:variant>
        <vt:i4>0</vt:i4>
      </vt:variant>
      <vt:variant>
        <vt:i4>5</vt:i4>
      </vt:variant>
      <vt:variant>
        <vt:lpwstr/>
      </vt:variant>
      <vt:variant>
        <vt:lpwstr>_Toc214872195</vt:lpwstr>
      </vt:variant>
      <vt:variant>
        <vt:i4>1376304</vt:i4>
      </vt:variant>
      <vt:variant>
        <vt:i4>503</vt:i4>
      </vt:variant>
      <vt:variant>
        <vt:i4>0</vt:i4>
      </vt:variant>
      <vt:variant>
        <vt:i4>5</vt:i4>
      </vt:variant>
      <vt:variant>
        <vt:lpwstr/>
      </vt:variant>
      <vt:variant>
        <vt:lpwstr>_Toc214872194</vt:lpwstr>
      </vt:variant>
      <vt:variant>
        <vt:i4>1376304</vt:i4>
      </vt:variant>
      <vt:variant>
        <vt:i4>497</vt:i4>
      </vt:variant>
      <vt:variant>
        <vt:i4>0</vt:i4>
      </vt:variant>
      <vt:variant>
        <vt:i4>5</vt:i4>
      </vt:variant>
      <vt:variant>
        <vt:lpwstr/>
      </vt:variant>
      <vt:variant>
        <vt:lpwstr>_Toc214872193</vt:lpwstr>
      </vt:variant>
      <vt:variant>
        <vt:i4>1376304</vt:i4>
      </vt:variant>
      <vt:variant>
        <vt:i4>491</vt:i4>
      </vt:variant>
      <vt:variant>
        <vt:i4>0</vt:i4>
      </vt:variant>
      <vt:variant>
        <vt:i4>5</vt:i4>
      </vt:variant>
      <vt:variant>
        <vt:lpwstr/>
      </vt:variant>
      <vt:variant>
        <vt:lpwstr>_Toc214872192</vt:lpwstr>
      </vt:variant>
      <vt:variant>
        <vt:i4>1376304</vt:i4>
      </vt:variant>
      <vt:variant>
        <vt:i4>485</vt:i4>
      </vt:variant>
      <vt:variant>
        <vt:i4>0</vt:i4>
      </vt:variant>
      <vt:variant>
        <vt:i4>5</vt:i4>
      </vt:variant>
      <vt:variant>
        <vt:lpwstr/>
      </vt:variant>
      <vt:variant>
        <vt:lpwstr>_Toc214872191</vt:lpwstr>
      </vt:variant>
      <vt:variant>
        <vt:i4>1376304</vt:i4>
      </vt:variant>
      <vt:variant>
        <vt:i4>479</vt:i4>
      </vt:variant>
      <vt:variant>
        <vt:i4>0</vt:i4>
      </vt:variant>
      <vt:variant>
        <vt:i4>5</vt:i4>
      </vt:variant>
      <vt:variant>
        <vt:lpwstr/>
      </vt:variant>
      <vt:variant>
        <vt:lpwstr>_Toc214872190</vt:lpwstr>
      </vt:variant>
      <vt:variant>
        <vt:i4>1310768</vt:i4>
      </vt:variant>
      <vt:variant>
        <vt:i4>473</vt:i4>
      </vt:variant>
      <vt:variant>
        <vt:i4>0</vt:i4>
      </vt:variant>
      <vt:variant>
        <vt:i4>5</vt:i4>
      </vt:variant>
      <vt:variant>
        <vt:lpwstr/>
      </vt:variant>
      <vt:variant>
        <vt:lpwstr>_Toc214872189</vt:lpwstr>
      </vt:variant>
      <vt:variant>
        <vt:i4>1310768</vt:i4>
      </vt:variant>
      <vt:variant>
        <vt:i4>467</vt:i4>
      </vt:variant>
      <vt:variant>
        <vt:i4>0</vt:i4>
      </vt:variant>
      <vt:variant>
        <vt:i4>5</vt:i4>
      </vt:variant>
      <vt:variant>
        <vt:lpwstr/>
      </vt:variant>
      <vt:variant>
        <vt:lpwstr>_Toc214872188</vt:lpwstr>
      </vt:variant>
      <vt:variant>
        <vt:i4>1310768</vt:i4>
      </vt:variant>
      <vt:variant>
        <vt:i4>461</vt:i4>
      </vt:variant>
      <vt:variant>
        <vt:i4>0</vt:i4>
      </vt:variant>
      <vt:variant>
        <vt:i4>5</vt:i4>
      </vt:variant>
      <vt:variant>
        <vt:lpwstr/>
      </vt:variant>
      <vt:variant>
        <vt:lpwstr>_Toc214872187</vt:lpwstr>
      </vt:variant>
      <vt:variant>
        <vt:i4>1310768</vt:i4>
      </vt:variant>
      <vt:variant>
        <vt:i4>455</vt:i4>
      </vt:variant>
      <vt:variant>
        <vt:i4>0</vt:i4>
      </vt:variant>
      <vt:variant>
        <vt:i4>5</vt:i4>
      </vt:variant>
      <vt:variant>
        <vt:lpwstr/>
      </vt:variant>
      <vt:variant>
        <vt:lpwstr>_Toc214872186</vt:lpwstr>
      </vt:variant>
      <vt:variant>
        <vt:i4>1310768</vt:i4>
      </vt:variant>
      <vt:variant>
        <vt:i4>449</vt:i4>
      </vt:variant>
      <vt:variant>
        <vt:i4>0</vt:i4>
      </vt:variant>
      <vt:variant>
        <vt:i4>5</vt:i4>
      </vt:variant>
      <vt:variant>
        <vt:lpwstr/>
      </vt:variant>
      <vt:variant>
        <vt:lpwstr>_Toc214872185</vt:lpwstr>
      </vt:variant>
      <vt:variant>
        <vt:i4>1310768</vt:i4>
      </vt:variant>
      <vt:variant>
        <vt:i4>443</vt:i4>
      </vt:variant>
      <vt:variant>
        <vt:i4>0</vt:i4>
      </vt:variant>
      <vt:variant>
        <vt:i4>5</vt:i4>
      </vt:variant>
      <vt:variant>
        <vt:lpwstr/>
      </vt:variant>
      <vt:variant>
        <vt:lpwstr>_Toc214872184</vt:lpwstr>
      </vt:variant>
      <vt:variant>
        <vt:i4>1310768</vt:i4>
      </vt:variant>
      <vt:variant>
        <vt:i4>437</vt:i4>
      </vt:variant>
      <vt:variant>
        <vt:i4>0</vt:i4>
      </vt:variant>
      <vt:variant>
        <vt:i4>5</vt:i4>
      </vt:variant>
      <vt:variant>
        <vt:lpwstr/>
      </vt:variant>
      <vt:variant>
        <vt:lpwstr>_Toc214872183</vt:lpwstr>
      </vt:variant>
      <vt:variant>
        <vt:i4>1310768</vt:i4>
      </vt:variant>
      <vt:variant>
        <vt:i4>431</vt:i4>
      </vt:variant>
      <vt:variant>
        <vt:i4>0</vt:i4>
      </vt:variant>
      <vt:variant>
        <vt:i4>5</vt:i4>
      </vt:variant>
      <vt:variant>
        <vt:lpwstr/>
      </vt:variant>
      <vt:variant>
        <vt:lpwstr>_Toc214872182</vt:lpwstr>
      </vt:variant>
      <vt:variant>
        <vt:i4>1310768</vt:i4>
      </vt:variant>
      <vt:variant>
        <vt:i4>425</vt:i4>
      </vt:variant>
      <vt:variant>
        <vt:i4>0</vt:i4>
      </vt:variant>
      <vt:variant>
        <vt:i4>5</vt:i4>
      </vt:variant>
      <vt:variant>
        <vt:lpwstr/>
      </vt:variant>
      <vt:variant>
        <vt:lpwstr>_Toc214872181</vt:lpwstr>
      </vt:variant>
      <vt:variant>
        <vt:i4>1310768</vt:i4>
      </vt:variant>
      <vt:variant>
        <vt:i4>419</vt:i4>
      </vt:variant>
      <vt:variant>
        <vt:i4>0</vt:i4>
      </vt:variant>
      <vt:variant>
        <vt:i4>5</vt:i4>
      </vt:variant>
      <vt:variant>
        <vt:lpwstr/>
      </vt:variant>
      <vt:variant>
        <vt:lpwstr>_Toc214872180</vt:lpwstr>
      </vt:variant>
      <vt:variant>
        <vt:i4>1769520</vt:i4>
      </vt:variant>
      <vt:variant>
        <vt:i4>413</vt:i4>
      </vt:variant>
      <vt:variant>
        <vt:i4>0</vt:i4>
      </vt:variant>
      <vt:variant>
        <vt:i4>5</vt:i4>
      </vt:variant>
      <vt:variant>
        <vt:lpwstr/>
      </vt:variant>
      <vt:variant>
        <vt:lpwstr>_Toc214872179</vt:lpwstr>
      </vt:variant>
      <vt:variant>
        <vt:i4>1769520</vt:i4>
      </vt:variant>
      <vt:variant>
        <vt:i4>407</vt:i4>
      </vt:variant>
      <vt:variant>
        <vt:i4>0</vt:i4>
      </vt:variant>
      <vt:variant>
        <vt:i4>5</vt:i4>
      </vt:variant>
      <vt:variant>
        <vt:lpwstr/>
      </vt:variant>
      <vt:variant>
        <vt:lpwstr>_Toc214872178</vt:lpwstr>
      </vt:variant>
      <vt:variant>
        <vt:i4>1769520</vt:i4>
      </vt:variant>
      <vt:variant>
        <vt:i4>401</vt:i4>
      </vt:variant>
      <vt:variant>
        <vt:i4>0</vt:i4>
      </vt:variant>
      <vt:variant>
        <vt:i4>5</vt:i4>
      </vt:variant>
      <vt:variant>
        <vt:lpwstr/>
      </vt:variant>
      <vt:variant>
        <vt:lpwstr>_Toc214872177</vt:lpwstr>
      </vt:variant>
      <vt:variant>
        <vt:i4>1769520</vt:i4>
      </vt:variant>
      <vt:variant>
        <vt:i4>395</vt:i4>
      </vt:variant>
      <vt:variant>
        <vt:i4>0</vt:i4>
      </vt:variant>
      <vt:variant>
        <vt:i4>5</vt:i4>
      </vt:variant>
      <vt:variant>
        <vt:lpwstr/>
      </vt:variant>
      <vt:variant>
        <vt:lpwstr>_Toc214872176</vt:lpwstr>
      </vt:variant>
      <vt:variant>
        <vt:i4>1769520</vt:i4>
      </vt:variant>
      <vt:variant>
        <vt:i4>389</vt:i4>
      </vt:variant>
      <vt:variant>
        <vt:i4>0</vt:i4>
      </vt:variant>
      <vt:variant>
        <vt:i4>5</vt:i4>
      </vt:variant>
      <vt:variant>
        <vt:lpwstr/>
      </vt:variant>
      <vt:variant>
        <vt:lpwstr>_Toc214872175</vt:lpwstr>
      </vt:variant>
      <vt:variant>
        <vt:i4>1769520</vt:i4>
      </vt:variant>
      <vt:variant>
        <vt:i4>383</vt:i4>
      </vt:variant>
      <vt:variant>
        <vt:i4>0</vt:i4>
      </vt:variant>
      <vt:variant>
        <vt:i4>5</vt:i4>
      </vt:variant>
      <vt:variant>
        <vt:lpwstr/>
      </vt:variant>
      <vt:variant>
        <vt:lpwstr>_Toc214872174</vt:lpwstr>
      </vt:variant>
      <vt:variant>
        <vt:i4>1769520</vt:i4>
      </vt:variant>
      <vt:variant>
        <vt:i4>377</vt:i4>
      </vt:variant>
      <vt:variant>
        <vt:i4>0</vt:i4>
      </vt:variant>
      <vt:variant>
        <vt:i4>5</vt:i4>
      </vt:variant>
      <vt:variant>
        <vt:lpwstr/>
      </vt:variant>
      <vt:variant>
        <vt:lpwstr>_Toc214872173</vt:lpwstr>
      </vt:variant>
      <vt:variant>
        <vt:i4>1769520</vt:i4>
      </vt:variant>
      <vt:variant>
        <vt:i4>371</vt:i4>
      </vt:variant>
      <vt:variant>
        <vt:i4>0</vt:i4>
      </vt:variant>
      <vt:variant>
        <vt:i4>5</vt:i4>
      </vt:variant>
      <vt:variant>
        <vt:lpwstr/>
      </vt:variant>
      <vt:variant>
        <vt:lpwstr>_Toc214872172</vt:lpwstr>
      </vt:variant>
      <vt:variant>
        <vt:i4>1769520</vt:i4>
      </vt:variant>
      <vt:variant>
        <vt:i4>365</vt:i4>
      </vt:variant>
      <vt:variant>
        <vt:i4>0</vt:i4>
      </vt:variant>
      <vt:variant>
        <vt:i4>5</vt:i4>
      </vt:variant>
      <vt:variant>
        <vt:lpwstr/>
      </vt:variant>
      <vt:variant>
        <vt:lpwstr>_Toc214872171</vt:lpwstr>
      </vt:variant>
      <vt:variant>
        <vt:i4>1769520</vt:i4>
      </vt:variant>
      <vt:variant>
        <vt:i4>359</vt:i4>
      </vt:variant>
      <vt:variant>
        <vt:i4>0</vt:i4>
      </vt:variant>
      <vt:variant>
        <vt:i4>5</vt:i4>
      </vt:variant>
      <vt:variant>
        <vt:lpwstr/>
      </vt:variant>
      <vt:variant>
        <vt:lpwstr>_Toc214872170</vt:lpwstr>
      </vt:variant>
      <vt:variant>
        <vt:i4>1703984</vt:i4>
      </vt:variant>
      <vt:variant>
        <vt:i4>353</vt:i4>
      </vt:variant>
      <vt:variant>
        <vt:i4>0</vt:i4>
      </vt:variant>
      <vt:variant>
        <vt:i4>5</vt:i4>
      </vt:variant>
      <vt:variant>
        <vt:lpwstr/>
      </vt:variant>
      <vt:variant>
        <vt:lpwstr>_Toc214872169</vt:lpwstr>
      </vt:variant>
      <vt:variant>
        <vt:i4>1703984</vt:i4>
      </vt:variant>
      <vt:variant>
        <vt:i4>347</vt:i4>
      </vt:variant>
      <vt:variant>
        <vt:i4>0</vt:i4>
      </vt:variant>
      <vt:variant>
        <vt:i4>5</vt:i4>
      </vt:variant>
      <vt:variant>
        <vt:lpwstr/>
      </vt:variant>
      <vt:variant>
        <vt:lpwstr>_Toc214872168</vt:lpwstr>
      </vt:variant>
      <vt:variant>
        <vt:i4>1703984</vt:i4>
      </vt:variant>
      <vt:variant>
        <vt:i4>341</vt:i4>
      </vt:variant>
      <vt:variant>
        <vt:i4>0</vt:i4>
      </vt:variant>
      <vt:variant>
        <vt:i4>5</vt:i4>
      </vt:variant>
      <vt:variant>
        <vt:lpwstr/>
      </vt:variant>
      <vt:variant>
        <vt:lpwstr>_Toc214872167</vt:lpwstr>
      </vt:variant>
      <vt:variant>
        <vt:i4>1703984</vt:i4>
      </vt:variant>
      <vt:variant>
        <vt:i4>335</vt:i4>
      </vt:variant>
      <vt:variant>
        <vt:i4>0</vt:i4>
      </vt:variant>
      <vt:variant>
        <vt:i4>5</vt:i4>
      </vt:variant>
      <vt:variant>
        <vt:lpwstr/>
      </vt:variant>
      <vt:variant>
        <vt:lpwstr>_Toc214872166</vt:lpwstr>
      </vt:variant>
      <vt:variant>
        <vt:i4>1703984</vt:i4>
      </vt:variant>
      <vt:variant>
        <vt:i4>329</vt:i4>
      </vt:variant>
      <vt:variant>
        <vt:i4>0</vt:i4>
      </vt:variant>
      <vt:variant>
        <vt:i4>5</vt:i4>
      </vt:variant>
      <vt:variant>
        <vt:lpwstr/>
      </vt:variant>
      <vt:variant>
        <vt:lpwstr>_Toc214872165</vt:lpwstr>
      </vt:variant>
      <vt:variant>
        <vt:i4>1703984</vt:i4>
      </vt:variant>
      <vt:variant>
        <vt:i4>323</vt:i4>
      </vt:variant>
      <vt:variant>
        <vt:i4>0</vt:i4>
      </vt:variant>
      <vt:variant>
        <vt:i4>5</vt:i4>
      </vt:variant>
      <vt:variant>
        <vt:lpwstr/>
      </vt:variant>
      <vt:variant>
        <vt:lpwstr>_Toc214872164</vt:lpwstr>
      </vt:variant>
      <vt:variant>
        <vt:i4>1703984</vt:i4>
      </vt:variant>
      <vt:variant>
        <vt:i4>317</vt:i4>
      </vt:variant>
      <vt:variant>
        <vt:i4>0</vt:i4>
      </vt:variant>
      <vt:variant>
        <vt:i4>5</vt:i4>
      </vt:variant>
      <vt:variant>
        <vt:lpwstr/>
      </vt:variant>
      <vt:variant>
        <vt:lpwstr>_Toc214872163</vt:lpwstr>
      </vt:variant>
      <vt:variant>
        <vt:i4>1703984</vt:i4>
      </vt:variant>
      <vt:variant>
        <vt:i4>311</vt:i4>
      </vt:variant>
      <vt:variant>
        <vt:i4>0</vt:i4>
      </vt:variant>
      <vt:variant>
        <vt:i4>5</vt:i4>
      </vt:variant>
      <vt:variant>
        <vt:lpwstr/>
      </vt:variant>
      <vt:variant>
        <vt:lpwstr>_Toc214872162</vt:lpwstr>
      </vt:variant>
      <vt:variant>
        <vt:i4>1703984</vt:i4>
      </vt:variant>
      <vt:variant>
        <vt:i4>305</vt:i4>
      </vt:variant>
      <vt:variant>
        <vt:i4>0</vt:i4>
      </vt:variant>
      <vt:variant>
        <vt:i4>5</vt:i4>
      </vt:variant>
      <vt:variant>
        <vt:lpwstr/>
      </vt:variant>
      <vt:variant>
        <vt:lpwstr>_Toc214872161</vt:lpwstr>
      </vt:variant>
      <vt:variant>
        <vt:i4>1703984</vt:i4>
      </vt:variant>
      <vt:variant>
        <vt:i4>299</vt:i4>
      </vt:variant>
      <vt:variant>
        <vt:i4>0</vt:i4>
      </vt:variant>
      <vt:variant>
        <vt:i4>5</vt:i4>
      </vt:variant>
      <vt:variant>
        <vt:lpwstr/>
      </vt:variant>
      <vt:variant>
        <vt:lpwstr>_Toc214872160</vt:lpwstr>
      </vt:variant>
      <vt:variant>
        <vt:i4>1638448</vt:i4>
      </vt:variant>
      <vt:variant>
        <vt:i4>293</vt:i4>
      </vt:variant>
      <vt:variant>
        <vt:i4>0</vt:i4>
      </vt:variant>
      <vt:variant>
        <vt:i4>5</vt:i4>
      </vt:variant>
      <vt:variant>
        <vt:lpwstr/>
      </vt:variant>
      <vt:variant>
        <vt:lpwstr>_Toc214872159</vt:lpwstr>
      </vt:variant>
      <vt:variant>
        <vt:i4>1638448</vt:i4>
      </vt:variant>
      <vt:variant>
        <vt:i4>287</vt:i4>
      </vt:variant>
      <vt:variant>
        <vt:i4>0</vt:i4>
      </vt:variant>
      <vt:variant>
        <vt:i4>5</vt:i4>
      </vt:variant>
      <vt:variant>
        <vt:lpwstr/>
      </vt:variant>
      <vt:variant>
        <vt:lpwstr>_Toc214872158</vt:lpwstr>
      </vt:variant>
      <vt:variant>
        <vt:i4>1638448</vt:i4>
      </vt:variant>
      <vt:variant>
        <vt:i4>281</vt:i4>
      </vt:variant>
      <vt:variant>
        <vt:i4>0</vt:i4>
      </vt:variant>
      <vt:variant>
        <vt:i4>5</vt:i4>
      </vt:variant>
      <vt:variant>
        <vt:lpwstr/>
      </vt:variant>
      <vt:variant>
        <vt:lpwstr>_Toc214872157</vt:lpwstr>
      </vt:variant>
      <vt:variant>
        <vt:i4>1638448</vt:i4>
      </vt:variant>
      <vt:variant>
        <vt:i4>275</vt:i4>
      </vt:variant>
      <vt:variant>
        <vt:i4>0</vt:i4>
      </vt:variant>
      <vt:variant>
        <vt:i4>5</vt:i4>
      </vt:variant>
      <vt:variant>
        <vt:lpwstr/>
      </vt:variant>
      <vt:variant>
        <vt:lpwstr>_Toc214872156</vt:lpwstr>
      </vt:variant>
      <vt:variant>
        <vt:i4>1638448</vt:i4>
      </vt:variant>
      <vt:variant>
        <vt:i4>269</vt:i4>
      </vt:variant>
      <vt:variant>
        <vt:i4>0</vt:i4>
      </vt:variant>
      <vt:variant>
        <vt:i4>5</vt:i4>
      </vt:variant>
      <vt:variant>
        <vt:lpwstr/>
      </vt:variant>
      <vt:variant>
        <vt:lpwstr>_Toc214872155</vt:lpwstr>
      </vt:variant>
      <vt:variant>
        <vt:i4>1638448</vt:i4>
      </vt:variant>
      <vt:variant>
        <vt:i4>263</vt:i4>
      </vt:variant>
      <vt:variant>
        <vt:i4>0</vt:i4>
      </vt:variant>
      <vt:variant>
        <vt:i4>5</vt:i4>
      </vt:variant>
      <vt:variant>
        <vt:lpwstr/>
      </vt:variant>
      <vt:variant>
        <vt:lpwstr>_Toc214872154</vt:lpwstr>
      </vt:variant>
      <vt:variant>
        <vt:i4>1638448</vt:i4>
      </vt:variant>
      <vt:variant>
        <vt:i4>257</vt:i4>
      </vt:variant>
      <vt:variant>
        <vt:i4>0</vt:i4>
      </vt:variant>
      <vt:variant>
        <vt:i4>5</vt:i4>
      </vt:variant>
      <vt:variant>
        <vt:lpwstr/>
      </vt:variant>
      <vt:variant>
        <vt:lpwstr>_Toc214872153</vt:lpwstr>
      </vt:variant>
      <vt:variant>
        <vt:i4>1638448</vt:i4>
      </vt:variant>
      <vt:variant>
        <vt:i4>251</vt:i4>
      </vt:variant>
      <vt:variant>
        <vt:i4>0</vt:i4>
      </vt:variant>
      <vt:variant>
        <vt:i4>5</vt:i4>
      </vt:variant>
      <vt:variant>
        <vt:lpwstr/>
      </vt:variant>
      <vt:variant>
        <vt:lpwstr>_Toc214872152</vt:lpwstr>
      </vt:variant>
      <vt:variant>
        <vt:i4>1638448</vt:i4>
      </vt:variant>
      <vt:variant>
        <vt:i4>245</vt:i4>
      </vt:variant>
      <vt:variant>
        <vt:i4>0</vt:i4>
      </vt:variant>
      <vt:variant>
        <vt:i4>5</vt:i4>
      </vt:variant>
      <vt:variant>
        <vt:lpwstr/>
      </vt:variant>
      <vt:variant>
        <vt:lpwstr>_Toc214872151</vt:lpwstr>
      </vt:variant>
      <vt:variant>
        <vt:i4>1638448</vt:i4>
      </vt:variant>
      <vt:variant>
        <vt:i4>239</vt:i4>
      </vt:variant>
      <vt:variant>
        <vt:i4>0</vt:i4>
      </vt:variant>
      <vt:variant>
        <vt:i4>5</vt:i4>
      </vt:variant>
      <vt:variant>
        <vt:lpwstr/>
      </vt:variant>
      <vt:variant>
        <vt:lpwstr>_Toc214872150</vt:lpwstr>
      </vt:variant>
      <vt:variant>
        <vt:i4>1572912</vt:i4>
      </vt:variant>
      <vt:variant>
        <vt:i4>233</vt:i4>
      </vt:variant>
      <vt:variant>
        <vt:i4>0</vt:i4>
      </vt:variant>
      <vt:variant>
        <vt:i4>5</vt:i4>
      </vt:variant>
      <vt:variant>
        <vt:lpwstr/>
      </vt:variant>
      <vt:variant>
        <vt:lpwstr>_Toc214872149</vt:lpwstr>
      </vt:variant>
      <vt:variant>
        <vt:i4>1572912</vt:i4>
      </vt:variant>
      <vt:variant>
        <vt:i4>227</vt:i4>
      </vt:variant>
      <vt:variant>
        <vt:i4>0</vt:i4>
      </vt:variant>
      <vt:variant>
        <vt:i4>5</vt:i4>
      </vt:variant>
      <vt:variant>
        <vt:lpwstr/>
      </vt:variant>
      <vt:variant>
        <vt:lpwstr>_Toc214872148</vt:lpwstr>
      </vt:variant>
      <vt:variant>
        <vt:i4>1572912</vt:i4>
      </vt:variant>
      <vt:variant>
        <vt:i4>221</vt:i4>
      </vt:variant>
      <vt:variant>
        <vt:i4>0</vt:i4>
      </vt:variant>
      <vt:variant>
        <vt:i4>5</vt:i4>
      </vt:variant>
      <vt:variant>
        <vt:lpwstr/>
      </vt:variant>
      <vt:variant>
        <vt:lpwstr>_Toc214872147</vt:lpwstr>
      </vt:variant>
      <vt:variant>
        <vt:i4>1572912</vt:i4>
      </vt:variant>
      <vt:variant>
        <vt:i4>215</vt:i4>
      </vt:variant>
      <vt:variant>
        <vt:i4>0</vt:i4>
      </vt:variant>
      <vt:variant>
        <vt:i4>5</vt:i4>
      </vt:variant>
      <vt:variant>
        <vt:lpwstr/>
      </vt:variant>
      <vt:variant>
        <vt:lpwstr>_Toc214872146</vt:lpwstr>
      </vt:variant>
      <vt:variant>
        <vt:i4>1572912</vt:i4>
      </vt:variant>
      <vt:variant>
        <vt:i4>209</vt:i4>
      </vt:variant>
      <vt:variant>
        <vt:i4>0</vt:i4>
      </vt:variant>
      <vt:variant>
        <vt:i4>5</vt:i4>
      </vt:variant>
      <vt:variant>
        <vt:lpwstr/>
      </vt:variant>
      <vt:variant>
        <vt:lpwstr>_Toc214872145</vt:lpwstr>
      </vt:variant>
      <vt:variant>
        <vt:i4>1572912</vt:i4>
      </vt:variant>
      <vt:variant>
        <vt:i4>203</vt:i4>
      </vt:variant>
      <vt:variant>
        <vt:i4>0</vt:i4>
      </vt:variant>
      <vt:variant>
        <vt:i4>5</vt:i4>
      </vt:variant>
      <vt:variant>
        <vt:lpwstr/>
      </vt:variant>
      <vt:variant>
        <vt:lpwstr>_Toc214872144</vt:lpwstr>
      </vt:variant>
      <vt:variant>
        <vt:i4>1572912</vt:i4>
      </vt:variant>
      <vt:variant>
        <vt:i4>197</vt:i4>
      </vt:variant>
      <vt:variant>
        <vt:i4>0</vt:i4>
      </vt:variant>
      <vt:variant>
        <vt:i4>5</vt:i4>
      </vt:variant>
      <vt:variant>
        <vt:lpwstr/>
      </vt:variant>
      <vt:variant>
        <vt:lpwstr>_Toc214872143</vt:lpwstr>
      </vt:variant>
      <vt:variant>
        <vt:i4>1572912</vt:i4>
      </vt:variant>
      <vt:variant>
        <vt:i4>191</vt:i4>
      </vt:variant>
      <vt:variant>
        <vt:i4>0</vt:i4>
      </vt:variant>
      <vt:variant>
        <vt:i4>5</vt:i4>
      </vt:variant>
      <vt:variant>
        <vt:lpwstr/>
      </vt:variant>
      <vt:variant>
        <vt:lpwstr>_Toc214872142</vt:lpwstr>
      </vt:variant>
      <vt:variant>
        <vt:i4>1572912</vt:i4>
      </vt:variant>
      <vt:variant>
        <vt:i4>185</vt:i4>
      </vt:variant>
      <vt:variant>
        <vt:i4>0</vt:i4>
      </vt:variant>
      <vt:variant>
        <vt:i4>5</vt:i4>
      </vt:variant>
      <vt:variant>
        <vt:lpwstr/>
      </vt:variant>
      <vt:variant>
        <vt:lpwstr>_Toc214872141</vt:lpwstr>
      </vt:variant>
      <vt:variant>
        <vt:i4>1572912</vt:i4>
      </vt:variant>
      <vt:variant>
        <vt:i4>179</vt:i4>
      </vt:variant>
      <vt:variant>
        <vt:i4>0</vt:i4>
      </vt:variant>
      <vt:variant>
        <vt:i4>5</vt:i4>
      </vt:variant>
      <vt:variant>
        <vt:lpwstr/>
      </vt:variant>
      <vt:variant>
        <vt:lpwstr>_Toc214872140</vt:lpwstr>
      </vt:variant>
      <vt:variant>
        <vt:i4>2031664</vt:i4>
      </vt:variant>
      <vt:variant>
        <vt:i4>173</vt:i4>
      </vt:variant>
      <vt:variant>
        <vt:i4>0</vt:i4>
      </vt:variant>
      <vt:variant>
        <vt:i4>5</vt:i4>
      </vt:variant>
      <vt:variant>
        <vt:lpwstr/>
      </vt:variant>
      <vt:variant>
        <vt:lpwstr>_Toc214872139</vt:lpwstr>
      </vt:variant>
      <vt:variant>
        <vt:i4>2031664</vt:i4>
      </vt:variant>
      <vt:variant>
        <vt:i4>167</vt:i4>
      </vt:variant>
      <vt:variant>
        <vt:i4>0</vt:i4>
      </vt:variant>
      <vt:variant>
        <vt:i4>5</vt:i4>
      </vt:variant>
      <vt:variant>
        <vt:lpwstr/>
      </vt:variant>
      <vt:variant>
        <vt:lpwstr>_Toc214872138</vt:lpwstr>
      </vt:variant>
      <vt:variant>
        <vt:i4>2031664</vt:i4>
      </vt:variant>
      <vt:variant>
        <vt:i4>161</vt:i4>
      </vt:variant>
      <vt:variant>
        <vt:i4>0</vt:i4>
      </vt:variant>
      <vt:variant>
        <vt:i4>5</vt:i4>
      </vt:variant>
      <vt:variant>
        <vt:lpwstr/>
      </vt:variant>
      <vt:variant>
        <vt:lpwstr>_Toc214872137</vt:lpwstr>
      </vt:variant>
      <vt:variant>
        <vt:i4>2031664</vt:i4>
      </vt:variant>
      <vt:variant>
        <vt:i4>155</vt:i4>
      </vt:variant>
      <vt:variant>
        <vt:i4>0</vt:i4>
      </vt:variant>
      <vt:variant>
        <vt:i4>5</vt:i4>
      </vt:variant>
      <vt:variant>
        <vt:lpwstr/>
      </vt:variant>
      <vt:variant>
        <vt:lpwstr>_Toc214872136</vt:lpwstr>
      </vt:variant>
      <vt:variant>
        <vt:i4>2031664</vt:i4>
      </vt:variant>
      <vt:variant>
        <vt:i4>149</vt:i4>
      </vt:variant>
      <vt:variant>
        <vt:i4>0</vt:i4>
      </vt:variant>
      <vt:variant>
        <vt:i4>5</vt:i4>
      </vt:variant>
      <vt:variant>
        <vt:lpwstr/>
      </vt:variant>
      <vt:variant>
        <vt:lpwstr>_Toc214872135</vt:lpwstr>
      </vt:variant>
      <vt:variant>
        <vt:i4>2031664</vt:i4>
      </vt:variant>
      <vt:variant>
        <vt:i4>143</vt:i4>
      </vt:variant>
      <vt:variant>
        <vt:i4>0</vt:i4>
      </vt:variant>
      <vt:variant>
        <vt:i4>5</vt:i4>
      </vt:variant>
      <vt:variant>
        <vt:lpwstr/>
      </vt:variant>
      <vt:variant>
        <vt:lpwstr>_Toc214872134</vt:lpwstr>
      </vt:variant>
      <vt:variant>
        <vt:i4>2031664</vt:i4>
      </vt:variant>
      <vt:variant>
        <vt:i4>137</vt:i4>
      </vt:variant>
      <vt:variant>
        <vt:i4>0</vt:i4>
      </vt:variant>
      <vt:variant>
        <vt:i4>5</vt:i4>
      </vt:variant>
      <vt:variant>
        <vt:lpwstr/>
      </vt:variant>
      <vt:variant>
        <vt:lpwstr>_Toc214872133</vt:lpwstr>
      </vt:variant>
      <vt:variant>
        <vt:i4>2031664</vt:i4>
      </vt:variant>
      <vt:variant>
        <vt:i4>131</vt:i4>
      </vt:variant>
      <vt:variant>
        <vt:i4>0</vt:i4>
      </vt:variant>
      <vt:variant>
        <vt:i4>5</vt:i4>
      </vt:variant>
      <vt:variant>
        <vt:lpwstr/>
      </vt:variant>
      <vt:variant>
        <vt:lpwstr>_Toc214872132</vt:lpwstr>
      </vt:variant>
      <vt:variant>
        <vt:i4>2031664</vt:i4>
      </vt:variant>
      <vt:variant>
        <vt:i4>125</vt:i4>
      </vt:variant>
      <vt:variant>
        <vt:i4>0</vt:i4>
      </vt:variant>
      <vt:variant>
        <vt:i4>5</vt:i4>
      </vt:variant>
      <vt:variant>
        <vt:lpwstr/>
      </vt:variant>
      <vt:variant>
        <vt:lpwstr>_Toc214872131</vt:lpwstr>
      </vt:variant>
      <vt:variant>
        <vt:i4>2031664</vt:i4>
      </vt:variant>
      <vt:variant>
        <vt:i4>119</vt:i4>
      </vt:variant>
      <vt:variant>
        <vt:i4>0</vt:i4>
      </vt:variant>
      <vt:variant>
        <vt:i4>5</vt:i4>
      </vt:variant>
      <vt:variant>
        <vt:lpwstr/>
      </vt:variant>
      <vt:variant>
        <vt:lpwstr>_Toc214872130</vt:lpwstr>
      </vt:variant>
      <vt:variant>
        <vt:i4>1966128</vt:i4>
      </vt:variant>
      <vt:variant>
        <vt:i4>113</vt:i4>
      </vt:variant>
      <vt:variant>
        <vt:i4>0</vt:i4>
      </vt:variant>
      <vt:variant>
        <vt:i4>5</vt:i4>
      </vt:variant>
      <vt:variant>
        <vt:lpwstr/>
      </vt:variant>
      <vt:variant>
        <vt:lpwstr>_Toc214872129</vt:lpwstr>
      </vt:variant>
      <vt:variant>
        <vt:i4>1966128</vt:i4>
      </vt:variant>
      <vt:variant>
        <vt:i4>107</vt:i4>
      </vt:variant>
      <vt:variant>
        <vt:i4>0</vt:i4>
      </vt:variant>
      <vt:variant>
        <vt:i4>5</vt:i4>
      </vt:variant>
      <vt:variant>
        <vt:lpwstr/>
      </vt:variant>
      <vt:variant>
        <vt:lpwstr>_Toc214872128</vt:lpwstr>
      </vt:variant>
      <vt:variant>
        <vt:i4>1966128</vt:i4>
      </vt:variant>
      <vt:variant>
        <vt:i4>101</vt:i4>
      </vt:variant>
      <vt:variant>
        <vt:i4>0</vt:i4>
      </vt:variant>
      <vt:variant>
        <vt:i4>5</vt:i4>
      </vt:variant>
      <vt:variant>
        <vt:lpwstr/>
      </vt:variant>
      <vt:variant>
        <vt:lpwstr>_Toc214872127</vt:lpwstr>
      </vt:variant>
      <vt:variant>
        <vt:i4>1966128</vt:i4>
      </vt:variant>
      <vt:variant>
        <vt:i4>95</vt:i4>
      </vt:variant>
      <vt:variant>
        <vt:i4>0</vt:i4>
      </vt:variant>
      <vt:variant>
        <vt:i4>5</vt:i4>
      </vt:variant>
      <vt:variant>
        <vt:lpwstr/>
      </vt:variant>
      <vt:variant>
        <vt:lpwstr>_Toc214872126</vt:lpwstr>
      </vt:variant>
      <vt:variant>
        <vt:i4>1966128</vt:i4>
      </vt:variant>
      <vt:variant>
        <vt:i4>89</vt:i4>
      </vt:variant>
      <vt:variant>
        <vt:i4>0</vt:i4>
      </vt:variant>
      <vt:variant>
        <vt:i4>5</vt:i4>
      </vt:variant>
      <vt:variant>
        <vt:lpwstr/>
      </vt:variant>
      <vt:variant>
        <vt:lpwstr>_Toc214872125</vt:lpwstr>
      </vt:variant>
      <vt:variant>
        <vt:i4>1966128</vt:i4>
      </vt:variant>
      <vt:variant>
        <vt:i4>83</vt:i4>
      </vt:variant>
      <vt:variant>
        <vt:i4>0</vt:i4>
      </vt:variant>
      <vt:variant>
        <vt:i4>5</vt:i4>
      </vt:variant>
      <vt:variant>
        <vt:lpwstr/>
      </vt:variant>
      <vt:variant>
        <vt:lpwstr>_Toc214872124</vt:lpwstr>
      </vt:variant>
      <vt:variant>
        <vt:i4>1966128</vt:i4>
      </vt:variant>
      <vt:variant>
        <vt:i4>77</vt:i4>
      </vt:variant>
      <vt:variant>
        <vt:i4>0</vt:i4>
      </vt:variant>
      <vt:variant>
        <vt:i4>5</vt:i4>
      </vt:variant>
      <vt:variant>
        <vt:lpwstr/>
      </vt:variant>
      <vt:variant>
        <vt:lpwstr>_Toc214872123</vt:lpwstr>
      </vt:variant>
      <vt:variant>
        <vt:i4>1966128</vt:i4>
      </vt:variant>
      <vt:variant>
        <vt:i4>71</vt:i4>
      </vt:variant>
      <vt:variant>
        <vt:i4>0</vt:i4>
      </vt:variant>
      <vt:variant>
        <vt:i4>5</vt:i4>
      </vt:variant>
      <vt:variant>
        <vt:lpwstr/>
      </vt:variant>
      <vt:variant>
        <vt:lpwstr>_Toc214872122</vt:lpwstr>
      </vt:variant>
      <vt:variant>
        <vt:i4>1966128</vt:i4>
      </vt:variant>
      <vt:variant>
        <vt:i4>65</vt:i4>
      </vt:variant>
      <vt:variant>
        <vt:i4>0</vt:i4>
      </vt:variant>
      <vt:variant>
        <vt:i4>5</vt:i4>
      </vt:variant>
      <vt:variant>
        <vt:lpwstr/>
      </vt:variant>
      <vt:variant>
        <vt:lpwstr>_Toc214872121</vt:lpwstr>
      </vt:variant>
      <vt:variant>
        <vt:i4>1966128</vt:i4>
      </vt:variant>
      <vt:variant>
        <vt:i4>59</vt:i4>
      </vt:variant>
      <vt:variant>
        <vt:i4>0</vt:i4>
      </vt:variant>
      <vt:variant>
        <vt:i4>5</vt:i4>
      </vt:variant>
      <vt:variant>
        <vt:lpwstr/>
      </vt:variant>
      <vt:variant>
        <vt:lpwstr>_Toc214872120</vt:lpwstr>
      </vt:variant>
      <vt:variant>
        <vt:i4>1900592</vt:i4>
      </vt:variant>
      <vt:variant>
        <vt:i4>53</vt:i4>
      </vt:variant>
      <vt:variant>
        <vt:i4>0</vt:i4>
      </vt:variant>
      <vt:variant>
        <vt:i4>5</vt:i4>
      </vt:variant>
      <vt:variant>
        <vt:lpwstr/>
      </vt:variant>
      <vt:variant>
        <vt:lpwstr>_Toc214872119</vt:lpwstr>
      </vt:variant>
      <vt:variant>
        <vt:i4>1900592</vt:i4>
      </vt:variant>
      <vt:variant>
        <vt:i4>47</vt:i4>
      </vt:variant>
      <vt:variant>
        <vt:i4>0</vt:i4>
      </vt:variant>
      <vt:variant>
        <vt:i4>5</vt:i4>
      </vt:variant>
      <vt:variant>
        <vt:lpwstr/>
      </vt:variant>
      <vt:variant>
        <vt:lpwstr>_Toc214872118</vt:lpwstr>
      </vt:variant>
      <vt:variant>
        <vt:i4>1900592</vt:i4>
      </vt:variant>
      <vt:variant>
        <vt:i4>41</vt:i4>
      </vt:variant>
      <vt:variant>
        <vt:i4>0</vt:i4>
      </vt:variant>
      <vt:variant>
        <vt:i4>5</vt:i4>
      </vt:variant>
      <vt:variant>
        <vt:lpwstr/>
      </vt:variant>
      <vt:variant>
        <vt:lpwstr>_Toc214872117</vt:lpwstr>
      </vt:variant>
      <vt:variant>
        <vt:i4>1900592</vt:i4>
      </vt:variant>
      <vt:variant>
        <vt:i4>35</vt:i4>
      </vt:variant>
      <vt:variant>
        <vt:i4>0</vt:i4>
      </vt:variant>
      <vt:variant>
        <vt:i4>5</vt:i4>
      </vt:variant>
      <vt:variant>
        <vt:lpwstr/>
      </vt:variant>
      <vt:variant>
        <vt:lpwstr>_Toc214872116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ONS</dc:creator>
  <cp:keywords/>
  <dc:description/>
  <cp:lastModifiedBy>Carolina Goncalves Santos</cp:lastModifiedBy>
  <cp:revision>126</cp:revision>
  <cp:lastPrinted>2025-08-26T12:13:00Z</cp:lastPrinted>
  <dcterms:created xsi:type="dcterms:W3CDTF">2025-06-26T10:12:00Z</dcterms:created>
  <dcterms:modified xsi:type="dcterms:W3CDTF">2025-11-25T16:36:00Z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0x01010018159D4407E2B949941F28DD4E6C73B100D40ED7C3B8895F4E80C7BCDAA410D192</vt:lpwstr>
  </property>
  <property fmtid="{D5CDD505-2E9C-101B-9397-08002B2CF9AE}" pid="3" name="Revisão Leitura">
    <vt:lpwstr/>
  </property>
  <property fmtid="{D5CDD505-2E9C-101B-9397-08002B2CF9AE}" pid="4" name="Motivo da Revisão">
    <vt:lpwstr/>
  </property>
  <property fmtid="{D5CDD505-2E9C-101B-9397-08002B2CF9AE}" pid="5" name="Normativos Associados MOP">
    <vt:lpwstr/>
  </property>
  <property fmtid="{D5CDD505-2E9C-101B-9397-08002B2CF9AE}" pid="6" name="MOPs Associadas ao Normativo">
    <vt:lpwstr/>
  </property>
  <property fmtid="{D5CDD505-2E9C-101B-9397-08002B2CF9AE}" pid="7" name="MediaServiceImageTags">
    <vt:lpwstr/>
  </property>
</Properties>
</file>