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BR"/>
        </w:rPr>
      </w:pPr>
      <w:r>
        <w:rPr>
          <w:rFonts w:hint="default"/>
          <w:lang w:val="pt-BR"/>
        </w:rPr>
        <w:t>Plano de Treino e Dieta 2024</w:t>
      </w:r>
    </w:p>
    <w:p>
      <w:pPr>
        <w:pStyle w:val="3"/>
        <w:bidi w:val="0"/>
        <w:rPr>
          <w:rFonts w:hint="default"/>
          <w:lang w:val="pt-BR"/>
        </w:rPr>
      </w:pPr>
      <w:r>
        <w:rPr>
          <w:rFonts w:hint="default"/>
          <w:lang w:val="pt-BR"/>
        </w:rPr>
        <w:t>Calistenia + Academia + Karate</w:t>
      </w:r>
    </w:p>
    <w:p>
      <w:pPr>
        <w:pStyle w:val="3"/>
        <w:bidi w:val="0"/>
        <w:ind w:left="4320" w:leftChars="0" w:firstLine="720" w:firstLineChars="0"/>
        <w:rPr>
          <w:rFonts w:hint="default"/>
          <w:lang w:val="pt-BR"/>
        </w:rPr>
      </w:pPr>
      <w:r>
        <w:rPr>
          <w:rFonts w:hint="default"/>
          <w:sz w:val="44"/>
          <w:szCs w:val="44"/>
          <w:lang w:val="pt-BR"/>
        </w:rPr>
        <w:t xml:space="preserve">Dieta </w:t>
      </w:r>
    </w:p>
    <w:tbl>
      <w:tblPr>
        <w:tblStyle w:val="5"/>
        <w:tblW w:w="10537" w:type="dxa"/>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3635"/>
        <w:gridCol w:w="1410"/>
        <w:gridCol w:w="1765"/>
        <w:gridCol w:w="715"/>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1561" w:type="dxa"/>
            <w:shd w:val="clear" w:color="auto" w:fill="F0C010"/>
          </w:tcPr>
          <w:p>
            <w:pPr>
              <w:jc w:val="center"/>
              <w:rPr>
                <w:rFonts w:hint="default" w:ascii="Comfortaa" w:hAnsi="Comfortaa" w:cs="Comfortaa"/>
                <w:b/>
                <w:spacing w:val="1"/>
                <w:w w:val="99"/>
                <w:kern w:val="0"/>
                <w:sz w:val="28"/>
                <w:szCs w:val="28"/>
                <w:fitText w:val="756" w:id="2147055720"/>
              </w:rPr>
            </w:pPr>
          </w:p>
          <w:p>
            <w:pPr>
              <w:jc w:val="center"/>
              <w:rPr>
                <w:rFonts w:hint="default" w:ascii="Comfortaa" w:hAnsi="Comfortaa" w:cs="Comfortaa"/>
                <w:b/>
                <w:sz w:val="28"/>
                <w:szCs w:val="28"/>
              </w:rPr>
            </w:pPr>
            <w:r>
              <w:rPr>
                <w:rFonts w:hint="default" w:ascii="Comfortaa" w:hAnsi="Comfortaa" w:cs="Comfortaa"/>
                <w:b/>
                <w:spacing w:val="1"/>
                <w:w w:val="99"/>
                <w:kern w:val="0"/>
                <w:sz w:val="28"/>
                <w:szCs w:val="28"/>
                <w:fitText w:val="756" w:id="2147055720"/>
              </w:rPr>
              <w:t>Time</w:t>
            </w:r>
            <w:r>
              <w:rPr>
                <w:rFonts w:hint="default" w:ascii="Comfortaa" w:hAnsi="Comfortaa" w:cs="Comfortaa"/>
                <w:b/>
                <w:spacing w:val="0"/>
                <w:w w:val="99"/>
                <w:kern w:val="0"/>
                <w:sz w:val="28"/>
                <w:szCs w:val="28"/>
                <w:fitText w:val="756" w:id="2147055720"/>
              </w:rPr>
              <w:t>:</w:t>
            </w:r>
          </w:p>
        </w:tc>
        <w:tc>
          <w:tcPr>
            <w:tcW w:w="3635" w:type="dxa"/>
            <w:shd w:val="clear" w:color="auto" w:fill="F0C010"/>
          </w:tcPr>
          <w:p>
            <w:pPr>
              <w:jc w:val="center"/>
              <w:rPr>
                <w:rFonts w:hint="default" w:ascii="Comfortaa" w:hAnsi="Comfortaa" w:cs="Comfortaa"/>
                <w:b/>
                <w:sz w:val="28"/>
                <w:szCs w:val="28"/>
              </w:rPr>
            </w:pPr>
          </w:p>
          <w:p>
            <w:pPr>
              <w:jc w:val="center"/>
              <w:rPr>
                <w:rFonts w:hint="default" w:ascii="Comfortaa" w:hAnsi="Comfortaa" w:cs="Comfortaa"/>
                <w:b/>
                <w:sz w:val="28"/>
                <w:szCs w:val="28"/>
              </w:rPr>
            </w:pPr>
            <w:r>
              <w:rPr>
                <w:rFonts w:hint="default" w:ascii="Comfortaa" w:hAnsi="Comfortaa" w:cs="Comfortaa"/>
                <w:b/>
                <w:sz w:val="28"/>
                <w:szCs w:val="28"/>
              </w:rPr>
              <w:t>Meal</w:t>
            </w:r>
          </w:p>
        </w:tc>
        <w:tc>
          <w:tcPr>
            <w:tcW w:w="1410" w:type="dxa"/>
            <w:shd w:val="clear" w:color="auto" w:fill="F0C010"/>
          </w:tcPr>
          <w:p>
            <w:pPr>
              <w:jc w:val="center"/>
              <w:rPr>
                <w:rFonts w:hint="default" w:ascii="Comfortaa" w:hAnsi="Comfortaa" w:cs="Comfortaa"/>
                <w:b/>
                <w:sz w:val="28"/>
                <w:szCs w:val="28"/>
              </w:rPr>
            </w:pPr>
          </w:p>
          <w:p>
            <w:pPr>
              <w:jc w:val="center"/>
              <w:rPr>
                <w:rFonts w:hint="default" w:ascii="Comfortaa" w:hAnsi="Comfortaa" w:cs="Comfortaa"/>
                <w:b/>
                <w:sz w:val="28"/>
                <w:szCs w:val="28"/>
              </w:rPr>
            </w:pPr>
            <w:r>
              <w:rPr>
                <w:rFonts w:hint="default" w:ascii="Comfortaa" w:hAnsi="Comfortaa" w:cs="Comfortaa"/>
                <w:b/>
                <w:sz w:val="28"/>
                <w:szCs w:val="28"/>
              </w:rPr>
              <w:t>Protein</w:t>
            </w:r>
          </w:p>
        </w:tc>
        <w:tc>
          <w:tcPr>
            <w:tcW w:w="1765" w:type="dxa"/>
            <w:shd w:val="clear" w:color="auto" w:fill="F0C010"/>
          </w:tcPr>
          <w:p>
            <w:pPr>
              <w:jc w:val="center"/>
              <w:rPr>
                <w:rFonts w:hint="default" w:ascii="Comfortaa" w:hAnsi="Comfortaa" w:cs="Comfortaa"/>
                <w:b/>
                <w:sz w:val="28"/>
                <w:szCs w:val="28"/>
              </w:rPr>
            </w:pPr>
          </w:p>
          <w:p>
            <w:pPr>
              <w:jc w:val="center"/>
              <w:rPr>
                <w:rFonts w:hint="default" w:ascii="Comfortaa" w:hAnsi="Comfortaa" w:cs="Comfortaa"/>
                <w:b/>
                <w:sz w:val="28"/>
                <w:szCs w:val="28"/>
              </w:rPr>
            </w:pPr>
            <w:r>
              <w:rPr>
                <w:rFonts w:hint="default" w:ascii="Comfortaa" w:hAnsi="Comfortaa" w:cs="Comfortaa"/>
                <w:b/>
                <w:sz w:val="28"/>
                <w:szCs w:val="28"/>
              </w:rPr>
              <w:t>Carbs</w:t>
            </w:r>
          </w:p>
        </w:tc>
        <w:tc>
          <w:tcPr>
            <w:tcW w:w="715" w:type="dxa"/>
            <w:shd w:val="clear" w:color="auto" w:fill="F0C010"/>
          </w:tcPr>
          <w:p>
            <w:pPr>
              <w:jc w:val="center"/>
              <w:rPr>
                <w:rFonts w:hint="default" w:ascii="Comfortaa" w:hAnsi="Comfortaa" w:cs="Comfortaa"/>
                <w:b/>
                <w:sz w:val="28"/>
                <w:szCs w:val="28"/>
              </w:rPr>
            </w:pPr>
          </w:p>
          <w:p>
            <w:pPr>
              <w:jc w:val="center"/>
              <w:rPr>
                <w:rFonts w:hint="default" w:ascii="Comfortaa" w:hAnsi="Comfortaa" w:cs="Comfortaa"/>
                <w:b/>
                <w:sz w:val="28"/>
                <w:szCs w:val="28"/>
              </w:rPr>
            </w:pPr>
            <w:r>
              <w:rPr>
                <w:rFonts w:hint="default" w:ascii="Comfortaa" w:hAnsi="Comfortaa" w:cs="Comfortaa"/>
                <w:b/>
                <w:sz w:val="28"/>
                <w:szCs w:val="28"/>
              </w:rPr>
              <w:t>Fat</w:t>
            </w:r>
          </w:p>
        </w:tc>
        <w:tc>
          <w:tcPr>
            <w:tcW w:w="1451" w:type="dxa"/>
            <w:shd w:val="clear" w:color="auto" w:fill="F0C010"/>
          </w:tcPr>
          <w:p>
            <w:pPr>
              <w:jc w:val="center"/>
              <w:rPr>
                <w:rFonts w:hint="default" w:ascii="Comfortaa" w:hAnsi="Comfortaa" w:cs="Comfortaa"/>
                <w:b/>
                <w:sz w:val="28"/>
                <w:szCs w:val="28"/>
              </w:rPr>
            </w:pPr>
          </w:p>
          <w:p>
            <w:pPr>
              <w:jc w:val="center"/>
              <w:rPr>
                <w:rFonts w:hint="default" w:ascii="Comfortaa" w:hAnsi="Comfortaa" w:cs="Comfortaa"/>
                <w:b/>
                <w:sz w:val="28"/>
                <w:szCs w:val="28"/>
              </w:rPr>
            </w:pPr>
            <w:r>
              <w:rPr>
                <w:rFonts w:hint="default" w:ascii="Comfortaa" w:hAnsi="Comfortaa" w:cs="Comfortaa"/>
                <w:b/>
                <w:sz w:val="28"/>
                <w:szCs w:val="28"/>
              </w:rPr>
              <w:t>Calories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trPr>
        <w:tc>
          <w:tcPr>
            <w:tcW w:w="1561" w:type="dxa"/>
            <w:shd w:val="clear" w:color="auto" w:fill="F0C010"/>
          </w:tcPr>
          <w:p>
            <w:pPr>
              <w:rPr>
                <w:rFonts w:hint="default" w:asciiTheme="minorAscii" w:hAnsiTheme="minorAscii"/>
                <w:b/>
                <w:sz w:val="24"/>
                <w:szCs w:val="24"/>
              </w:rPr>
            </w:pPr>
            <w:r>
              <w:rPr>
                <w:rFonts w:hint="default" w:asciiTheme="minorAscii" w:hAnsiTheme="minorAscii"/>
                <w:b/>
                <w:sz w:val="24"/>
                <w:szCs w:val="24"/>
              </w:rPr>
              <w:t>8:00AM</w:t>
            </w:r>
          </w:p>
        </w:tc>
        <w:tc>
          <w:tcPr>
            <w:tcW w:w="3635" w:type="dxa"/>
            <w:shd w:val="clear" w:color="auto" w:fill="F0C010"/>
          </w:tcPr>
          <w:p>
            <w:pPr>
              <w:pStyle w:val="6"/>
              <w:keepNext w:val="0"/>
              <w:keepLines w:val="0"/>
              <w:widowControl/>
              <w:numPr>
                <w:ilvl w:val="0"/>
                <w:numId w:val="1"/>
              </w:numPr>
              <w:suppressLineNumbers w:val="0"/>
              <w:bidi w:val="0"/>
              <w:ind w:left="420" w:leftChars="0" w:hanging="420" w:firstLineChars="0"/>
              <w:jc w:val="left"/>
              <w:rPr>
                <w:rFonts w:hint="default" w:asciiTheme="minorAscii" w:hAnsiTheme="minorAscii"/>
                <w:sz w:val="24"/>
                <w:szCs w:val="24"/>
                <w:lang w:val="pt"/>
              </w:rPr>
            </w:pPr>
            <w:r>
              <w:rPr>
                <w:rFonts w:hint="default" w:asciiTheme="minorAscii" w:hAnsiTheme="minorAscii"/>
                <w:sz w:val="24"/>
                <w:szCs w:val="24"/>
                <w:lang w:val="pt"/>
              </w:rPr>
              <w:t>3 ovos inteiros</w:t>
            </w:r>
          </w:p>
          <w:p>
            <w:pPr>
              <w:pStyle w:val="6"/>
              <w:keepNext w:val="0"/>
              <w:keepLines w:val="0"/>
              <w:widowControl/>
              <w:numPr>
                <w:ilvl w:val="0"/>
                <w:numId w:val="1"/>
              </w:numPr>
              <w:suppressLineNumbers w:val="0"/>
              <w:bidi w:val="0"/>
              <w:ind w:left="420" w:leftChars="0" w:hanging="420" w:firstLineChars="0"/>
              <w:jc w:val="left"/>
              <w:rPr>
                <w:rFonts w:hint="default" w:asciiTheme="minorAscii" w:hAnsiTheme="minorAscii"/>
                <w:sz w:val="24"/>
                <w:szCs w:val="24"/>
                <w:lang w:val="pt"/>
              </w:rPr>
            </w:pPr>
            <w:r>
              <w:rPr>
                <w:rFonts w:hint="default" w:asciiTheme="minorAscii" w:hAnsiTheme="minorAscii"/>
                <w:sz w:val="24"/>
                <w:szCs w:val="24"/>
                <w:lang w:val="pt"/>
              </w:rPr>
              <w:t>4 claras de ovo</w:t>
            </w:r>
          </w:p>
          <w:p>
            <w:pPr>
              <w:pStyle w:val="6"/>
              <w:keepNext w:val="0"/>
              <w:keepLines w:val="0"/>
              <w:widowControl/>
              <w:numPr>
                <w:ilvl w:val="0"/>
                <w:numId w:val="1"/>
              </w:numPr>
              <w:suppressLineNumbers w:val="0"/>
              <w:bidi w:val="0"/>
              <w:ind w:left="420" w:leftChars="0" w:hanging="420" w:firstLineChars="0"/>
              <w:jc w:val="left"/>
              <w:rPr>
                <w:rFonts w:hint="default" w:asciiTheme="minorAscii" w:hAnsiTheme="minorAscii"/>
                <w:sz w:val="24"/>
                <w:szCs w:val="24"/>
                <w:lang w:val="pt-BR"/>
              </w:rPr>
            </w:pPr>
            <w:r>
              <w:rPr>
                <w:rFonts w:hint="default" w:asciiTheme="minorAscii" w:hAnsiTheme="minorAscii"/>
                <w:sz w:val="24"/>
                <w:szCs w:val="24"/>
                <w:lang w:val="pt"/>
              </w:rPr>
              <w:t>Xícara de aveia</w:t>
            </w:r>
            <w:r>
              <w:rPr>
                <w:rFonts w:hint="default" w:asciiTheme="minorAscii" w:hAnsiTheme="minorAscii"/>
                <w:sz w:val="24"/>
                <w:szCs w:val="24"/>
                <w:lang w:val="pt-BR"/>
              </w:rPr>
              <w:t xml:space="preserve"> e banana </w:t>
            </w:r>
          </w:p>
          <w:p>
            <w:pPr>
              <w:pStyle w:val="6"/>
              <w:keepNext w:val="0"/>
              <w:keepLines w:val="0"/>
              <w:widowControl/>
              <w:numPr>
                <w:ilvl w:val="0"/>
                <w:numId w:val="1"/>
              </w:numPr>
              <w:suppressLineNumbers w:val="0"/>
              <w:bidi w:val="0"/>
              <w:ind w:left="420" w:leftChars="0" w:hanging="420" w:firstLineChars="0"/>
              <w:jc w:val="left"/>
              <w:rPr>
                <w:rFonts w:hint="default" w:asciiTheme="minorAscii" w:hAnsiTheme="minorAscii"/>
                <w:sz w:val="24"/>
                <w:szCs w:val="24"/>
              </w:rPr>
            </w:pPr>
            <w:r>
              <w:rPr>
                <w:rFonts w:hint="default" w:asciiTheme="minorAscii" w:hAnsiTheme="minorAscii"/>
                <w:sz w:val="24"/>
                <w:szCs w:val="24"/>
                <w:lang w:val="pt"/>
              </w:rPr>
              <w:t>Pacote multivitamínico</w:t>
            </w:r>
          </w:p>
          <w:p>
            <w:pPr>
              <w:pStyle w:val="6"/>
              <w:keepNext w:val="0"/>
              <w:keepLines w:val="0"/>
              <w:widowControl/>
              <w:numPr>
                <w:ilvl w:val="0"/>
                <w:numId w:val="1"/>
              </w:numPr>
              <w:suppressLineNumbers w:val="0"/>
              <w:bidi w:val="0"/>
              <w:ind w:left="420" w:leftChars="0" w:hanging="420" w:firstLineChars="0"/>
              <w:jc w:val="left"/>
              <w:rPr>
                <w:rFonts w:hint="default" w:asciiTheme="minorAscii" w:hAnsiTheme="minorAscii"/>
                <w:sz w:val="24"/>
                <w:szCs w:val="24"/>
              </w:rPr>
            </w:pPr>
            <w:r>
              <w:rPr>
                <w:rFonts w:hint="default" w:asciiTheme="minorAscii" w:hAnsiTheme="minorAscii"/>
                <w:sz w:val="24"/>
                <w:szCs w:val="24"/>
                <w:lang w:val="pt"/>
              </w:rPr>
              <w:t>3 comprimidos de ômega 3</w:t>
            </w:r>
          </w:p>
          <w:p>
            <w:pPr>
              <w:pStyle w:val="8"/>
              <w:numPr>
                <w:ilvl w:val="0"/>
                <w:numId w:val="2"/>
              </w:numPr>
              <w:rPr>
                <w:rFonts w:hint="default" w:asciiTheme="minorAscii" w:hAnsiTheme="minorAscii"/>
                <w:sz w:val="24"/>
                <w:szCs w:val="24"/>
              </w:rPr>
            </w:pP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46</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50</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23</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1561" w:type="dxa"/>
            <w:shd w:val="clear" w:color="auto" w:fill="F0C010"/>
          </w:tcPr>
          <w:p>
            <w:pPr>
              <w:rPr>
                <w:rFonts w:hint="default" w:asciiTheme="minorAscii" w:hAnsiTheme="minorAscii"/>
                <w:b/>
                <w:sz w:val="24"/>
                <w:szCs w:val="24"/>
              </w:rPr>
            </w:pPr>
            <w:r>
              <w:rPr>
                <w:rFonts w:hint="default" w:asciiTheme="minorAscii" w:hAnsiTheme="minorAscii"/>
                <w:b/>
                <w:sz w:val="24"/>
                <w:szCs w:val="24"/>
              </w:rPr>
              <w:t>1</w:t>
            </w:r>
            <w:r>
              <w:rPr>
                <w:rFonts w:hint="default" w:asciiTheme="minorAscii" w:hAnsiTheme="minorAscii"/>
                <w:b/>
                <w:sz w:val="24"/>
                <w:szCs w:val="24"/>
                <w:lang w:val="pt-BR"/>
              </w:rPr>
              <w:t>2</w:t>
            </w:r>
            <w:r>
              <w:rPr>
                <w:rFonts w:hint="default" w:asciiTheme="minorAscii" w:hAnsiTheme="minorAscii"/>
                <w:b/>
                <w:sz w:val="24"/>
                <w:szCs w:val="24"/>
              </w:rPr>
              <w:t>:00AM</w:t>
            </w:r>
          </w:p>
          <w:p>
            <w:pPr>
              <w:rPr>
                <w:rFonts w:hint="default" w:asciiTheme="minorAscii" w:hAnsiTheme="minorAscii"/>
                <w:b/>
                <w:sz w:val="24"/>
                <w:szCs w:val="24"/>
              </w:rPr>
            </w:pPr>
          </w:p>
        </w:tc>
        <w:tc>
          <w:tcPr>
            <w:tcW w:w="3635" w:type="dxa"/>
            <w:shd w:val="clear" w:color="auto" w:fill="F0C010"/>
          </w:tcPr>
          <w:tbl>
            <w:tblPr>
              <w:tblStyle w:val="5"/>
              <w:tblW w:w="4300" w:type="dxa"/>
              <w:tblInd w:w="0" w:type="dxa"/>
              <w:tblLayout w:type="fixed"/>
              <w:tblCellMar>
                <w:top w:w="0" w:type="dxa"/>
                <w:left w:w="108" w:type="dxa"/>
                <w:bottom w:w="0" w:type="dxa"/>
                <w:right w:w="108" w:type="dxa"/>
              </w:tblCellMar>
            </w:tblPr>
            <w:tblGrid>
              <w:gridCol w:w="4169"/>
            </w:tblGrid>
            <w:tr>
              <w:tblPrEx>
                <w:tblCellMar>
                  <w:top w:w="0" w:type="dxa"/>
                  <w:left w:w="108" w:type="dxa"/>
                  <w:bottom w:w="0" w:type="dxa"/>
                  <w:right w:w="108" w:type="dxa"/>
                </w:tblCellMar>
              </w:tblPrEx>
              <w:trPr>
                <w:trHeight w:val="300" w:hRule="atLeast"/>
              </w:trPr>
              <w:tc>
                <w:tcPr>
                  <w:tcW w:w="4300" w:type="dxa"/>
                  <w:tcBorders>
                    <w:top w:val="nil"/>
                    <w:left w:val="nil"/>
                    <w:bottom w:val="nil"/>
                    <w:right w:val="nil"/>
                  </w:tcBorders>
                  <w:shd w:val="clear" w:color="auto" w:fill="auto"/>
                  <w:noWrap/>
                  <w:vAlign w:val="bottom"/>
                </w:tcPr>
                <w:p>
                  <w:pPr>
                    <w:pStyle w:val="8"/>
                    <w:numPr>
                      <w:ilvl w:val="0"/>
                      <w:numId w:val="3"/>
                    </w:numPr>
                    <w:spacing w:after="0" w:line="240" w:lineRule="auto"/>
                    <w:ind w:left="420" w:leftChars="0" w:hanging="420" w:firstLineChars="0"/>
                    <w:rPr>
                      <w:rFonts w:hint="default" w:eastAsia="Times New Roman" w:cs="Calibri" w:asciiTheme="minorAscii" w:hAnsiTheme="minorAscii"/>
                      <w:color w:val="000000"/>
                      <w:sz w:val="24"/>
                      <w:szCs w:val="24"/>
                    </w:rPr>
                  </w:pPr>
                  <w:r>
                    <w:rPr>
                      <w:rFonts w:hint="default" w:eastAsia="Times New Roman" w:cs="Calibri" w:asciiTheme="minorAscii" w:hAnsiTheme="minorAscii"/>
                      <w:color w:val="000000"/>
                      <w:sz w:val="24"/>
                      <w:szCs w:val="24"/>
                      <w:lang w:val="pt-BR"/>
                    </w:rPr>
                    <w:t xml:space="preserve">226 de </w:t>
                  </w:r>
                  <w:r>
                    <w:rPr>
                      <w:rFonts w:hint="default" w:eastAsia="Times New Roman" w:cs="Calibri" w:asciiTheme="minorAscii" w:hAnsiTheme="minorAscii"/>
                      <w:color w:val="000000"/>
                      <w:sz w:val="24"/>
                      <w:szCs w:val="24"/>
                    </w:rPr>
                    <w:t>Peito de Frango</w:t>
                  </w:r>
                </w:p>
                <w:p>
                  <w:pPr>
                    <w:pStyle w:val="8"/>
                    <w:numPr>
                      <w:ilvl w:val="0"/>
                      <w:numId w:val="3"/>
                    </w:numPr>
                    <w:spacing w:after="0" w:line="240" w:lineRule="auto"/>
                    <w:ind w:left="420" w:leftChars="0" w:hanging="420" w:firstLineChars="0"/>
                    <w:rPr>
                      <w:rFonts w:hint="default" w:eastAsia="Times New Roman" w:cs="Calibri" w:asciiTheme="minorAscii" w:hAnsiTheme="minorAscii"/>
                      <w:color w:val="000000"/>
                      <w:sz w:val="24"/>
                      <w:szCs w:val="24"/>
                    </w:rPr>
                  </w:pPr>
                  <w:r>
                    <w:rPr>
                      <w:rFonts w:hint="default" w:eastAsia="Times New Roman" w:cs="Calibri" w:asciiTheme="minorAscii" w:hAnsiTheme="minorAscii"/>
                      <w:color w:val="000000"/>
                      <w:sz w:val="24"/>
                      <w:szCs w:val="24"/>
                      <w:lang w:val="pt-BR"/>
                    </w:rPr>
                    <w:t xml:space="preserve">170g de </w:t>
                  </w:r>
                  <w:r>
                    <w:rPr>
                      <w:rFonts w:hint="default" w:eastAsia="Times New Roman" w:cs="Calibri" w:asciiTheme="minorAscii" w:hAnsiTheme="minorAscii"/>
                      <w:color w:val="000000"/>
                      <w:sz w:val="24"/>
                      <w:szCs w:val="24"/>
                    </w:rPr>
                    <w:t>Batata doce</w:t>
                  </w:r>
                </w:p>
              </w:tc>
            </w:tr>
          </w:tbl>
          <w:p>
            <w:pPr>
              <w:rPr>
                <w:rFonts w:hint="default" w:asciiTheme="minorAscii" w:hAnsiTheme="minorAscii"/>
                <w:sz w:val="24"/>
                <w:szCs w:val="24"/>
              </w:rPr>
            </w:pP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46</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36</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1561" w:type="dxa"/>
            <w:shd w:val="clear" w:color="auto" w:fill="F0C010"/>
          </w:tcPr>
          <w:p>
            <w:pPr>
              <w:rPr>
                <w:rFonts w:hint="default" w:asciiTheme="minorAscii" w:hAnsiTheme="minorAscii"/>
                <w:b/>
                <w:sz w:val="24"/>
                <w:szCs w:val="24"/>
                <w:lang w:val="pt-BR"/>
              </w:rPr>
            </w:pPr>
            <w:r>
              <w:rPr>
                <w:rFonts w:hint="default" w:asciiTheme="minorAscii" w:hAnsiTheme="minorAscii"/>
                <w:b/>
                <w:sz w:val="24"/>
                <w:szCs w:val="24"/>
                <w:lang w:val="pt-BR"/>
              </w:rPr>
              <w:t>Pre treino</w:t>
            </w:r>
          </w:p>
        </w:tc>
        <w:tc>
          <w:tcPr>
            <w:tcW w:w="3635" w:type="dxa"/>
            <w:shd w:val="clear" w:color="auto" w:fill="F0C010"/>
          </w:tcPr>
          <w:p>
            <w:pPr>
              <w:pStyle w:val="8"/>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lang w:val="pt-BR"/>
              </w:rPr>
              <w:t>425g</w:t>
            </w:r>
            <w:r>
              <w:rPr>
                <w:rFonts w:hint="default" w:asciiTheme="minorAscii" w:hAnsiTheme="minorAscii"/>
                <w:sz w:val="24"/>
                <w:szCs w:val="24"/>
              </w:rPr>
              <w:t xml:space="preserve"> </w:t>
            </w:r>
            <w:r>
              <w:rPr>
                <w:rFonts w:hint="default" w:eastAsia="Times New Roman" w:cs="Calibri" w:asciiTheme="minorAscii" w:hAnsiTheme="minorAscii"/>
                <w:color w:val="000000"/>
                <w:sz w:val="24"/>
                <w:szCs w:val="24"/>
                <w:lang w:val="pt-BR"/>
              </w:rPr>
              <w:t xml:space="preserve"> de </w:t>
            </w:r>
            <w:r>
              <w:rPr>
                <w:rFonts w:hint="default" w:eastAsia="Times New Roman" w:cs="Calibri" w:asciiTheme="minorAscii" w:hAnsiTheme="minorAscii"/>
                <w:color w:val="000000"/>
                <w:sz w:val="24"/>
                <w:szCs w:val="24"/>
              </w:rPr>
              <w:t>Batata doce</w:t>
            </w:r>
          </w:p>
          <w:p>
            <w:pPr>
              <w:pStyle w:val="8"/>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lang w:val="pt-BR"/>
              </w:rPr>
              <w:t xml:space="preserve">226g </w:t>
            </w:r>
            <w:r>
              <w:rPr>
                <w:rFonts w:hint="default" w:eastAsia="Times New Roman" w:cs="Calibri" w:asciiTheme="minorAscii" w:hAnsiTheme="minorAscii"/>
                <w:color w:val="000000"/>
                <w:sz w:val="24"/>
                <w:szCs w:val="24"/>
                <w:lang w:val="pt-BR"/>
              </w:rPr>
              <w:t xml:space="preserve">de </w:t>
            </w:r>
            <w:r>
              <w:rPr>
                <w:rFonts w:hint="default" w:eastAsia="Times New Roman" w:cs="Calibri" w:asciiTheme="minorAscii" w:hAnsiTheme="minorAscii"/>
                <w:color w:val="000000"/>
                <w:sz w:val="24"/>
                <w:szCs w:val="24"/>
              </w:rPr>
              <w:t>Peito de Frango</w:t>
            </w: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46</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90</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1561" w:type="dxa"/>
            <w:shd w:val="clear" w:color="auto" w:fill="F0C010"/>
          </w:tcPr>
          <w:p>
            <w:pPr>
              <w:spacing w:after="0" w:line="240" w:lineRule="auto"/>
              <w:rPr>
                <w:rFonts w:hint="default" w:asciiTheme="minorAscii" w:hAnsiTheme="minorAscii"/>
                <w:b/>
                <w:sz w:val="24"/>
                <w:szCs w:val="24"/>
                <w:lang w:val="pt-BR"/>
              </w:rPr>
            </w:pPr>
            <w:r>
              <w:rPr>
                <w:rFonts w:hint="default" w:asciiTheme="minorAscii" w:hAnsiTheme="minorAscii"/>
                <w:b/>
                <w:sz w:val="24"/>
                <w:szCs w:val="24"/>
                <w:lang w:val="pt-BR"/>
              </w:rPr>
              <w:t>Pos treino</w:t>
            </w:r>
          </w:p>
        </w:tc>
        <w:tc>
          <w:tcPr>
            <w:tcW w:w="3635" w:type="dxa"/>
            <w:shd w:val="clear" w:color="auto" w:fill="F0C010"/>
          </w:tcPr>
          <w:tbl>
            <w:tblPr>
              <w:tblStyle w:val="5"/>
              <w:tblW w:w="4300" w:type="dxa"/>
              <w:tblInd w:w="0" w:type="dxa"/>
              <w:tblLayout w:type="fixed"/>
              <w:tblCellMar>
                <w:top w:w="0" w:type="dxa"/>
                <w:left w:w="108" w:type="dxa"/>
                <w:bottom w:w="0" w:type="dxa"/>
                <w:right w:w="108" w:type="dxa"/>
              </w:tblCellMar>
            </w:tblPr>
            <w:tblGrid>
              <w:gridCol w:w="4169"/>
            </w:tblGrid>
            <w:tr>
              <w:tblPrEx>
                <w:tblCellMar>
                  <w:top w:w="0" w:type="dxa"/>
                  <w:left w:w="108" w:type="dxa"/>
                  <w:bottom w:w="0" w:type="dxa"/>
                  <w:right w:w="108" w:type="dxa"/>
                </w:tblCellMar>
              </w:tblPrEx>
              <w:trPr>
                <w:trHeight w:val="630" w:hRule="atLeast"/>
              </w:trPr>
              <w:tc>
                <w:tcPr>
                  <w:tcW w:w="4300" w:type="dxa"/>
                  <w:tcBorders>
                    <w:top w:val="nil"/>
                    <w:left w:val="nil"/>
                    <w:bottom w:val="nil"/>
                    <w:right w:val="nil"/>
                  </w:tcBorders>
                  <w:shd w:val="clear" w:color="auto" w:fill="auto"/>
                  <w:noWrap/>
                  <w:vAlign w:val="bottom"/>
                </w:tcPr>
                <w:p>
                  <w:pPr>
                    <w:pStyle w:val="8"/>
                    <w:numPr>
                      <w:numId w:val="0"/>
                    </w:numPr>
                    <w:spacing w:after="0" w:line="240" w:lineRule="auto"/>
                    <w:ind w:leftChars="0"/>
                    <w:rPr>
                      <w:rFonts w:hint="default" w:eastAsia="Times New Roman" w:cs="Calibri" w:asciiTheme="minorAscii" w:hAnsiTheme="minorAscii"/>
                      <w:color w:val="000000"/>
                      <w:sz w:val="24"/>
                      <w:szCs w:val="24"/>
                    </w:rPr>
                  </w:pPr>
                  <w:r>
                    <w:rPr>
                      <w:rFonts w:hint="default" w:eastAsia="Times New Roman" w:cs="Calibri" w:asciiTheme="minorAscii" w:hAnsiTheme="minorAscii"/>
                      <w:color w:val="000000"/>
                      <w:sz w:val="24"/>
                      <w:szCs w:val="24"/>
                    </w:rPr>
                    <w:t>2 scoops of 100% Whey Gold Standard Protein shake</w:t>
                  </w:r>
                </w:p>
              </w:tc>
            </w:tr>
          </w:tbl>
          <w:p>
            <w:pPr>
              <w:rPr>
                <w:rFonts w:hint="default" w:asciiTheme="minorAscii" w:hAnsiTheme="minorAscii"/>
                <w:sz w:val="24"/>
                <w:szCs w:val="24"/>
              </w:rPr>
            </w:pP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44</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57</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6</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1561" w:type="dxa"/>
            <w:shd w:val="clear" w:color="auto" w:fill="F0C010"/>
          </w:tcPr>
          <w:p>
            <w:pPr>
              <w:rPr>
                <w:rFonts w:hint="default" w:asciiTheme="minorAscii" w:hAnsiTheme="minorAscii"/>
                <w:b/>
                <w:sz w:val="24"/>
                <w:szCs w:val="24"/>
              </w:rPr>
            </w:pPr>
            <w:r>
              <w:rPr>
                <w:rFonts w:hint="default" w:asciiTheme="minorAscii" w:hAnsiTheme="minorAscii"/>
                <w:b/>
                <w:sz w:val="24"/>
                <w:szCs w:val="24"/>
              </w:rPr>
              <w:t>8:</w:t>
            </w:r>
            <w:r>
              <w:rPr>
                <w:rFonts w:hint="default" w:asciiTheme="minorAscii" w:hAnsiTheme="minorAscii"/>
                <w:b/>
                <w:sz w:val="24"/>
                <w:szCs w:val="24"/>
                <w:lang w:val="pt-BR"/>
              </w:rPr>
              <w:t>0</w:t>
            </w:r>
            <w:r>
              <w:rPr>
                <w:rFonts w:hint="default" w:asciiTheme="minorAscii" w:hAnsiTheme="minorAscii"/>
                <w:b/>
                <w:sz w:val="24"/>
                <w:szCs w:val="24"/>
              </w:rPr>
              <w:t>0PM</w:t>
            </w:r>
          </w:p>
        </w:tc>
        <w:tc>
          <w:tcPr>
            <w:tcW w:w="3635" w:type="dxa"/>
            <w:shd w:val="clear" w:color="auto" w:fill="F0C010"/>
          </w:tcPr>
          <w:p>
            <w:pPr>
              <w:pStyle w:val="6"/>
              <w:keepNext w:val="0"/>
              <w:keepLines w:val="0"/>
              <w:widowControl/>
              <w:suppressLineNumbers w:val="0"/>
              <w:bidi w:val="0"/>
              <w:jc w:val="left"/>
              <w:rPr>
                <w:rFonts w:hint="default" w:asciiTheme="minorAscii" w:hAnsiTheme="minorAscii"/>
                <w:lang w:val="pt"/>
              </w:rPr>
            </w:pPr>
            <w:r>
              <w:rPr>
                <w:rFonts w:hint="default" w:asciiTheme="minorAscii" w:hAnsiTheme="minorAscii"/>
                <w:lang w:val="pt-BR"/>
              </w:rPr>
              <w:t xml:space="preserve">198g </w:t>
            </w:r>
            <w:r>
              <w:rPr>
                <w:rFonts w:hint="default" w:asciiTheme="minorAscii" w:hAnsiTheme="minorAscii"/>
                <w:lang w:val="pt"/>
              </w:rPr>
              <w:t>Bife</w:t>
            </w:r>
            <w:r>
              <w:rPr>
                <w:rFonts w:hint="default" w:asciiTheme="minorAscii" w:hAnsiTheme="minorAscii"/>
                <w:lang w:val="pt-BR"/>
              </w:rPr>
              <w:t xml:space="preserve"> com </w:t>
            </w:r>
            <w:r>
              <w:rPr>
                <w:rFonts w:hint="default" w:asciiTheme="minorAscii" w:hAnsiTheme="minorAscii"/>
                <w:lang w:val="pt"/>
              </w:rPr>
              <w:t>Salada com molho de vinagre balsâmico</w:t>
            </w:r>
          </w:p>
          <w:p>
            <w:pPr>
              <w:pStyle w:val="6"/>
              <w:keepNext w:val="0"/>
              <w:keepLines w:val="0"/>
              <w:widowControl/>
              <w:suppressLineNumbers w:val="0"/>
              <w:bidi w:val="0"/>
              <w:jc w:val="left"/>
              <w:rPr>
                <w:rFonts w:hint="default" w:asciiTheme="minorAscii" w:hAnsiTheme="minorAscii"/>
              </w:rPr>
            </w:pPr>
            <w:r>
              <w:rPr>
                <w:rFonts w:hint="default" w:asciiTheme="minorAscii" w:hAnsiTheme="minorAscii"/>
                <w:lang w:val="pt-BR"/>
              </w:rPr>
              <w:t>2 copos</w:t>
            </w:r>
            <w:r>
              <w:rPr>
                <w:rFonts w:hint="default" w:asciiTheme="minorAscii" w:hAnsiTheme="minorAscii"/>
                <w:lang w:val="pt"/>
              </w:rPr>
              <w:t xml:space="preserve"> de leite </w:t>
            </w:r>
          </w:p>
          <w:p>
            <w:pPr>
              <w:pStyle w:val="8"/>
              <w:numPr>
                <w:numId w:val="0"/>
              </w:numPr>
              <w:ind w:leftChars="0"/>
              <w:rPr>
                <w:rFonts w:hint="default" w:asciiTheme="minorAscii" w:hAnsiTheme="minorAscii"/>
                <w:sz w:val="24"/>
                <w:szCs w:val="24"/>
              </w:rPr>
            </w:pP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59</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15</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17</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1561" w:type="dxa"/>
            <w:shd w:val="clear" w:color="auto" w:fill="F0C010"/>
          </w:tcPr>
          <w:p>
            <w:pPr>
              <w:rPr>
                <w:rFonts w:hint="default" w:asciiTheme="minorAscii" w:hAnsiTheme="minorAscii"/>
                <w:b/>
                <w:sz w:val="24"/>
                <w:szCs w:val="24"/>
              </w:rPr>
            </w:pPr>
            <w:r>
              <w:rPr>
                <w:rFonts w:hint="default" w:asciiTheme="minorAscii" w:hAnsiTheme="minorAscii"/>
                <w:b/>
                <w:sz w:val="24"/>
                <w:szCs w:val="24"/>
              </w:rPr>
              <w:t>Hour before bed</w:t>
            </w:r>
          </w:p>
        </w:tc>
        <w:tc>
          <w:tcPr>
            <w:tcW w:w="3635" w:type="dxa"/>
            <w:shd w:val="clear" w:color="auto" w:fill="F0C010"/>
          </w:tcPr>
          <w:p>
            <w:pPr>
              <w:pStyle w:val="6"/>
              <w:keepNext w:val="0"/>
              <w:keepLines w:val="0"/>
              <w:widowControl/>
              <w:numPr>
                <w:ilvl w:val="0"/>
                <w:numId w:val="3"/>
              </w:numPr>
              <w:suppressLineNumbers w:val="0"/>
              <w:bidi w:val="0"/>
              <w:ind w:left="420" w:leftChars="0" w:hanging="420" w:firstLineChars="0"/>
              <w:jc w:val="left"/>
              <w:rPr>
                <w:rFonts w:hint="default" w:asciiTheme="minorAscii" w:hAnsiTheme="minorAscii"/>
                <w:lang w:val="pt-BR"/>
              </w:rPr>
            </w:pPr>
            <w:r>
              <w:rPr>
                <w:rFonts w:hint="default" w:asciiTheme="minorAscii" w:hAnsiTheme="minorAscii"/>
                <w:lang w:val="pt"/>
              </w:rPr>
              <w:t xml:space="preserve">Tilápia </w:t>
            </w:r>
            <w:r>
              <w:rPr>
                <w:rFonts w:hint="default" w:asciiTheme="minorAscii" w:hAnsiTheme="minorAscii"/>
                <w:lang w:val="pt-BR"/>
              </w:rPr>
              <w:t>567g</w:t>
            </w:r>
          </w:p>
          <w:p>
            <w:pPr>
              <w:pStyle w:val="6"/>
              <w:keepNext w:val="0"/>
              <w:keepLines w:val="0"/>
              <w:widowControl/>
              <w:numPr>
                <w:ilvl w:val="0"/>
                <w:numId w:val="3"/>
              </w:numPr>
              <w:suppressLineNumbers w:val="0"/>
              <w:bidi w:val="0"/>
              <w:ind w:left="420" w:leftChars="0" w:hanging="420" w:firstLineChars="0"/>
              <w:jc w:val="left"/>
              <w:rPr>
                <w:rFonts w:hint="default" w:asciiTheme="minorAscii" w:hAnsiTheme="minorAscii"/>
                <w:lang w:val="pt-BR"/>
              </w:rPr>
            </w:pPr>
            <w:r>
              <w:rPr>
                <w:rFonts w:hint="default" w:asciiTheme="minorAscii" w:hAnsiTheme="minorAscii"/>
                <w:lang w:val="pt-BR"/>
              </w:rPr>
              <w:t xml:space="preserve">banana com aveia </w:t>
            </w:r>
          </w:p>
          <w:p>
            <w:pPr>
              <w:rPr>
                <w:rFonts w:hint="default" w:asciiTheme="minorAscii" w:hAnsiTheme="minorAscii"/>
                <w:sz w:val="24"/>
                <w:szCs w:val="24"/>
              </w:rPr>
            </w:pPr>
          </w:p>
        </w:tc>
        <w:tc>
          <w:tcPr>
            <w:tcW w:w="1410"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112</w:t>
            </w:r>
          </w:p>
        </w:tc>
        <w:tc>
          <w:tcPr>
            <w:tcW w:w="176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25</w:t>
            </w:r>
          </w:p>
        </w:tc>
        <w:tc>
          <w:tcPr>
            <w:tcW w:w="715"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16</w:t>
            </w:r>
          </w:p>
        </w:tc>
        <w:tc>
          <w:tcPr>
            <w:tcW w:w="1451" w:type="dxa"/>
            <w:shd w:val="clear" w:color="auto" w:fill="F0C010"/>
          </w:tcPr>
          <w:p>
            <w:pPr>
              <w:jc w:val="center"/>
              <w:rPr>
                <w:rFonts w:hint="default" w:asciiTheme="minorAscii" w:hAnsiTheme="minorAscii"/>
                <w:b/>
                <w:sz w:val="24"/>
                <w:szCs w:val="24"/>
              </w:rPr>
            </w:pPr>
            <w:r>
              <w:rPr>
                <w:rFonts w:hint="default" w:asciiTheme="minorAscii" w:hAnsiTheme="minorAscii"/>
                <w:b/>
                <w:sz w:val="24"/>
                <w:szCs w:val="24"/>
              </w:rPr>
              <w:t>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5196" w:type="dxa"/>
            <w:gridSpan w:val="2"/>
            <w:shd w:val="clear" w:color="auto" w:fill="F0C010"/>
          </w:tcPr>
          <w:p>
            <w:pPr>
              <w:ind w:left="-37"/>
              <w:rPr>
                <w:b/>
                <w:sz w:val="28"/>
                <w:szCs w:val="28"/>
              </w:rPr>
            </w:pPr>
          </w:p>
        </w:tc>
        <w:tc>
          <w:tcPr>
            <w:tcW w:w="1410" w:type="dxa"/>
            <w:shd w:val="clear" w:color="auto" w:fill="F0C010"/>
          </w:tcPr>
          <w:p>
            <w:pPr>
              <w:ind w:left="-37"/>
              <w:jc w:val="center"/>
              <w:rPr>
                <w:b/>
                <w:sz w:val="36"/>
                <w:szCs w:val="36"/>
              </w:rPr>
            </w:pPr>
            <w:r>
              <w:rPr>
                <w:b/>
                <w:sz w:val="36"/>
                <w:szCs w:val="36"/>
              </w:rPr>
              <w:t>353</w:t>
            </w:r>
          </w:p>
        </w:tc>
        <w:tc>
          <w:tcPr>
            <w:tcW w:w="1765" w:type="dxa"/>
            <w:shd w:val="clear" w:color="auto" w:fill="F0C010"/>
          </w:tcPr>
          <w:p>
            <w:pPr>
              <w:ind w:left="-37"/>
              <w:jc w:val="center"/>
              <w:rPr>
                <w:b/>
                <w:sz w:val="36"/>
                <w:szCs w:val="36"/>
              </w:rPr>
            </w:pPr>
            <w:r>
              <w:rPr>
                <w:b/>
                <w:sz w:val="36"/>
                <w:szCs w:val="36"/>
              </w:rPr>
              <w:t>270</w:t>
            </w:r>
          </w:p>
        </w:tc>
        <w:tc>
          <w:tcPr>
            <w:tcW w:w="715" w:type="dxa"/>
            <w:shd w:val="clear" w:color="auto" w:fill="F0C010"/>
          </w:tcPr>
          <w:p>
            <w:pPr>
              <w:ind w:left="-37"/>
              <w:jc w:val="center"/>
              <w:rPr>
                <w:b/>
                <w:sz w:val="36"/>
                <w:szCs w:val="36"/>
              </w:rPr>
            </w:pPr>
            <w:r>
              <w:rPr>
                <w:b/>
                <w:sz w:val="36"/>
                <w:szCs w:val="36"/>
              </w:rPr>
              <w:t>72</w:t>
            </w:r>
          </w:p>
        </w:tc>
        <w:tc>
          <w:tcPr>
            <w:tcW w:w="1451" w:type="dxa"/>
            <w:shd w:val="clear" w:color="auto" w:fill="F0C010"/>
          </w:tcPr>
          <w:p>
            <w:pPr>
              <w:ind w:left="-37"/>
              <w:jc w:val="center"/>
              <w:rPr>
                <w:b/>
                <w:sz w:val="36"/>
                <w:szCs w:val="36"/>
              </w:rPr>
            </w:pPr>
            <w:r>
              <w:rPr>
                <w:b/>
                <w:sz w:val="36"/>
                <w:szCs w:val="36"/>
              </w:rPr>
              <w:t>3200</w:t>
            </w:r>
          </w:p>
        </w:tc>
      </w:tr>
    </w:tbl>
    <w:p>
      <w:pPr>
        <w:rPr>
          <w:rFonts w:hint="default"/>
          <w:lang w:val="pt-BR"/>
        </w:rPr>
      </w:pPr>
    </w:p>
    <w:p>
      <w:pPr>
        <w:rPr>
          <w:rFonts w:hint="default"/>
          <w:lang w:val="pt-BR"/>
        </w:rPr>
      </w:pPr>
    </w:p>
    <w:p>
      <w:pPr>
        <w:rPr>
          <w:rFonts w:hint="default"/>
          <w:lang w:val="pt-BR"/>
        </w:rPr>
      </w:pPr>
      <w:r>
        <w:rPr>
          <w:rFonts w:hint="default"/>
          <w:lang w:val="pt-BR"/>
        </w:rPr>
        <w:t>A dieta é composta por 45%: Proteína, 35%: carboidratos e  20%: Gordura</w:t>
      </w:r>
    </w:p>
    <w:p>
      <w:pPr>
        <w:rPr>
          <w:rFonts w:hint="default"/>
          <w:lang w:val="pt-BR"/>
        </w:rPr>
      </w:pPr>
    </w:p>
    <w:p>
      <w:pPr>
        <w:ind w:firstLine="720" w:firstLineChars="0"/>
        <w:rPr>
          <w:rFonts w:hint="default"/>
          <w:lang w:val="pt-BR"/>
        </w:rPr>
      </w:pPr>
      <w:r>
        <w:rPr>
          <w:rFonts w:hint="default"/>
          <w:lang w:val="pt-BR"/>
        </w:rPr>
        <w:t xml:space="preserve">Seu objetivo é ganhar uma grande quantidade de massa muscular magra enquanto permanece magro. Depois de iniciar o regime de exercícios listado abaixo, sua TMB (Taxa Metabólica Basal) será de 3.100 calorias por dia. Essa é a quantidade de calorias que seu corpo queima por dia. Mas queremos que você ganhe o máximo de músculos enquanto permanece magro. Então aumentei sua TMB de 3.100 para 3.200 calorias por dia. Aumentar sua TMB em 100 calorias permitirá que seus músculos cresçam muito mais nutrientes no modo de recuperação e o colocará em um estado catabólico elevado. A proteína é a chave essencial para ganhar tamanho muscular, e é por isso que a ingiro em 45% da sua dieta. </w:t>
      </w:r>
    </w:p>
    <w:p>
      <w:pPr>
        <w:ind w:firstLine="720" w:firstLineChars="0"/>
        <w:rPr>
          <w:rFonts w:hint="default"/>
          <w:lang w:val="pt-BR"/>
        </w:rPr>
      </w:pPr>
      <w:r>
        <w:rPr>
          <w:rFonts w:hint="default"/>
          <w:lang w:val="pt-BR"/>
        </w:rPr>
        <w:t xml:space="preserve">Ao acordar pela manhã, seu corpo está em um estado catabólico de estresse. Então, para preservar o máximo de músculos possível, peço que você coma 15% de seus carboidratos diários pela manhã. De 2 horas antes da academia você está comendo 35% de seus carboidratos diários. Quero que você faça a refeição 2 horas antes para que esteja digerindo quando levantar. Você terá grandes quantidades de energia durante os treinos. </w:t>
      </w:r>
    </w:p>
    <w:p>
      <w:pPr>
        <w:ind w:firstLine="720" w:firstLineChars="0"/>
        <w:rPr>
          <w:rFonts w:hint="default"/>
          <w:lang w:val="pt-BR"/>
        </w:rPr>
      </w:pPr>
    </w:p>
    <w:p>
      <w:pPr>
        <w:ind w:firstLine="720" w:firstLineChars="0"/>
        <w:rPr>
          <w:rFonts w:hint="default"/>
          <w:lang w:val="pt-BR"/>
        </w:rPr>
      </w:pPr>
      <w:r>
        <w:rPr>
          <w:rFonts w:hint="default"/>
          <w:lang w:val="pt-BR"/>
        </w:rPr>
        <w:t>Você fará 6 refeições por dia. A razão pela qual você come tantas refeições por dia é, primeiro, você vai comer mais para ganhar mais massa muscular magra. Além disso, espaçar suas refeições de 2 horas e meia a três horas e meia por parte manterá seu metabolismo funcionando o dia inteiro, queimando calorias a cada segundo do dia. Você pode fazer uma refeição casual duas vezes por semana. Continue bebendo água. Um galão no mínimo por dia. Manter-se hidratado ajudará a manter os músculos reabastecidos e em crescimento. A água deixará sua pele mais clara, maximizará sua longevidade e tornará você uma pessoa mais saudável em geral. Você deve fazer essa dieta estilo bulking até o dia em que deseja começar a cortar. Se você tiver alguma dúvida, sinta-se à vontade para entrar em contato comigo pelo meu e-mail pessoal:</w:t>
      </w:r>
    </w:p>
    <w:p>
      <w:pPr>
        <w:ind w:firstLine="720" w:firstLineChars="0"/>
        <w:rPr>
          <w:rFonts w:hint="default"/>
          <w:lang w:val="pt-BR"/>
        </w:rPr>
      </w:pPr>
    </w:p>
    <w:p>
      <w:pPr>
        <w:ind w:firstLine="720" w:firstLineChars="0"/>
        <w:rPr>
          <w:rFonts w:hint="default"/>
          <w:lang w:val="pt-BR"/>
        </w:rPr>
      </w:pPr>
    </w:p>
    <w:p>
      <w:pPr>
        <w:pStyle w:val="3"/>
        <w:bidi w:val="0"/>
        <w:rPr>
          <w:rFonts w:hint="default"/>
          <w:lang w:val="pt-BR"/>
        </w:rPr>
      </w:pPr>
      <w:r>
        <w:rPr>
          <w:rFonts w:hint="default"/>
          <w:lang w:val="pt-BR"/>
        </w:rPr>
        <w:t>Suplementos recomendados</w:t>
      </w:r>
    </w:p>
    <w:p>
      <w:pPr>
        <w:pStyle w:val="2"/>
        <w:numPr>
          <w:ilvl w:val="0"/>
          <w:numId w:val="3"/>
        </w:numPr>
        <w:bidi w:val="0"/>
        <w:spacing w:line="240" w:lineRule="auto"/>
        <w:ind w:left="420" w:leftChars="0" w:hanging="420" w:firstLineChars="0"/>
        <w:jc w:val="left"/>
        <w:rPr>
          <w:rStyle w:val="4"/>
          <w:rFonts w:hint="default" w:asciiTheme="minorAscii" w:hAnsiTheme="minorAscii"/>
          <w:b w:val="0"/>
          <w:bCs w:val="0"/>
          <w:sz w:val="24"/>
          <w:szCs w:val="24"/>
        </w:rPr>
      </w:pPr>
      <w:r>
        <w:rPr>
          <w:rStyle w:val="4"/>
          <w:rFonts w:hint="default" w:asciiTheme="minorAscii" w:hAnsiTheme="minorAscii"/>
          <w:b w:val="0"/>
          <w:bCs w:val="0"/>
          <w:sz w:val="24"/>
          <w:szCs w:val="24"/>
        </w:rPr>
        <w:t>Protein 100% Whey Gold Standard</w:t>
      </w:r>
    </w:p>
    <w:p>
      <w:pPr>
        <w:pStyle w:val="2"/>
        <w:numPr>
          <w:ilvl w:val="0"/>
          <w:numId w:val="3"/>
        </w:numPr>
        <w:bidi w:val="0"/>
        <w:spacing w:line="240" w:lineRule="auto"/>
        <w:ind w:left="420" w:leftChars="0" w:hanging="420" w:firstLineChars="0"/>
        <w:jc w:val="left"/>
        <w:rPr>
          <w:rStyle w:val="4"/>
          <w:rFonts w:hint="default" w:asciiTheme="minorAscii" w:hAnsiTheme="minorAscii"/>
          <w:b w:val="0"/>
          <w:bCs w:val="0"/>
          <w:sz w:val="24"/>
          <w:szCs w:val="24"/>
        </w:rPr>
      </w:pPr>
      <w:r>
        <w:rPr>
          <w:rStyle w:val="4"/>
          <w:rFonts w:hint="default" w:asciiTheme="minorAscii" w:hAnsiTheme="minorAscii"/>
          <w:b w:val="0"/>
          <w:bCs w:val="0"/>
          <w:sz w:val="24"/>
          <w:szCs w:val="24"/>
        </w:rPr>
        <w:t>BCAA’S Xtend</w:t>
      </w:r>
    </w:p>
    <w:p>
      <w:pPr>
        <w:pStyle w:val="2"/>
        <w:numPr>
          <w:ilvl w:val="0"/>
          <w:numId w:val="3"/>
        </w:numPr>
        <w:bidi w:val="0"/>
        <w:spacing w:line="240" w:lineRule="auto"/>
        <w:ind w:left="420" w:leftChars="0" w:hanging="420" w:firstLineChars="0"/>
        <w:jc w:val="left"/>
        <w:rPr>
          <w:rStyle w:val="4"/>
          <w:rFonts w:hint="default" w:asciiTheme="minorAscii" w:hAnsiTheme="minorAscii"/>
          <w:b w:val="0"/>
          <w:bCs w:val="0"/>
          <w:sz w:val="24"/>
          <w:szCs w:val="24"/>
        </w:rPr>
      </w:pPr>
      <w:r>
        <w:rPr>
          <w:rStyle w:val="4"/>
          <w:rFonts w:hint="default" w:asciiTheme="minorAscii" w:hAnsiTheme="minorAscii"/>
          <w:b w:val="0"/>
          <w:bCs w:val="0"/>
          <w:sz w:val="24"/>
          <w:szCs w:val="24"/>
        </w:rPr>
        <w:t>Creatine: Con Cret</w:t>
      </w:r>
    </w:p>
    <w:p>
      <w:pPr>
        <w:pStyle w:val="8"/>
        <w:numPr>
          <w:ilvl w:val="0"/>
          <w:numId w:val="3"/>
        </w:numPr>
        <w:spacing w:after="120" w:line="240" w:lineRule="auto"/>
        <w:ind w:left="420" w:leftChars="0" w:hanging="420" w:firstLineChars="0"/>
        <w:jc w:val="left"/>
        <w:rPr>
          <w:rStyle w:val="4"/>
          <w:rFonts w:hint="default" w:asciiTheme="minorAscii" w:hAnsiTheme="minorAscii"/>
          <w:b w:val="0"/>
          <w:bCs w:val="0"/>
          <w:sz w:val="24"/>
          <w:szCs w:val="24"/>
        </w:rPr>
      </w:pPr>
      <w:r>
        <w:rPr>
          <w:rStyle w:val="4"/>
          <w:rFonts w:hint="default" w:asciiTheme="minorAscii" w:hAnsiTheme="minorAscii"/>
          <w:b w:val="0"/>
          <w:bCs w:val="0"/>
          <w:sz w:val="24"/>
          <w:szCs w:val="24"/>
          <w:lang w:val="pt-BR"/>
        </w:rPr>
        <w:t xml:space="preserve">Multivitamina </w:t>
      </w:r>
    </w:p>
    <w:p>
      <w:pPr>
        <w:pStyle w:val="8"/>
        <w:numPr>
          <w:numId w:val="0"/>
        </w:numPr>
        <w:spacing w:after="120" w:line="240" w:lineRule="auto"/>
        <w:contextualSpacing/>
        <w:jc w:val="left"/>
        <w:rPr>
          <w:rStyle w:val="4"/>
          <w:rFonts w:hint="default" w:asciiTheme="minorAscii" w:hAnsiTheme="minorAscii"/>
          <w:b w:val="0"/>
          <w:bCs w:val="0"/>
          <w:sz w:val="24"/>
          <w:szCs w:val="24"/>
          <w:lang w:val="pt-BR"/>
        </w:rPr>
      </w:pPr>
    </w:p>
    <w:p>
      <w:pPr>
        <w:pStyle w:val="8"/>
        <w:numPr>
          <w:numId w:val="0"/>
        </w:numPr>
        <w:spacing w:after="120" w:line="240" w:lineRule="auto"/>
        <w:contextualSpacing/>
        <w:jc w:val="left"/>
        <w:rPr>
          <w:rStyle w:val="4"/>
          <w:rFonts w:hint="default" w:asciiTheme="minorAscii" w:hAnsiTheme="minorAscii"/>
          <w:b w:val="0"/>
          <w:bCs w:val="0"/>
          <w:color w:val="FF0000"/>
          <w:sz w:val="24"/>
          <w:szCs w:val="24"/>
          <w:lang w:val="pt-BR"/>
        </w:rPr>
      </w:pPr>
      <w:r>
        <w:rPr>
          <w:rStyle w:val="4"/>
          <w:rFonts w:hint="default" w:asciiTheme="minorAscii" w:hAnsiTheme="minorAscii"/>
          <w:b w:val="0"/>
          <w:bCs w:val="0"/>
          <w:color w:val="FF0000"/>
          <w:sz w:val="24"/>
          <w:szCs w:val="24"/>
          <w:lang w:val="pt-BR"/>
        </w:rPr>
        <w:t xml:space="preserve">TREINO HIIT: O treinamento intervalado de alta intensidade cardiovascular para perder gordura </w:t>
      </w:r>
      <w:r>
        <w:rPr>
          <w:rStyle w:val="4"/>
          <w:rFonts w:hint="default" w:asciiTheme="minorAscii" w:hAnsiTheme="minorAscii"/>
          <w:b w:val="0"/>
          <w:bCs w:val="0"/>
          <w:color w:val="FF0000"/>
          <w:sz w:val="24"/>
          <w:szCs w:val="24"/>
          <w:lang w:val="pt-BR"/>
        </w:rPr>
        <w:t>rapidamente, enquanto mantém a massa muscular magra entre os fisiculturistas. Atualmente, executo essa rotina HIIT específica todos os dias. Este tipo específico de HIIT usa uma bicicleta ergométrica. Você pode usar o HIIT em muitos, muitos estilos diferentes. Comece no nível 5 por 30 segundos. Depois de 30 segundos, aumente o nível para 15 e mantenha seu RPM (rotações por minuto) acima de 100. Após 30 segundos, volte para o nível 5 e desça lentamente por 30 segundos. Repita por 10-15 minutos. Execute no final do treino. Você também pode fazer HIIT em uma esteira, pista, etc.</w:t>
      </w: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ind w:firstLine="720" w:firstLineChars="0"/>
        <w:rPr>
          <w:rFonts w:hint="default"/>
          <w:lang w:val="pt-BR"/>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lang w:val="pt-BR"/>
        </w:rPr>
        <w:t>Segunda</w:t>
      </w:r>
      <w:r>
        <w:rPr>
          <w:rFonts w:ascii="Times New Roman" w:hAnsi="Times New Roman" w:eastAsia="Times New Roman" w:cs="Times New Roman"/>
          <w:b/>
          <w:bCs/>
          <w:sz w:val="36"/>
          <w:szCs w:val="36"/>
        </w:rPr>
        <w:t xml:space="preserve">: </w:t>
      </w:r>
      <w:r>
        <w:rPr>
          <w:rFonts w:hint="default" w:ascii="Times New Roman" w:hAnsi="Times New Roman" w:eastAsia="Times New Roman" w:cs="Times New Roman"/>
          <w:b/>
          <w:bCs/>
          <w:sz w:val="36"/>
          <w:szCs w:val="36"/>
          <w:lang w:val="pt-BR"/>
        </w:rPr>
        <w:t>Peito</w:t>
      </w:r>
      <w:r>
        <w:rPr>
          <w:rFonts w:ascii="Times New Roman" w:hAnsi="Times New Roman" w:eastAsia="Times New Roman" w:cs="Times New Roman"/>
          <w:b/>
          <w:bCs/>
          <w:sz w:val="36"/>
          <w:szCs w:val="36"/>
        </w:rPr>
        <w:t>/</w:t>
      </w:r>
      <w:r>
        <w:rPr>
          <w:rFonts w:hint="default" w:ascii="Times New Roman" w:hAnsi="Times New Roman" w:eastAsia="Times New Roman" w:cs="Times New Roman"/>
          <w:b/>
          <w:bCs/>
          <w:sz w:val="36"/>
          <w:szCs w:val="36"/>
          <w:lang w:val="pt-BR"/>
        </w:rPr>
        <w:t>Ombro/Panturrilha</w:t>
      </w:r>
      <w:r>
        <w:rPr>
          <w:rFonts w:ascii="Times New Roman" w:hAnsi="Times New Roman" w:eastAsia="Times New Roman" w:cs="Times New Roman"/>
          <w:b/>
          <w:bCs/>
          <w:sz w:val="36"/>
          <w:szCs w:val="36"/>
        </w:rPr>
        <w:t>/HIIT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2257"/>
        <w:gridCol w:w="3630"/>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388" w:type="dxa"/>
            <w:tcBorders>
              <w:bottom w:val="single" w:color="auto" w:sz="4" w:space="0"/>
            </w:tcBorders>
          </w:tcPr>
          <w:p>
            <w:pPr>
              <w:spacing w:before="100" w:beforeAutospacing="1" w:after="100" w:afterAutospacing="1" w:line="240" w:lineRule="auto"/>
              <w:jc w:val="center"/>
              <w:outlineLvl w:val="1"/>
              <w:rPr>
                <w:rFonts w:hint="default" w:ascii="Times New Roman" w:hAnsi="Times New Roman" w:eastAsia="Times New Roman" w:cs="Times New Roman"/>
                <w:b/>
                <w:bCs/>
                <w:color w:val="0000FF"/>
                <w:sz w:val="28"/>
                <w:szCs w:val="28"/>
                <w:highlight w:val="none"/>
                <w:shd w:val="clear" w:color="FFFFFF" w:fill="D9D9D9"/>
                <w:vertAlign w:val="baseline"/>
                <w:lang w:val="pt-BR"/>
              </w:rPr>
            </w:pPr>
            <w:r>
              <w:rPr>
                <w:rFonts w:hint="default" w:ascii="Times New Roman" w:hAnsi="Times New Roman" w:eastAsia="Times New Roman" w:cs="Times New Roman"/>
                <w:b/>
                <w:bCs/>
                <w:color w:val="0000FF"/>
                <w:sz w:val="28"/>
                <w:szCs w:val="28"/>
                <w:highlight w:val="none"/>
                <w:shd w:val="clear" w:color="FFFFFF" w:fill="D9D9D9"/>
                <w:vertAlign w:val="baseline"/>
                <w:lang w:val="pt-BR"/>
              </w:rPr>
              <w:t>ESTILO</w:t>
            </w:r>
          </w:p>
        </w:tc>
        <w:tc>
          <w:tcPr>
            <w:tcW w:w="2257" w:type="dxa"/>
            <w:tcBorders>
              <w:bottom w:val="single" w:color="auto" w:sz="4" w:space="0"/>
            </w:tcBorders>
            <w:vAlign w:val="top"/>
          </w:tcPr>
          <w:p>
            <w:pPr>
              <w:spacing w:before="100" w:beforeAutospacing="1" w:after="100" w:afterAutospacing="1" w:line="240" w:lineRule="auto"/>
              <w:ind w:firstLine="280" w:firstLineChars="100"/>
              <w:jc w:val="center"/>
              <w:outlineLvl w:val="1"/>
              <w:rPr>
                <w:rFonts w:hint="default" w:ascii="Times New Roman" w:hAnsi="Times New Roman" w:eastAsia="Times New Roman" w:cs="Times New Roman"/>
                <w:b/>
                <w:bCs/>
                <w:color w:val="0000FF"/>
                <w:sz w:val="28"/>
                <w:szCs w:val="28"/>
                <w:highlight w:val="none"/>
                <w:shd w:val="clear" w:color="FFFFFF" w:fill="D9D9D9"/>
                <w:vertAlign w:val="baseline"/>
                <w:lang w:val="pt-BR" w:eastAsia="zh-CN" w:bidi="ar-SA"/>
              </w:rPr>
            </w:pPr>
            <w:r>
              <w:rPr>
                <w:rFonts w:hint="default" w:ascii="Times New Roman" w:hAnsi="Times New Roman" w:eastAsia="Times New Roman" w:cs="Times New Roman"/>
                <w:b/>
                <w:bCs/>
                <w:color w:val="0000FF"/>
                <w:sz w:val="28"/>
                <w:szCs w:val="28"/>
                <w:highlight w:val="none"/>
                <w:shd w:val="clear" w:color="FFFFFF" w:fill="D9D9D9"/>
                <w:vertAlign w:val="baseline"/>
                <w:lang w:val="pt-BR"/>
              </w:rPr>
              <w:t>EXERCICIO</w:t>
            </w:r>
          </w:p>
        </w:tc>
        <w:tc>
          <w:tcPr>
            <w:tcW w:w="3630" w:type="dxa"/>
            <w:tcBorders>
              <w:bottom w:val="single" w:color="auto" w:sz="4" w:space="0"/>
            </w:tcBorders>
            <w:vAlign w:val="top"/>
          </w:tcPr>
          <w:p>
            <w:pPr>
              <w:spacing w:before="100" w:beforeAutospacing="1" w:after="100" w:afterAutospacing="1" w:line="240" w:lineRule="auto"/>
              <w:ind w:firstLine="280" w:firstLineChars="100"/>
              <w:jc w:val="center"/>
              <w:outlineLvl w:val="1"/>
              <w:rPr>
                <w:rFonts w:hint="default" w:ascii="Times New Roman" w:hAnsi="Times New Roman" w:eastAsia="Times New Roman" w:cs="Times New Roman"/>
                <w:b/>
                <w:bCs/>
                <w:color w:val="0000FF"/>
                <w:sz w:val="28"/>
                <w:szCs w:val="28"/>
                <w:highlight w:val="none"/>
                <w:shd w:val="clear" w:color="FFFFFF" w:fill="D9D9D9"/>
                <w:vertAlign w:val="baseline"/>
                <w:lang w:val="pt-BR" w:eastAsia="zh-CN" w:bidi="ar-SA"/>
              </w:rPr>
            </w:pPr>
            <w:r>
              <w:rPr>
                <w:rFonts w:hint="default" w:ascii="Times New Roman" w:hAnsi="Times New Roman" w:eastAsia="Times New Roman" w:cs="Times New Roman"/>
                <w:b/>
                <w:bCs/>
                <w:color w:val="0000FF"/>
                <w:sz w:val="28"/>
                <w:szCs w:val="28"/>
                <w:highlight w:val="none"/>
                <w:shd w:val="clear" w:color="FFFFFF" w:fill="D9D9D9"/>
                <w:vertAlign w:val="baseline"/>
                <w:lang w:val="pt-BR"/>
              </w:rPr>
              <w:t>REPETIÇÕES</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color w:val="0000FF"/>
                <w:sz w:val="28"/>
                <w:szCs w:val="28"/>
                <w:highlight w:val="none"/>
                <w:shd w:val="clear" w:color="FFFFFF" w:fill="D9D9D9"/>
                <w:vertAlign w:val="baseline"/>
                <w:lang w:val="pt-BR"/>
              </w:rPr>
            </w:pPr>
            <w:r>
              <w:rPr>
                <w:rFonts w:hint="default" w:ascii="Times New Roman" w:hAnsi="Times New Roman" w:eastAsia="Times New Roman" w:cs="Times New Roman"/>
                <w:b/>
                <w:bCs/>
                <w:color w:val="0000FF"/>
                <w:sz w:val="28"/>
                <w:szCs w:val="28"/>
                <w:highlight w:val="none"/>
                <w:shd w:val="clear" w:color="FFFFFF" w:fill="D9D9D9"/>
                <w:vertAlign w:val="baseline"/>
                <w:lang w:val="pt-BR"/>
              </w:rPr>
              <w:t>Grupo Muscular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2" w:hRule="atLeast"/>
          <w:jc w:val="center"/>
        </w:trPr>
        <w:tc>
          <w:tcPr>
            <w:tcW w:w="1388" w:type="dxa"/>
            <w:tcBorders>
              <w:top w:val="single" w:color="auto" w:sz="4" w:space="0"/>
              <w:left w:val="single" w:color="auto" w:sz="4" w:space="0"/>
              <w:bottom w:val="single" w:color="auto" w:sz="4" w:space="0"/>
            </w:tcBorders>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Super Set</w:t>
            </w:r>
          </w:p>
        </w:tc>
        <w:tc>
          <w:tcPr>
            <w:tcW w:w="2257" w:type="dxa"/>
            <w:tcBorders>
              <w:top w:val="single" w:color="auto" w:sz="4" w:space="0"/>
              <w:bottom w:val="single" w:color="auto" w:sz="4" w:space="0"/>
            </w:tcBorders>
          </w:tcPr>
          <w:p>
            <w:pPr>
              <w:numPr>
                <w:numId w:val="0"/>
              </w:num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w:t>
            </w:r>
          </w:p>
          <w:p>
            <w:pPr>
              <w:numPr>
                <w:numId w:val="0"/>
              </w:numPr>
              <w:spacing w:before="100" w:beforeAutospacing="1" w:after="100" w:afterAutospacing="1" w:line="240" w:lineRule="auto"/>
              <w:jc w:val="center"/>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Incline Fly’s:</w:t>
            </w:r>
          </w:p>
        </w:tc>
        <w:tc>
          <w:tcPr>
            <w:tcW w:w="3630" w:type="dxa"/>
            <w:tcBorders>
              <w:top w:val="single" w:color="auto" w:sz="4" w:space="0"/>
              <w:bottom w:val="single" w:color="auto" w:sz="4" w:space="0"/>
              <w:right w:val="single" w:color="auto" w:sz="4" w:space="0"/>
            </w:tcBorders>
          </w:tcPr>
          <w:p>
            <w:pPr>
              <w:spacing w:before="100" w:beforeAutospacing="1" w:after="100" w:afterAutospacing="1" w:line="240" w:lineRule="auto"/>
              <w:jc w:val="center"/>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10, 8, 8, drop set 6, failure</w:t>
            </w:r>
          </w:p>
          <w:p>
            <w:pPr>
              <w:spacing w:before="100" w:beforeAutospacing="1" w:after="100" w:afterAutospacing="1" w:line="240" w:lineRule="auto"/>
              <w:jc w:val="center"/>
              <w:outlineLvl w:val="1"/>
              <w:rPr>
                <w:rFonts w:hint="default" w:ascii="Times New Roman" w:hAnsi="Times New Roman" w:eastAsia="Times New Roman" w:cs="Times New Roman"/>
                <w:sz w:val="24"/>
                <w:szCs w:val="24"/>
                <w:lang w:val="pt-BR"/>
              </w:rPr>
            </w:pPr>
            <w:r>
              <w:rPr>
                <w:rFonts w:ascii="Times New Roman" w:hAnsi="Times New Roman" w:eastAsia="Times New Roman" w:cs="Times New Roman"/>
                <w:sz w:val="24"/>
                <w:szCs w:val="24"/>
              </w:rPr>
              <w:t>4 sets of 10, 10, 8, 8</w:t>
            </w:r>
          </w:p>
        </w:tc>
        <w:tc>
          <w:tcPr>
            <w:tcW w:w="2781" w:type="dxa"/>
            <w:tcBorders>
              <w:left w:val="single" w:color="auto" w:sz="4" w:space="0"/>
            </w:tcBorders>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1388" w:type="dxa"/>
            <w:tcBorders>
              <w:top w:val="single" w:color="auto" w:sz="4" w:space="0"/>
              <w:left w:val="single" w:color="auto" w:sz="4" w:space="0"/>
            </w:tcBorders>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Borders>
              <w:top w:val="single" w:color="auto" w:sz="4" w:space="0"/>
            </w:tcBorders>
          </w:tcPr>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Cable Cross Overs: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Borders>
              <w:top w:val="single" w:color="auto" w:sz="4" w:space="0"/>
              <w:right w:val="single" w:color="auto" w:sz="4" w:space="0"/>
            </w:tcBorders>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 xml:space="preserve">4 sets of 15, 10, 8, drop set 8, </w:t>
            </w:r>
            <w:bookmarkStart w:id="0" w:name="_GoBack"/>
            <w:bookmarkEnd w:id="0"/>
            <w:r>
              <w:rPr>
                <w:rFonts w:ascii="Times New Roman" w:hAnsi="Times New Roman" w:eastAsia="Times New Roman" w:cs="Times New Roman"/>
                <w:sz w:val="24"/>
                <w:szCs w:val="24"/>
              </w:rPr>
              <w:t>failure</w:t>
            </w:r>
          </w:p>
        </w:tc>
        <w:tc>
          <w:tcPr>
            <w:tcW w:w="2781" w:type="dxa"/>
            <w:tcBorders>
              <w:left w:val="single" w:color="auto" w:sz="4" w:space="0"/>
            </w:tcBorders>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Dumbbell Flat Bench:</w:t>
            </w:r>
          </w:p>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Dips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spacing w:before="100" w:beforeAutospacing="1" w:after="100" w:afterAutospacing="1" w:line="240" w:lineRule="auto"/>
              <w:jc w:val="center"/>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10, 8, 8, 6</w:t>
            </w:r>
          </w:p>
          <w:p>
            <w:pPr>
              <w:spacing w:before="100" w:beforeAutospacing="1" w:after="100" w:afterAutospacing="1" w:line="240" w:lineRule="auto"/>
              <w:jc w:val="center"/>
              <w:outlineLvl w:val="1"/>
              <w:rPr>
                <w:rFonts w:hint="default" w:ascii="Times New Roman" w:hAnsi="Times New Roman" w:eastAsia="Times New Roman" w:cs="Times New Roman"/>
                <w:sz w:val="24"/>
                <w:szCs w:val="24"/>
                <w:lang w:val="pt-BR"/>
              </w:rPr>
            </w:pPr>
            <w:r>
              <w:rPr>
                <w:rFonts w:ascii="Times New Roman" w:hAnsi="Times New Roman" w:eastAsia="Times New Roman" w:cs="Times New Roman"/>
                <w:sz w:val="24"/>
                <w:szCs w:val="24"/>
              </w:rPr>
              <w:t>4 sets to failure</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 Machine:</w:t>
            </w:r>
          </w:p>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Pushups: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spacing w:before="100" w:beforeAutospacing="1" w:after="100" w:afterAutospacing="1" w:line="240" w:lineRule="auto"/>
              <w:jc w:val="center"/>
              <w:outlineLvl w:val="1"/>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10</w:t>
            </w:r>
          </w:p>
          <w:p>
            <w:pPr>
              <w:spacing w:before="100" w:beforeAutospacing="1" w:after="100" w:afterAutospacing="1" w:line="240" w:lineRule="auto"/>
              <w:jc w:val="center"/>
              <w:outlineLvl w:val="1"/>
              <w:rPr>
                <w:rFonts w:hint="default" w:ascii="Times New Roman" w:hAnsi="Times New Roman" w:eastAsia="Times New Roman" w:cs="Times New Roman"/>
                <w:sz w:val="24"/>
                <w:szCs w:val="24"/>
                <w:lang w:val="pt-BR"/>
              </w:rPr>
            </w:pPr>
            <w:r>
              <w:rPr>
                <w:rFonts w:ascii="Times New Roman" w:hAnsi="Times New Roman" w:eastAsia="Times New Roman" w:cs="Times New Roman"/>
                <w:sz w:val="24"/>
                <w:szCs w:val="24"/>
              </w:rPr>
              <w:t>3 sets</w:t>
            </w:r>
            <w:r>
              <w:rPr>
                <w:rFonts w:hint="default" w:ascii="Times New Roman" w:hAnsi="Times New Roman" w:eastAsia="Times New Roman" w:cs="Times New Roman"/>
                <w:sz w:val="24"/>
                <w:szCs w:val="24"/>
                <w:lang w:val="pt-BR"/>
              </w:rPr>
              <w:t xml:space="preserve"> 20</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ilvl w:val="0"/>
                <w:numId w:val="4"/>
              </w:num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Pullovers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numPr>
                <w:numId w:val="0"/>
              </w:numPr>
              <w:spacing w:before="100" w:beforeAutospacing="1" w:after="100" w:afterAutospacing="1" w:line="240" w:lineRule="auto"/>
              <w:ind w:left="360" w:left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15</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ilvl w:val="0"/>
                <w:numId w:val="5"/>
              </w:num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4 sets of 15</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ilvl w:val="0"/>
                <w:numId w:val="5"/>
              </w:num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4 sets of 15</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388" w:type="dxa"/>
          </w:tcPr>
          <w:p>
            <w:pPr>
              <w:spacing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2257" w:type="dxa"/>
          </w:tcPr>
          <w:p>
            <w:pPr>
              <w:numPr>
                <w:ilvl w:val="0"/>
                <w:numId w:val="5"/>
              </w:numPr>
              <w:spacing w:before="100" w:beforeAutospacing="1" w:after="100" w:afterAutospacing="1"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w:t>
            </w:r>
          </w:p>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c>
          <w:tcPr>
            <w:tcW w:w="3630"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r>
              <w:rPr>
                <w:rFonts w:ascii="Times New Roman" w:hAnsi="Times New Roman" w:eastAsia="Times New Roman" w:cs="Times New Roman"/>
                <w:sz w:val="24"/>
                <w:szCs w:val="24"/>
              </w:rPr>
              <w:t>4 sets of 15</w:t>
            </w:r>
          </w:p>
        </w:tc>
        <w:tc>
          <w:tcPr>
            <w:tcW w:w="2781" w:type="dxa"/>
          </w:tcPr>
          <w:p>
            <w:pPr>
              <w:spacing w:before="100" w:beforeAutospacing="1" w:after="100" w:afterAutospacing="1" w:line="240" w:lineRule="auto"/>
              <w:jc w:val="center"/>
              <w:outlineLvl w:val="1"/>
              <w:rPr>
                <w:rFonts w:hint="default" w:ascii="Times New Roman" w:hAnsi="Times New Roman" w:eastAsia="Times New Roman" w:cs="Times New Roman"/>
                <w:b/>
                <w:bCs/>
                <w:sz w:val="36"/>
                <w:szCs w:val="36"/>
                <w:vertAlign w:val="baseline"/>
                <w:lang w:val="pt-BR"/>
              </w:rPr>
            </w:pPr>
          </w:p>
        </w:tc>
      </w:tr>
    </w:tbl>
    <w:p>
      <w:pPr>
        <w:spacing w:before="100" w:beforeAutospacing="1" w:after="100" w:afterAutospacing="1" w:line="240" w:lineRule="auto"/>
        <w:outlineLvl w:val="1"/>
        <w:rPr>
          <w:rFonts w:ascii="Times New Roman" w:hAnsi="Times New Roman" w:eastAsia="Times New Roman" w:cs="Times New Roman"/>
          <w:b/>
          <w:bCs/>
          <w:sz w:val="36"/>
          <w:szCs w:val="36"/>
        </w:rPr>
      </w:pPr>
    </w:p>
    <w:p>
      <w:pPr>
        <w:ind w:firstLine="720" w:firstLineChars="0"/>
        <w:rPr>
          <w:rFonts w:hint="default"/>
          <w:lang w:val="pt-B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ymbol">
    <w:altName w:val="Pothana2000"/>
    <w:panose1 w:val="00000000000000000000"/>
    <w:charset w:val="02"/>
    <w:family w:val="auto"/>
    <w:pitch w:val="default"/>
    <w:sig w:usb0="00000000" w:usb1="00000000" w:usb2="00000000" w:usb3="00000000" w:csb0="80000000" w:csb1="00000000"/>
  </w:font>
  <w:font w:name="Pothana2000">
    <w:panose1 w:val="00000400000000000000"/>
    <w:charset w:val="00"/>
    <w:family w:val="auto"/>
    <w:pitch w:val="default"/>
    <w:sig w:usb0="00200000" w:usb1="00000000" w:usb2="00000000" w:usb3="00000000" w:csb0="00000000" w:csb1="00000000"/>
  </w:font>
  <w:font w:name="Adobe Courier">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dobe Times">
    <w:altName w:val="DejaVu Sans"/>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Bitstream Charter">
    <w:altName w:val="C059"/>
    <w:panose1 w:val="00000000000000000000"/>
    <w:charset w:val="00"/>
    <w:family w:val="auto"/>
    <w:pitch w:val="default"/>
    <w:sig w:usb0="00000000" w:usb1="00000000" w:usb2="00000000" w:usb3="00000000" w:csb0="00000000" w:csb1="00000000"/>
  </w:font>
  <w:font w:name="Bitstream Terminal">
    <w:altName w:val="C059"/>
    <w:panose1 w:val="00000000000000000000"/>
    <w:charset w:val="00"/>
    <w:family w:val="auto"/>
    <w:pitch w:val="default"/>
    <w:sig w:usb0="00000000" w:usb1="00000000" w:usb2="00000000" w:usb3="00000000" w:csb0="00000000" w:csb1="00000000"/>
  </w:font>
  <w:font w:name="Comfortaa">
    <w:panose1 w:val="00000000000000000000"/>
    <w:charset w:val="00"/>
    <w:family w:val="auto"/>
    <w:pitch w:val="default"/>
    <w:sig w:usb0="A00002FF" w:usb1="40000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8198"/>
    <w:multiLevelType w:val="singleLevel"/>
    <w:tmpl w:val="FFFE81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C04183"/>
    <w:multiLevelType w:val="multilevel"/>
    <w:tmpl w:val="09C04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AE2629"/>
    <w:multiLevelType w:val="multilevel"/>
    <w:tmpl w:val="0CAE262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F166175"/>
    <w:multiLevelType w:val="multilevel"/>
    <w:tmpl w:val="6F166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E0A022"/>
    <w:multiLevelType w:val="singleLevel"/>
    <w:tmpl w:val="7EE0A02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5DA39C"/>
    <w:rsid w:val="14FFC7A4"/>
    <w:rsid w:val="7FEF1BB6"/>
    <w:rsid w:val="BD5DA39C"/>
    <w:rsid w:val="EB3F2485"/>
    <w:rsid w:val="FDDF464C"/>
    <w:rsid w:val="FFB9F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2024-04-16T22:31:00Z</dcterms:created>
  <dc:creator>pedrov</dc:creator>
  <cp:lastModifiedBy>pedrov</cp:lastModifiedBy>
  <dcterms:modified xsi:type="dcterms:W3CDTF">2024-04-16T23:59:31Z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