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D8C" w:rsidRDefault="00F55434">
      <w:r>
        <w:t>Ejercicicio2</w:t>
      </w:r>
    </w:p>
    <w:p w:rsidR="00F55434" w:rsidRDefault="00F55434">
      <w:r>
        <w:t xml:space="preserve">El usuario tiene acceso a “Acceder” la cual, solo en algunos casos tiene acceso a la opción “Registrarse”, en este caso, sólo cuando el usuario quiera registrarse. Además, el usuario tiene acceso a “Ver cursos en los que está matriculado”, “Configurar entorno”, “Consultar los cursos en que está matriculado”, “publicar en el foro”, “Descargar material”. También tiene acceso a la opción “Entregar resultados” la cual </w:t>
      </w:r>
      <w:r w:rsidR="008B3731">
        <w:t>puede ser</w:t>
      </w:r>
      <w:r>
        <w:t xml:space="preserve"> “Subir archivos” </w:t>
      </w:r>
      <w:r w:rsidR="008B3731">
        <w:t>o</w:t>
      </w:r>
      <w:bookmarkStart w:id="0" w:name="_GoBack"/>
      <w:bookmarkEnd w:id="0"/>
      <w:r>
        <w:t xml:space="preserve"> “Introducir texto”.</w:t>
      </w:r>
    </w:p>
    <w:sectPr w:rsidR="00F55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434"/>
    <w:rsid w:val="008B3731"/>
    <w:rsid w:val="00DC2D8C"/>
    <w:rsid w:val="00F5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FFE7B"/>
  <w15:chartTrackingRefBased/>
  <w15:docId w15:val="{0FCBA04C-5466-4DC4-8918-C4AE4164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Pedro Jose</cp:lastModifiedBy>
  <cp:revision>2</cp:revision>
  <dcterms:created xsi:type="dcterms:W3CDTF">2020-02-19T08:12:00Z</dcterms:created>
  <dcterms:modified xsi:type="dcterms:W3CDTF">2020-02-19T17:19:00Z</dcterms:modified>
</cp:coreProperties>
</file>