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7FEF" w:rsidRPr="00534BBD" w:rsidRDefault="00577FEF" w:rsidP="00577FEF">
      <w:pPr>
        <w:jc w:val="center"/>
        <w:rPr>
          <w:b/>
          <w:sz w:val="28"/>
          <w:szCs w:val="28"/>
        </w:rPr>
      </w:pPr>
      <w:r w:rsidRPr="00534BBD">
        <w:rPr>
          <w:b/>
          <w:sz w:val="28"/>
          <w:szCs w:val="28"/>
        </w:rPr>
        <w:t xml:space="preserve">ANÁLISE DOCUMENTAL </w:t>
      </w:r>
      <w:r w:rsidR="00AC61DD" w:rsidRPr="00534BBD">
        <w:rPr>
          <w:b/>
          <w:sz w:val="28"/>
          <w:szCs w:val="28"/>
        </w:rPr>
        <w:t>(AD)</w:t>
      </w:r>
      <w:r w:rsidRPr="00534BBD">
        <w:rPr>
          <w:b/>
          <w:sz w:val="28"/>
          <w:szCs w:val="28"/>
        </w:rPr>
        <w:t xml:space="preserve"> Nº </w:t>
      </w:r>
      <w:r w:rsidR="00AE74C4">
        <w:rPr>
          <w:b/>
          <w:sz w:val="28"/>
          <w:szCs w:val="28"/>
        </w:rPr>
        <w:t>xx</w:t>
      </w:r>
      <w:r w:rsidR="004842E4" w:rsidRPr="00554797">
        <w:rPr>
          <w:b/>
          <w:color w:val="000000"/>
          <w:sz w:val="28"/>
          <w:szCs w:val="28"/>
        </w:rPr>
        <w:t>/</w:t>
      </w:r>
      <w:r w:rsidR="00AE74C4">
        <w:rPr>
          <w:b/>
          <w:color w:val="000000"/>
          <w:sz w:val="28"/>
          <w:szCs w:val="28"/>
        </w:rPr>
        <w:t>xxxx</w:t>
      </w:r>
    </w:p>
    <w:p w:rsidR="00577FEF" w:rsidRPr="00534BBD" w:rsidRDefault="00577FEF" w:rsidP="00577FEF">
      <w:pPr>
        <w:ind w:left="851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8"/>
      </w:tblGrid>
      <w:tr w:rsidR="00577FEF" w:rsidRPr="00534BBD" w:rsidTr="00544A7C">
        <w:trPr>
          <w:trHeight w:val="401"/>
          <w:jc w:val="center"/>
        </w:trPr>
        <w:tc>
          <w:tcPr>
            <w:tcW w:w="9208" w:type="dxa"/>
            <w:shd w:val="clear" w:color="auto" w:fill="D9D9D9"/>
            <w:vAlign w:val="center"/>
          </w:tcPr>
          <w:p w:rsidR="00577FEF" w:rsidRPr="00534BBD" w:rsidRDefault="00577FEF" w:rsidP="00485D52">
            <w:pPr>
              <w:jc w:val="center"/>
              <w:rPr>
                <w:b/>
              </w:rPr>
            </w:pPr>
            <w:r w:rsidRPr="00534BBD">
              <w:rPr>
                <w:b/>
              </w:rPr>
              <w:t>I – DADOS DO CONVÊNIO</w:t>
            </w:r>
          </w:p>
        </w:tc>
      </w:tr>
      <w:tr w:rsidR="00577FEF" w:rsidRPr="00534BBD" w:rsidTr="00485D52">
        <w:trPr>
          <w:trHeight w:val="576"/>
          <w:jc w:val="center"/>
        </w:trPr>
        <w:tc>
          <w:tcPr>
            <w:tcW w:w="9208" w:type="dxa"/>
            <w:shd w:val="clear" w:color="auto" w:fill="auto"/>
          </w:tcPr>
          <w:p w:rsidR="00D62748" w:rsidRPr="00534BBD" w:rsidRDefault="00D62748" w:rsidP="00D62748">
            <w:pPr>
              <w:spacing w:line="360" w:lineRule="auto"/>
            </w:pPr>
            <w:r w:rsidRPr="00534BBD">
              <w:rPr>
                <w:b/>
              </w:rPr>
              <w:t>Número do Convênio:</w:t>
            </w:r>
          </w:p>
          <w:p w:rsidR="00D62748" w:rsidRPr="00534BBD" w:rsidRDefault="007C05F3" w:rsidP="00D62748">
            <w:pPr>
              <w:spacing w:line="360" w:lineRule="auto"/>
            </w:pPr>
            <w:r w:rsidRPr="00534BBD">
              <w:rPr>
                <w:b/>
              </w:rPr>
              <w:t>Convenente</w:t>
            </w:r>
            <w:r w:rsidR="00170760">
              <w:rPr>
                <w:b/>
              </w:rPr>
              <w:t>:</w:t>
            </w:r>
          </w:p>
          <w:p w:rsidR="00D62748" w:rsidRPr="00534BBD" w:rsidRDefault="00D62748" w:rsidP="00D62748">
            <w:pPr>
              <w:spacing w:line="360" w:lineRule="auto"/>
            </w:pPr>
            <w:r w:rsidRPr="00534BBD">
              <w:rPr>
                <w:b/>
              </w:rPr>
              <w:t>Secretaria Interveniente:</w:t>
            </w:r>
          </w:p>
          <w:p w:rsidR="00D62748" w:rsidRPr="00534BBD" w:rsidRDefault="00170760" w:rsidP="00D62748">
            <w:pPr>
              <w:spacing w:line="360" w:lineRule="auto"/>
              <w:rPr>
                <w:b/>
              </w:rPr>
            </w:pPr>
            <w:r>
              <w:rPr>
                <w:b/>
              </w:rPr>
              <w:t>Objeto:</w:t>
            </w:r>
          </w:p>
          <w:p w:rsidR="00D62748" w:rsidRPr="00534BBD" w:rsidRDefault="00D62748" w:rsidP="00D62748">
            <w:pPr>
              <w:spacing w:line="360" w:lineRule="auto"/>
            </w:pPr>
            <w:r w:rsidRPr="00534BBD">
              <w:rPr>
                <w:b/>
              </w:rPr>
              <w:t xml:space="preserve">Vigência: </w:t>
            </w:r>
          </w:p>
          <w:p w:rsidR="00D62748" w:rsidRPr="00534BBD" w:rsidRDefault="00D62748" w:rsidP="00D62748">
            <w:pPr>
              <w:tabs>
                <w:tab w:val="left" w:pos="4350"/>
              </w:tabs>
              <w:spacing w:line="360" w:lineRule="auto"/>
            </w:pPr>
            <w:r w:rsidRPr="00534BBD">
              <w:rPr>
                <w:b/>
              </w:rPr>
              <w:t>Valor Concedente: R$</w:t>
            </w:r>
          </w:p>
          <w:p w:rsidR="00D62748" w:rsidRPr="00534BBD" w:rsidRDefault="00D62748" w:rsidP="00D62748">
            <w:pPr>
              <w:tabs>
                <w:tab w:val="left" w:pos="4350"/>
              </w:tabs>
              <w:spacing w:line="360" w:lineRule="auto"/>
            </w:pPr>
            <w:r w:rsidRPr="00534BBD">
              <w:rPr>
                <w:b/>
              </w:rPr>
              <w:t>Valor Contrapartida: R$</w:t>
            </w:r>
          </w:p>
          <w:p w:rsidR="00D62748" w:rsidRPr="00534BBD" w:rsidRDefault="00D62748" w:rsidP="00D62748">
            <w:pPr>
              <w:tabs>
                <w:tab w:val="left" w:pos="4350"/>
              </w:tabs>
              <w:spacing w:line="360" w:lineRule="auto"/>
            </w:pPr>
            <w:r w:rsidRPr="00534BBD">
              <w:rPr>
                <w:b/>
              </w:rPr>
              <w:t>Valor Total Pactuado: R$</w:t>
            </w:r>
          </w:p>
          <w:p w:rsidR="00170760" w:rsidRDefault="00170760" w:rsidP="00170760">
            <w:pPr>
              <w:tabs>
                <w:tab w:val="left" w:pos="4350"/>
              </w:tabs>
              <w:spacing w:line="360" w:lineRule="auto"/>
              <w:rPr>
                <w:b/>
              </w:rPr>
            </w:pPr>
            <w:r w:rsidRPr="00CA195B">
              <w:rPr>
                <w:b/>
              </w:rPr>
              <w:t>Prestação de Contas Final:</w:t>
            </w:r>
            <w:r>
              <w:rPr>
                <w:b/>
              </w:rPr>
              <w:t xml:space="preserve"> OFÍCIO Nº     DE ---/---/---- SIGED ---/---/---</w:t>
            </w:r>
          </w:p>
          <w:p w:rsidR="00170760" w:rsidRDefault="00170760" w:rsidP="00170760">
            <w:pPr>
              <w:jc w:val="center"/>
            </w:pP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="001500DC">
              <w:fldChar w:fldCharType="separate"/>
            </w:r>
            <w:r w:rsidRPr="00A52728">
              <w:fldChar w:fldCharType="end"/>
            </w:r>
            <w:r w:rsidRPr="00A52728">
              <w:t xml:space="preserve">Atende      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1500DC">
              <w:fldChar w:fldCharType="separate"/>
            </w:r>
            <w:r>
              <w:fldChar w:fldCharType="end"/>
            </w:r>
            <w:r w:rsidRPr="00A52728">
              <w:t xml:space="preserve">Atende com ressalvas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="001500DC">
              <w:fldChar w:fldCharType="separate"/>
            </w:r>
            <w:r w:rsidRPr="00A52728">
              <w:fldChar w:fldCharType="end"/>
            </w:r>
            <w:r w:rsidRPr="00A52728">
              <w:t xml:space="preserve">Não 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="001500DC">
              <w:fldChar w:fldCharType="separate"/>
            </w:r>
            <w:r w:rsidRPr="00A52728">
              <w:fldChar w:fldCharType="end"/>
            </w:r>
            <w:r w:rsidRPr="00A52728">
              <w:t>Não Consta</w:t>
            </w:r>
          </w:p>
          <w:p w:rsidR="00170760" w:rsidRPr="00A52728" w:rsidRDefault="00170760" w:rsidP="00170760">
            <w:pPr>
              <w:jc w:val="center"/>
            </w:pPr>
          </w:p>
          <w:p w:rsidR="00170760" w:rsidRDefault="00170760" w:rsidP="00170760">
            <w:pPr>
              <w:rPr>
                <w:b/>
              </w:rPr>
            </w:pPr>
            <w:r w:rsidRPr="00A52728">
              <w:rPr>
                <w:b/>
              </w:rPr>
              <w:t xml:space="preserve">Ressalvas: </w:t>
            </w:r>
            <w:r>
              <w:rPr>
                <w:b/>
              </w:rPr>
              <w:t>(</w:t>
            </w:r>
            <w:r w:rsidRPr="00FB1DED">
              <w:rPr>
                <w:b/>
                <w:highlight w:val="yellow"/>
              </w:rPr>
              <w:t>CONSIDERAR RESSALVA O ENVIO DA PRESTAÇÃO DE CONTAS FORA DO PRAZO PREVISTO NO DECRETO</w:t>
            </w:r>
            <w:r>
              <w:rPr>
                <w:b/>
              </w:rPr>
              <w:t>)</w:t>
            </w:r>
          </w:p>
          <w:p w:rsidR="00170760" w:rsidRPr="0039340A" w:rsidRDefault="00170760" w:rsidP="00170760">
            <w:pPr>
              <w:numPr>
                <w:ilvl w:val="0"/>
                <w:numId w:val="10"/>
              </w:numPr>
              <w:shd w:val="clear" w:color="auto" w:fill="FFFFFF"/>
              <w:jc w:val="both"/>
              <w:rPr>
                <w:highlight w:val="yellow"/>
              </w:rPr>
            </w:pPr>
            <w:r>
              <w:rPr>
                <w:i/>
                <w:color w:val="000000"/>
              </w:rPr>
              <w:t>E</w:t>
            </w:r>
            <w:r w:rsidRPr="0054747B">
              <w:rPr>
                <w:i/>
                <w:color w:val="000000"/>
              </w:rPr>
              <w:t>ncaminhamento da Prestação de Contas Final</w:t>
            </w:r>
            <w:r>
              <w:rPr>
                <w:i/>
                <w:color w:val="000000"/>
              </w:rPr>
              <w:t xml:space="preserve"> </w:t>
            </w:r>
            <w:r w:rsidRPr="0054747B">
              <w:rPr>
                <w:i/>
                <w:color w:val="000000"/>
              </w:rPr>
              <w:t xml:space="preserve">ultrapassando o prazo estabelecido no </w:t>
            </w:r>
            <w:r w:rsidRPr="00AE74C4">
              <w:rPr>
                <w:i/>
                <w:color w:val="000000"/>
                <w:highlight w:val="yellow"/>
              </w:rPr>
              <w:t>§5º do art. 26, do Decreto 43.635/2003.</w:t>
            </w:r>
          </w:p>
          <w:p w:rsidR="00170760" w:rsidRDefault="00170760" w:rsidP="00170760">
            <w:pPr>
              <w:shd w:val="clear" w:color="auto" w:fill="FFFFFF"/>
              <w:ind w:left="720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OU</w:t>
            </w:r>
          </w:p>
          <w:p w:rsidR="00170760" w:rsidRPr="0039340A" w:rsidRDefault="00170760" w:rsidP="00170760">
            <w:pPr>
              <w:numPr>
                <w:ilvl w:val="0"/>
                <w:numId w:val="10"/>
              </w:numPr>
              <w:shd w:val="clear" w:color="auto" w:fill="FFFFFF"/>
              <w:jc w:val="both"/>
              <w:rPr>
                <w:highlight w:val="yellow"/>
              </w:rPr>
            </w:pPr>
            <w:r>
              <w:rPr>
                <w:i/>
                <w:color w:val="000000"/>
              </w:rPr>
              <w:t>E</w:t>
            </w:r>
            <w:r w:rsidRPr="0054747B">
              <w:rPr>
                <w:i/>
                <w:color w:val="000000"/>
              </w:rPr>
              <w:t>ncaminhamento da Prestação de Contas Final</w:t>
            </w:r>
            <w:r>
              <w:rPr>
                <w:i/>
                <w:color w:val="000000"/>
              </w:rPr>
              <w:t xml:space="preserve"> </w:t>
            </w:r>
            <w:r w:rsidRPr="0054747B">
              <w:rPr>
                <w:i/>
                <w:color w:val="000000"/>
              </w:rPr>
              <w:t xml:space="preserve">ultrapassando o prazo estabelecido no </w:t>
            </w:r>
            <w:r w:rsidRPr="00AE74C4">
              <w:rPr>
                <w:color w:val="000000"/>
                <w:sz w:val="22"/>
                <w:szCs w:val="22"/>
                <w:highlight w:val="yellow"/>
              </w:rPr>
              <w:t>art.54, §3º do Decreto 46.319/2013</w:t>
            </w:r>
            <w:r w:rsidRPr="0039340A">
              <w:rPr>
                <w:color w:val="000000"/>
                <w:sz w:val="22"/>
                <w:szCs w:val="22"/>
                <w:highlight w:val="yellow"/>
              </w:rPr>
              <w:t>.</w:t>
            </w:r>
          </w:p>
          <w:p w:rsidR="00577FEF" w:rsidRPr="00534BBD" w:rsidRDefault="00577FEF" w:rsidP="00D62748">
            <w:pPr>
              <w:tabs>
                <w:tab w:val="left" w:pos="4350"/>
              </w:tabs>
              <w:spacing w:line="360" w:lineRule="auto"/>
              <w:rPr>
                <w:b/>
              </w:rPr>
            </w:pPr>
          </w:p>
        </w:tc>
      </w:tr>
    </w:tbl>
    <w:p w:rsidR="00577FEF" w:rsidRPr="00534BBD" w:rsidRDefault="00577FEF" w:rsidP="00577FEF">
      <w:pPr>
        <w:ind w:left="851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1"/>
        <w:gridCol w:w="1786"/>
        <w:gridCol w:w="53"/>
        <w:gridCol w:w="1267"/>
        <w:gridCol w:w="3121"/>
      </w:tblGrid>
      <w:tr w:rsidR="00577FEF" w:rsidRPr="00534BBD" w:rsidTr="007E2187">
        <w:trPr>
          <w:trHeight w:val="382"/>
          <w:jc w:val="center"/>
        </w:trPr>
        <w:tc>
          <w:tcPr>
            <w:tcW w:w="9208" w:type="dxa"/>
            <w:gridSpan w:val="5"/>
            <w:shd w:val="clear" w:color="auto" w:fill="D9D9D9"/>
            <w:vAlign w:val="center"/>
          </w:tcPr>
          <w:p w:rsidR="00577FEF" w:rsidRPr="00534BBD" w:rsidRDefault="00577FEF" w:rsidP="00485D52">
            <w:pPr>
              <w:jc w:val="center"/>
              <w:rPr>
                <w:b/>
              </w:rPr>
            </w:pPr>
            <w:r w:rsidRPr="00534BBD">
              <w:rPr>
                <w:b/>
              </w:rPr>
              <w:t>II – ANÁLISE DA DOCUMENTAÇÃO</w:t>
            </w:r>
          </w:p>
        </w:tc>
      </w:tr>
      <w:tr w:rsidR="00577FEF" w:rsidRPr="00534BBD" w:rsidTr="7D185B99">
        <w:trPr>
          <w:trHeight w:val="697"/>
          <w:jc w:val="center"/>
        </w:trPr>
        <w:tc>
          <w:tcPr>
            <w:tcW w:w="9208" w:type="dxa"/>
            <w:gridSpan w:val="5"/>
            <w:shd w:val="clear" w:color="auto" w:fill="auto"/>
            <w:vAlign w:val="center"/>
          </w:tcPr>
          <w:p w:rsidR="00E271AB" w:rsidRPr="00534BBD" w:rsidRDefault="00E271AB" w:rsidP="00485D52">
            <w:pPr>
              <w:tabs>
                <w:tab w:val="left" w:pos="33"/>
              </w:tabs>
              <w:jc w:val="both"/>
            </w:pPr>
          </w:p>
          <w:p w:rsidR="00170760" w:rsidRDefault="00170760" w:rsidP="00170760">
            <w:pPr>
              <w:jc w:val="both"/>
            </w:pPr>
            <w:r w:rsidRPr="00CA195B">
              <w:t>Com base na prestação de contas final apresentada de Fls. (</w:t>
            </w:r>
            <w:r>
              <w:t>xxx</w:t>
            </w:r>
            <w:r w:rsidRPr="00CA195B">
              <w:t xml:space="preserve">), bem como toda a documentação constante nos autos do Convênio nº </w:t>
            </w:r>
            <w:r>
              <w:t>xxx/xxxx,</w:t>
            </w:r>
            <w:r w:rsidRPr="00CA195B">
              <w:t xml:space="preserve"> esta Gerência de Convênios da MGI realizou a análise financeira da documentação apresentada pelo convenente e constatou que:</w:t>
            </w:r>
          </w:p>
          <w:p w:rsidR="00E271AB" w:rsidRPr="00534BBD" w:rsidRDefault="00E271AB" w:rsidP="00485D52">
            <w:pPr>
              <w:tabs>
                <w:tab w:val="left" w:pos="33"/>
              </w:tabs>
              <w:jc w:val="both"/>
            </w:pPr>
          </w:p>
        </w:tc>
      </w:tr>
      <w:tr w:rsidR="00577FEF" w:rsidRPr="00534BBD" w:rsidTr="7D185B99">
        <w:trPr>
          <w:trHeight w:val="300"/>
          <w:jc w:val="center"/>
        </w:trPr>
        <w:tc>
          <w:tcPr>
            <w:tcW w:w="9208" w:type="dxa"/>
            <w:gridSpan w:val="5"/>
            <w:shd w:val="clear" w:color="auto" w:fill="auto"/>
          </w:tcPr>
          <w:p w:rsidR="00E271AB" w:rsidRPr="00534BBD" w:rsidRDefault="00E271AB" w:rsidP="00485D52">
            <w:pPr>
              <w:rPr>
                <w:b/>
              </w:rPr>
            </w:pPr>
          </w:p>
          <w:p w:rsidR="00577FEF" w:rsidRPr="00534BBD" w:rsidRDefault="0008230A" w:rsidP="00485D52">
            <w:pPr>
              <w:rPr>
                <w:b/>
              </w:rPr>
            </w:pPr>
            <w:r w:rsidRPr="00534BBD">
              <w:rPr>
                <w:b/>
              </w:rPr>
              <w:t>Processo Licitatório (</w:t>
            </w:r>
            <w:r w:rsidR="00CE784B" w:rsidRPr="00534BBD">
              <w:rPr>
                <w:b/>
              </w:rPr>
              <w:t xml:space="preserve"> </w:t>
            </w:r>
            <w:r w:rsidRPr="00534BBD">
              <w:rPr>
                <w:b/>
              </w:rPr>
              <w:t>Objeto do Convênio não executado</w:t>
            </w:r>
            <w:r w:rsidR="00CE784B" w:rsidRPr="00534BBD">
              <w:rPr>
                <w:b/>
              </w:rPr>
              <w:t xml:space="preserve"> </w:t>
            </w:r>
            <w:r w:rsidR="00577FEF" w:rsidRPr="00534BBD">
              <w:rPr>
                <w:b/>
              </w:rPr>
              <w:t>)</w:t>
            </w:r>
          </w:p>
          <w:p w:rsidR="00577FEF" w:rsidRPr="00534BBD" w:rsidRDefault="00577FEF" w:rsidP="00485D52">
            <w:pPr>
              <w:rPr>
                <w:b/>
              </w:rPr>
            </w:pPr>
          </w:p>
          <w:p w:rsidR="00577FEF" w:rsidRPr="00534BBD" w:rsidRDefault="00577FEF" w:rsidP="00485D52">
            <w:pPr>
              <w:jc w:val="center"/>
            </w:pP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Pr="00534BBD">
              <w:t xml:space="preserve">Atende           </w:t>
            </w: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Pr="00534BBD">
              <w:t xml:space="preserve">Atende com ressalvas           </w:t>
            </w: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Pr="00534BBD">
              <w:t xml:space="preserve">Não Atende           </w:t>
            </w:r>
            <w:r w:rsidR="003A5707"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A5707" w:rsidRPr="00534BBD">
              <w:instrText xml:space="preserve"> FORMCHECKBOX </w:instrText>
            </w:r>
            <w:r w:rsidR="001500DC">
              <w:fldChar w:fldCharType="separate"/>
            </w:r>
            <w:r w:rsidR="003A5707" w:rsidRPr="00534BBD">
              <w:fldChar w:fldCharType="end"/>
            </w:r>
            <w:r w:rsidRPr="00534BBD">
              <w:t>Não Consta</w:t>
            </w:r>
          </w:p>
          <w:p w:rsidR="00577FEF" w:rsidRPr="00534BBD" w:rsidRDefault="00577FEF" w:rsidP="0008230A">
            <w:pPr>
              <w:pStyle w:val="ListParagraph"/>
              <w:shd w:val="clear" w:color="auto" w:fill="FFFFFF"/>
              <w:rPr>
                <w:b/>
                <w:color w:val="FF0000"/>
              </w:rPr>
            </w:pPr>
          </w:p>
        </w:tc>
      </w:tr>
      <w:tr w:rsidR="00577FEF" w:rsidRPr="00534BBD" w:rsidTr="7D185B99">
        <w:trPr>
          <w:trHeight w:val="300"/>
          <w:jc w:val="center"/>
        </w:trPr>
        <w:tc>
          <w:tcPr>
            <w:tcW w:w="9208" w:type="dxa"/>
            <w:gridSpan w:val="5"/>
            <w:shd w:val="clear" w:color="auto" w:fill="auto"/>
          </w:tcPr>
          <w:p w:rsidR="00E271AB" w:rsidRPr="00534BBD" w:rsidRDefault="00E271AB" w:rsidP="00485D52">
            <w:pPr>
              <w:rPr>
                <w:b/>
              </w:rPr>
            </w:pPr>
          </w:p>
          <w:p w:rsidR="00577FEF" w:rsidRPr="00534BBD" w:rsidRDefault="00CE784B" w:rsidP="00485D52">
            <w:pPr>
              <w:rPr>
                <w:b/>
              </w:rPr>
            </w:pPr>
            <w:r w:rsidRPr="00534BBD">
              <w:rPr>
                <w:b/>
              </w:rPr>
              <w:t>Ordem de Serviço ( Objeto do Convênio não executado )</w:t>
            </w:r>
          </w:p>
          <w:p w:rsidR="00577FEF" w:rsidRPr="00534BBD" w:rsidRDefault="00577FEF" w:rsidP="00485D52">
            <w:pPr>
              <w:rPr>
                <w:b/>
              </w:rPr>
            </w:pPr>
          </w:p>
          <w:p w:rsidR="00577FEF" w:rsidRPr="00534BBD" w:rsidRDefault="00577FEF" w:rsidP="00485D52">
            <w:pPr>
              <w:jc w:val="center"/>
            </w:pP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Pr="00534BBD">
              <w:t xml:space="preserve">Atende           </w:t>
            </w: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Pr="00534BBD">
              <w:t xml:space="preserve">Atende com ressalvas           </w:t>
            </w: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Pr="00534BBD">
              <w:t xml:space="preserve">Não Atende           </w:t>
            </w:r>
            <w:r w:rsidR="003A5707"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A5707" w:rsidRPr="00534BBD">
              <w:instrText xml:space="preserve"> FORMCHECKBOX </w:instrText>
            </w:r>
            <w:r w:rsidR="001500DC">
              <w:fldChar w:fldCharType="separate"/>
            </w:r>
            <w:r w:rsidR="003A5707" w:rsidRPr="00534BBD">
              <w:fldChar w:fldCharType="end"/>
            </w:r>
            <w:r w:rsidRPr="00534BBD">
              <w:t>Não Consta</w:t>
            </w:r>
          </w:p>
          <w:p w:rsidR="00577FEF" w:rsidRPr="00534BBD" w:rsidRDefault="00577FEF" w:rsidP="00485D52">
            <w:pPr>
              <w:rPr>
                <w:b/>
              </w:rPr>
            </w:pPr>
          </w:p>
        </w:tc>
      </w:tr>
      <w:tr w:rsidR="00577FEF" w:rsidRPr="00534BBD" w:rsidTr="7D185B99">
        <w:trPr>
          <w:trHeight w:val="300"/>
          <w:jc w:val="center"/>
        </w:trPr>
        <w:tc>
          <w:tcPr>
            <w:tcW w:w="9208" w:type="dxa"/>
            <w:gridSpan w:val="5"/>
            <w:shd w:val="clear" w:color="auto" w:fill="auto"/>
          </w:tcPr>
          <w:p w:rsidR="00E271AB" w:rsidRPr="00534BBD" w:rsidRDefault="00E271AB" w:rsidP="00485D52">
            <w:pPr>
              <w:rPr>
                <w:b/>
              </w:rPr>
            </w:pPr>
          </w:p>
          <w:p w:rsidR="00577FEF" w:rsidRPr="00534BBD" w:rsidRDefault="0075716F" w:rsidP="00485D52">
            <w:pPr>
              <w:rPr>
                <w:b/>
              </w:rPr>
            </w:pPr>
            <w:r w:rsidRPr="00534BBD">
              <w:rPr>
                <w:b/>
              </w:rPr>
              <w:t xml:space="preserve">Comprovantes de Despesas ( Objeto do Convênio não executado )                </w:t>
            </w:r>
          </w:p>
          <w:p w:rsidR="00577FEF" w:rsidRPr="00534BBD" w:rsidRDefault="00577FEF" w:rsidP="00485D52">
            <w:pPr>
              <w:rPr>
                <w:b/>
              </w:rPr>
            </w:pPr>
          </w:p>
          <w:p w:rsidR="00577FEF" w:rsidRPr="00534BBD" w:rsidRDefault="00577FEF" w:rsidP="00485D52">
            <w:pPr>
              <w:jc w:val="center"/>
            </w:pP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Pr="00534BBD">
              <w:t xml:space="preserve">Atende           </w:t>
            </w: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Pr="00534BBD">
              <w:t xml:space="preserve">Atende com ressalvas           </w:t>
            </w: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Pr="00534BBD">
              <w:t xml:space="preserve">Não Atende           </w:t>
            </w:r>
            <w:r w:rsidR="003A5707"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A5707" w:rsidRPr="00534BBD">
              <w:instrText xml:space="preserve"> FORMCHECKBOX </w:instrText>
            </w:r>
            <w:r w:rsidR="001500DC">
              <w:fldChar w:fldCharType="separate"/>
            </w:r>
            <w:r w:rsidR="003A5707" w:rsidRPr="00534BBD">
              <w:fldChar w:fldCharType="end"/>
            </w:r>
            <w:r w:rsidRPr="00534BBD">
              <w:t>Não Consta</w:t>
            </w:r>
          </w:p>
          <w:p w:rsidR="00577FEF" w:rsidRPr="00534BBD" w:rsidRDefault="00577FEF" w:rsidP="0075716F">
            <w:pPr>
              <w:pStyle w:val="ListParagraph"/>
              <w:shd w:val="clear" w:color="auto" w:fill="FFFFFF"/>
              <w:rPr>
                <w:b/>
              </w:rPr>
            </w:pPr>
          </w:p>
        </w:tc>
      </w:tr>
      <w:tr w:rsidR="00577FEF" w:rsidRPr="00534BBD" w:rsidTr="7D185B99">
        <w:trPr>
          <w:trHeight w:val="300"/>
          <w:jc w:val="center"/>
        </w:trPr>
        <w:tc>
          <w:tcPr>
            <w:tcW w:w="9208" w:type="dxa"/>
            <w:gridSpan w:val="5"/>
            <w:shd w:val="clear" w:color="auto" w:fill="auto"/>
          </w:tcPr>
          <w:p w:rsidR="00E271AB" w:rsidRPr="00534BBD" w:rsidRDefault="00E271AB" w:rsidP="00485D52">
            <w:pPr>
              <w:rPr>
                <w:b/>
              </w:rPr>
            </w:pPr>
          </w:p>
          <w:p w:rsidR="00577FEF" w:rsidRPr="00534BBD" w:rsidRDefault="00577FEF" w:rsidP="00485D52">
            <w:pPr>
              <w:rPr>
                <w:b/>
              </w:rPr>
            </w:pPr>
            <w:r w:rsidRPr="00534BBD">
              <w:rPr>
                <w:b/>
              </w:rPr>
              <w:t>Movimentação Bancária</w:t>
            </w:r>
            <w:r w:rsidR="00AD6FD4" w:rsidRPr="00534BBD">
              <w:rPr>
                <w:b/>
              </w:rPr>
              <w:t xml:space="preserve"> Banco do Brasil - Ag. 266-6  - C/C 25577-7</w:t>
            </w:r>
            <w:r w:rsidRPr="00534BBD">
              <w:rPr>
                <w:b/>
              </w:rPr>
              <w:t xml:space="preserve"> (Fls.:  </w:t>
            </w:r>
            <w:r w:rsidR="009474E2" w:rsidRPr="00534BBD">
              <w:rPr>
                <w:b/>
              </w:rPr>
              <w:t>02-39 - PC</w:t>
            </w:r>
            <w:r w:rsidRPr="00534BBD">
              <w:rPr>
                <w:b/>
              </w:rPr>
              <w:t>)</w:t>
            </w:r>
          </w:p>
          <w:p w:rsidR="00577FEF" w:rsidRPr="00534BBD" w:rsidRDefault="00577FEF" w:rsidP="00485D52">
            <w:pPr>
              <w:rPr>
                <w:b/>
              </w:rPr>
            </w:pPr>
          </w:p>
          <w:p w:rsidR="00577FEF" w:rsidRPr="00534BBD" w:rsidRDefault="009474E2" w:rsidP="00485D52">
            <w:pPr>
              <w:jc w:val="center"/>
            </w:pPr>
            <w:r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34BBD">
              <w:instrText xml:space="preserve"> FORMCHECKBOX </w:instrText>
            </w:r>
            <w:r w:rsidR="001500DC">
              <w:fldChar w:fldCharType="separate"/>
            </w:r>
            <w:r w:rsidRPr="00534BBD">
              <w:fldChar w:fldCharType="end"/>
            </w:r>
            <w:r w:rsidR="00577FEF" w:rsidRPr="00534BBD">
              <w:t xml:space="preserve">Atende           </w:t>
            </w:r>
            <w:r w:rsidR="00577FEF"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77FEF" w:rsidRPr="00534BBD">
              <w:instrText xml:space="preserve"> FORMCHECKBOX </w:instrText>
            </w:r>
            <w:r w:rsidR="001500DC">
              <w:fldChar w:fldCharType="separate"/>
            </w:r>
            <w:r w:rsidR="00577FEF" w:rsidRPr="00534BBD">
              <w:fldChar w:fldCharType="end"/>
            </w:r>
            <w:r w:rsidR="00577FEF" w:rsidRPr="00534BBD">
              <w:t xml:space="preserve">Atende com ressalvas           </w:t>
            </w:r>
            <w:r w:rsidR="00577FEF"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77FEF" w:rsidRPr="00534BBD">
              <w:instrText xml:space="preserve"> FORMCHECKBOX </w:instrText>
            </w:r>
            <w:r w:rsidR="001500DC">
              <w:fldChar w:fldCharType="separate"/>
            </w:r>
            <w:r w:rsidR="00577FEF" w:rsidRPr="00534BBD">
              <w:fldChar w:fldCharType="end"/>
            </w:r>
            <w:r w:rsidR="00577FEF" w:rsidRPr="00534BBD">
              <w:t xml:space="preserve">Não Atende           </w:t>
            </w:r>
            <w:r w:rsidR="00577FEF" w:rsidRPr="00534BB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77FEF" w:rsidRPr="00534BBD">
              <w:instrText xml:space="preserve"> FORMCHECKBOX </w:instrText>
            </w:r>
            <w:r w:rsidR="001500DC">
              <w:fldChar w:fldCharType="separate"/>
            </w:r>
            <w:r w:rsidR="00577FEF" w:rsidRPr="00534BBD">
              <w:fldChar w:fldCharType="end"/>
            </w:r>
            <w:r w:rsidR="00577FEF" w:rsidRPr="00534BBD">
              <w:t>Não Consta</w:t>
            </w:r>
          </w:p>
          <w:p w:rsidR="00577FEF" w:rsidRPr="00534BBD" w:rsidRDefault="00577FEF" w:rsidP="009474E2">
            <w:pPr>
              <w:pStyle w:val="ListParagraph"/>
              <w:shd w:val="clear" w:color="auto" w:fill="FFFFFF"/>
              <w:rPr>
                <w:b/>
              </w:rPr>
            </w:pPr>
          </w:p>
        </w:tc>
      </w:tr>
      <w:tr w:rsidR="7D185B99" w:rsidTr="007E2187">
        <w:trPr>
          <w:trHeight w:val="390"/>
          <w:jc w:val="center"/>
        </w:trPr>
        <w:tc>
          <w:tcPr>
            <w:tcW w:w="9208" w:type="dxa"/>
            <w:gridSpan w:val="5"/>
            <w:shd w:val="clear" w:color="auto" w:fill="E7E6E6"/>
            <w:vAlign w:val="center"/>
          </w:tcPr>
          <w:p w:rsidR="7734CA41" w:rsidRPr="007E2187" w:rsidRDefault="7734CA41" w:rsidP="7D185B99">
            <w:pPr>
              <w:jc w:val="center"/>
              <w:rPr>
                <w:color w:val="000000"/>
              </w:rPr>
            </w:pPr>
            <w:r w:rsidRPr="7D185B99">
              <w:rPr>
                <w:b/>
                <w:bCs/>
              </w:rPr>
              <w:t>III – PARECER TÉCNICO</w:t>
            </w:r>
          </w:p>
        </w:tc>
      </w:tr>
      <w:tr w:rsidR="00CD3E03" w:rsidRPr="00534BBD" w:rsidTr="7D185B99">
        <w:trPr>
          <w:trHeight w:val="300"/>
          <w:jc w:val="center"/>
        </w:trPr>
        <w:tc>
          <w:tcPr>
            <w:tcW w:w="9208" w:type="dxa"/>
            <w:gridSpan w:val="5"/>
            <w:shd w:val="clear" w:color="auto" w:fill="auto"/>
          </w:tcPr>
          <w:p w:rsidR="7D185B99" w:rsidRDefault="7D185B99" w:rsidP="7D185B99">
            <w:pPr>
              <w:jc w:val="center"/>
              <w:rPr>
                <w:b/>
                <w:bCs/>
              </w:rPr>
            </w:pPr>
          </w:p>
          <w:p w:rsidR="00CD3E03" w:rsidRPr="00DE2F2A" w:rsidRDefault="00CD3E03" w:rsidP="00DE2F2A">
            <w:pPr>
              <w:rPr>
                <w:b/>
              </w:rPr>
            </w:pPr>
            <w:r w:rsidRPr="00DE2F2A">
              <w:rPr>
                <w:b/>
              </w:rPr>
              <w:t>Relatório de Monitoramento e Vistoria (Fls.:   )</w:t>
            </w:r>
          </w:p>
          <w:p w:rsidR="00CD3E03" w:rsidRPr="00DE2F2A" w:rsidRDefault="00CD3E03" w:rsidP="00DE2F2A">
            <w:pPr>
              <w:rPr>
                <w:b/>
              </w:rPr>
            </w:pPr>
          </w:p>
          <w:p w:rsidR="00CD3E03" w:rsidRPr="001E185A" w:rsidRDefault="37DAD26F" w:rsidP="00DE2F2A">
            <w:pPr>
              <w:pStyle w:val="textojustificado"/>
              <w:spacing w:before="120" w:beforeAutospacing="0" w:after="120" w:afterAutospacing="0"/>
              <w:ind w:right="120"/>
              <w:jc w:val="both"/>
              <w:rPr>
                <w:color w:val="000000"/>
              </w:rPr>
            </w:pPr>
            <w:r w:rsidRPr="00DE2F2A">
              <w:rPr>
                <w:color w:val="000000"/>
              </w:rPr>
              <w:t>O Relatório de Monitoramento/Vistoria “in loco”</w:t>
            </w:r>
            <w:r w:rsidR="708FC711" w:rsidRPr="00DE2F2A">
              <w:rPr>
                <w:color w:val="000000"/>
              </w:rPr>
              <w:t xml:space="preserve"> do DER</w:t>
            </w:r>
            <w:r w:rsidRPr="00DE2F2A">
              <w:rPr>
                <w:color w:val="000000"/>
              </w:rPr>
              <w:t>,</w:t>
            </w:r>
            <w:r w:rsidR="6137B01A" w:rsidRPr="00DE2F2A">
              <w:rPr>
                <w:color w:val="000000"/>
              </w:rPr>
              <w:t xml:space="preserve"> ID xxxx </w:t>
            </w:r>
            <w:r w:rsidR="6137B01A" w:rsidRPr="00DE2F2A">
              <w:rPr>
                <w:color w:val="000000"/>
                <w:highlight w:val="yellow"/>
              </w:rPr>
              <w:t>(INCLUIR O LAUDO DE VISTORIA DO DER NO PROCESSO SEI)</w:t>
            </w:r>
            <w:r w:rsidRPr="00DE2F2A">
              <w:rPr>
                <w:color w:val="000000"/>
              </w:rPr>
              <w:t xml:space="preserve"> concluiu que, no aspecto técnico, não houve a realização das obras de xxxxxxxxxxxxxxxxx, objeto do referido convênio.</w:t>
            </w:r>
            <w:r w:rsidRPr="007E2187">
              <w:rPr>
                <w:color w:val="000000"/>
              </w:rPr>
              <w:t> </w:t>
            </w:r>
          </w:p>
          <w:p w:rsidR="00CD3E03" w:rsidRPr="00534BBD" w:rsidRDefault="00CD3E03" w:rsidP="00485D52">
            <w:pPr>
              <w:rPr>
                <w:b/>
              </w:rPr>
            </w:pPr>
          </w:p>
        </w:tc>
      </w:tr>
      <w:tr w:rsidR="00577FEF" w:rsidRPr="00534BBD" w:rsidTr="007E2187">
        <w:trPr>
          <w:trHeight w:val="451"/>
          <w:jc w:val="center"/>
        </w:trPr>
        <w:tc>
          <w:tcPr>
            <w:tcW w:w="9208" w:type="dxa"/>
            <w:gridSpan w:val="5"/>
            <w:shd w:val="clear" w:color="auto" w:fill="D9D9D9"/>
            <w:vAlign w:val="center"/>
          </w:tcPr>
          <w:p w:rsidR="00577FEF" w:rsidRPr="00534BBD" w:rsidRDefault="3E0B4378" w:rsidP="7D185B99">
            <w:pPr>
              <w:jc w:val="center"/>
              <w:rPr>
                <w:b/>
                <w:bCs/>
              </w:rPr>
            </w:pPr>
            <w:r w:rsidRPr="7D185B99">
              <w:rPr>
                <w:b/>
                <w:bCs/>
              </w:rPr>
              <w:t>I</w:t>
            </w:r>
            <w:r w:rsidR="74A37B92" w:rsidRPr="7D185B99">
              <w:rPr>
                <w:b/>
                <w:bCs/>
              </w:rPr>
              <w:t>V</w:t>
            </w:r>
            <w:r w:rsidR="1261CE36" w:rsidRPr="7D185B99">
              <w:rPr>
                <w:b/>
                <w:bCs/>
              </w:rPr>
              <w:t xml:space="preserve"> - DEMONSTRATIVO FINANCEIRO</w:t>
            </w:r>
          </w:p>
        </w:tc>
      </w:tr>
      <w:tr w:rsidR="00577FEF" w:rsidRPr="00534BBD" w:rsidTr="7D185B99">
        <w:trPr>
          <w:jc w:val="center"/>
        </w:trPr>
        <w:tc>
          <w:tcPr>
            <w:tcW w:w="4820" w:type="dxa"/>
            <w:gridSpan w:val="3"/>
            <w:shd w:val="clear" w:color="auto" w:fill="auto"/>
          </w:tcPr>
          <w:p w:rsidR="00577FEF" w:rsidRPr="00534BBD" w:rsidRDefault="00577FEF" w:rsidP="00485D52">
            <w:pPr>
              <w:jc w:val="center"/>
              <w:rPr>
                <w:b/>
              </w:rPr>
            </w:pPr>
            <w:r w:rsidRPr="00534BBD">
              <w:rPr>
                <w:b/>
              </w:rPr>
              <w:t>Receitas</w:t>
            </w:r>
          </w:p>
        </w:tc>
        <w:tc>
          <w:tcPr>
            <w:tcW w:w="4388" w:type="dxa"/>
            <w:gridSpan w:val="2"/>
            <w:shd w:val="clear" w:color="auto" w:fill="auto"/>
          </w:tcPr>
          <w:p w:rsidR="00577FEF" w:rsidRPr="00534BBD" w:rsidRDefault="00577FEF" w:rsidP="00485D52">
            <w:pPr>
              <w:jc w:val="center"/>
              <w:rPr>
                <w:b/>
              </w:rPr>
            </w:pPr>
            <w:r w:rsidRPr="00534BBD">
              <w:rPr>
                <w:b/>
              </w:rPr>
              <w:t>Valor</w:t>
            </w:r>
          </w:p>
        </w:tc>
      </w:tr>
      <w:tr w:rsidR="00577FEF" w:rsidRPr="00534BBD" w:rsidTr="7D185B99">
        <w:trPr>
          <w:jc w:val="center"/>
        </w:trPr>
        <w:tc>
          <w:tcPr>
            <w:tcW w:w="4820" w:type="dxa"/>
            <w:gridSpan w:val="3"/>
            <w:shd w:val="clear" w:color="auto" w:fill="auto"/>
          </w:tcPr>
          <w:p w:rsidR="00577FEF" w:rsidRPr="00534BBD" w:rsidRDefault="002F03BD" w:rsidP="00485D52">
            <w:r>
              <w:t>Repasse MGI</w:t>
            </w:r>
          </w:p>
        </w:tc>
        <w:tc>
          <w:tcPr>
            <w:tcW w:w="4388" w:type="dxa"/>
            <w:gridSpan w:val="2"/>
            <w:shd w:val="clear" w:color="auto" w:fill="auto"/>
          </w:tcPr>
          <w:p w:rsidR="00577FEF" w:rsidRPr="00534BBD" w:rsidRDefault="00577FEF" w:rsidP="00170760">
            <w:pPr>
              <w:jc w:val="right"/>
            </w:pPr>
            <w:r w:rsidRPr="00534BBD">
              <w:t>R$</w:t>
            </w:r>
          </w:p>
        </w:tc>
      </w:tr>
      <w:tr w:rsidR="00577FEF" w:rsidRPr="00534BBD" w:rsidTr="7D185B99">
        <w:trPr>
          <w:jc w:val="center"/>
        </w:trPr>
        <w:tc>
          <w:tcPr>
            <w:tcW w:w="4820" w:type="dxa"/>
            <w:gridSpan w:val="3"/>
            <w:shd w:val="clear" w:color="auto" w:fill="auto"/>
          </w:tcPr>
          <w:p w:rsidR="00577FEF" w:rsidRPr="00534BBD" w:rsidRDefault="002F03BD" w:rsidP="00485D52">
            <w:r w:rsidRPr="002F03BD">
              <w:t>(+) Rendimento SELIC até xx/xx/xx</w:t>
            </w:r>
          </w:p>
        </w:tc>
        <w:tc>
          <w:tcPr>
            <w:tcW w:w="4388" w:type="dxa"/>
            <w:gridSpan w:val="2"/>
            <w:shd w:val="clear" w:color="auto" w:fill="auto"/>
          </w:tcPr>
          <w:p w:rsidR="00577FEF" w:rsidRPr="00534BBD" w:rsidRDefault="00577FEF" w:rsidP="004B4D53">
            <w:pPr>
              <w:jc w:val="right"/>
            </w:pPr>
            <w:r w:rsidRPr="00534BBD">
              <w:t>R$</w:t>
            </w:r>
            <w:r w:rsidR="00830FA4" w:rsidRPr="00534BBD">
              <w:t xml:space="preserve"> </w:t>
            </w:r>
          </w:p>
        </w:tc>
      </w:tr>
      <w:tr w:rsidR="00577FEF" w:rsidRPr="00534BBD" w:rsidTr="7D185B99">
        <w:trPr>
          <w:jc w:val="center"/>
        </w:trPr>
        <w:tc>
          <w:tcPr>
            <w:tcW w:w="4820" w:type="dxa"/>
            <w:gridSpan w:val="3"/>
            <w:shd w:val="clear" w:color="auto" w:fill="auto"/>
          </w:tcPr>
          <w:p w:rsidR="00577FEF" w:rsidRPr="00534BBD" w:rsidRDefault="002F03BD" w:rsidP="00485D52">
            <w:r w:rsidRPr="002F03BD">
              <w:t>(=) Valor a Devolver em xx/xx/xx</w:t>
            </w:r>
          </w:p>
        </w:tc>
        <w:tc>
          <w:tcPr>
            <w:tcW w:w="4388" w:type="dxa"/>
            <w:gridSpan w:val="2"/>
            <w:shd w:val="clear" w:color="auto" w:fill="auto"/>
          </w:tcPr>
          <w:p w:rsidR="00577FEF" w:rsidRPr="00534BBD" w:rsidRDefault="00577FEF" w:rsidP="004B4D53">
            <w:pPr>
              <w:jc w:val="right"/>
            </w:pPr>
            <w:r w:rsidRPr="00534BBD">
              <w:t>R$</w:t>
            </w:r>
            <w:r w:rsidR="00170760">
              <w:t xml:space="preserve"> </w:t>
            </w:r>
          </w:p>
        </w:tc>
      </w:tr>
      <w:tr w:rsidR="00577FEF" w:rsidRPr="00534BBD" w:rsidTr="7D185B99">
        <w:trPr>
          <w:jc w:val="center"/>
        </w:trPr>
        <w:tc>
          <w:tcPr>
            <w:tcW w:w="4820" w:type="dxa"/>
            <w:gridSpan w:val="3"/>
            <w:shd w:val="clear" w:color="auto" w:fill="auto"/>
          </w:tcPr>
          <w:p w:rsidR="00577FEF" w:rsidRPr="00534BBD" w:rsidRDefault="002F03BD" w:rsidP="00485D52">
            <w:r w:rsidRPr="002F03BD">
              <w:t>(-) Devolução à MGI em xx/xx/xx</w:t>
            </w:r>
          </w:p>
        </w:tc>
        <w:tc>
          <w:tcPr>
            <w:tcW w:w="4388" w:type="dxa"/>
            <w:gridSpan w:val="2"/>
            <w:shd w:val="clear" w:color="auto" w:fill="auto"/>
          </w:tcPr>
          <w:p w:rsidR="00577FEF" w:rsidRPr="00534BBD" w:rsidRDefault="00577FEF" w:rsidP="004B4D53">
            <w:pPr>
              <w:jc w:val="right"/>
            </w:pPr>
            <w:r w:rsidRPr="00534BBD">
              <w:t>R$</w:t>
            </w:r>
          </w:p>
        </w:tc>
      </w:tr>
      <w:tr w:rsidR="00577FEF" w:rsidRPr="00534BBD" w:rsidTr="7D185B99">
        <w:trPr>
          <w:jc w:val="center"/>
        </w:trPr>
        <w:tc>
          <w:tcPr>
            <w:tcW w:w="4820" w:type="dxa"/>
            <w:gridSpan w:val="3"/>
            <w:shd w:val="clear" w:color="auto" w:fill="auto"/>
          </w:tcPr>
          <w:p w:rsidR="00577FEF" w:rsidRPr="00534BBD" w:rsidRDefault="002F03BD" w:rsidP="002F03BD">
            <w:pPr>
              <w:rPr>
                <w:b/>
              </w:rPr>
            </w:pPr>
            <w:r w:rsidRPr="002F03BD">
              <w:rPr>
                <w:b/>
              </w:rPr>
              <w:t>Saldo em xx/xx/xx</w:t>
            </w:r>
          </w:p>
        </w:tc>
        <w:tc>
          <w:tcPr>
            <w:tcW w:w="4388" w:type="dxa"/>
            <w:gridSpan w:val="2"/>
            <w:shd w:val="clear" w:color="auto" w:fill="auto"/>
          </w:tcPr>
          <w:p w:rsidR="00577FEF" w:rsidRPr="00534BBD" w:rsidRDefault="002F03BD" w:rsidP="002F03BD">
            <w:pPr>
              <w:jc w:val="right"/>
              <w:rPr>
                <w:b/>
              </w:rPr>
            </w:pPr>
            <w:r>
              <w:rPr>
                <w:b/>
              </w:rPr>
              <w:t>R$</w:t>
            </w:r>
          </w:p>
        </w:tc>
      </w:tr>
      <w:tr w:rsidR="00577FEF" w:rsidRPr="00534BBD" w:rsidTr="7D185B99">
        <w:trPr>
          <w:jc w:val="center"/>
        </w:trPr>
        <w:tc>
          <w:tcPr>
            <w:tcW w:w="4820" w:type="dxa"/>
            <w:gridSpan w:val="3"/>
            <w:shd w:val="clear" w:color="auto" w:fill="auto"/>
          </w:tcPr>
          <w:p w:rsidR="00577FEF" w:rsidRPr="00534BBD" w:rsidRDefault="002F03BD" w:rsidP="00485D52">
            <w:r w:rsidRPr="002F03BD">
              <w:t>(+) Atualização de saldo - Valor Presente SELIC xx/xx/xx</w:t>
            </w:r>
          </w:p>
        </w:tc>
        <w:tc>
          <w:tcPr>
            <w:tcW w:w="4388" w:type="dxa"/>
            <w:gridSpan w:val="2"/>
            <w:shd w:val="clear" w:color="auto" w:fill="auto"/>
          </w:tcPr>
          <w:p w:rsidR="00577FEF" w:rsidRPr="00534BBD" w:rsidRDefault="00577FEF" w:rsidP="004B4D53">
            <w:pPr>
              <w:jc w:val="right"/>
            </w:pPr>
            <w:r w:rsidRPr="00534BBD">
              <w:t>R$</w:t>
            </w:r>
          </w:p>
        </w:tc>
      </w:tr>
      <w:tr w:rsidR="00577FEF" w:rsidRPr="00534BBD" w:rsidTr="7D185B99">
        <w:trPr>
          <w:jc w:val="center"/>
        </w:trPr>
        <w:tc>
          <w:tcPr>
            <w:tcW w:w="4820" w:type="dxa"/>
            <w:gridSpan w:val="3"/>
            <w:shd w:val="clear" w:color="auto" w:fill="auto"/>
          </w:tcPr>
          <w:p w:rsidR="00577FEF" w:rsidRPr="002F03BD" w:rsidRDefault="002F03BD" w:rsidP="00485D52">
            <w:pPr>
              <w:rPr>
                <w:b/>
              </w:rPr>
            </w:pPr>
            <w:r w:rsidRPr="002F03BD">
              <w:rPr>
                <w:b/>
              </w:rPr>
              <w:t>(=) Cobrança Valor Presente</w:t>
            </w:r>
          </w:p>
        </w:tc>
        <w:tc>
          <w:tcPr>
            <w:tcW w:w="4388" w:type="dxa"/>
            <w:gridSpan w:val="2"/>
            <w:shd w:val="clear" w:color="auto" w:fill="auto"/>
          </w:tcPr>
          <w:p w:rsidR="00577FEF" w:rsidRPr="002F03BD" w:rsidRDefault="00577FEF" w:rsidP="004B4D53">
            <w:pPr>
              <w:jc w:val="right"/>
              <w:rPr>
                <w:b/>
              </w:rPr>
            </w:pPr>
            <w:r w:rsidRPr="002F03BD">
              <w:rPr>
                <w:b/>
              </w:rPr>
              <w:t>R$</w:t>
            </w:r>
          </w:p>
        </w:tc>
      </w:tr>
      <w:tr w:rsidR="00073D63" w:rsidRPr="00534BBD" w:rsidTr="007E2187">
        <w:trPr>
          <w:trHeight w:val="410"/>
          <w:jc w:val="center"/>
        </w:trPr>
        <w:tc>
          <w:tcPr>
            <w:tcW w:w="9208" w:type="dxa"/>
            <w:gridSpan w:val="5"/>
            <w:shd w:val="clear" w:color="auto" w:fill="D9D9D9"/>
            <w:vAlign w:val="center"/>
          </w:tcPr>
          <w:p w:rsidR="00073D63" w:rsidRPr="00534BBD" w:rsidRDefault="19D44636" w:rsidP="7D185B99">
            <w:pPr>
              <w:tabs>
                <w:tab w:val="center" w:pos="4496"/>
                <w:tab w:val="left" w:pos="7335"/>
              </w:tabs>
              <w:jc w:val="center"/>
              <w:rPr>
                <w:b/>
                <w:bCs/>
              </w:rPr>
            </w:pPr>
            <w:r w:rsidRPr="7D185B99">
              <w:rPr>
                <w:b/>
                <w:bCs/>
              </w:rPr>
              <w:t xml:space="preserve">V - </w:t>
            </w:r>
            <w:r w:rsidR="275BB591" w:rsidRPr="7D185B99">
              <w:rPr>
                <w:b/>
                <w:bCs/>
              </w:rPr>
              <w:t>DEVOLUÇÕES DE RECURSOS</w:t>
            </w:r>
          </w:p>
        </w:tc>
      </w:tr>
      <w:tr w:rsidR="00073D63" w:rsidRPr="00534BBD" w:rsidTr="7D185B99">
        <w:trPr>
          <w:jc w:val="center"/>
        </w:trPr>
        <w:tc>
          <w:tcPr>
            <w:tcW w:w="2981" w:type="dxa"/>
            <w:shd w:val="clear" w:color="auto" w:fill="auto"/>
          </w:tcPr>
          <w:p w:rsidR="00073D63" w:rsidRPr="00534BBD" w:rsidRDefault="00073D63" w:rsidP="00B37F87">
            <w:pPr>
              <w:jc w:val="center"/>
              <w:rPr>
                <w:b/>
              </w:rPr>
            </w:pPr>
            <w:r w:rsidRPr="00534BBD">
              <w:rPr>
                <w:b/>
              </w:rPr>
              <w:t>Referência</w:t>
            </w:r>
          </w:p>
        </w:tc>
        <w:tc>
          <w:tcPr>
            <w:tcW w:w="3106" w:type="dxa"/>
            <w:gridSpan w:val="3"/>
            <w:shd w:val="clear" w:color="auto" w:fill="auto"/>
          </w:tcPr>
          <w:p w:rsidR="00073D63" w:rsidRPr="00534BBD" w:rsidRDefault="00073D63" w:rsidP="00B37F87">
            <w:pPr>
              <w:jc w:val="center"/>
              <w:rPr>
                <w:b/>
              </w:rPr>
            </w:pPr>
            <w:r w:rsidRPr="00534BBD">
              <w:rPr>
                <w:b/>
              </w:rPr>
              <w:t>TRANSFERÊNCIA</w:t>
            </w:r>
            <w:r w:rsidR="00170760">
              <w:rPr>
                <w:b/>
              </w:rPr>
              <w:t>/DAE</w:t>
            </w:r>
          </w:p>
        </w:tc>
        <w:tc>
          <w:tcPr>
            <w:tcW w:w="3121" w:type="dxa"/>
            <w:shd w:val="clear" w:color="auto" w:fill="auto"/>
          </w:tcPr>
          <w:p w:rsidR="00073D63" w:rsidRPr="00534BBD" w:rsidRDefault="00073D63" w:rsidP="00B37F87">
            <w:pPr>
              <w:jc w:val="center"/>
              <w:rPr>
                <w:b/>
              </w:rPr>
            </w:pPr>
            <w:r w:rsidRPr="00534BBD">
              <w:rPr>
                <w:b/>
              </w:rPr>
              <w:t>Valor</w:t>
            </w:r>
          </w:p>
        </w:tc>
      </w:tr>
      <w:tr w:rsidR="00073D63" w:rsidRPr="00534BBD" w:rsidTr="7D185B99">
        <w:trPr>
          <w:jc w:val="center"/>
        </w:trPr>
        <w:tc>
          <w:tcPr>
            <w:tcW w:w="2981" w:type="dxa"/>
            <w:shd w:val="clear" w:color="auto" w:fill="auto"/>
          </w:tcPr>
          <w:p w:rsidR="00073D63" w:rsidRPr="00534BBD" w:rsidRDefault="00170760" w:rsidP="00B37F87">
            <w:r>
              <w:t>Data:      fls.</w:t>
            </w:r>
          </w:p>
        </w:tc>
        <w:tc>
          <w:tcPr>
            <w:tcW w:w="3106" w:type="dxa"/>
            <w:gridSpan w:val="3"/>
            <w:shd w:val="clear" w:color="auto" w:fill="auto"/>
          </w:tcPr>
          <w:p w:rsidR="00073D63" w:rsidRPr="00534BBD" w:rsidRDefault="00073D63" w:rsidP="00B37F87"/>
        </w:tc>
        <w:tc>
          <w:tcPr>
            <w:tcW w:w="3121" w:type="dxa"/>
            <w:shd w:val="clear" w:color="auto" w:fill="auto"/>
          </w:tcPr>
          <w:p w:rsidR="00073D63" w:rsidRPr="00534BBD" w:rsidRDefault="00170760" w:rsidP="00B37F87">
            <w:pPr>
              <w:jc w:val="right"/>
            </w:pPr>
            <w:r>
              <w:t>R$</w:t>
            </w:r>
          </w:p>
        </w:tc>
      </w:tr>
      <w:tr w:rsidR="00073D63" w:rsidRPr="00534BBD" w:rsidTr="7D185B99">
        <w:trPr>
          <w:jc w:val="center"/>
        </w:trPr>
        <w:tc>
          <w:tcPr>
            <w:tcW w:w="6087" w:type="dxa"/>
            <w:gridSpan w:val="4"/>
            <w:shd w:val="clear" w:color="auto" w:fill="auto"/>
          </w:tcPr>
          <w:p w:rsidR="00073D63" w:rsidRPr="00534BBD" w:rsidRDefault="00073D63" w:rsidP="00B37F87">
            <w:pPr>
              <w:jc w:val="center"/>
              <w:rPr>
                <w:b/>
              </w:rPr>
            </w:pPr>
            <w:r w:rsidRPr="00534BBD">
              <w:rPr>
                <w:b/>
              </w:rPr>
              <w:t>TOTAL</w:t>
            </w:r>
          </w:p>
        </w:tc>
        <w:tc>
          <w:tcPr>
            <w:tcW w:w="3121" w:type="dxa"/>
            <w:shd w:val="clear" w:color="auto" w:fill="auto"/>
          </w:tcPr>
          <w:p w:rsidR="00073D63" w:rsidRPr="00534BBD" w:rsidRDefault="00170760" w:rsidP="00B37F87">
            <w:pPr>
              <w:jc w:val="right"/>
              <w:rPr>
                <w:b/>
              </w:rPr>
            </w:pPr>
            <w:r>
              <w:rPr>
                <w:b/>
              </w:rPr>
              <w:t>R$</w:t>
            </w:r>
          </w:p>
        </w:tc>
      </w:tr>
      <w:tr w:rsidR="0091261F" w:rsidRPr="00534BBD" w:rsidTr="007E2187">
        <w:trPr>
          <w:trHeight w:val="382"/>
          <w:jc w:val="center"/>
        </w:trPr>
        <w:tc>
          <w:tcPr>
            <w:tcW w:w="9208" w:type="dxa"/>
            <w:gridSpan w:val="5"/>
            <w:shd w:val="clear" w:color="auto" w:fill="BFBFBF"/>
            <w:vAlign w:val="center"/>
          </w:tcPr>
          <w:p w:rsidR="0091261F" w:rsidRPr="00534BBD" w:rsidRDefault="19D44636" w:rsidP="7D185B99">
            <w:pPr>
              <w:jc w:val="center"/>
              <w:rPr>
                <w:b/>
                <w:bCs/>
              </w:rPr>
            </w:pPr>
            <w:r w:rsidRPr="7D185B99">
              <w:rPr>
                <w:b/>
                <w:bCs/>
              </w:rPr>
              <w:t>V</w:t>
            </w:r>
            <w:r w:rsidR="0704E1EC" w:rsidRPr="7D185B99">
              <w:rPr>
                <w:b/>
                <w:bCs/>
              </w:rPr>
              <w:t>I</w:t>
            </w:r>
            <w:r w:rsidR="73C8EAE9" w:rsidRPr="7D185B99">
              <w:rPr>
                <w:b/>
                <w:bCs/>
              </w:rPr>
              <w:t xml:space="preserve"> – MANIFESTAÇÃO – GERÊNCIA DE CONTROLADORIA MGI</w:t>
            </w:r>
          </w:p>
        </w:tc>
      </w:tr>
      <w:tr w:rsidR="0091261F" w:rsidRPr="00534BBD" w:rsidTr="7D185B99">
        <w:trPr>
          <w:trHeight w:val="697"/>
          <w:jc w:val="center"/>
        </w:trPr>
        <w:tc>
          <w:tcPr>
            <w:tcW w:w="9208" w:type="dxa"/>
            <w:gridSpan w:val="5"/>
            <w:shd w:val="clear" w:color="auto" w:fill="auto"/>
            <w:vAlign w:val="center"/>
          </w:tcPr>
          <w:p w:rsidR="0091261F" w:rsidRPr="00534BBD" w:rsidRDefault="0091261F" w:rsidP="0091261F">
            <w:pPr>
              <w:shd w:val="clear" w:color="auto" w:fill="FFFFFF"/>
            </w:pPr>
          </w:p>
          <w:p w:rsidR="00170760" w:rsidRPr="00CA195B" w:rsidRDefault="00170760" w:rsidP="00170760">
            <w:pPr>
              <w:jc w:val="both"/>
            </w:pPr>
            <w:r w:rsidRPr="00CA195B">
              <w:t xml:space="preserve">A conciliação financeira </w:t>
            </w:r>
            <w:r>
              <w:t xml:space="preserve">da Gerência de Convênios - </w:t>
            </w:r>
            <w:r w:rsidRPr="00CA195B">
              <w:t xml:space="preserve">GECOV, de fls. </w:t>
            </w:r>
            <w:r>
              <w:t>()</w:t>
            </w:r>
            <w:r w:rsidRPr="00CA195B">
              <w:t xml:space="preserve">, foi CONFERIDA e APROVADA pela </w:t>
            </w:r>
            <w:r>
              <w:t xml:space="preserve">Gerencia de Controladoria - </w:t>
            </w:r>
            <w:r w:rsidRPr="00CA195B">
              <w:t xml:space="preserve">GECON, por meio dos apontamentos constantes nas Informações Financeiras do Convênio – </w:t>
            </w:r>
            <w:r>
              <w:t>fls. ()</w:t>
            </w:r>
            <w:r w:rsidRPr="00CA195B">
              <w:t>, no qual estão discriminadas as informações financeiras do convênio, bem como a destinação dos recursos do convênio, incluindo cálculo da proporcionalidade e valor da baixa contábil.</w:t>
            </w:r>
          </w:p>
          <w:p w:rsidR="0091261F" w:rsidRPr="00534BBD" w:rsidRDefault="0091261F" w:rsidP="00B37F87">
            <w:pPr>
              <w:shd w:val="clear" w:color="auto" w:fill="FFFFFF"/>
              <w:jc w:val="both"/>
            </w:pPr>
          </w:p>
        </w:tc>
      </w:tr>
      <w:tr w:rsidR="0091261F" w:rsidRPr="00534BBD" w:rsidTr="007E2187">
        <w:trPr>
          <w:trHeight w:val="457"/>
          <w:jc w:val="center"/>
        </w:trPr>
        <w:tc>
          <w:tcPr>
            <w:tcW w:w="9208" w:type="dxa"/>
            <w:gridSpan w:val="5"/>
            <w:shd w:val="clear" w:color="auto" w:fill="BFBFBF"/>
            <w:vAlign w:val="center"/>
          </w:tcPr>
          <w:p w:rsidR="0091261F" w:rsidRPr="00534BBD" w:rsidRDefault="1FD55F8A" w:rsidP="7D185B99">
            <w:pPr>
              <w:jc w:val="center"/>
              <w:rPr>
                <w:b/>
                <w:bCs/>
              </w:rPr>
            </w:pPr>
            <w:r w:rsidRPr="007E2187">
              <w:rPr>
                <w:b/>
                <w:bCs/>
                <w:highlight w:val="lightGray"/>
              </w:rPr>
              <w:t>V</w:t>
            </w:r>
            <w:r w:rsidR="19D44636" w:rsidRPr="007E2187">
              <w:rPr>
                <w:b/>
                <w:bCs/>
                <w:highlight w:val="lightGray"/>
              </w:rPr>
              <w:t>I</w:t>
            </w:r>
            <w:r w:rsidR="110CE271" w:rsidRPr="007E2187">
              <w:rPr>
                <w:b/>
                <w:bCs/>
                <w:highlight w:val="lightGray"/>
              </w:rPr>
              <w:t>I</w:t>
            </w:r>
            <w:r w:rsidRPr="007E2187">
              <w:rPr>
                <w:b/>
                <w:bCs/>
                <w:highlight w:val="lightGray"/>
              </w:rPr>
              <w:t xml:space="preserve"> – </w:t>
            </w:r>
            <w:r w:rsidRPr="7D185B99">
              <w:rPr>
                <w:b/>
                <w:bCs/>
              </w:rPr>
              <w:t>CONCLUSÃO</w:t>
            </w:r>
          </w:p>
        </w:tc>
      </w:tr>
      <w:tr w:rsidR="0091261F" w:rsidRPr="00534BBD" w:rsidTr="7D185B99">
        <w:trPr>
          <w:jc w:val="center"/>
        </w:trPr>
        <w:tc>
          <w:tcPr>
            <w:tcW w:w="9208" w:type="dxa"/>
            <w:gridSpan w:val="5"/>
            <w:shd w:val="clear" w:color="auto" w:fill="auto"/>
            <w:vAlign w:val="center"/>
          </w:tcPr>
          <w:p w:rsidR="00B84C08" w:rsidRDefault="00B84C08" w:rsidP="00B84C08">
            <w:pPr>
              <w:shd w:val="clear" w:color="auto" w:fill="FFFFFF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INEXECUÇÃO</w:t>
            </w:r>
          </w:p>
          <w:p w:rsidR="00B84C08" w:rsidRDefault="00B84C08" w:rsidP="007E2187">
            <w:pPr>
              <w:shd w:val="clear" w:color="auto" w:fill="FFFFFF"/>
              <w:jc w:val="both"/>
              <w:rPr>
                <w:b/>
                <w:bCs/>
                <w:color w:val="FF0000"/>
              </w:rPr>
            </w:pPr>
          </w:p>
          <w:p w:rsidR="0FC48D5C" w:rsidRDefault="0FC48D5C" w:rsidP="007E2187">
            <w:pPr>
              <w:shd w:val="clear" w:color="auto" w:fill="FFFFFF"/>
              <w:jc w:val="both"/>
            </w:pPr>
            <w:r w:rsidRPr="7D185B99">
              <w:t>De acordo com o art. 12, XIII, alínea a, do Decreto Estadual nº 43.635, de 2003 OU Decreto 46.319/2013 e Art. 60 III da Resolução Conjunta 04/2015, quando não há a execução do objeto, o recurso transferido pelo estado deve ser restituído ao concedente, sendo aplicada a Taxa Selic desde a data de recebimento do recurso, conforme entendimento da Superintendência Central de Convênios e Parcerias (SEGOV), manifestado no atendimento de nº 80299, de 02/09/2021.</w:t>
            </w:r>
          </w:p>
          <w:p w:rsidR="7D185B99" w:rsidRDefault="7D185B99" w:rsidP="007E2187">
            <w:pPr>
              <w:shd w:val="clear" w:color="auto" w:fill="FFFFFF"/>
              <w:jc w:val="both"/>
            </w:pPr>
          </w:p>
          <w:p w:rsidR="00B84C08" w:rsidRPr="00534BBD" w:rsidRDefault="00B84C08" w:rsidP="00B84C08">
            <w:pPr>
              <w:shd w:val="clear" w:color="auto" w:fill="FFFFFF"/>
              <w:jc w:val="both"/>
            </w:pPr>
            <w:r w:rsidRPr="00534BBD">
              <w:t>Após análise da prestação de contas e a partir de toda a documentação constante nos autos do convênio, pode-se concluir que:</w:t>
            </w:r>
          </w:p>
          <w:p w:rsidR="00B84C08" w:rsidRPr="00534BBD" w:rsidRDefault="00B84C08" w:rsidP="00B84C08">
            <w:pPr>
              <w:shd w:val="clear" w:color="auto" w:fill="FFFFFF"/>
              <w:jc w:val="both"/>
            </w:pPr>
          </w:p>
          <w:p w:rsidR="00B84C08" w:rsidRDefault="00B84C08" w:rsidP="00DE2F2A">
            <w:pPr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 w:rsidRPr="001E185A">
              <w:rPr>
                <w:color w:val="000000"/>
              </w:rPr>
              <w:t xml:space="preserve">A obra não foi executada conforme apontado </w:t>
            </w:r>
            <w:r w:rsidR="001E185A" w:rsidRPr="00DE2F2A">
              <w:rPr>
                <w:color w:val="000000"/>
              </w:rPr>
              <w:t>pelo DER/MG no Relatório de Monitoramento e Vistoria</w:t>
            </w:r>
            <w:r w:rsidRPr="001E185A">
              <w:rPr>
                <w:color w:val="000000"/>
              </w:rPr>
              <w:t xml:space="preserve"> de fls. </w:t>
            </w:r>
            <w:r w:rsidRPr="001E185A">
              <w:rPr>
                <w:color w:val="000000"/>
                <w:shd w:val="clear" w:color="auto" w:fill="FFFF00"/>
              </w:rPr>
              <w:t>(PC 003)</w:t>
            </w:r>
            <w:r w:rsidRPr="001E185A">
              <w:rPr>
                <w:color w:val="000000"/>
              </w:rPr>
              <w:t>;</w:t>
            </w:r>
          </w:p>
          <w:p w:rsidR="001E185A" w:rsidRPr="001E185A" w:rsidRDefault="001E185A" w:rsidP="00DE2F2A">
            <w:pPr>
              <w:ind w:left="720"/>
              <w:jc w:val="both"/>
              <w:rPr>
                <w:color w:val="000000"/>
              </w:rPr>
            </w:pPr>
          </w:p>
          <w:p w:rsidR="00B84C08" w:rsidRDefault="00B84C08" w:rsidP="00DE2F2A">
            <w:pPr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>
              <w:rPr>
                <w:color w:val="000000"/>
              </w:rPr>
              <w:t>Foram identificadas as seguintes irregularidades e/ou invalidades de natureza formal que não resultam em danos ao erário:</w:t>
            </w:r>
          </w:p>
          <w:p w:rsidR="00B84C08" w:rsidRDefault="00B84C08" w:rsidP="00DE2F2A">
            <w:pPr>
              <w:ind w:left="720"/>
              <w:jc w:val="both"/>
              <w:rPr>
                <w:color w:val="000000"/>
              </w:rPr>
            </w:pPr>
          </w:p>
          <w:p w:rsidR="00B84C08" w:rsidRPr="00575360" w:rsidRDefault="00B84C08" w:rsidP="00DE2F2A">
            <w:pPr>
              <w:numPr>
                <w:ilvl w:val="0"/>
                <w:numId w:val="8"/>
              </w:numPr>
              <w:jc w:val="both"/>
              <w:rPr>
                <w:highlight w:val="yellow"/>
              </w:rPr>
            </w:pPr>
            <w:r w:rsidRPr="00575360">
              <w:rPr>
                <w:i/>
                <w:color w:val="000000"/>
                <w:highlight w:val="yellow"/>
              </w:rPr>
              <w:t>Encaminhamento da Prestação de Contas Final ultrapassando o prazo estabelecido no §5º do art. 26, do Decreto 43.635/2003.</w:t>
            </w:r>
            <w:r w:rsidR="00AE74C4">
              <w:rPr>
                <w:i/>
                <w:color w:val="000000"/>
                <w:highlight w:val="yellow"/>
              </w:rPr>
              <w:t xml:space="preserve"> Ou </w:t>
            </w:r>
            <w:r w:rsidR="00AE74C4" w:rsidRPr="00AE74C4">
              <w:rPr>
                <w:color w:val="000000"/>
                <w:sz w:val="22"/>
                <w:szCs w:val="22"/>
                <w:highlight w:val="yellow"/>
              </w:rPr>
              <w:t>art.54, §3º do Decreto 46.319/2013</w:t>
            </w:r>
          </w:p>
          <w:p w:rsidR="00B84C08" w:rsidRDefault="00B84C08" w:rsidP="00DE2F2A">
            <w:pPr>
              <w:ind w:left="720"/>
              <w:jc w:val="both"/>
              <w:rPr>
                <w:color w:val="000000"/>
              </w:rPr>
            </w:pPr>
          </w:p>
          <w:p w:rsidR="00B84C08" w:rsidRPr="000B701F" w:rsidRDefault="4F8FB6BF" w:rsidP="00DE2F2A">
            <w:pPr>
              <w:jc w:val="both"/>
              <w:rPr>
                <w:color w:val="FF0000"/>
              </w:rPr>
            </w:pPr>
            <w:r>
              <w:t xml:space="preserve">O convenente, após notificação, procedeu à devolução financeira, de acordo com o </w:t>
            </w:r>
            <w:r w:rsidR="6D31FBA7" w:rsidRPr="007E2187">
              <w:rPr>
                <w:color w:val="000000"/>
                <w:highlight w:val="yellow"/>
              </w:rPr>
              <w:t>o art. 12, XIII, alínea a, do Decreto Estadual nº 43.635, de 2003</w:t>
            </w:r>
            <w:r w:rsidR="6D31FBA7" w:rsidRPr="007E2187">
              <w:rPr>
                <w:color w:val="000000"/>
              </w:rPr>
              <w:t xml:space="preserve"> OU </w:t>
            </w:r>
            <w:r w:rsidR="328EEBF3" w:rsidRPr="7D185B99">
              <w:rPr>
                <w:color w:val="FF0000"/>
                <w:highlight w:val="yellow"/>
              </w:rPr>
              <w:t>Decreto 46.319/2013 e o Art. 60 - III da Resolução Conjunta 04/2015</w:t>
            </w:r>
            <w:r>
              <w:t xml:space="preserve">, conforme comprovante de fls. </w:t>
            </w:r>
            <w:r w:rsidRPr="7D185B99">
              <w:rPr>
                <w:highlight w:val="yellow"/>
              </w:rPr>
              <w:t>(PC 72).</w:t>
            </w:r>
            <w:r>
              <w:t xml:space="preserve"> </w:t>
            </w:r>
          </w:p>
          <w:p w:rsidR="7D185B99" w:rsidRPr="007E2187" w:rsidRDefault="7D185B99" w:rsidP="00DE2F2A">
            <w:pPr>
              <w:spacing w:beforeAutospacing="1" w:afterAutospacing="1"/>
              <w:jc w:val="both"/>
              <w:rPr>
                <w:color w:val="000000"/>
              </w:rPr>
            </w:pPr>
          </w:p>
          <w:p w:rsidR="001E185A" w:rsidRPr="001E185A" w:rsidRDefault="001E185A" w:rsidP="00DE2F2A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1E185A">
              <w:rPr>
                <w:color w:val="000000"/>
              </w:rPr>
              <w:t>Concluída a análise pela Gerência de Convênios da MGI, enviamos os autos do convênio e prestação de contas para a interveniente XXXXXXXXXX em razão do Termo de Cooperação Técnica celebrado.</w:t>
            </w:r>
          </w:p>
          <w:p w:rsidR="00A32FC3" w:rsidRPr="00240F39" w:rsidRDefault="00240F39" w:rsidP="00DE2F2A">
            <w:pPr>
              <w:spacing w:before="80" w:after="80" w:line="276" w:lineRule="auto"/>
              <w:jc w:val="both"/>
              <w:rPr>
                <w:color w:val="FF0000"/>
              </w:rPr>
            </w:pPr>
            <w:r w:rsidRPr="00240F39">
              <w:rPr>
                <w:color w:val="FF0000"/>
                <w:highlight w:val="yellow"/>
              </w:rPr>
              <w:t>OU</w:t>
            </w:r>
            <w:r w:rsidRPr="00240F39">
              <w:rPr>
                <w:color w:val="FF0000"/>
              </w:rPr>
              <w:t xml:space="preserve"> </w:t>
            </w:r>
          </w:p>
          <w:p w:rsidR="00240F39" w:rsidRPr="006C16CD" w:rsidRDefault="052A7BDA" w:rsidP="00DE2F2A">
            <w:pPr>
              <w:jc w:val="both"/>
              <w:rPr>
                <w:color w:val="FF0000"/>
              </w:rPr>
            </w:pPr>
            <w:r>
              <w:t xml:space="preserve">O convenente </w:t>
            </w:r>
            <w:r w:rsidR="65589F40">
              <w:t xml:space="preserve">não </w:t>
            </w:r>
            <w:r>
              <w:t xml:space="preserve">procedeu à devolução financeira, </w:t>
            </w:r>
            <w:r w:rsidR="65589F40">
              <w:t xml:space="preserve">descumprindo </w:t>
            </w:r>
            <w:r w:rsidRPr="007E2187">
              <w:rPr>
                <w:color w:val="000000"/>
                <w:highlight w:val="yellow"/>
              </w:rPr>
              <w:t>o art. 12, XIII, alínea a, do Decreto Estadual nº 43.635, de 2003</w:t>
            </w:r>
            <w:r w:rsidRPr="007E2187">
              <w:rPr>
                <w:color w:val="000000"/>
              </w:rPr>
              <w:t xml:space="preserve"> OU </w:t>
            </w:r>
            <w:r w:rsidR="65589F40" w:rsidRPr="007E2187">
              <w:rPr>
                <w:color w:val="000000"/>
              </w:rPr>
              <w:t xml:space="preserve">art. 60 do </w:t>
            </w:r>
            <w:r w:rsidRPr="7D185B99">
              <w:rPr>
                <w:color w:val="FF0000"/>
                <w:highlight w:val="yellow"/>
              </w:rPr>
              <w:t>Decreto 46.319</w:t>
            </w:r>
            <w:r w:rsidR="65589F40" w:rsidRPr="7D185B99">
              <w:rPr>
                <w:color w:val="FF0000"/>
                <w:highlight w:val="yellow"/>
              </w:rPr>
              <w:t>/2013 e o</w:t>
            </w:r>
            <w:r w:rsidRPr="7D185B99">
              <w:rPr>
                <w:color w:val="FF0000"/>
                <w:highlight w:val="yellow"/>
              </w:rPr>
              <w:t xml:space="preserve"> </w:t>
            </w:r>
            <w:r w:rsidR="65589F40" w:rsidRPr="7D185B99">
              <w:rPr>
                <w:color w:val="FF0000"/>
                <w:highlight w:val="yellow"/>
              </w:rPr>
              <w:t>Art. 60</w:t>
            </w:r>
            <w:r w:rsidR="328EEBF3" w:rsidRPr="7D185B99">
              <w:rPr>
                <w:color w:val="FF0000"/>
                <w:highlight w:val="yellow"/>
              </w:rPr>
              <w:t xml:space="preserve"> -</w:t>
            </w:r>
            <w:r w:rsidR="65589F40" w:rsidRPr="7D185B99">
              <w:rPr>
                <w:color w:val="FF0000"/>
                <w:highlight w:val="yellow"/>
              </w:rPr>
              <w:t xml:space="preserve"> III da </w:t>
            </w:r>
            <w:r w:rsidRPr="7D185B99">
              <w:rPr>
                <w:color w:val="FF0000"/>
                <w:highlight w:val="yellow"/>
              </w:rPr>
              <w:t>Resolução Conjunta 04/</w:t>
            </w:r>
            <w:r w:rsidR="328EEBF3" w:rsidRPr="7D185B99">
              <w:rPr>
                <w:color w:val="FF0000"/>
                <w:highlight w:val="yellow"/>
              </w:rPr>
              <w:t>20</w:t>
            </w:r>
            <w:r w:rsidRPr="7D185B99">
              <w:rPr>
                <w:color w:val="FF0000"/>
                <w:highlight w:val="yellow"/>
              </w:rPr>
              <w:t>15</w:t>
            </w:r>
            <w:r w:rsidR="65589F40">
              <w:t>.</w:t>
            </w:r>
          </w:p>
          <w:p w:rsidR="7D185B99" w:rsidRPr="007E2187" w:rsidRDefault="7D185B99" w:rsidP="00DE2F2A">
            <w:pPr>
              <w:spacing w:beforeAutospacing="1" w:afterAutospacing="1"/>
              <w:jc w:val="both"/>
              <w:rPr>
                <w:color w:val="000000"/>
              </w:rPr>
            </w:pPr>
          </w:p>
          <w:p w:rsidR="00240F39" w:rsidRPr="001E185A" w:rsidRDefault="00240F39" w:rsidP="00DE2F2A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1E185A">
              <w:rPr>
                <w:color w:val="000000"/>
              </w:rPr>
              <w:t>Concluída a análise pela Gerência de Convênios da MGI, enviamos os autos do convênio e prestação de contas para a interveniente XXXXXXXXXX em razão do Termo de Cooperação Técnica celebrado.</w:t>
            </w:r>
          </w:p>
          <w:p w:rsidR="00240F39" w:rsidRPr="00534BBD" w:rsidRDefault="00240F39" w:rsidP="00B37F87">
            <w:pPr>
              <w:shd w:val="clear" w:color="auto" w:fill="FFFFFF"/>
              <w:spacing w:before="80" w:after="80" w:line="276" w:lineRule="auto"/>
              <w:jc w:val="both"/>
              <w:rPr>
                <w:color w:val="000000"/>
              </w:rPr>
            </w:pPr>
          </w:p>
        </w:tc>
      </w:tr>
      <w:tr w:rsidR="0091261F" w:rsidRPr="00534BBD" w:rsidTr="007E2187">
        <w:trPr>
          <w:trHeight w:val="393"/>
          <w:jc w:val="center"/>
        </w:trPr>
        <w:tc>
          <w:tcPr>
            <w:tcW w:w="9208" w:type="dxa"/>
            <w:gridSpan w:val="5"/>
            <w:shd w:val="clear" w:color="auto" w:fill="BFBFBF"/>
            <w:vAlign w:val="center"/>
          </w:tcPr>
          <w:p w:rsidR="0091261F" w:rsidRPr="00534BBD" w:rsidRDefault="0091261F" w:rsidP="00B37F87">
            <w:pPr>
              <w:jc w:val="center"/>
              <w:rPr>
                <w:b/>
              </w:rPr>
            </w:pPr>
            <w:r w:rsidRPr="007E2187">
              <w:rPr>
                <w:b/>
                <w:highlight w:val="lightGray"/>
              </w:rPr>
              <w:t>VI</w:t>
            </w:r>
            <w:r w:rsidR="000C6DD9" w:rsidRPr="007E2187">
              <w:rPr>
                <w:b/>
                <w:highlight w:val="lightGray"/>
              </w:rPr>
              <w:t>I</w:t>
            </w:r>
            <w:r w:rsidRPr="007E2187">
              <w:rPr>
                <w:b/>
                <w:highlight w:val="lightGray"/>
              </w:rPr>
              <w:t xml:space="preserve"> – GERÊNCIA DE CONVÊNIOS - GECOV</w:t>
            </w:r>
          </w:p>
        </w:tc>
      </w:tr>
      <w:tr w:rsidR="0091261F" w:rsidRPr="00534BBD" w:rsidTr="7D185B99">
        <w:trPr>
          <w:trHeight w:val="1380"/>
          <w:jc w:val="center"/>
        </w:trPr>
        <w:tc>
          <w:tcPr>
            <w:tcW w:w="4767" w:type="dxa"/>
            <w:gridSpan w:val="2"/>
            <w:shd w:val="clear" w:color="auto" w:fill="auto"/>
            <w:vAlign w:val="center"/>
          </w:tcPr>
          <w:p w:rsidR="0091261F" w:rsidRPr="00534BBD" w:rsidRDefault="0091261F" w:rsidP="00B37F87">
            <w:r w:rsidRPr="00534BBD">
              <w:rPr>
                <w:b/>
              </w:rPr>
              <w:t xml:space="preserve">Nome do Analista: </w:t>
            </w:r>
          </w:p>
          <w:p w:rsidR="0091261F" w:rsidRPr="00534BBD" w:rsidRDefault="0091261F" w:rsidP="00B37F87">
            <w:r w:rsidRPr="00534BBD">
              <w:rPr>
                <w:b/>
              </w:rPr>
              <w:t xml:space="preserve">Matrícula: </w:t>
            </w:r>
          </w:p>
          <w:p w:rsidR="0091261F" w:rsidRPr="00534BBD" w:rsidRDefault="0091261F" w:rsidP="00B37F87">
            <w:pPr>
              <w:rPr>
                <w:b/>
              </w:rPr>
            </w:pPr>
            <w:r w:rsidRPr="00534BBD">
              <w:rPr>
                <w:b/>
              </w:rPr>
              <w:t>Assinatura:</w:t>
            </w:r>
          </w:p>
          <w:p w:rsidR="0091261F" w:rsidRPr="00534BBD" w:rsidRDefault="0091261F" w:rsidP="0091261F">
            <w:r w:rsidRPr="00534BBD">
              <w:rPr>
                <w:b/>
              </w:rPr>
              <w:t xml:space="preserve">Data: </w:t>
            </w:r>
          </w:p>
        </w:tc>
        <w:tc>
          <w:tcPr>
            <w:tcW w:w="4441" w:type="dxa"/>
            <w:gridSpan w:val="3"/>
            <w:shd w:val="clear" w:color="auto" w:fill="auto"/>
            <w:vAlign w:val="center"/>
          </w:tcPr>
          <w:p w:rsidR="0091261F" w:rsidRPr="00534BBD" w:rsidRDefault="0091261F" w:rsidP="00B37F87">
            <w:pPr>
              <w:rPr>
                <w:b/>
              </w:rPr>
            </w:pPr>
            <w:r w:rsidRPr="00534BBD">
              <w:rPr>
                <w:b/>
              </w:rPr>
              <w:t>Nome do (a) Gerente:</w:t>
            </w:r>
            <w:r w:rsidRPr="00534BBD">
              <w:rPr>
                <w:color w:val="000000"/>
                <w:shd w:val="clear" w:color="auto" w:fill="FFFFFF"/>
              </w:rPr>
              <w:t xml:space="preserve"> Camila Diniz Utsch Carneiro</w:t>
            </w:r>
          </w:p>
          <w:p w:rsidR="0091261F" w:rsidRPr="00534BBD" w:rsidRDefault="0091261F" w:rsidP="00B37F87">
            <w:pPr>
              <w:rPr>
                <w:b/>
              </w:rPr>
            </w:pPr>
            <w:r w:rsidRPr="00534BBD">
              <w:rPr>
                <w:b/>
              </w:rPr>
              <w:t xml:space="preserve">Matrícula: </w:t>
            </w:r>
            <w:r w:rsidRPr="00534BBD">
              <w:t>000237</w:t>
            </w:r>
          </w:p>
          <w:p w:rsidR="0091261F" w:rsidRPr="00534BBD" w:rsidRDefault="0091261F" w:rsidP="00B37F87">
            <w:pPr>
              <w:rPr>
                <w:b/>
              </w:rPr>
            </w:pPr>
            <w:r w:rsidRPr="00534BBD">
              <w:rPr>
                <w:b/>
              </w:rPr>
              <w:t>Assinatura:</w:t>
            </w:r>
          </w:p>
          <w:p w:rsidR="0091261F" w:rsidRPr="00534BBD" w:rsidRDefault="0091261F" w:rsidP="00B37F87">
            <w:pPr>
              <w:rPr>
                <w:b/>
              </w:rPr>
            </w:pPr>
            <w:r w:rsidRPr="00534BBD">
              <w:rPr>
                <w:b/>
              </w:rPr>
              <w:t>Data:</w:t>
            </w:r>
          </w:p>
        </w:tc>
      </w:tr>
    </w:tbl>
    <w:p w:rsidR="00253CEA" w:rsidRPr="00534BBD" w:rsidRDefault="00253CEA" w:rsidP="00CC489F">
      <w:pPr>
        <w:rPr>
          <w:rFonts w:eastAsia="Arial Unicode MS"/>
        </w:rPr>
      </w:pPr>
    </w:p>
    <w:sectPr w:rsidR="00253CEA" w:rsidRPr="00534BBD" w:rsidSect="008F3D1A">
      <w:headerReference w:type="default" r:id="rId11"/>
      <w:footerReference w:type="default" r:id="rId12"/>
      <w:pgSz w:w="11906" w:h="16838" w:code="9"/>
      <w:pgMar w:top="720" w:right="1416" w:bottom="720" w:left="1134" w:header="709" w:footer="0" w:gutter="0"/>
      <w:paperSrc w:first="258" w:other="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6136" w:rsidRDefault="00076136">
      <w:r>
        <w:separator/>
      </w:r>
    </w:p>
  </w:endnote>
  <w:endnote w:type="continuationSeparator" w:id="0">
    <w:p w:rsidR="00076136" w:rsidRDefault="0007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5629" w:rsidRDefault="00795629">
    <w:pPr>
      <w:pStyle w:val="Footer"/>
      <w:jc w:val="center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DE2F2A">
      <w:rPr>
        <w:b/>
        <w:bCs/>
        <w:noProof/>
      </w:rPr>
      <w:t>3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DE2F2A">
      <w:rPr>
        <w:b/>
        <w:bCs/>
        <w:noProof/>
      </w:rPr>
      <w:t>3</w:t>
    </w:r>
    <w:r>
      <w:rPr>
        <w:b/>
        <w:bCs/>
      </w:rPr>
      <w:fldChar w:fldCharType="end"/>
    </w:r>
  </w:p>
  <w:p w:rsidR="00AF41EE" w:rsidRPr="00AF41EE" w:rsidRDefault="00AF41EE" w:rsidP="00223776">
    <w:pPr>
      <w:pStyle w:val="Footer"/>
      <w:jc w:val="right"/>
      <w:rPr>
        <w:sz w:val="18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6136" w:rsidRDefault="00076136">
      <w:r>
        <w:separator/>
      </w:r>
    </w:p>
  </w:footnote>
  <w:footnote w:type="continuationSeparator" w:id="0">
    <w:p w:rsidR="00076136" w:rsidRDefault="00076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7222" w:rsidRDefault="00814A96" w:rsidP="00192573">
    <w:pPr>
      <w:pStyle w:val="Header"/>
      <w:ind w:left="-709" w:firstLine="709"/>
    </w:pPr>
    <w:r w:rsidRPr="00B3665B">
      <w:rPr>
        <w:noProof/>
      </w:rPr>
      <w:drawing>
        <wp:inline distT="0" distB="0" distL="0" distR="0">
          <wp:extent cx="1152525" cy="7048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E7222" w:rsidRDefault="00EE72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40D7C"/>
    <w:multiLevelType w:val="hybridMultilevel"/>
    <w:tmpl w:val="EBEAED8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A72CA8"/>
    <w:multiLevelType w:val="hybridMultilevel"/>
    <w:tmpl w:val="E53E4284"/>
    <w:lvl w:ilvl="0" w:tplc="04160017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C436E68"/>
    <w:multiLevelType w:val="hybridMultilevel"/>
    <w:tmpl w:val="9746F9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A52C8"/>
    <w:multiLevelType w:val="hybridMultilevel"/>
    <w:tmpl w:val="BAACE054"/>
    <w:lvl w:ilvl="0" w:tplc="63482458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4" w15:restartNumberingAfterBreak="0">
    <w:nsid w:val="2AB23363"/>
    <w:multiLevelType w:val="hybridMultilevel"/>
    <w:tmpl w:val="C994F0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17601"/>
    <w:multiLevelType w:val="multilevel"/>
    <w:tmpl w:val="CF0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A75BC"/>
    <w:multiLevelType w:val="hybridMultilevel"/>
    <w:tmpl w:val="403A7622"/>
    <w:lvl w:ilvl="0" w:tplc="0416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1845D0B"/>
    <w:multiLevelType w:val="hybridMultilevel"/>
    <w:tmpl w:val="7C9269E6"/>
    <w:lvl w:ilvl="0" w:tplc="C23048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6C48AC"/>
    <w:multiLevelType w:val="hybridMultilevel"/>
    <w:tmpl w:val="219EF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41A24"/>
    <w:multiLevelType w:val="hybridMultilevel"/>
    <w:tmpl w:val="B86EE1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768922">
    <w:abstractNumId w:val="3"/>
  </w:num>
  <w:num w:numId="2" w16cid:durableId="1594974200">
    <w:abstractNumId w:val="2"/>
  </w:num>
  <w:num w:numId="3" w16cid:durableId="1960644966">
    <w:abstractNumId w:val="1"/>
  </w:num>
  <w:num w:numId="4" w16cid:durableId="738138729">
    <w:abstractNumId w:val="4"/>
  </w:num>
  <w:num w:numId="5" w16cid:durableId="1378579097">
    <w:abstractNumId w:val="6"/>
  </w:num>
  <w:num w:numId="6" w16cid:durableId="898787004">
    <w:abstractNumId w:val="8"/>
  </w:num>
  <w:num w:numId="7" w16cid:durableId="1968392478">
    <w:abstractNumId w:val="5"/>
  </w:num>
  <w:num w:numId="8" w16cid:durableId="1001589027">
    <w:abstractNumId w:val="0"/>
  </w:num>
  <w:num w:numId="9" w16cid:durableId="1034231423">
    <w:abstractNumId w:val="7"/>
  </w:num>
  <w:num w:numId="10" w16cid:durableId="416367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BB3"/>
    <w:rsid w:val="0002038C"/>
    <w:rsid w:val="00024332"/>
    <w:rsid w:val="00026544"/>
    <w:rsid w:val="0002667B"/>
    <w:rsid w:val="0003102E"/>
    <w:rsid w:val="00033400"/>
    <w:rsid w:val="000368F2"/>
    <w:rsid w:val="00041BEF"/>
    <w:rsid w:val="00042B10"/>
    <w:rsid w:val="00050FB8"/>
    <w:rsid w:val="00065A04"/>
    <w:rsid w:val="00066A5A"/>
    <w:rsid w:val="00073D63"/>
    <w:rsid w:val="00076136"/>
    <w:rsid w:val="0008230A"/>
    <w:rsid w:val="000835AB"/>
    <w:rsid w:val="00093B43"/>
    <w:rsid w:val="000A05FD"/>
    <w:rsid w:val="000A7681"/>
    <w:rsid w:val="000B701F"/>
    <w:rsid w:val="000C6DD9"/>
    <w:rsid w:val="000F164A"/>
    <w:rsid w:val="0011366A"/>
    <w:rsid w:val="00116ABE"/>
    <w:rsid w:val="00121FA3"/>
    <w:rsid w:val="001230B3"/>
    <w:rsid w:val="00127682"/>
    <w:rsid w:val="0013744D"/>
    <w:rsid w:val="001500DC"/>
    <w:rsid w:val="00153887"/>
    <w:rsid w:val="001636D2"/>
    <w:rsid w:val="00170760"/>
    <w:rsid w:val="00170C51"/>
    <w:rsid w:val="0017420F"/>
    <w:rsid w:val="0017520F"/>
    <w:rsid w:val="001753C8"/>
    <w:rsid w:val="001762EC"/>
    <w:rsid w:val="0018696F"/>
    <w:rsid w:val="00192573"/>
    <w:rsid w:val="001C04BD"/>
    <w:rsid w:val="001C4225"/>
    <w:rsid w:val="001C775E"/>
    <w:rsid w:val="001D0196"/>
    <w:rsid w:val="001D783C"/>
    <w:rsid w:val="001E185A"/>
    <w:rsid w:val="001F18AC"/>
    <w:rsid w:val="001F4D22"/>
    <w:rsid w:val="001F5043"/>
    <w:rsid w:val="00205BF1"/>
    <w:rsid w:val="00216925"/>
    <w:rsid w:val="00222800"/>
    <w:rsid w:val="00222F5E"/>
    <w:rsid w:val="00223776"/>
    <w:rsid w:val="00240F39"/>
    <w:rsid w:val="00247040"/>
    <w:rsid w:val="00253CEA"/>
    <w:rsid w:val="0025740F"/>
    <w:rsid w:val="00260914"/>
    <w:rsid w:val="00274FA1"/>
    <w:rsid w:val="00275A99"/>
    <w:rsid w:val="00281334"/>
    <w:rsid w:val="00291833"/>
    <w:rsid w:val="002A32BD"/>
    <w:rsid w:val="002B327F"/>
    <w:rsid w:val="002F03BD"/>
    <w:rsid w:val="002F1229"/>
    <w:rsid w:val="002F3DC4"/>
    <w:rsid w:val="002F6D08"/>
    <w:rsid w:val="002F77FE"/>
    <w:rsid w:val="0030418F"/>
    <w:rsid w:val="00306081"/>
    <w:rsid w:val="00327348"/>
    <w:rsid w:val="003351F2"/>
    <w:rsid w:val="00335CDC"/>
    <w:rsid w:val="003478C5"/>
    <w:rsid w:val="003712FB"/>
    <w:rsid w:val="003929B4"/>
    <w:rsid w:val="003A4081"/>
    <w:rsid w:val="003A5707"/>
    <w:rsid w:val="003A6347"/>
    <w:rsid w:val="003F4912"/>
    <w:rsid w:val="003F5C50"/>
    <w:rsid w:val="0040069F"/>
    <w:rsid w:val="00412863"/>
    <w:rsid w:val="00415A72"/>
    <w:rsid w:val="00415BF2"/>
    <w:rsid w:val="004176D1"/>
    <w:rsid w:val="00452B2D"/>
    <w:rsid w:val="004561CB"/>
    <w:rsid w:val="004572D9"/>
    <w:rsid w:val="00465739"/>
    <w:rsid w:val="004842E4"/>
    <w:rsid w:val="00485D52"/>
    <w:rsid w:val="00487099"/>
    <w:rsid w:val="004B4A35"/>
    <w:rsid w:val="004B4D53"/>
    <w:rsid w:val="004C44CB"/>
    <w:rsid w:val="004C6F8E"/>
    <w:rsid w:val="004F1745"/>
    <w:rsid w:val="005132DB"/>
    <w:rsid w:val="00533FC3"/>
    <w:rsid w:val="00534BBD"/>
    <w:rsid w:val="00537C64"/>
    <w:rsid w:val="00542937"/>
    <w:rsid w:val="00543061"/>
    <w:rsid w:val="00544A7C"/>
    <w:rsid w:val="005455A6"/>
    <w:rsid w:val="00554797"/>
    <w:rsid w:val="00557CC5"/>
    <w:rsid w:val="00557F30"/>
    <w:rsid w:val="00563E24"/>
    <w:rsid w:val="00570416"/>
    <w:rsid w:val="00573C7C"/>
    <w:rsid w:val="005755F2"/>
    <w:rsid w:val="00577FEF"/>
    <w:rsid w:val="00584622"/>
    <w:rsid w:val="00585F9A"/>
    <w:rsid w:val="0058706C"/>
    <w:rsid w:val="005A2935"/>
    <w:rsid w:val="005A4596"/>
    <w:rsid w:val="005A663C"/>
    <w:rsid w:val="005B5C17"/>
    <w:rsid w:val="005C7483"/>
    <w:rsid w:val="005D5B27"/>
    <w:rsid w:val="005E525C"/>
    <w:rsid w:val="0060160C"/>
    <w:rsid w:val="00603E9A"/>
    <w:rsid w:val="00611E1B"/>
    <w:rsid w:val="0062211F"/>
    <w:rsid w:val="00622832"/>
    <w:rsid w:val="0063045D"/>
    <w:rsid w:val="00643855"/>
    <w:rsid w:val="00643C91"/>
    <w:rsid w:val="0064698B"/>
    <w:rsid w:val="0065517B"/>
    <w:rsid w:val="006734FC"/>
    <w:rsid w:val="00673DA6"/>
    <w:rsid w:val="00683920"/>
    <w:rsid w:val="00692CA7"/>
    <w:rsid w:val="006948AA"/>
    <w:rsid w:val="006A250A"/>
    <w:rsid w:val="006C16CD"/>
    <w:rsid w:val="006C2A24"/>
    <w:rsid w:val="006C3BA0"/>
    <w:rsid w:val="006D56AB"/>
    <w:rsid w:val="006D58C4"/>
    <w:rsid w:val="006E3F29"/>
    <w:rsid w:val="006F0312"/>
    <w:rsid w:val="006F1009"/>
    <w:rsid w:val="0070468B"/>
    <w:rsid w:val="00723E6B"/>
    <w:rsid w:val="007272CF"/>
    <w:rsid w:val="007273CA"/>
    <w:rsid w:val="00733A84"/>
    <w:rsid w:val="007467E3"/>
    <w:rsid w:val="007501AA"/>
    <w:rsid w:val="0075716F"/>
    <w:rsid w:val="00763FC9"/>
    <w:rsid w:val="007664D3"/>
    <w:rsid w:val="00775B44"/>
    <w:rsid w:val="00795629"/>
    <w:rsid w:val="00796610"/>
    <w:rsid w:val="00796F66"/>
    <w:rsid w:val="007B354E"/>
    <w:rsid w:val="007C05F3"/>
    <w:rsid w:val="007C6C31"/>
    <w:rsid w:val="007D0EBD"/>
    <w:rsid w:val="007E2187"/>
    <w:rsid w:val="007E3FC8"/>
    <w:rsid w:val="007E6232"/>
    <w:rsid w:val="007F1F4E"/>
    <w:rsid w:val="0080534A"/>
    <w:rsid w:val="00814A96"/>
    <w:rsid w:val="0081639B"/>
    <w:rsid w:val="008205AC"/>
    <w:rsid w:val="00827A4D"/>
    <w:rsid w:val="00830FA4"/>
    <w:rsid w:val="00842BB3"/>
    <w:rsid w:val="00843DE4"/>
    <w:rsid w:val="008475D6"/>
    <w:rsid w:val="00852D9A"/>
    <w:rsid w:val="00860215"/>
    <w:rsid w:val="00874857"/>
    <w:rsid w:val="00875C97"/>
    <w:rsid w:val="0088008A"/>
    <w:rsid w:val="00886FB0"/>
    <w:rsid w:val="008A19AF"/>
    <w:rsid w:val="008A200B"/>
    <w:rsid w:val="008A2E9D"/>
    <w:rsid w:val="008B4E02"/>
    <w:rsid w:val="008C46D5"/>
    <w:rsid w:val="008C5F84"/>
    <w:rsid w:val="008C72DC"/>
    <w:rsid w:val="008C788F"/>
    <w:rsid w:val="008D407F"/>
    <w:rsid w:val="008E413E"/>
    <w:rsid w:val="008F0EA6"/>
    <w:rsid w:val="008F2D72"/>
    <w:rsid w:val="008F3D1A"/>
    <w:rsid w:val="008F722D"/>
    <w:rsid w:val="00900757"/>
    <w:rsid w:val="0091175E"/>
    <w:rsid w:val="0091261F"/>
    <w:rsid w:val="00917FF6"/>
    <w:rsid w:val="00924E3C"/>
    <w:rsid w:val="00933A74"/>
    <w:rsid w:val="0093506A"/>
    <w:rsid w:val="00940FC9"/>
    <w:rsid w:val="00941D68"/>
    <w:rsid w:val="009474E2"/>
    <w:rsid w:val="009942BD"/>
    <w:rsid w:val="009A2730"/>
    <w:rsid w:val="009C1FB6"/>
    <w:rsid w:val="009C524C"/>
    <w:rsid w:val="009C5709"/>
    <w:rsid w:val="009D7566"/>
    <w:rsid w:val="009E1752"/>
    <w:rsid w:val="009E3574"/>
    <w:rsid w:val="00A00E0C"/>
    <w:rsid w:val="00A052D3"/>
    <w:rsid w:val="00A10641"/>
    <w:rsid w:val="00A32E37"/>
    <w:rsid w:val="00A32FC3"/>
    <w:rsid w:val="00A45C80"/>
    <w:rsid w:val="00A512C3"/>
    <w:rsid w:val="00A51C82"/>
    <w:rsid w:val="00A52728"/>
    <w:rsid w:val="00A56B0C"/>
    <w:rsid w:val="00A66999"/>
    <w:rsid w:val="00AA2BC0"/>
    <w:rsid w:val="00AA51AB"/>
    <w:rsid w:val="00AA6D22"/>
    <w:rsid w:val="00AB51B7"/>
    <w:rsid w:val="00AC1E50"/>
    <w:rsid w:val="00AC61DD"/>
    <w:rsid w:val="00AD6FD4"/>
    <w:rsid w:val="00AE74C4"/>
    <w:rsid w:val="00AF41EE"/>
    <w:rsid w:val="00AF717E"/>
    <w:rsid w:val="00B07514"/>
    <w:rsid w:val="00B171FB"/>
    <w:rsid w:val="00B22AA0"/>
    <w:rsid w:val="00B23571"/>
    <w:rsid w:val="00B278AB"/>
    <w:rsid w:val="00B37F87"/>
    <w:rsid w:val="00B53FB5"/>
    <w:rsid w:val="00B63055"/>
    <w:rsid w:val="00B679A6"/>
    <w:rsid w:val="00B76DB9"/>
    <w:rsid w:val="00B84C08"/>
    <w:rsid w:val="00B84C0D"/>
    <w:rsid w:val="00BA0967"/>
    <w:rsid w:val="00BA26D5"/>
    <w:rsid w:val="00BA38E6"/>
    <w:rsid w:val="00BA6430"/>
    <w:rsid w:val="00BC79BA"/>
    <w:rsid w:val="00BD11A9"/>
    <w:rsid w:val="00BE05E4"/>
    <w:rsid w:val="00BE5086"/>
    <w:rsid w:val="00BE5711"/>
    <w:rsid w:val="00BE574A"/>
    <w:rsid w:val="00C04836"/>
    <w:rsid w:val="00C311AE"/>
    <w:rsid w:val="00C31752"/>
    <w:rsid w:val="00C317BD"/>
    <w:rsid w:val="00C37D35"/>
    <w:rsid w:val="00C404CE"/>
    <w:rsid w:val="00C46CE4"/>
    <w:rsid w:val="00C5593C"/>
    <w:rsid w:val="00C55A84"/>
    <w:rsid w:val="00C769A5"/>
    <w:rsid w:val="00C76FD4"/>
    <w:rsid w:val="00C87AF1"/>
    <w:rsid w:val="00C91432"/>
    <w:rsid w:val="00C91A8B"/>
    <w:rsid w:val="00C97481"/>
    <w:rsid w:val="00CB192A"/>
    <w:rsid w:val="00CC489F"/>
    <w:rsid w:val="00CC4BE0"/>
    <w:rsid w:val="00CD388E"/>
    <w:rsid w:val="00CD3E03"/>
    <w:rsid w:val="00CD61D0"/>
    <w:rsid w:val="00CE1CE5"/>
    <w:rsid w:val="00CE25FE"/>
    <w:rsid w:val="00CE784B"/>
    <w:rsid w:val="00D00EA5"/>
    <w:rsid w:val="00D140F9"/>
    <w:rsid w:val="00D14612"/>
    <w:rsid w:val="00D362E0"/>
    <w:rsid w:val="00D379FF"/>
    <w:rsid w:val="00D62748"/>
    <w:rsid w:val="00D667A5"/>
    <w:rsid w:val="00D81AF8"/>
    <w:rsid w:val="00D906C2"/>
    <w:rsid w:val="00D9161F"/>
    <w:rsid w:val="00D94647"/>
    <w:rsid w:val="00DC4C76"/>
    <w:rsid w:val="00DC7E61"/>
    <w:rsid w:val="00DD6126"/>
    <w:rsid w:val="00DE2F2A"/>
    <w:rsid w:val="00DF0912"/>
    <w:rsid w:val="00DF300B"/>
    <w:rsid w:val="00DF470A"/>
    <w:rsid w:val="00E05FE0"/>
    <w:rsid w:val="00E124E6"/>
    <w:rsid w:val="00E1623C"/>
    <w:rsid w:val="00E16283"/>
    <w:rsid w:val="00E2470A"/>
    <w:rsid w:val="00E26325"/>
    <w:rsid w:val="00E2707B"/>
    <w:rsid w:val="00E271AB"/>
    <w:rsid w:val="00E33B71"/>
    <w:rsid w:val="00E355CF"/>
    <w:rsid w:val="00E44A54"/>
    <w:rsid w:val="00E45F2C"/>
    <w:rsid w:val="00E46786"/>
    <w:rsid w:val="00E47EFB"/>
    <w:rsid w:val="00E5284C"/>
    <w:rsid w:val="00E528E3"/>
    <w:rsid w:val="00E7750E"/>
    <w:rsid w:val="00E84A8D"/>
    <w:rsid w:val="00E8675D"/>
    <w:rsid w:val="00EB043B"/>
    <w:rsid w:val="00EB6E78"/>
    <w:rsid w:val="00ED084C"/>
    <w:rsid w:val="00EE3C33"/>
    <w:rsid w:val="00EE48FA"/>
    <w:rsid w:val="00EE7222"/>
    <w:rsid w:val="00EF1AC2"/>
    <w:rsid w:val="00F20AA4"/>
    <w:rsid w:val="00F21B5A"/>
    <w:rsid w:val="00F233BB"/>
    <w:rsid w:val="00F237A7"/>
    <w:rsid w:val="00F33C80"/>
    <w:rsid w:val="00F3484D"/>
    <w:rsid w:val="00F361D9"/>
    <w:rsid w:val="00F36958"/>
    <w:rsid w:val="00F44FCD"/>
    <w:rsid w:val="00F56A3B"/>
    <w:rsid w:val="00F70D5C"/>
    <w:rsid w:val="00F75A6B"/>
    <w:rsid w:val="00F82152"/>
    <w:rsid w:val="00F83DDF"/>
    <w:rsid w:val="00F84F18"/>
    <w:rsid w:val="00F930B1"/>
    <w:rsid w:val="00F9349F"/>
    <w:rsid w:val="00FA5A2D"/>
    <w:rsid w:val="00FA6FC1"/>
    <w:rsid w:val="00FB77A3"/>
    <w:rsid w:val="00FC571F"/>
    <w:rsid w:val="00FE09FC"/>
    <w:rsid w:val="00FE2929"/>
    <w:rsid w:val="00FE2EC1"/>
    <w:rsid w:val="00FE65D9"/>
    <w:rsid w:val="00FE6A55"/>
    <w:rsid w:val="00FF4E84"/>
    <w:rsid w:val="02884C97"/>
    <w:rsid w:val="031AA24B"/>
    <w:rsid w:val="052A7BDA"/>
    <w:rsid w:val="0704E1EC"/>
    <w:rsid w:val="077D8D15"/>
    <w:rsid w:val="09483BEF"/>
    <w:rsid w:val="0E440CF2"/>
    <w:rsid w:val="0FA9EA45"/>
    <w:rsid w:val="0FC48D5C"/>
    <w:rsid w:val="110CE271"/>
    <w:rsid w:val="1193D5B8"/>
    <w:rsid w:val="1261CE36"/>
    <w:rsid w:val="149B05DE"/>
    <w:rsid w:val="181C34AE"/>
    <w:rsid w:val="19D44636"/>
    <w:rsid w:val="1FD55F8A"/>
    <w:rsid w:val="275BB591"/>
    <w:rsid w:val="328EEBF3"/>
    <w:rsid w:val="34856A36"/>
    <w:rsid w:val="37DAD26F"/>
    <w:rsid w:val="3E0B4378"/>
    <w:rsid w:val="453624DD"/>
    <w:rsid w:val="4DAAEE74"/>
    <w:rsid w:val="4F8FB6BF"/>
    <w:rsid w:val="6137B01A"/>
    <w:rsid w:val="64345A7E"/>
    <w:rsid w:val="65589F40"/>
    <w:rsid w:val="67BF7E94"/>
    <w:rsid w:val="6D31FBA7"/>
    <w:rsid w:val="708FC711"/>
    <w:rsid w:val="70C61634"/>
    <w:rsid w:val="73C8EAE9"/>
    <w:rsid w:val="74A37B92"/>
    <w:rsid w:val="7734CA41"/>
    <w:rsid w:val="78D81C81"/>
    <w:rsid w:val="7CFDA344"/>
    <w:rsid w:val="7D185B99"/>
    <w:rsid w:val="7DB4B8F4"/>
    <w:rsid w:val="7E32E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74EC0A-9387-4893-8D27-36A9BFD9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4857"/>
    <w:rPr>
      <w:sz w:val="24"/>
      <w:szCs w:val="24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842BB3"/>
    <w:rPr>
      <w:b/>
      <w:bCs/>
    </w:rPr>
  </w:style>
  <w:style w:type="paragraph" w:customStyle="1" w:styleId="Normal12pt">
    <w:name w:val="Normal + 12 pt"/>
    <w:aliases w:val="Justificado"/>
    <w:basedOn w:val="Normal"/>
    <w:rsid w:val="00CE1CE5"/>
    <w:pPr>
      <w:jc w:val="both"/>
    </w:pPr>
    <w:rPr>
      <w:rFonts w:ascii="Arial" w:hAnsi="Arial" w:cs="Arial"/>
      <w:b/>
    </w:rPr>
  </w:style>
  <w:style w:type="paragraph" w:styleId="Header">
    <w:name w:val="header"/>
    <w:basedOn w:val="Normal"/>
    <w:link w:val="HeaderChar"/>
    <w:uiPriority w:val="99"/>
    <w:rsid w:val="001F4D22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1F4D22"/>
    <w:pPr>
      <w:tabs>
        <w:tab w:val="center" w:pos="4252"/>
        <w:tab w:val="right" w:pos="8504"/>
      </w:tabs>
    </w:pPr>
  </w:style>
  <w:style w:type="paragraph" w:styleId="DocumentMap">
    <w:name w:val="Document Map"/>
    <w:basedOn w:val="Normal"/>
    <w:semiHidden/>
    <w:rsid w:val="001D019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">
    <w:name w:val="Body Text Indent"/>
    <w:basedOn w:val="Normal"/>
    <w:rsid w:val="003712FB"/>
    <w:pPr>
      <w:ind w:left="360"/>
      <w:jc w:val="both"/>
    </w:pPr>
  </w:style>
  <w:style w:type="paragraph" w:styleId="BalloonText">
    <w:name w:val="Balloon Text"/>
    <w:basedOn w:val="Normal"/>
    <w:link w:val="BalloonTextChar"/>
    <w:rsid w:val="002609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6091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94647"/>
    <w:pPr>
      <w:spacing w:before="100" w:beforeAutospacing="1" w:after="100" w:afterAutospacing="1"/>
    </w:pPr>
    <w:rPr>
      <w:rFonts w:ascii="Arial" w:hAnsi="Arial" w:cs="Arial"/>
      <w:color w:val="333333"/>
      <w:sz w:val="18"/>
      <w:szCs w:val="18"/>
    </w:rPr>
  </w:style>
  <w:style w:type="paragraph" w:customStyle="1" w:styleId="Default">
    <w:name w:val="Default"/>
    <w:rsid w:val="00222F5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BR" w:eastAsia="pt-BR"/>
    </w:rPr>
  </w:style>
  <w:style w:type="character" w:styleId="Hyperlink">
    <w:name w:val="Hyperlink"/>
    <w:uiPriority w:val="99"/>
    <w:rsid w:val="00AF41EE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1C775E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1C775E"/>
    <w:rPr>
      <w:sz w:val="24"/>
      <w:szCs w:val="24"/>
    </w:rPr>
  </w:style>
  <w:style w:type="table" w:styleId="TableGrid">
    <w:name w:val="Table Grid"/>
    <w:basedOn w:val="TableNormal"/>
    <w:rsid w:val="00AB5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fontepequena">
    <w:name w:val="texto_fonte_pequena"/>
    <w:basedOn w:val="Normal"/>
    <w:rsid w:val="008F0EA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77FEF"/>
    <w:pPr>
      <w:ind w:left="720"/>
      <w:contextualSpacing/>
    </w:pPr>
  </w:style>
  <w:style w:type="paragraph" w:customStyle="1" w:styleId="textojustificado">
    <w:name w:val="texto_justificado"/>
    <w:basedOn w:val="Normal"/>
    <w:rsid w:val="00BE5086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7273CA"/>
    <w:rPr>
      <w:i/>
      <w:iCs/>
    </w:rPr>
  </w:style>
  <w:style w:type="paragraph" w:customStyle="1" w:styleId="textojustificadorecuoprimeiralinha">
    <w:name w:val="texto_justificado_recuo_primeira_linha"/>
    <w:basedOn w:val="Normal"/>
    <w:rsid w:val="0017076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6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291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0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4C49D281836D4E92FD382DEA1B6B69" ma:contentTypeVersion="16" ma:contentTypeDescription="Crie um novo documento." ma:contentTypeScope="" ma:versionID="c9c5ab7ab59fdd6094d4fb94303f4c09">
  <xsd:schema xmlns:xsd="http://www.w3.org/2001/XMLSchema" xmlns:xs="http://www.w3.org/2001/XMLSchema" xmlns:p="http://schemas.microsoft.com/office/2006/metadata/properties" xmlns:ns2="5eb5d589-dbdd-4f3f-b74b-9cfd9011a81a" xmlns:ns3="414d09f0-56df-423b-92e5-75650b3356a2" targetNamespace="http://schemas.microsoft.com/office/2006/metadata/properties" ma:root="true" ma:fieldsID="8cbab583ee36b893f1481fac439dc718" ns2:_="" ns3:_="">
    <xsd:import namespace="5eb5d589-dbdd-4f3f-b74b-9cfd9011a81a"/>
    <xsd:import namespace="414d09f0-56df-423b-92e5-75650b335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5d589-dbdd-4f3f-b74b-9cfd9011a8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17d32f3-4fa4-4f5b-a8d0-62dbd3d265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d09f0-56df-423b-92e5-75650b3356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aa2f68-0617-449f-bd70-874c3a12be29}" ma:internalName="TaxCatchAll" ma:showField="CatchAllData" ma:web="414d09f0-56df-423b-92e5-75650b3356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0DB73-827C-484D-B656-E3664B7697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AA0636-BB5C-4CBD-A494-DC063E41CE66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575A746-BA75-4417-8DE1-9268FB9AB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b5d589-dbdd-4f3f-b74b-9cfd9011a81a"/>
    <ds:schemaRef ds:uri="414d09f0-56df-423b-92e5-75650b335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9CFDF9-8A36-4E00-9722-D171B0131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ADITIVO Nº 01 AO CONTRATO  nº 0467/2007</vt:lpstr>
    </vt:vector>
  </TitlesOfParts>
  <Company>MGI</Company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ADITIVO Nº 01 AO CONTRATO  nº 0467/2007</dc:title>
  <dc:subject/>
  <dc:creator>joel</dc:creator>
  <cp:keywords/>
  <cp:lastModifiedBy>Gislaine Souza Araujo (MGI)</cp:lastModifiedBy>
  <cp:revision>3</cp:revision>
  <cp:lastPrinted>2021-03-16T03:44:00Z</cp:lastPrinted>
  <dcterms:created xsi:type="dcterms:W3CDTF">2024-08-28T15:30:00Z</dcterms:created>
  <dcterms:modified xsi:type="dcterms:W3CDTF">2024-08-28T15:30:00Z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Samuel Cardoso Firmino Pinto (MGI)</vt:lpwstr>
  </property>
  <property fmtid="{D5CDD505-2E9C-101B-9397-08002B2CF9AE}" pid="3" name="Order">
    <vt:lpwstr>16160200.0000000</vt:lpwstr>
  </property>
  <property fmtid="{D5CDD505-2E9C-101B-9397-08002B2CF9AE}" pid="4" name="display_urn:schemas-microsoft-com:office:office#Author">
    <vt:lpwstr>Samuel Cardoso Firmino Pinto (MGI)</vt:lpwstr>
  </property>
  <property fmtid="{D5CDD505-2E9C-101B-9397-08002B2CF9AE}" pid="5" name="TaxCatchAll">
    <vt:lpwstr/>
  </property>
  <property fmtid="{D5CDD505-2E9C-101B-9397-08002B2CF9AE}" pid="6" name="lcf76f155ced4ddcb4097134ff3c332f">
    <vt:lpwstr/>
  </property>
  <property fmtid="{D5CDD505-2E9C-101B-9397-08002B2CF9AE}" pid="7" name="Status de liberação">
    <vt:lpwstr/>
  </property>
</Properties>
</file>