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331F" w14:textId="77777777" w:rsidR="0011159D" w:rsidRDefault="0011159D" w:rsidP="0011159D">
      <w:pPr>
        <w:pStyle w:val="NormalWeb"/>
      </w:pPr>
      <w:r>
        <w:t xml:space="preserve">Em </w:t>
      </w:r>
      <w:hyperlink r:id="rId4" w:tooltip="Linguística" w:history="1">
        <w:r>
          <w:rPr>
            <w:rStyle w:val="Hyperlink"/>
          </w:rPr>
          <w:t>linguística</w:t>
        </w:r>
      </w:hyperlink>
      <w:r>
        <w:t xml:space="preserve">, a noção de </w:t>
      </w:r>
      <w:r>
        <w:rPr>
          <w:b/>
          <w:bCs/>
        </w:rPr>
        <w:t>texto</w:t>
      </w:r>
      <w:r>
        <w:t xml:space="preserve"> é ampla e ainda aberta a uma definição mais precisa. Grosso modo, pode ser entendido como manifestação </w:t>
      </w:r>
      <w:hyperlink r:id="rId5" w:tooltip="Linguística" w:history="1">
        <w:r>
          <w:rPr>
            <w:rStyle w:val="Hyperlink"/>
          </w:rPr>
          <w:t>linguística</w:t>
        </w:r>
      </w:hyperlink>
      <w:r>
        <w:t xml:space="preserve"> das </w:t>
      </w:r>
      <w:hyperlink r:id="rId6" w:tooltip="Ideia" w:history="1">
        <w:r>
          <w:rPr>
            <w:rStyle w:val="Hyperlink"/>
          </w:rPr>
          <w:t>ideias</w:t>
        </w:r>
      </w:hyperlink>
      <w:r>
        <w:t xml:space="preserve"> de um </w:t>
      </w:r>
      <w:hyperlink r:id="rId7" w:tooltip="Autor" w:history="1">
        <w:r>
          <w:rPr>
            <w:rStyle w:val="Hyperlink"/>
          </w:rPr>
          <w:t>autor</w:t>
        </w:r>
      </w:hyperlink>
      <w:r>
        <w:t xml:space="preserve">, que serão interpretadas pelo leitor de acordo com seus conhecimentos linguísticos e </w:t>
      </w:r>
      <w:hyperlink r:id="rId8" w:tooltip="Cultura" w:history="1">
        <w:r>
          <w:rPr>
            <w:rStyle w:val="Hyperlink"/>
          </w:rPr>
          <w:t>culturais</w:t>
        </w:r>
      </w:hyperlink>
      <w:r>
        <w:t xml:space="preserve">. Seu tamanho é variável. </w:t>
      </w:r>
    </w:p>
    <w:p w14:paraId="1C15DA7F" w14:textId="77777777" w:rsidR="0011159D" w:rsidRDefault="0011159D" w:rsidP="0011159D">
      <w:pPr>
        <w:pStyle w:val="NormalWeb"/>
      </w:pPr>
      <w:r>
        <w:t>“Conjunto de palavras e frases articuladas, escritas sobre qualquer suporte”.</w:t>
      </w:r>
      <w:hyperlink r:id="rId9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14:paraId="0D6BF063" w14:textId="77777777" w:rsidR="0011159D" w:rsidRDefault="0011159D" w:rsidP="0011159D">
      <w:pPr>
        <w:pStyle w:val="NormalWeb"/>
      </w:pPr>
      <w:r>
        <w:t xml:space="preserve">“Obra escrita considerada na sua </w:t>
      </w:r>
      <w:hyperlink r:id="rId10" w:tooltip="Redação" w:history="1">
        <w:r>
          <w:rPr>
            <w:rStyle w:val="Hyperlink"/>
          </w:rPr>
          <w:t>redação</w:t>
        </w:r>
      </w:hyperlink>
      <w:r>
        <w:t xml:space="preserve"> original e autêntica (por oposição a </w:t>
      </w:r>
      <w:hyperlink r:id="rId11" w:tooltip="Sumário" w:history="1">
        <w:r>
          <w:rPr>
            <w:rStyle w:val="Hyperlink"/>
          </w:rPr>
          <w:t>sumário</w:t>
        </w:r>
      </w:hyperlink>
      <w:r>
        <w:t xml:space="preserve">, </w:t>
      </w:r>
      <w:hyperlink r:id="rId12" w:tooltip="Tradução" w:history="1">
        <w:r>
          <w:rPr>
            <w:rStyle w:val="Hyperlink"/>
          </w:rPr>
          <w:t>tradução</w:t>
        </w:r>
      </w:hyperlink>
      <w:r>
        <w:t>, notas, comentários, etc.)”.</w:t>
      </w:r>
      <w:hyperlink r:id="rId13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14:paraId="17699E97" w14:textId="77777777" w:rsidR="00AE4ECE" w:rsidRDefault="00AE4ECE">
      <w:bookmarkStart w:id="0" w:name="_GoBack"/>
      <w:bookmarkEnd w:id="0"/>
    </w:p>
    <w:sectPr w:rsidR="00AE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55"/>
    <w:rsid w:val="0011159D"/>
    <w:rsid w:val="00AE4ECE"/>
    <w:rsid w:val="00F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56C88-4718-40B3-B3B3-30D0B40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1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ultura" TargetMode="External"/><Relationship Id="rId13" Type="http://schemas.openxmlformats.org/officeDocument/2006/relationships/hyperlink" Target="https://pt.wikipedia.org/wiki/Tex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utor" TargetMode="External"/><Relationship Id="rId12" Type="http://schemas.openxmlformats.org/officeDocument/2006/relationships/hyperlink" Target="https://pt.wikipedia.org/wiki/Tradu%C3%A7%C3%A3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Ideia" TargetMode="External"/><Relationship Id="rId11" Type="http://schemas.openxmlformats.org/officeDocument/2006/relationships/hyperlink" Target="https://pt.wikipedia.org/wiki/Sum%C3%A1rio" TargetMode="External"/><Relationship Id="rId5" Type="http://schemas.openxmlformats.org/officeDocument/2006/relationships/hyperlink" Target="https://pt.wikipedia.org/wiki/Lingu%C3%ADsti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Reda%C3%A7%C3%A3o" TargetMode="External"/><Relationship Id="rId4" Type="http://schemas.openxmlformats.org/officeDocument/2006/relationships/hyperlink" Target="https://pt.wikipedia.org/wiki/Lingu%C3%ADstica" TargetMode="External"/><Relationship Id="rId9" Type="http://schemas.openxmlformats.org/officeDocument/2006/relationships/hyperlink" Target="https://pt.wikipedia.org/wiki/Tex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1032</Characters>
  <Application>Microsoft Office Word</Application>
  <DocSecurity>0</DocSecurity>
  <Lines>8</Lines>
  <Paragraphs>2</Paragraphs>
  <ScaleCrop>false</ScaleCrop>
  <Company>Senac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2023-01-10T16:54:00Z</dcterms:created>
  <dcterms:modified xsi:type="dcterms:W3CDTF">2023-01-10T16:55:00Z</dcterms:modified>
</cp:coreProperties>
</file>