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205"/>
        <w:gridCol w:w="7423"/>
      </w:tblGrid>
      <w:tr>
        <w:trPr>
          <w:trHeight w:val="1" w:hRule="atLeast"/>
          <w:jc w:val="left"/>
        </w:trPr>
        <w:tc>
          <w:tcPr>
            <w:tcW w:w="220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910" w:dyaOrig="778">
                <v:rect xmlns:o="urn:schemas-microsoft-com:office:office" xmlns:v="urn:schemas-microsoft-com:vml" id="rectole0000000000" style="width:95.500000pt;height:38.9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74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ATIVIDADE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MySQL</w:t>
            </w:r>
          </w:p>
        </w:tc>
      </w:tr>
      <w:tr>
        <w:trPr>
          <w:trHeight w:val="547" w:hRule="auto"/>
          <w:jc w:val="left"/>
        </w:trPr>
        <w:tc>
          <w:tcPr>
            <w:tcW w:w="220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Atividade prática - Banco de dados Relacional</w:t>
            </w:r>
          </w:p>
        </w:tc>
      </w:tr>
    </w:tbl>
    <w:p>
      <w:pPr>
        <w:spacing w:before="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30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Instruções gerais:</w:t>
      </w: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6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Utilize o MySQL Workbench para escrever os Scripts SQL e criar o DER.</w:t>
            </w:r>
          </w:p>
          <w:p>
            <w:pPr>
              <w:numPr>
                <w:ilvl w:val="0"/>
                <w:numId w:val="12"/>
              </w:numPr>
              <w:spacing w:before="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Desenvolva a solução de cada exercício em um arquivo (exe01.sql, exe02.sql, ...)</w:t>
            </w:r>
          </w:p>
          <w:p>
            <w:pPr>
              <w:numPr>
                <w:ilvl w:val="0"/>
                <w:numId w:val="12"/>
              </w:numPr>
              <w:spacing w:before="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Ao concluir os scripts SQL, envie todos para o Repositório sobre Banco de dados criado na sua conta pessoal do Github</w:t>
            </w:r>
          </w:p>
          <w:p>
            <w:pPr>
              <w:numPr>
                <w:ilvl w:val="0"/>
                <w:numId w:val="12"/>
              </w:numPr>
              <w:spacing w:before="0" w:after="0" w:line="300"/>
              <w:ind w:right="0" w:left="357" w:hanging="357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Envie o link do repositório no Github através da Plataforma da Generation na data indicada</w:t>
            </w:r>
          </w:p>
          <w:p>
            <w:pPr>
              <w:numPr>
                <w:ilvl w:val="0"/>
                <w:numId w:val="12"/>
              </w:numPr>
              <w:spacing w:before="0" w:after="60" w:line="300"/>
              <w:ind w:right="0" w:left="357" w:hanging="357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Caso seja solicitado, adicione os links individuais dos scripts SQL indicados, no item: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Adicione um dos links da sua entrega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0000"/>
                <w:spacing w:val="0"/>
                <w:position w:val="0"/>
                <w:sz w:val="21"/>
                <w:shd w:fill="auto" w:val="clear"/>
              </w:rPr>
              <w:t xml:space="preserve">Mantenha as entregas das Atividades em dia na Plataforma da Generation</w:t>
            </w:r>
          </w:p>
        </w:tc>
      </w:tr>
    </w:tbl>
    <w:p>
      <w:pPr>
        <w:spacing w:before="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EXERCÍCIOS</w:t>
      </w:r>
    </w:p>
    <w:p>
      <w:pPr>
        <w:spacing w:before="0" w:after="120" w:line="30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Construa o Diagrama de Entidade Relacionamento (DER) do projeto Blog Pessoal no MySQL Workbench conforme o modelo abaixo: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8946" w:dyaOrig="2477">
          <v:rect xmlns:o="urn:schemas-microsoft-com:office:office" xmlns:v="urn:schemas-microsoft-com:vml" id="rectole0000000001" style="width:447.300000pt;height:12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Defina o nome do Banco de dados como: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db_blog_pessoal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Gere o arquivo PDF contendo o DER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Gere a imagem PNG do DER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Gere o código SQL do DER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Preencha o Dicionário de dados utilizando o modelo disponível na próxima página (gere um PDF desta página)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Crie uma pasta, salve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todos os itens acima e envie para o Github</w:t>
      </w:r>
    </w:p>
    <w:p>
      <w:pPr>
        <w:numPr>
          <w:ilvl w:val="0"/>
          <w:numId w:val="26"/>
        </w:numPr>
        <w:spacing w:before="0" w:after="0" w:line="276"/>
        <w:ind w:right="0" w:left="502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Envie o link do Repositório do Github na plataforma.</w:t>
      </w:r>
    </w:p>
    <w:p>
      <w:pPr>
        <w:spacing w:before="0" w:after="0" w:line="276"/>
        <w:ind w:right="0" w:left="502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95"/>
        <w:gridCol w:w="15"/>
        <w:gridCol w:w="2042"/>
        <w:gridCol w:w="621"/>
        <w:gridCol w:w="2945"/>
        <w:gridCol w:w="2908"/>
      </w:tblGrid>
      <w:tr>
        <w:trPr>
          <w:trHeight w:val="1" w:hRule="atLeast"/>
          <w:jc w:val="left"/>
        </w:trPr>
        <w:tc>
          <w:tcPr>
            <w:tcW w:w="9026" w:type="dxa"/>
            <w:gridSpan w:val="6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Dicionário de dados - Blog Pessoal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73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2CC"/>
                <w:spacing w:val="0"/>
                <w:position w:val="0"/>
                <w:sz w:val="28"/>
                <w:u w:val="single"/>
                <w:shd w:fill="auto" w:val="clear"/>
              </w:rPr>
              <w:t xml:space="preserve">Postagem</w:t>
            </w:r>
          </w:p>
        </w:tc>
        <w:tc>
          <w:tcPr>
            <w:tcW w:w="29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510" w:type="dxa"/>
            <w:gridSpan w:val="2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2" style="width:14.100000pt;height:7.2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2042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 bigint</w:t>
            </w:r>
          </w:p>
        </w:tc>
        <w:tc>
          <w:tcPr>
            <w:tcW w:w="6474" w:type="dxa"/>
            <w:gridSpan w:val="3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</w:tr>
      <w:tr>
        <w:trPr>
          <w:trHeight w:val="285" w:hRule="auto"/>
          <w:jc w:val="left"/>
        </w:trPr>
        <w:tc>
          <w:tcPr>
            <w:tcW w:w="510" w:type="dxa"/>
            <w:gridSpan w:val="2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 varchar(100)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para os titulos das postagens</w:t>
            </w:r>
          </w:p>
        </w:tc>
      </w:tr>
      <w:tr>
        <w:trPr>
          <w:trHeight w:val="270" w:hRule="auto"/>
          <w:jc w:val="left"/>
        </w:trPr>
        <w:tc>
          <w:tcPr>
            <w:tcW w:w="510" w:type="dxa"/>
            <w:gridSpan w:val="2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varchar(1000)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para os dados das postagens</w:t>
            </w:r>
          </w:p>
        </w:tc>
      </w:tr>
      <w:tr>
        <w:trPr>
          <w:trHeight w:val="390" w:hRule="auto"/>
          <w:jc w:val="left"/>
        </w:trPr>
        <w:tc>
          <w:tcPr>
            <w:tcW w:w="510" w:type="dxa"/>
            <w:gridSpan w:val="2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date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para armazenar a data das postagens</w:t>
            </w:r>
          </w:p>
        </w:tc>
      </w:tr>
      <w:tr>
        <w:trPr>
          <w:trHeight w:val="405" w:hRule="auto"/>
          <w:jc w:val="left"/>
        </w:trPr>
        <w:tc>
          <w:tcPr>
            <w:tcW w:w="510" w:type="dxa"/>
            <w:gridSpan w:val="2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2" w:dyaOrig="272">
                <v:rect xmlns:o="urn:schemas-microsoft-com:office:office" xmlns:v="urn:schemas-microsoft-com:vml" id="rectole0000000003" style="width:13.600000pt;height:13.6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tema_id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Chave estrangeira da tabela tema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gridSpan w:val="2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2" w:dyaOrig="272">
                <v:rect xmlns:o="urn:schemas-microsoft-com:office:office" xmlns:v="urn:schemas-microsoft-com:vml" id="rectole0000000004" style="width:13.600000pt;height:13.6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usuarios_id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Chave estrangeira da tabela usuarios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gridSpan w:val="2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2CC"/>
                <w:spacing w:val="0"/>
                <w:position w:val="0"/>
                <w:sz w:val="28"/>
                <w:u w:val="single"/>
                <w:shd w:fill="auto" w:val="clear"/>
              </w:rPr>
              <w:t xml:space="preserve">Tema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gridSpan w:val="2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5" style="width:14.100000pt;height:7.2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gridSpan w:val="2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 varchar(100)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campo para a descrição do tema da postagem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gridSpan w:val="2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2CC"/>
                <w:spacing w:val="0"/>
                <w:position w:val="0"/>
                <w:sz w:val="28"/>
                <w:u w:val="single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2" w:dyaOrig="145">
                <v:rect xmlns:o="urn:schemas-microsoft-com:office:office" xmlns:v="urn:schemas-microsoft-com:vml" id="rectole0000000006" style="width:14.100000pt;height:7.2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  <w:tc>
          <w:tcPr>
            <w:tcW w:w="20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Identificador único da tabela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varchar(255)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de usuario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  varchar(255)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do usuario(email)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varchar(255)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do usuario</w:t>
            </w:r>
          </w:p>
        </w:tc>
      </w:tr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foto varchar(255)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link para fotos da postagem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2">
    <w:abstractNumId w:val="12"/>
  </w: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