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Principais funcionalidades utilizados na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Menu/Login, Hospitais e Configuração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Principais componentes utilizados na interface: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Menu/Login: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693575" cy="365658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75" cy="365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698093" cy="3658619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8093" cy="3658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Botão Entrar</w:t>
        <w:br w:type="textWrapping"/>
        <w:tab/>
        <w:t xml:space="preserve"> Esse botão leva à tela de menu quando o login está correto.</w:t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Botão Cadastrar</w:t>
        <w:br w:type="textWrapping"/>
        <w:tab/>
        <w:t xml:space="preserve">Esse botão na tela de cadastro.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Campo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Esse campo ajuda na busca de uma doença.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Botão hospitais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Entra na guia dos hospitais após requerer a localização.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Menu de seleção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Para uma seleção mais simples de qual doença o usuário quer saber.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Botão configuração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Leva às configurações do app.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Botão de voltar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Volta à tela anterior.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Campo de escrita de mensagem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que possa ser perguntado para um bot via texto sobre uma doença.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Tags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maior facilidade do usuário em perguntar e ser guiado para fazer uma pergunta.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Gravador de Áudio 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para ser transcrito em texto e haver interpretação do bot sobre o que o usuário quer saber.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964977" cy="4281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977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Principais funcionalidades: </w:t>
        <w:br w:type="textWrapping"/>
        <w:t xml:space="preserve">Será possível realizar cadastro e login. Além disso, será possível acessar no menu: as configurações, os chats com os professores-bot e fazer uma comunicação via tags, texto e áudio.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Hospitais</w:t>
      </w:r>
    </w:p>
    <w:p w:rsidR="00000000" w:rsidDel="00000000" w:rsidP="00000000" w:rsidRDefault="00000000" w:rsidRPr="00000000" w14:paraId="00000024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611799" cy="354905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799" cy="354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623466" cy="353953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466" cy="353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595952" cy="352048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952" cy="3520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 de pesquisa</w:t>
      </w:r>
    </w:p>
    <w:p w:rsidR="00000000" w:rsidDel="00000000" w:rsidP="00000000" w:rsidRDefault="00000000" w:rsidRPr="00000000" w14:paraId="00000026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Pesquisar a doença desejada para procurar atendimento</w:t>
      </w:r>
    </w:p>
    <w:p w:rsidR="00000000" w:rsidDel="00000000" w:rsidP="00000000" w:rsidRDefault="00000000" w:rsidRPr="00000000" w14:paraId="00000027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de seleção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 a doença desejada para procurar atendimento</w:t>
      </w:r>
    </w:p>
    <w:p w:rsidR="00000000" w:rsidDel="00000000" w:rsidP="00000000" w:rsidRDefault="00000000" w:rsidRPr="00000000" w14:paraId="00000029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do mapa do google</w:t>
      </w:r>
    </w:p>
    <w:p w:rsidR="00000000" w:rsidDel="00000000" w:rsidP="00000000" w:rsidRDefault="00000000" w:rsidRPr="00000000" w14:paraId="0000002A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Localização dos hospitais com atendimento para determinada doença </w:t>
      </w:r>
    </w:p>
    <w:p w:rsidR="00000000" w:rsidDel="00000000" w:rsidP="00000000" w:rsidRDefault="00000000" w:rsidRPr="00000000" w14:paraId="0000002B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Botão voltar</w:t>
      </w:r>
    </w:p>
    <w:p w:rsidR="00000000" w:rsidDel="00000000" w:rsidP="00000000" w:rsidRDefault="00000000" w:rsidRPr="00000000" w14:paraId="0000002C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Volta à tela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Configuração</w:t>
      </w:r>
    </w:p>
    <w:p w:rsidR="00000000" w:rsidDel="00000000" w:rsidP="00000000" w:rsidRDefault="00000000" w:rsidRPr="00000000" w14:paraId="0000002E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funcionalidades:</w:t>
      </w:r>
    </w:p>
    <w:p w:rsidR="00000000" w:rsidDel="00000000" w:rsidP="00000000" w:rsidRDefault="00000000" w:rsidRPr="00000000" w14:paraId="0000002F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configuração dará a permissão ao usuário de poder editar as informações pessoais, ver as informações, alterar a senha, ver o registro de atividades que ele fez ao longo dos anos no app e terá a permissão de deletar a própria conta.</w:t>
      </w:r>
    </w:p>
    <w:p w:rsidR="00000000" w:rsidDel="00000000" w:rsidP="00000000" w:rsidRDefault="00000000" w:rsidRPr="00000000" w14:paraId="00000030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64993" cy="4176713"/>
            <wp:effectExtent b="25400" l="25400" r="25400" t="254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993" cy="41767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Componentes utilizados na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Campo de pesquisa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 barra de pesquisa irá otimizar na hora de pesquisar as opções que tem na configuração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Menu de seleção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O menu de seleção terá as opções de configuração da conta do usuário e a opção relatar um problema.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Botão de voltar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O botão de voltar retorna para o menu do aplicativo Discover Diseasy</w:t>
      </w:r>
    </w:p>
    <w:p w:rsidR="00000000" w:rsidDel="00000000" w:rsidP="00000000" w:rsidRDefault="00000000" w:rsidRPr="00000000" w14:paraId="0000003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Opções: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A opção perfil terá opções que dará o acesso para configurar a conta do usuário  e até mesmo deletá-la por completo.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779514" cy="3795713"/>
            <wp:effectExtent b="25400" l="25400" r="25400" t="254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9514" cy="37957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24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Atualizar suas informações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240" w:before="0" w:beforeAutospacing="0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3">
      <w:pPr>
        <w:spacing w:after="240" w:before="240" w:lineRule="auto"/>
        <w:ind w:left="2880" w:firstLine="0"/>
        <w:jc w:val="left"/>
        <w:rPr/>
      </w:pPr>
      <w:r w:rsidDel="00000000" w:rsidR="00000000" w:rsidRPr="00000000">
        <w:rPr>
          <w:rtl w:val="0"/>
        </w:rPr>
        <w:t xml:space="preserve">Aqui o usuário conseguirá ver e atualizar o nome e email cadastrado no sistema</w:t>
      </w:r>
    </w:p>
    <w:p w:rsidR="00000000" w:rsidDel="00000000" w:rsidP="00000000" w:rsidRDefault="00000000" w:rsidRPr="00000000" w14:paraId="00000044">
      <w:pPr>
        <w:spacing w:after="240" w:before="240" w:lineRule="auto"/>
        <w:ind w:left="288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853403" cy="3986213"/>
            <wp:effectExtent b="25400" l="25400" r="25400" t="254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3403" cy="39862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40" w:before="24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Alterar a senha</w:t>
      </w:r>
    </w:p>
    <w:p w:rsidR="00000000" w:rsidDel="00000000" w:rsidP="00000000" w:rsidRDefault="00000000" w:rsidRPr="00000000" w14:paraId="00000046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ab/>
        <w:t xml:space="preserve">O usuário poderá atualizar a senha que está cadastrada no sistema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1917862</wp:posOffset>
            </wp:positionH>
            <wp:positionV relativeFrom="paragraph">
              <wp:posOffset>483775</wp:posOffset>
            </wp:positionV>
            <wp:extent cx="1833563" cy="3898955"/>
            <wp:effectExtent b="25400" l="25400" r="25400" t="2540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89895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24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 registro de atividades</w:t>
      </w:r>
    </w:p>
    <w:p w:rsidR="00000000" w:rsidDel="00000000" w:rsidP="00000000" w:rsidRDefault="00000000" w:rsidRPr="00000000" w14:paraId="00000053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ab/>
        <w:t xml:space="preserve">O registro de atividades registra todas as atividades que o usuário fez ao longo do período de uso do aplicativo.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611363</wp:posOffset>
            </wp:positionV>
            <wp:extent cx="1600200" cy="3399344"/>
            <wp:effectExtent b="25400" l="25400" r="25400" t="25400"/>
            <wp:wrapSquare wrapText="bothSides" distB="114300" distT="114300" distL="114300" distR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9934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40" w:before="24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Excluir a conta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  <w:tab/>
        <w:tab/>
        <w:t xml:space="preserve">     O excluir a conta dá a permissão para o usuário apagar todos os dados que ele possui no sistema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466725</wp:posOffset>
            </wp:positionV>
            <wp:extent cx="1862138" cy="3985811"/>
            <wp:effectExtent b="25400" l="25400" r="25400" t="2540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398581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Relatar Problema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ab/>
        <w:t xml:space="preserve">E por fim, mas não menos importante o relatar o problema, ele ajuda tanto os desenvolvedores do app, como os usuários, porque com o Relatar problema é possível relatar bugs que o usuário viu enquanto estava mexendo no app, basta o usuário tirar um print do bug e enviar para nós desenvolvedores.</w:t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862267" cy="4024313"/>
            <wp:effectExtent b="25400" l="25400" r="25400" t="254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267" cy="40243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Link da prototipagem: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https://bit.ly/DiscoverDiseasy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Grupo:</w:t>
      </w:r>
    </w:p>
    <w:p w:rsidR="00000000" w:rsidDel="00000000" w:rsidP="00000000" w:rsidRDefault="00000000" w:rsidRPr="00000000" w14:paraId="0000007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Josué Martins Beda Silva</w:t>
      </w:r>
    </w:p>
    <w:p w:rsidR="00000000" w:rsidDel="00000000" w:rsidP="00000000" w:rsidRDefault="00000000" w:rsidRPr="00000000" w14:paraId="0000007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RA:12108550</w:t>
      </w:r>
    </w:p>
    <w:p w:rsidR="00000000" w:rsidDel="00000000" w:rsidP="00000000" w:rsidRDefault="00000000" w:rsidRPr="00000000" w14:paraId="0000007B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Pedro Henrique Vieira Fernandes</w:t>
      </w:r>
    </w:p>
    <w:p w:rsidR="00000000" w:rsidDel="00000000" w:rsidP="00000000" w:rsidRDefault="00000000" w:rsidRPr="00000000" w14:paraId="0000007C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12108683</w:t>
      </w:r>
    </w:p>
    <w:p w:rsidR="00000000" w:rsidDel="00000000" w:rsidP="00000000" w:rsidRDefault="00000000" w:rsidRPr="00000000" w14:paraId="0000007D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Rodrigo Augusto Girodo Andrade</w:t>
      </w:r>
    </w:p>
    <w:p w:rsidR="00000000" w:rsidDel="00000000" w:rsidP="00000000" w:rsidRDefault="00000000" w:rsidRPr="00000000" w14:paraId="0000007E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12108096</w:t>
      </w:r>
    </w:p>
    <w:p w:rsidR="00000000" w:rsidDel="00000000" w:rsidP="00000000" w:rsidRDefault="00000000" w:rsidRPr="00000000" w14:paraId="0000007F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Samuel Marques Abreu Pereira</w:t>
      </w:r>
    </w:p>
    <w:p w:rsidR="00000000" w:rsidDel="00000000" w:rsidP="00000000" w:rsidRDefault="00000000" w:rsidRPr="00000000" w14:paraId="00000080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12106775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