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ayout w:type="fixed"/>
        <w:tblLook w:val="0600" w:firstRow="0" w:lastRow="0" w:firstColumn="0" w:lastColumn="0" w:noHBand="1" w:noVBand="1"/>
      </w:tblPr>
      <w:tblGrid>
        <w:gridCol w:w="5395"/>
        <w:gridCol w:w="5237"/>
      </w:tblGrid>
      <w:tr w:rsidR="00A81248" w:rsidRPr="00E854B1" w14:paraId="0770FC5F" w14:textId="77777777" w:rsidTr="00A31A5B">
        <w:tc>
          <w:tcPr>
            <w:tcW w:w="5395" w:type="dxa"/>
          </w:tcPr>
          <w:p w14:paraId="0A3C7E00" w14:textId="77777777" w:rsidR="00A81248" w:rsidRPr="00E854B1" w:rsidRDefault="00A81248" w:rsidP="004D2156">
            <w:pPr>
              <w:pStyle w:val="Ancredugraphisme"/>
            </w:pPr>
          </w:p>
        </w:tc>
        <w:tc>
          <w:tcPr>
            <w:tcW w:w="5237" w:type="dxa"/>
          </w:tcPr>
          <w:p w14:paraId="4DBA8444" w14:textId="77777777" w:rsidR="00A81248" w:rsidRPr="00E854B1" w:rsidRDefault="00A81248" w:rsidP="004D2156">
            <w:pPr>
              <w:pStyle w:val="Ancredugraphisme"/>
            </w:pPr>
          </w:p>
        </w:tc>
      </w:tr>
      <w:tr w:rsidR="00A81248" w:rsidRPr="00E854B1" w14:paraId="332AB670" w14:textId="77777777" w:rsidTr="00A31A5B">
        <w:trPr>
          <w:trHeight w:val="2719"/>
        </w:trPr>
        <w:tc>
          <w:tcPr>
            <w:tcW w:w="5395" w:type="dxa"/>
          </w:tcPr>
          <w:p w14:paraId="148E8FEC" w14:textId="77777777" w:rsidR="00A81248" w:rsidRPr="00E854B1" w:rsidRDefault="00E854B1" w:rsidP="004D2156">
            <w:pPr>
              <w:pStyle w:val="Titre1"/>
            </w:pPr>
            <w:r w:rsidRPr="00E854B1">
              <w:t xml:space="preserve">Manuel </w:t>
            </w:r>
            <w:r w:rsidRPr="00A3119F">
              <w:t>d’utilisation</w:t>
            </w:r>
          </w:p>
        </w:tc>
        <w:tc>
          <w:tcPr>
            <w:tcW w:w="5237" w:type="dxa"/>
          </w:tcPr>
          <w:p w14:paraId="3C34082F" w14:textId="77777777" w:rsidR="00A81248" w:rsidRPr="00E854B1" w:rsidRDefault="00A81248" w:rsidP="004D2156"/>
        </w:tc>
      </w:tr>
      <w:tr w:rsidR="00A81248" w:rsidRPr="00E854B1" w14:paraId="458A0F57" w14:textId="77777777" w:rsidTr="008270FC">
        <w:trPr>
          <w:trHeight w:val="9076"/>
        </w:trPr>
        <w:tc>
          <w:tcPr>
            <w:tcW w:w="5395" w:type="dxa"/>
          </w:tcPr>
          <w:p w14:paraId="08A5A57B" w14:textId="77777777" w:rsidR="00A81248" w:rsidRPr="00E854B1" w:rsidRDefault="00A81248" w:rsidP="004D2156">
            <w:r w:rsidRPr="00E854B1">
              <w:rPr>
                <w:lang w:val="fr-CH" w:eastAsia="fr-CH"/>
              </w:rPr>
              <mc:AlternateContent>
                <mc:Choice Requires="wpg">
                  <w:drawing>
                    <wp:anchor distT="0" distB="0" distL="114300" distR="114300" simplePos="0" relativeHeight="251659264" behindDoc="1" locked="0" layoutInCell="1" allowOverlap="1" wp14:anchorId="2719C903" wp14:editId="23413CF3">
                      <wp:simplePos x="0" y="0"/>
                      <wp:positionH relativeFrom="margin">
                        <wp:posOffset>-449580</wp:posOffset>
                      </wp:positionH>
                      <wp:positionV relativeFrom="page">
                        <wp:posOffset>-2246630</wp:posOffset>
                      </wp:positionV>
                      <wp:extent cx="7772400" cy="10687050"/>
                      <wp:effectExtent l="0" t="0" r="0" b="0"/>
                      <wp:wrapNone/>
                      <wp:docPr id="2" name="Groupe 1">
                        <a:extLst xmlns:a="http://schemas.openxmlformats.org/drawingml/2006/main">
                          <a:ext uri="{FF2B5EF4-FFF2-40B4-BE49-F238E27FC236}">
                            <a16:creationId xmlns:a16="http://schemas.microsoft.com/office/drawing/2014/main" id="{405C8564-9AA1-3741-A518-06A1556F88BC}"/>
                          </a:ext>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10687050"/>
                                <a:chOff x="0" y="0"/>
                                <a:chExt cx="7771132" cy="10053322"/>
                              </a:xfrm>
                            </wpg:grpSpPr>
                            <wps:wsp>
                              <wps:cNvPr id="3" name="Forme"/>
                              <wps:cNvSpPr/>
                              <wps:spPr>
                                <a:xfrm>
                                  <a:off x="0" y="2552701"/>
                                  <a:ext cx="5845812" cy="7500621"/>
                                </a:xfrm>
                                <a:custGeom>
                                  <a:avLst/>
                                  <a:gdLst/>
                                  <a:ahLst/>
                                  <a:cxnLst>
                                    <a:cxn ang="0">
                                      <a:pos x="wd2" y="hd2"/>
                                    </a:cxn>
                                    <a:cxn ang="5400000">
                                      <a:pos x="wd2" y="hd2"/>
                                    </a:cxn>
                                    <a:cxn ang="10800000">
                                      <a:pos x="wd2" y="hd2"/>
                                    </a:cxn>
                                    <a:cxn ang="16200000">
                                      <a:pos x="wd2" y="hd2"/>
                                    </a:cxn>
                                  </a:cxnLst>
                                  <a:rect l="0" t="0" r="r" b="b"/>
                                  <a:pathLst>
                                    <a:path w="21600" h="21600" extrusionOk="0">
                                      <a:moveTo>
                                        <a:pt x="0" y="10687"/>
                                      </a:moveTo>
                                      <a:lnTo>
                                        <a:pt x="0" y="21600"/>
                                      </a:lnTo>
                                      <a:lnTo>
                                        <a:pt x="1769" y="21600"/>
                                      </a:lnTo>
                                      <a:lnTo>
                                        <a:pt x="21600" y="6148"/>
                                      </a:lnTo>
                                      <a:lnTo>
                                        <a:pt x="13712" y="0"/>
                                      </a:lnTo>
                                      <a:close/>
                                    </a:path>
                                  </a:pathLst>
                                </a:custGeom>
                                <a:solidFill>
                                  <a:schemeClr val="bg1">
                                    <a:lumMod val="85000"/>
                                  </a:schemeClr>
                                </a:solidFill>
                                <a:ln w="12700">
                                  <a:miter lim="400000"/>
                                </a:ln>
                              </wps:spPr>
                              <wps:bodyPr lIns="38100" tIns="38100" rIns="38100" bIns="38100" anchor="ctr"/>
                            </wps:wsp>
                            <wps:wsp>
                              <wps:cNvPr id="4" name="Triangle"/>
                              <wps:cNvSpPr/>
                              <wps:spPr>
                                <a:xfrm>
                                  <a:off x="0" y="2044700"/>
                                  <a:ext cx="3907791" cy="7816851"/>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lnTo>
                                        <a:pt x="21600" y="10802"/>
                                      </a:lnTo>
                                      <a:lnTo>
                                        <a:pt x="0" y="0"/>
                                      </a:lnTo>
                                      <a:close/>
                                    </a:path>
                                  </a:pathLst>
                                </a:custGeom>
                                <a:solidFill>
                                  <a:schemeClr val="accent2"/>
                                </a:solidFill>
                                <a:ln w="12700">
                                  <a:miter lim="400000"/>
                                </a:ln>
                              </wps:spPr>
                              <wps:bodyPr lIns="38100" tIns="38100" rIns="38100" bIns="38100" anchor="ctr"/>
                            </wps:wsp>
                            <wps:wsp>
                              <wps:cNvPr id="5" name="Forme"/>
                              <wps:cNvSpPr/>
                              <wps:spPr>
                                <a:xfrm>
                                  <a:off x="0" y="0"/>
                                  <a:ext cx="7771132" cy="9039861"/>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wpg:wgp>
                        </a:graphicData>
                      </a:graphic>
                      <wp14:sizeRelH relativeFrom="margin">
                        <wp14:pctWidth>0</wp14:pctWidth>
                      </wp14:sizeRelH>
                      <wp14:sizeRelV relativeFrom="margin">
                        <wp14:pctHeight>0</wp14:pctHeight>
                      </wp14:sizeRelV>
                    </wp:anchor>
                  </w:drawing>
                </mc:Choice>
                <mc:Fallback>
                  <w:pict>
                    <v:group w14:anchorId="29FC9060" id="Groupe 1" o:spid="_x0000_s1026" style="position:absolute;margin-left:-35.4pt;margin-top:-176.9pt;width:612pt;height:841.5pt;z-index:-251657216;mso-position-horizontal-relative:margin;mso-position-vertical-relative:page;mso-width-relative:margin;mso-height-relative:margin" coordsize="77711,1005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">
                      <v:shape id="Forme" o:spid="_x0000_s1027" style="position:absolute;top:25527;width:58458;height:75006;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" path="m,10687l,21600r1769,l21600,6148,13712,,,10687xe" fillcolor="#d8d8d8 [2732]" stroked="f" strokeweight="1pt">
                        <v:stroke miterlimit="4" joinstyle="miter"/>
                        <v:path arrowok="t" o:extrusionok="f" o:connecttype="custom" o:connectlocs="2922906,3750311;2922906,3750311;2922906,3750311;2922906,3750311" o:connectangles="0,90,180,270"/>
                      </v:shape>
                      <v:shape id="Triangle" o:spid="_x0000_s1028" style="position:absolute;top:20447;width:39077;height:7816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" path="m,21600l21600,10802,,,,21600xe" fillcolor="#9b2d1f [3205]" stroked="f" strokeweight="1pt">
                        <v:stroke miterlimit="4" joinstyle="miter"/>
                        <v:path arrowok="t" o:extrusionok="f" o:connecttype="custom" o:connectlocs="1953896,3908426;1953896,3908426;1953896,3908426;1953896,3908426" o:connectangles="0,90,180,270"/>
                      </v:shape>
                      <v:shape id="Forme" o:spid="_x0000_s1029" style="position:absolute;width:77711;height:90398;visibility:visible;mso-wrap-style:square;v-text-anchor:middle"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" path="m,14678r,6922l21600,3032,21600,,17075,,,14678xe" fillcolor="#d34817 [3204]" stroked="f" strokeweight="1pt">
                        <v:stroke miterlimit="4" joinstyle="miter"/>
                        <v:path arrowok="t" o:extrusionok="f" o:connecttype="custom" o:connectlocs="3885566,4519931;3885566,4519931;3885566,4519931;3885566,4519931" o:connectangles="0,90,180,270"/>
                      </v:shape>
                      <w10:wrap anchorx="margin" anchory="page"/>
                    </v:group>
                  </w:pict>
                </mc:Fallback>
              </mc:AlternateContent>
            </w:r>
          </w:p>
        </w:tc>
        <w:tc>
          <w:tcPr>
            <w:tcW w:w="5237" w:type="dxa"/>
          </w:tcPr>
          <w:p w14:paraId="55CA1B67" w14:textId="77777777" w:rsidR="00A81248" w:rsidRPr="00E854B1" w:rsidRDefault="00A81248" w:rsidP="004D2156"/>
        </w:tc>
      </w:tr>
      <w:tr w:rsidR="00A81248" w:rsidRPr="00E854B1" w14:paraId="3A508DAC" w14:textId="77777777" w:rsidTr="00A31A5B">
        <w:trPr>
          <w:trHeight w:val="1299"/>
        </w:trPr>
        <w:tc>
          <w:tcPr>
            <w:tcW w:w="5395" w:type="dxa"/>
          </w:tcPr>
          <w:p w14:paraId="5C7B5D09" w14:textId="77777777" w:rsidR="00A81248" w:rsidRPr="00E854B1" w:rsidRDefault="00A81248" w:rsidP="004D2156"/>
        </w:tc>
        <w:tc>
          <w:tcPr>
            <w:tcW w:w="5237" w:type="dxa"/>
          </w:tcPr>
          <w:p w14:paraId="03AD19B6" w14:textId="77777777" w:rsidR="00A81248" w:rsidRPr="00E854B1" w:rsidRDefault="00E854B1" w:rsidP="004D2156">
            <w:pPr>
              <w:pStyle w:val="Titre2"/>
            </w:pPr>
            <w:r w:rsidRPr="00E854B1">
              <w:t>31.</w:t>
            </w:r>
            <w:r w:rsidRPr="00A3119F">
              <w:t>03</w:t>
            </w:r>
            <w:r w:rsidRPr="00E854B1">
              <w:t>.2021</w:t>
            </w:r>
          </w:p>
          <w:p w14:paraId="22BFFCC3" w14:textId="77777777" w:rsidR="00A81248" w:rsidRPr="00E854B1" w:rsidRDefault="00E854B1" w:rsidP="004D2156">
            <w:pPr>
              <w:pStyle w:val="Titre2"/>
            </w:pPr>
            <w:r w:rsidRPr="00E854B1">
              <w:t>Pré-TPI</w:t>
            </w:r>
          </w:p>
        </w:tc>
      </w:tr>
      <w:tr w:rsidR="00A81248" w:rsidRPr="00E854B1" w14:paraId="481EE3FE" w14:textId="77777777" w:rsidTr="00A31A5B">
        <w:trPr>
          <w:trHeight w:val="1402"/>
        </w:trPr>
        <w:tc>
          <w:tcPr>
            <w:tcW w:w="5395" w:type="dxa"/>
          </w:tcPr>
          <w:p w14:paraId="3F57C83D" w14:textId="77777777" w:rsidR="00A81248" w:rsidRPr="00E854B1" w:rsidRDefault="00A81248" w:rsidP="004D2156"/>
        </w:tc>
        <w:tc>
          <w:tcPr>
            <w:tcW w:w="5237" w:type="dxa"/>
          </w:tcPr>
          <w:p w14:paraId="25A9B450" w14:textId="77777777" w:rsidR="00A81248" w:rsidRPr="00E854B1" w:rsidRDefault="00E854B1" w:rsidP="004D2156">
            <w:pPr>
              <w:pStyle w:val="Titre2"/>
            </w:pPr>
            <w:r w:rsidRPr="00E854B1">
              <w:t>Pedroletti Michael</w:t>
            </w:r>
            <w:r w:rsidR="00C66528" w:rsidRPr="00E854B1">
              <w:rPr>
                <w:lang w:bidi="fr-FR"/>
              </w:rPr>
              <w:t xml:space="preserve"> </w:t>
            </w:r>
          </w:p>
          <w:p w14:paraId="7A7726F8" w14:textId="77777777" w:rsidR="00A81248" w:rsidRPr="00E854B1" w:rsidRDefault="00A81248" w:rsidP="004D2156">
            <w:pPr>
              <w:pStyle w:val="Titre2"/>
            </w:pPr>
          </w:p>
        </w:tc>
      </w:tr>
    </w:tbl>
    <w:p w14:paraId="641D5054" w14:textId="77777777" w:rsidR="000C4ED1" w:rsidRPr="00E854B1" w:rsidRDefault="000C4ED1" w:rsidP="004D2156"/>
    <w:p w14:paraId="539F842D" w14:textId="77777777" w:rsidR="00E854B1" w:rsidRPr="00E854B1" w:rsidRDefault="00E854B1" w:rsidP="004D2156">
      <w:pPr>
        <w:pStyle w:val="Titre2"/>
      </w:pPr>
      <w:r w:rsidRPr="00E854B1">
        <w:br w:type="page"/>
      </w:r>
      <w:r w:rsidRPr="00E854B1">
        <w:lastRenderedPageBreak/>
        <w:t>Introduction</w:t>
      </w:r>
    </w:p>
    <w:p w14:paraId="299E8E23" w14:textId="09CD8AD1" w:rsidR="00E854B1" w:rsidRPr="00E854B1" w:rsidRDefault="00E854B1" w:rsidP="004D2156">
      <w:r w:rsidRPr="00E854B1">
        <w:t xml:space="preserve">Dans ce </w:t>
      </w:r>
      <w:r w:rsidRPr="00A3119F">
        <w:t>document</w:t>
      </w:r>
      <w:r w:rsidRPr="00E854B1">
        <w:t xml:space="preserve"> vous aller pouvoir découvrir les différentes fonctionnalités disponibles pour la plateforme web CPA. </w:t>
      </w:r>
      <w:r w:rsidR="00CC491B">
        <w:t>Nous allons détailler, comment et ce que peux faire l’utilisateur.</w:t>
      </w:r>
    </w:p>
    <w:p w14:paraId="42BF9BBF" w14:textId="77777777" w:rsidR="00E854B1" w:rsidRPr="00E854B1" w:rsidRDefault="00E854B1" w:rsidP="004D2156"/>
    <w:p w14:paraId="4BC6CFB8" w14:textId="77777777" w:rsidR="00E854B1" w:rsidRPr="00C05C37" w:rsidRDefault="00E854B1" w:rsidP="004D2156">
      <w:pPr>
        <w:pStyle w:val="Titre2"/>
      </w:pPr>
      <w:r w:rsidRPr="00C05C37">
        <w:t>Utilisateur</w:t>
      </w:r>
    </w:p>
    <w:p w14:paraId="251B9DD0" w14:textId="77777777" w:rsidR="00E854B1" w:rsidRPr="00C05C37" w:rsidRDefault="00E854B1" w:rsidP="004D2156">
      <w:pPr>
        <w:pStyle w:val="Titre4"/>
      </w:pPr>
      <w:r w:rsidRPr="00C05C37">
        <w:t>Connexion</w:t>
      </w:r>
    </w:p>
    <w:p w14:paraId="24C2E25A" w14:textId="43551DE6" w:rsidR="00925FC7" w:rsidRDefault="00925FC7" w:rsidP="004D2156">
      <w:r>
        <w:drawing>
          <wp:anchor distT="0" distB="0" distL="114300" distR="114300" simplePos="0" relativeHeight="251660288" behindDoc="0" locked="0" layoutInCell="1" allowOverlap="1" wp14:anchorId="5CD69D5B" wp14:editId="5E527877">
            <wp:simplePos x="0" y="0"/>
            <wp:positionH relativeFrom="column">
              <wp:posOffset>1039412</wp:posOffset>
            </wp:positionH>
            <wp:positionV relativeFrom="paragraph">
              <wp:posOffset>323714</wp:posOffset>
            </wp:positionV>
            <wp:extent cx="4373245" cy="2776855"/>
            <wp:effectExtent l="0" t="0" r="0" b="444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373245" cy="2776855"/>
                    </a:xfrm>
                    <a:prstGeom prst="rect">
                      <a:avLst/>
                    </a:prstGeom>
                  </pic:spPr>
                </pic:pic>
              </a:graphicData>
            </a:graphic>
            <wp14:sizeRelH relativeFrom="page">
              <wp14:pctWidth>0</wp14:pctWidth>
            </wp14:sizeRelH>
            <wp14:sizeRelV relativeFrom="page">
              <wp14:pctHeight>0</wp14:pctHeight>
            </wp14:sizeRelV>
          </wp:anchor>
        </w:drawing>
      </w:r>
      <w:r w:rsidR="00E854B1" w:rsidRPr="00E854B1">
        <w:t xml:space="preserve">Vous pouvez voir ci-dessous </w:t>
      </w:r>
      <w:r w:rsidR="00A3119F">
        <w:t>la page de connexion.</w:t>
      </w:r>
      <w:r w:rsidR="00725784">
        <w:t xml:space="preserve"> </w:t>
      </w:r>
    </w:p>
    <w:p w14:paraId="3773D388" w14:textId="03112214" w:rsidR="00925FC7" w:rsidRDefault="00925FC7" w:rsidP="004D2156"/>
    <w:p w14:paraId="34C23F24" w14:textId="63726AB0" w:rsidR="00725784" w:rsidRDefault="00725784" w:rsidP="004D2156">
      <w:r>
        <w:t>Cette page contient 2 champs qui sont respectivement :</w:t>
      </w:r>
    </w:p>
    <w:p w14:paraId="6991EFAA" w14:textId="6C9FAD8C" w:rsidR="00725784" w:rsidRDefault="00C05C37" w:rsidP="004D2156">
      <w:pPr>
        <w:pStyle w:val="Paragraphedeliste"/>
        <w:numPr>
          <w:ilvl w:val="0"/>
          <w:numId w:val="1"/>
        </w:numPr>
      </w:pPr>
      <w:r>
        <w:t xml:space="preserve">Nom d’utilisateur (qui est l’adresse e-mail </w:t>
      </w:r>
    </w:p>
    <w:p w14:paraId="1D92DC64" w14:textId="77777777" w:rsidR="00725784" w:rsidRDefault="00725784" w:rsidP="004D2156">
      <w:pPr>
        <w:pStyle w:val="Paragraphedeliste"/>
        <w:numPr>
          <w:ilvl w:val="0"/>
          <w:numId w:val="1"/>
        </w:numPr>
      </w:pPr>
      <w:r>
        <w:t>Mot de passe</w:t>
      </w:r>
    </w:p>
    <w:p w14:paraId="60ED4336" w14:textId="3539CD00" w:rsidR="00C05C37" w:rsidRDefault="00725784" w:rsidP="004D2156">
      <w:r>
        <w:t>Il suffit à l’utilisateur d’entrer son e-mail ainsi que son mot de passe et d’appuyer sur le bouton login.</w:t>
      </w:r>
    </w:p>
    <w:p w14:paraId="057A5205" w14:textId="40A93533" w:rsidR="00C05C37" w:rsidRDefault="00C05C37" w:rsidP="004D2156"/>
    <w:p w14:paraId="05013539" w14:textId="77777777" w:rsidR="00CC491B" w:rsidRDefault="00CC491B">
      <w:pPr>
        <w:spacing w:after="0"/>
        <w:rPr>
          <w:rFonts w:eastAsiaTheme="majorEastAsia" w:cstheme="majorBidi"/>
          <w:i/>
          <w:iCs/>
          <w:color w:val="000000" w:themeColor="text1"/>
          <w:sz w:val="30"/>
        </w:rPr>
      </w:pPr>
      <w:r>
        <w:br w:type="page"/>
      </w:r>
    </w:p>
    <w:p w14:paraId="366AC5E3" w14:textId="79A689CB" w:rsidR="00C05C37" w:rsidRDefault="00C05C37" w:rsidP="004D2156">
      <w:pPr>
        <w:pStyle w:val="Titre4"/>
      </w:pPr>
      <w:r>
        <w:lastRenderedPageBreak/>
        <w:t>Page d’accueil</w:t>
      </w:r>
    </w:p>
    <w:p w14:paraId="26F873EE" w14:textId="77777777" w:rsidR="004D2156" w:rsidRPr="004D2156" w:rsidRDefault="0031475C" w:rsidP="004D2156">
      <w:r w:rsidRPr="004D2156">
        <w:t>C’est sur cette page que nous pouvons observé pour la « première » fois l’élément de base qui est sur toute les pages mise à part celle de login. La banderole rouge en haut de page. Elle se compose du logo qui est une liste déroulante sur toutes les pages excepté la page d’accueil. Du nom de la plateforme web « CPA-CP », d’une petite phrase de bienvenue « Bonjour, nom prénom » et pour finir du bouton de déconnexion.</w:t>
      </w:r>
    </w:p>
    <w:p w14:paraId="1D7AC898" w14:textId="54A0991A" w:rsidR="00C05C37" w:rsidRDefault="00CC491B" w:rsidP="004D2156">
      <w:r>
        <w:drawing>
          <wp:anchor distT="0" distB="0" distL="114300" distR="114300" simplePos="0" relativeHeight="251661312" behindDoc="0" locked="0" layoutInCell="1" allowOverlap="1" wp14:anchorId="765A7F81" wp14:editId="20FFCA2C">
            <wp:simplePos x="0" y="0"/>
            <wp:positionH relativeFrom="column">
              <wp:posOffset>0</wp:posOffset>
            </wp:positionH>
            <wp:positionV relativeFrom="paragraph">
              <wp:posOffset>620882</wp:posOffset>
            </wp:positionV>
            <wp:extent cx="6767830" cy="3565525"/>
            <wp:effectExtent l="0" t="0" r="1270" b="3175"/>
            <wp:wrapTopAndBottom/>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767830" cy="3565525"/>
                    </a:xfrm>
                    <a:prstGeom prst="rect">
                      <a:avLst/>
                    </a:prstGeom>
                  </pic:spPr>
                </pic:pic>
              </a:graphicData>
            </a:graphic>
            <wp14:sizeRelH relativeFrom="page">
              <wp14:pctWidth>0</wp14:pctWidth>
            </wp14:sizeRelH>
            <wp14:sizeRelV relativeFrom="page">
              <wp14:pctHeight>0</wp14:pctHeight>
            </wp14:sizeRelV>
          </wp:anchor>
        </w:drawing>
      </w:r>
      <w:r w:rsidR="004D2156">
        <w:t>Pour le contenu de la page nous pouvons voir,</w:t>
      </w:r>
      <w:r w:rsidR="0031475C">
        <w:t xml:space="preserve"> </w:t>
      </w:r>
      <w:r w:rsidR="004D2156">
        <w:t>une petite description de l’utilité et des fonctionnalités de la plateforme. Ainsi que des boutons pour pouvoir accéder au différentes pages</w:t>
      </w:r>
      <w:r>
        <w:t>. Vous pouvez voir une capture d’écran de cette page ci-dessous.</w:t>
      </w:r>
    </w:p>
    <w:p w14:paraId="37A50B0A" w14:textId="1C1D188A" w:rsidR="00CC491B" w:rsidRDefault="00CC491B" w:rsidP="004D2156">
      <w:r>
        <w:t xml:space="preserve">Vous pouvez donc à tous moment vous déconnectez de la plateforme en appuyant sur le bouton « déconnexion » disponible en haut à droite de l’écran. </w:t>
      </w:r>
    </w:p>
    <w:p w14:paraId="6314667E" w14:textId="77777777" w:rsidR="00CC491B" w:rsidRDefault="00CC491B" w:rsidP="00CC491B">
      <w:pPr>
        <w:pStyle w:val="Titre4"/>
      </w:pPr>
    </w:p>
    <w:p w14:paraId="301E6D29" w14:textId="23432CA4" w:rsidR="00CC491B" w:rsidRDefault="00CC491B" w:rsidP="00CC491B">
      <w:pPr>
        <w:pStyle w:val="Titre4"/>
      </w:pPr>
      <w:r>
        <w:t>Formulaire CPA</w:t>
      </w:r>
    </w:p>
    <w:p w14:paraId="1A85D64E" w14:textId="6261C578" w:rsidR="00CC491B" w:rsidRDefault="00CC491B" w:rsidP="004D2156">
      <w:r>
        <w:t>Cette page et en réalité en regroupement de 3 formulaires. Le formulaire pour effectuer une visite, une contre visite et l’ajout d’un nouvel abri. Nous allons donc voir comment fonctionne les différents formulaires.</w:t>
      </w:r>
    </w:p>
    <w:p w14:paraId="5BE16C93" w14:textId="775E792D" w:rsidR="00CC491B" w:rsidRDefault="00CC491B" w:rsidP="004D2156">
      <w:r>
        <w:drawing>
          <wp:anchor distT="0" distB="0" distL="114300" distR="114300" simplePos="0" relativeHeight="251662336" behindDoc="0" locked="0" layoutInCell="1" allowOverlap="1" wp14:anchorId="399A247A" wp14:editId="6546FFF0">
            <wp:simplePos x="0" y="0"/>
            <wp:positionH relativeFrom="column">
              <wp:posOffset>0</wp:posOffset>
            </wp:positionH>
            <wp:positionV relativeFrom="paragraph">
              <wp:posOffset>666092</wp:posOffset>
            </wp:positionV>
            <wp:extent cx="6767830" cy="1278255"/>
            <wp:effectExtent l="0" t="0" r="1270" b="4445"/>
            <wp:wrapTopAndBottom/>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767830" cy="1278255"/>
                    </a:xfrm>
                    <a:prstGeom prst="rect">
                      <a:avLst/>
                    </a:prstGeom>
                  </pic:spPr>
                </pic:pic>
              </a:graphicData>
            </a:graphic>
            <wp14:sizeRelH relativeFrom="page">
              <wp14:pctWidth>0</wp14:pctWidth>
            </wp14:sizeRelH>
            <wp14:sizeRelV relativeFrom="page">
              <wp14:pctHeight>0</wp14:pctHeight>
            </wp14:sizeRelV>
          </wp:anchor>
        </w:drawing>
      </w:r>
      <w:r>
        <w:t>Voici la page à son stade de base. Vous devrez donc premièrement sélectionner un abris (précision importante, si aucun abri ne se trouve dans le statut « visite planifiée » ou « contre visite planifiée » aucun abri n’apparaîtra dans la liste) ou l’option « autre ».</w:t>
      </w:r>
    </w:p>
    <w:p w14:paraId="2F81F17B" w14:textId="0E26DEF0" w:rsidR="00CC491B" w:rsidRDefault="00A3119F" w:rsidP="004D2156">
      <w:r>
        <w:t xml:space="preserve"> </w:t>
      </w:r>
    </w:p>
    <w:p w14:paraId="044357A3" w14:textId="77777777" w:rsidR="00CC491B" w:rsidRDefault="00CC491B">
      <w:pPr>
        <w:spacing w:after="0"/>
      </w:pPr>
      <w:r>
        <w:br w:type="page"/>
      </w:r>
    </w:p>
    <w:p w14:paraId="1F7CB48A" w14:textId="7EC143BE" w:rsidR="00E854B1" w:rsidRDefault="00952B11" w:rsidP="004D2156">
      <w:r>
        <w:lastRenderedPageBreak/>
        <w:drawing>
          <wp:anchor distT="0" distB="0" distL="114300" distR="114300" simplePos="0" relativeHeight="251663360" behindDoc="0" locked="0" layoutInCell="1" allowOverlap="1" wp14:anchorId="69858F7A" wp14:editId="17179524">
            <wp:simplePos x="0" y="0"/>
            <wp:positionH relativeFrom="column">
              <wp:posOffset>0</wp:posOffset>
            </wp:positionH>
            <wp:positionV relativeFrom="paragraph">
              <wp:posOffset>457040</wp:posOffset>
            </wp:positionV>
            <wp:extent cx="6767830" cy="3725545"/>
            <wp:effectExtent l="0" t="0" r="1270" b="0"/>
            <wp:wrapTopAndBottom/>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767830" cy="3725545"/>
                    </a:xfrm>
                    <a:prstGeom prst="rect">
                      <a:avLst/>
                    </a:prstGeom>
                  </pic:spPr>
                </pic:pic>
              </a:graphicData>
            </a:graphic>
            <wp14:sizeRelH relativeFrom="page">
              <wp14:pctWidth>0</wp14:pctWidth>
            </wp14:sizeRelH>
            <wp14:sizeRelV relativeFrom="page">
              <wp14:pctHeight>0</wp14:pctHeight>
            </wp14:sizeRelV>
          </wp:anchor>
        </w:drawing>
      </w:r>
      <w:r w:rsidR="00E05C52">
        <w:t>Si vous sélectionner un abri qui se trouve dans le statut « visite planifiée ». Vous accéderez à une vue telle que celle-ci :</w:t>
      </w:r>
    </w:p>
    <w:p w14:paraId="5750BCAB" w14:textId="45F2B126" w:rsidR="00952B11" w:rsidRDefault="00952B11" w:rsidP="004D2156"/>
    <w:p w14:paraId="7533ADEF" w14:textId="6D770F42" w:rsidR="005D47FD" w:rsidRDefault="00952B11" w:rsidP="004D2156">
      <w:r>
        <w:t>Vous pouvez voir qu’en dessous du bouton pour charger l’abri. On observe qu’il y a les informations de base de l’abri que nous avons chargé. Puis juste en dessous nous pouvons voir les différentes pièces qui compose l’abri. Chaque pièce est dans une case et nous pouvons voir que ces cases contiennent les informations de base, les « checkbox » d’éléments à vérifier pour chaque visite. Ainsi que le bouton pour ajouter un défaut si l’inspecteur trouve un défaut.</w:t>
      </w:r>
      <w:r w:rsidR="005D47FD">
        <w:t xml:space="preserve"> A la fin de la page nous avons un bouton « Terminer » et un autre « Annuler ». Le bouton « Terminer » n’est accessible que lorsque l’on a coché toute les checkbox afin de s’assurer que tous les points de la visite ont bels et biens été vérifiés.</w:t>
      </w:r>
    </w:p>
    <w:p w14:paraId="0B914E0B" w14:textId="606BA13C" w:rsidR="005D47FD" w:rsidRDefault="005D47FD" w:rsidP="004D2156"/>
    <w:p w14:paraId="1C155F34" w14:textId="5431731B" w:rsidR="005D47FD" w:rsidRDefault="005D47FD" w:rsidP="004D2156">
      <w:r>
        <w:t>Pour la partie des contres visites, nous retrouvons une interface très similaire</w:t>
      </w:r>
      <w:r w:rsidR="00373321">
        <w:t xml:space="preserve"> comme vous pouvez le voir ci-dessous.</w:t>
      </w:r>
    </w:p>
    <w:p w14:paraId="0819BE1D" w14:textId="5E9F06D8" w:rsidR="00373321" w:rsidRDefault="00373321" w:rsidP="004D2156"/>
    <w:p w14:paraId="15D68209" w14:textId="1BDBA62D" w:rsidR="00373321" w:rsidRDefault="00373321" w:rsidP="004D2156">
      <w:r>
        <w:t xml:space="preserve">La seule différence, c’est que nous retrouvons les défauts </w:t>
      </w:r>
      <w:r w:rsidR="00A94553">
        <w:t>détectés lors des précédentes visites. Précision, si l’inspecteur coche la checkbox, cela indique que le problème a été corrigé. Si tous les problèmes ont été résolu et qu’aucun autre problème n’est apparru, nous considérons la contre visite comme réussie. Le statut de l’abri passe donc en « Abri OK ».</w:t>
      </w:r>
    </w:p>
    <w:p w14:paraId="787A59AE" w14:textId="77274E0E" w:rsidR="00E05C52" w:rsidRPr="00E854B1" w:rsidRDefault="00E05C52" w:rsidP="004D2156"/>
    <w:sectPr w:rsidR="00E05C52" w:rsidRPr="00E854B1" w:rsidSect="00A31A5B">
      <w:footerReference w:type="even" r:id="rId15"/>
      <w:footerReference w:type="default" r:id="rId16"/>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EECB47E" w14:textId="77777777" w:rsidR="00622BC2" w:rsidRDefault="00622BC2" w:rsidP="004D2156">
      <w:r>
        <w:separator/>
      </w:r>
    </w:p>
  </w:endnote>
  <w:endnote w:type="continuationSeparator" w:id="0">
    <w:p w14:paraId="216C8D3A" w14:textId="77777777" w:rsidR="00622BC2" w:rsidRDefault="00622BC2" w:rsidP="004D21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Rounded MT Bold">
    <w:panose1 w:val="020F0704030504030204"/>
    <w:charset w:val="00"/>
    <w:family w:val="swiss"/>
    <w:pitch w:val="variable"/>
    <w:sig w:usb0="00000003" w:usb1="00000000" w:usb2="00000000" w:usb3="00000000" w:csb0="00000001" w:csb1="00000000"/>
  </w:font>
  <w:font w:name="Rockwell">
    <w:panose1 w:val="02060603020205020403"/>
    <w:charset w:val="00"/>
    <w:family w:val="roman"/>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default"/>
    <w:sig w:usb0="00000000" w:usb1="10000000" w:usb2="00000000" w:usb3="00000000" w:csb0="80000000" w:csb1="00000000"/>
  </w:font>
  <w:font w:name="FZYaoTi">
    <w:altName w:val="方正姚体"/>
    <w:panose1 w:val="020B0604020202020204"/>
    <w:charset w:val="86"/>
    <w:family w:val="roman"/>
    <w:notTrueType/>
    <w:pitch w:val="default"/>
  </w:font>
  <w:font w:name="Rockwell Condensed">
    <w:panose1 w:val="020606030504050201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697884697"/>
      <w:docPartObj>
        <w:docPartGallery w:val="Page Numbers (Bottom of Page)"/>
        <w:docPartUnique/>
      </w:docPartObj>
    </w:sdtPr>
    <w:sdtEndPr>
      <w:rPr>
        <w:rStyle w:val="Numrodepage"/>
      </w:rPr>
    </w:sdtEndPr>
    <w:sdtContent>
      <w:p w14:paraId="7193A12D" w14:textId="77777777" w:rsidR="001205A1" w:rsidRDefault="001205A1"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lang w:bidi="fr-FR"/>
          </w:rPr>
          <w:t>2</w:t>
        </w:r>
        <w:r>
          <w:rPr>
            <w:rStyle w:val="Numrodepage"/>
            <w:lang w:bidi="fr-FR"/>
          </w:rPr>
          <w:fldChar w:fldCharType="end"/>
        </w:r>
      </w:p>
    </w:sdtContent>
  </w:sdt>
  <w:p w14:paraId="479B2479" w14:textId="77777777" w:rsidR="001205A1" w:rsidRDefault="001205A1" w:rsidP="004D215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1041358343"/>
      <w:docPartObj>
        <w:docPartGallery w:val="Page Numbers (Bottom of Page)"/>
        <w:docPartUnique/>
      </w:docPartObj>
    </w:sdtPr>
    <w:sdtEndPr>
      <w:rPr>
        <w:rStyle w:val="Numrodepage"/>
      </w:rPr>
    </w:sdtEndPr>
    <w:sdtContent>
      <w:p w14:paraId="2C2BE121" w14:textId="77777777" w:rsidR="001205A1" w:rsidRDefault="001205A1" w:rsidP="004D2156">
        <w:pPr>
          <w:pStyle w:val="Pieddepage"/>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A3119F">
          <w:rPr>
            <w:rStyle w:val="Numrodepage"/>
            <w:lang w:bidi="fr-FR"/>
          </w:rPr>
          <w:t>2</w:t>
        </w:r>
        <w:r>
          <w:rPr>
            <w:rStyle w:val="Numrodepage"/>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1205A1" w14:paraId="5A3BFAB9" w14:textId="77777777" w:rsidTr="00A84125">
      <w:tc>
        <w:tcPr>
          <w:tcW w:w="5329" w:type="dxa"/>
        </w:tcPr>
        <w:p w14:paraId="2A6878CB" w14:textId="77777777" w:rsidR="001205A1" w:rsidRPr="00E05C52" w:rsidRDefault="00E854B1" w:rsidP="004D2156">
          <w:pPr>
            <w:pStyle w:val="Pieddepage"/>
            <w:rPr>
              <w:rFonts w:ascii="Arial Rounded MT Bold" w:hAnsi="Arial Rounded MT Bold"/>
            </w:rPr>
          </w:pPr>
          <w:r w:rsidRPr="00E05C52">
            <w:rPr>
              <w:rFonts w:ascii="Arial Rounded MT Bold" w:hAnsi="Arial Rounded MT Bold"/>
            </w:rPr>
            <w:t>Manuel d’utilisation – Pré TPI – PEDROLETTI Michael</w:t>
          </w:r>
        </w:p>
      </w:tc>
      <w:tc>
        <w:tcPr>
          <w:tcW w:w="5329" w:type="dxa"/>
        </w:tcPr>
        <w:p w14:paraId="04EEDA5E" w14:textId="77777777" w:rsidR="001205A1" w:rsidRPr="001205A1" w:rsidRDefault="001205A1" w:rsidP="004D2156">
          <w:pPr>
            <w:pStyle w:val="Pieddepage"/>
          </w:pPr>
        </w:p>
      </w:tc>
    </w:tr>
  </w:tbl>
  <w:p w14:paraId="4A0E7C59" w14:textId="77777777" w:rsidR="001205A1" w:rsidRDefault="001205A1" w:rsidP="004D215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100536" w14:textId="77777777" w:rsidR="00622BC2" w:rsidRDefault="00622BC2" w:rsidP="004D2156">
      <w:r>
        <w:separator/>
      </w:r>
    </w:p>
  </w:footnote>
  <w:footnote w:type="continuationSeparator" w:id="0">
    <w:p w14:paraId="0809D113" w14:textId="77777777" w:rsidR="00622BC2" w:rsidRDefault="00622BC2" w:rsidP="004D21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C6F402C"/>
    <w:multiLevelType w:val="hybridMultilevel"/>
    <w:tmpl w:val="4A08756C"/>
    <w:lvl w:ilvl="0" w:tplc="E23CD162">
      <w:numFmt w:val="bullet"/>
      <w:lvlText w:val="-"/>
      <w:lvlJc w:val="left"/>
      <w:pPr>
        <w:ind w:left="720" w:hanging="360"/>
      </w:pPr>
      <w:rPr>
        <w:rFonts w:ascii="Arial Rounded MT Bold" w:eastAsiaTheme="minorHAnsi" w:hAnsi="Arial Rounded MT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removePersonalInformation/>
  <w:removeDateAndTime/>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54B1"/>
    <w:rsid w:val="000C4ED1"/>
    <w:rsid w:val="001205A1"/>
    <w:rsid w:val="002560A5"/>
    <w:rsid w:val="002877E8"/>
    <w:rsid w:val="002B0D15"/>
    <w:rsid w:val="002E7C4E"/>
    <w:rsid w:val="0031055C"/>
    <w:rsid w:val="0031475C"/>
    <w:rsid w:val="00371EE1"/>
    <w:rsid w:val="00373321"/>
    <w:rsid w:val="003A798E"/>
    <w:rsid w:val="00425A99"/>
    <w:rsid w:val="004D2156"/>
    <w:rsid w:val="005D47FD"/>
    <w:rsid w:val="005E6B25"/>
    <w:rsid w:val="005F4F46"/>
    <w:rsid w:val="00622BC2"/>
    <w:rsid w:val="006B7126"/>
    <w:rsid w:val="006C60E6"/>
    <w:rsid w:val="00725784"/>
    <w:rsid w:val="007B0740"/>
    <w:rsid w:val="007C1BAB"/>
    <w:rsid w:val="008270FC"/>
    <w:rsid w:val="008C3E76"/>
    <w:rsid w:val="00925FC7"/>
    <w:rsid w:val="00952B11"/>
    <w:rsid w:val="00A15CF7"/>
    <w:rsid w:val="00A24793"/>
    <w:rsid w:val="00A3119F"/>
    <w:rsid w:val="00A31A5B"/>
    <w:rsid w:val="00A41077"/>
    <w:rsid w:val="00A50993"/>
    <w:rsid w:val="00A81248"/>
    <w:rsid w:val="00A84125"/>
    <w:rsid w:val="00A94553"/>
    <w:rsid w:val="00C05C37"/>
    <w:rsid w:val="00C66528"/>
    <w:rsid w:val="00C673F6"/>
    <w:rsid w:val="00C915F0"/>
    <w:rsid w:val="00CC491B"/>
    <w:rsid w:val="00CF301A"/>
    <w:rsid w:val="00E05C52"/>
    <w:rsid w:val="00E854B1"/>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2454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4D2156"/>
    <w:pPr>
      <w:spacing w:after="80"/>
    </w:pPr>
    <w:rPr>
      <w:rFonts w:ascii="Arial Rounded MT Bold" w:hAnsi="Arial Rounded MT Bold"/>
      <w:noProof/>
    </w:rPr>
  </w:style>
  <w:style w:type="paragraph" w:styleId="Titre1">
    <w:name w:val="heading 1"/>
    <w:basedOn w:val="Normal"/>
    <w:next w:val="Normal"/>
    <w:link w:val="Titre1Car"/>
    <w:qFormat/>
    <w:rsid w:val="00A3119F"/>
    <w:pPr>
      <w:keepNext/>
      <w:keepLines/>
      <w:spacing w:before="240"/>
      <w:outlineLvl w:val="0"/>
    </w:pPr>
    <w:rPr>
      <w:rFonts w:eastAsiaTheme="majorEastAsia" w:cstheme="majorBidi"/>
      <w:b/>
      <w:color w:val="D34817" w:themeColor="accent1"/>
      <w:sz w:val="80"/>
      <w:szCs w:val="32"/>
    </w:rPr>
  </w:style>
  <w:style w:type="paragraph" w:styleId="Titre2">
    <w:name w:val="heading 2"/>
    <w:basedOn w:val="Normal"/>
    <w:next w:val="Normal"/>
    <w:link w:val="Titre2Car"/>
    <w:uiPriority w:val="1"/>
    <w:qFormat/>
    <w:rsid w:val="00C05C37"/>
    <w:pPr>
      <w:keepNext/>
      <w:keepLines/>
      <w:spacing w:before="120" w:after="120"/>
      <w:outlineLvl w:val="1"/>
    </w:pPr>
    <w:rPr>
      <w:rFonts w:eastAsiaTheme="majorEastAsia" w:cstheme="majorBidi"/>
      <w:i/>
      <w:color w:val="9B2D1F"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D34817" w:themeColor="accent1"/>
      <w:sz w:val="36"/>
    </w:rPr>
  </w:style>
  <w:style w:type="paragraph" w:styleId="Titre4">
    <w:name w:val="heading 4"/>
    <w:basedOn w:val="Normal"/>
    <w:next w:val="Normal"/>
    <w:link w:val="Titre4Car"/>
    <w:uiPriority w:val="3"/>
    <w:qFormat/>
    <w:rsid w:val="00C05C37"/>
    <w:pPr>
      <w:keepNext/>
      <w:keepLines/>
      <w:spacing w:after="120"/>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D34817"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A3119F"/>
    <w:rPr>
      <w:rFonts w:ascii="Arial Rounded MT Bold" w:eastAsiaTheme="majorEastAsia" w:hAnsi="Arial Rounded MT Bold" w:cstheme="majorBidi"/>
      <w:b/>
      <w:noProof/>
      <w:color w:val="D34817" w:themeColor="accent1"/>
      <w:sz w:val="80"/>
      <w:szCs w:val="32"/>
    </w:rPr>
  </w:style>
  <w:style w:type="character" w:customStyle="1" w:styleId="Titre2Car">
    <w:name w:val="Titre 2 Car"/>
    <w:basedOn w:val="Policepardfaut"/>
    <w:link w:val="Titre2"/>
    <w:uiPriority w:val="1"/>
    <w:rsid w:val="00C05C37"/>
    <w:rPr>
      <w:rFonts w:ascii="Arial Rounded MT Bold" w:eastAsiaTheme="majorEastAsia" w:hAnsi="Arial Rounded MT Bold" w:cstheme="majorBidi"/>
      <w:i/>
      <w:noProof/>
      <w:color w:val="9B2D1F"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D34817" w:themeColor="accent1"/>
      <w:sz w:val="36"/>
    </w:rPr>
  </w:style>
  <w:style w:type="character" w:customStyle="1" w:styleId="Titre4Car">
    <w:name w:val="Titre 4 Car"/>
    <w:basedOn w:val="Policepardfaut"/>
    <w:link w:val="Titre4"/>
    <w:uiPriority w:val="3"/>
    <w:rsid w:val="00C05C37"/>
    <w:rPr>
      <w:rFonts w:ascii="Arial Rounded MT Bold" w:eastAsiaTheme="majorEastAsia" w:hAnsi="Arial Rounded MT Bold" w:cstheme="majorBidi"/>
      <w:i/>
      <w:iCs/>
      <w:noProof/>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D34817"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9B2D1F"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D34817"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D34817" w:themeColor="accent1"/>
      <w:sz w:val="70"/>
    </w:rPr>
  </w:style>
  <w:style w:type="paragraph" w:styleId="Paragraphedeliste">
    <w:name w:val="List Paragraph"/>
    <w:basedOn w:val="Normal"/>
    <w:uiPriority w:val="34"/>
    <w:semiHidden/>
    <w:qFormat/>
    <w:rsid w:val="00725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pedroletti\AppData\Roaming\Microsoft\Templates\Rapport%20d&#8217;&#233;tudiant%20stylis&#233;.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Type de bois">
  <a:themeElements>
    <a:clrScheme name="Type de bois">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Type de bois">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Type de bois">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07FD2E1-F81B-467A-BA08-DB50C1BB1472}">
  <ds:schemaRefs>
    <ds:schemaRef ds:uri="http://schemas.openxmlformats.org/officeDocument/2006/bibliography"/>
  </ds:schemaRefs>
</ds:datastoreItem>
</file>

<file path=customXml/itemProps2.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EF425F07-5221-4468-81DD-0F0C28E7FD9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C:\Users\michael.pedroletti\AppData\Roaming\Microsoft\Templates\Rapport d’étudiant stylisé.dotx</Template>
  <TotalTime>0</TotalTime>
  <Pages>4</Pages>
  <Words>497</Words>
  <Characters>2737</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2021-03-31T09:58:00Z</dcterms:created>
  <dcterms:modified xsi:type="dcterms:W3CDTF">2021-03-31T19:44:00Z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