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215A1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4B6E2FA2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5C84F633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149FF893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обчислювальної техніки </w:t>
      </w:r>
    </w:p>
    <w:p w14:paraId="534AC8E5"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64F01588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7E49B6AC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611B29CD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6615415D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6BEB2797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32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28"/>
          <w:lang w:eastAsia="ru-RU"/>
        </w:rPr>
        <w:t>Лабораторна робота №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28"/>
          <w:lang w:val="en-US" w:eastAsia="ru-RU"/>
        </w:rPr>
        <w:t>5</w:t>
      </w:r>
    </w:p>
    <w:p w14:paraId="0E80322E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 дисципліни «Комп’ютерна схемотехніка»</w:t>
      </w:r>
    </w:p>
    <w:p w14:paraId="340F62EC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uk-UA" w:eastAsia="ru-RU"/>
        </w:rPr>
        <w:t>КОМБІНАЦІЙНІ ПРИСТРОЇ. ТИПОВІ ВУЗЛИ КОМП’ЮТЕРА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»</w:t>
      </w:r>
    </w:p>
    <w:p w14:paraId="4AF0DEFC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</w:p>
    <w:p w14:paraId="3D4B9555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542FAEF5"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</w:p>
    <w:p w14:paraId="01601E21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1A44CA8E"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406CA0A8"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Виконав:</w:t>
      </w:r>
    </w:p>
    <w:p w14:paraId="4720230E"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студент групи ІО-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</w:t>
      </w:r>
    </w:p>
    <w:p w14:paraId="271B6519"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Устимчик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П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.</w:t>
      </w:r>
    </w:p>
    <w:p w14:paraId="1DBA1A2D"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Перевірив:</w:t>
      </w:r>
    </w:p>
    <w:p w14:paraId="2294ABDA"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Нікольський С.С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68ECB632"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50EF30E"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3C8FA4B"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1769F428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Київ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6947D085">
      <w:pPr>
        <w:jc w:val="both"/>
        <w:rPr>
          <w:rFonts w:hint="default" w:ascii="Times New Roman" w:hAnsi="Times New Roman" w:cs="Times New Roman"/>
          <w:b/>
          <w:bCs/>
          <w:sz w:val="28"/>
          <w:lang w:val="uk-UA"/>
        </w:rPr>
      </w:pPr>
    </w:p>
    <w:p w14:paraId="47E67C6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Самостійна робота</w:t>
      </w:r>
    </w:p>
    <w:p w14:paraId="25832AB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6C0765B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uk-UA"/>
        </w:rPr>
        <w:t>Варіант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:</w:t>
      </w:r>
    </w:p>
    <w:p w14:paraId="3A025E9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hint="default" w:ascii="Times New Roman" w:hAnsi="Times New Roman"/>
          <w:sz w:val="28"/>
          <w:szCs w:val="28"/>
        </w:rPr>
        <w:t>110000110010</w:t>
      </w:r>
      <w:r>
        <w:rPr>
          <w:rFonts w:ascii="Times New Roman" w:hAnsi="Times New Roman" w:cs="Times New Roman"/>
          <w:sz w:val="28"/>
          <w:szCs w:val="28"/>
        </w:rPr>
        <w:t>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звідси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C2D88E9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536"/>
        <w:gridCol w:w="536"/>
        <w:gridCol w:w="536"/>
        <w:gridCol w:w="536"/>
        <w:gridCol w:w="536"/>
      </w:tblGrid>
      <w:tr w14:paraId="33CB9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93168F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0E0DA7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E45F57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85AA61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D4190E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DED456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14:paraId="247BB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0D8CD4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h6</w:t>
            </w:r>
          </w:p>
        </w:tc>
        <w:tc>
          <w:tcPr>
            <w:tcW w:w="0" w:type="auto"/>
          </w:tcPr>
          <w:p w14:paraId="61B2FED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h5</w:t>
            </w:r>
          </w:p>
        </w:tc>
        <w:tc>
          <w:tcPr>
            <w:tcW w:w="0" w:type="auto"/>
          </w:tcPr>
          <w:p w14:paraId="26514F7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h4</w:t>
            </w:r>
          </w:p>
        </w:tc>
        <w:tc>
          <w:tcPr>
            <w:tcW w:w="0" w:type="auto"/>
          </w:tcPr>
          <w:p w14:paraId="1F2B5AB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h3</w:t>
            </w:r>
          </w:p>
        </w:tc>
        <w:tc>
          <w:tcPr>
            <w:tcW w:w="0" w:type="auto"/>
          </w:tcPr>
          <w:p w14:paraId="4D4B96C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h2</w:t>
            </w:r>
          </w:p>
        </w:tc>
        <w:tc>
          <w:tcPr>
            <w:tcW w:w="0" w:type="auto"/>
          </w:tcPr>
          <w:p w14:paraId="183D90C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h1</w:t>
            </w:r>
          </w:p>
        </w:tc>
      </w:tr>
    </w:tbl>
    <w:p w14:paraId="64383D81">
      <w:pPr>
        <w:rPr>
          <w:rFonts w:ascii="Times New Roman" w:hAnsi="Times New Roman" w:cs="Times New Roman"/>
          <w:sz w:val="28"/>
          <w:u w:val="single"/>
          <w:lang w:val="uk-UA"/>
        </w:rPr>
      </w:pPr>
    </w:p>
    <w:p w14:paraId="1123F39D">
      <w:pPr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lang w:val="en-US"/>
        </w:rPr>
        <w:t>h2 h1 h4 h3</w:t>
      </w:r>
      <w:r>
        <w:rPr>
          <w:lang w:val="en-US"/>
        </w:rPr>
        <w:t xml:space="preserve"> = </w:t>
      </w:r>
      <w:r>
        <w:rPr>
          <w:rFonts w:hint="default"/>
          <w:lang w:val="uk-UA"/>
        </w:rPr>
        <w:t>1000</w:t>
      </w:r>
    </w:p>
    <w:p w14:paraId="78493F20">
      <w:pPr>
        <w:rPr>
          <w:rFonts w:hint="default"/>
          <w:lang w:val="en-US"/>
        </w:rPr>
      </w:pPr>
      <w:r>
        <w:drawing>
          <wp:inline distT="0" distB="0" distL="114300" distR="114300">
            <wp:extent cx="6112510" cy="443865"/>
            <wp:effectExtent l="0" t="0" r="139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A4D2">
      <w:pPr>
        <w:rPr>
          <w:rFonts w:hint="default" w:ascii="Times New Roman" w:hAnsi="Times New Roman" w:cs="Times New Roman"/>
          <w:sz w:val="28"/>
          <w:u w:val="none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u w:val="none"/>
          <w:lang w:val="uk-UA"/>
        </w:rPr>
        <w:t xml:space="preserve">Шифратором  - </w:t>
      </w:r>
      <w:r>
        <w:rPr>
          <w:rFonts w:hint="default" w:ascii="Times New Roman" w:hAnsi="Times New Roman" w:cs="Times New Roman"/>
          <w:sz w:val="28"/>
          <w:u w:val="none"/>
          <w:lang w:val="uk-UA"/>
        </w:rPr>
        <w:t xml:space="preserve"> або кодером називається комбінаційний логічний пристрій,</w:t>
      </w:r>
    </w:p>
    <w:p w14:paraId="078F71D2">
      <w:pPr>
        <w:rPr>
          <w:rFonts w:hint="default" w:ascii="Times New Roman" w:hAnsi="Times New Roman" w:cs="Times New Roman"/>
          <w:sz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u w:val="none"/>
          <w:lang w:val="uk-UA"/>
        </w:rPr>
        <w:t>що перетворює вхідний код з десяткової системи числення в двійкову. Входам</w:t>
      </w:r>
    </w:p>
    <w:p w14:paraId="1C596CBE">
      <w:pPr>
        <w:rPr>
          <w:rFonts w:hint="default" w:ascii="Times New Roman" w:hAnsi="Times New Roman" w:cs="Times New Roman"/>
          <w:sz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u w:val="none"/>
          <w:lang w:val="uk-UA"/>
        </w:rPr>
        <w:t>шифратора послідовно присвоюються значення десяткових чисел, а активний</w:t>
      </w:r>
    </w:p>
    <w:p w14:paraId="2392DA15">
      <w:pPr>
        <w:rPr>
          <w:rFonts w:hint="default" w:ascii="Times New Roman" w:hAnsi="Times New Roman" w:cs="Times New Roman"/>
          <w:sz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u w:val="none"/>
          <w:lang w:val="uk-UA"/>
        </w:rPr>
        <w:t>логічний рівень сигналу одному з входів сприймається шифратором як подача</w:t>
      </w:r>
    </w:p>
    <w:p w14:paraId="6B520A49">
      <w:pPr>
        <w:rPr>
          <w:rFonts w:hint="default" w:ascii="Times New Roman" w:hAnsi="Times New Roman" w:cs="Times New Roman"/>
          <w:sz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u w:val="none"/>
          <w:lang w:val="uk-UA"/>
        </w:rPr>
        <w:t>відповідного десяткового числа. На виході шифратора формується відповідний</w:t>
      </w:r>
    </w:p>
    <w:p w14:paraId="4EBBAD40">
      <w:pPr>
        <w:rPr>
          <w:rFonts w:hint="default" w:ascii="Times New Roman" w:hAnsi="Times New Roman" w:cs="Times New Roman"/>
          <w:sz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u w:val="none"/>
          <w:lang w:val="uk-UA"/>
        </w:rPr>
        <w:t>бінарний код. Відповідно, якщо шифратор має n виходів, то кількість вхідних</w:t>
      </w:r>
    </w:p>
    <w:p w14:paraId="4A605225">
      <w:pPr>
        <w:rPr>
          <w:rFonts w:hint="default" w:ascii="Times New Roman" w:hAnsi="Times New Roman" w:cs="Times New Roman"/>
          <w:sz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u w:val="none"/>
          <w:lang w:val="uk-UA"/>
        </w:rPr>
        <w:t>сигналів не повинна перевищувати 2n. Шифратор, який має 2n входів і n виходів називається повним. Якщо кількість входів шифратора менша за 2n, він</w:t>
      </w:r>
    </w:p>
    <w:p w14:paraId="24EF7253">
      <w:pPr>
        <w:rPr>
          <w:rFonts w:hint="default" w:ascii="Times New Roman" w:hAnsi="Times New Roman" w:cs="Times New Roman"/>
          <w:sz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u w:val="none"/>
          <w:lang w:val="uk-UA"/>
        </w:rPr>
        <w:t>називається неповним.</w:t>
      </w:r>
    </w:p>
    <w:p w14:paraId="1B8A3486">
      <w:pPr>
        <w:rPr>
          <w:rFonts w:ascii="Times New Roman" w:hAnsi="Times New Roman" w:cs="Times New Roman"/>
          <w:b w:val="0"/>
          <w:bCs w:val="0"/>
          <w:i/>
          <w:iCs/>
          <w:sz w:val="28"/>
          <w:u w:val="none"/>
          <w:lang w:val="uk-UA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u w:val="none"/>
          <w:lang w:val="uk-UA"/>
        </w:rPr>
        <w:t xml:space="preserve">Створюємо новий проект, створюємо файли на мові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u w:val="none"/>
          <w:lang w:val="en-US"/>
        </w:rPr>
        <w:t>Verilog</w:t>
      </w:r>
      <w:r>
        <w:rPr>
          <w:rFonts w:ascii="Times New Roman" w:hAnsi="Times New Roman" w:cs="Times New Roman"/>
          <w:b w:val="0"/>
          <w:bCs w:val="0"/>
          <w:i/>
          <w:iCs/>
          <w:sz w:val="28"/>
          <w:u w:val="none"/>
          <w:lang w:val="uk-UA"/>
        </w:rPr>
        <w:t xml:space="preserve"> та створюємо код </w:t>
      </w:r>
    </w:p>
    <w:p w14:paraId="4268164C"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u w:val="none"/>
          <w:lang w:val="uk-UA"/>
        </w:rPr>
        <w:t xml:space="preserve">шифратора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u w:val="none"/>
          <w:lang w:val="en-US"/>
        </w:rPr>
        <w:t>:</w:t>
      </w:r>
    </w:p>
    <w:p w14:paraId="778EA9D0">
      <w:pPr>
        <w:rPr>
          <w:rFonts w:hint="default"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5725795" cy="251714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74CD">
      <w:r>
        <w:drawing>
          <wp:inline distT="0" distB="0" distL="114300" distR="114300">
            <wp:extent cx="2735580" cy="3187700"/>
            <wp:effectExtent l="0" t="0" r="762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53CE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 представленому коді є:</w:t>
      </w:r>
    </w:p>
    <w:p w14:paraId="0619A16F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вхідна шина X[9:0], яка представляє унітарний код для цифр від 0 до 9,</w:t>
      </w:r>
    </w:p>
    <w:p w14:paraId="5D3BCA04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вихідна шина Y[3:0], яка кодує активний вхід у двійково-десятковий код (BCD-8421).</w:t>
      </w:r>
    </w:p>
    <w:p w14:paraId="32F70EC5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Реалізація виконується через оператор always @ (X) та конструкцію case, де для кожного можливого стану входу X на виході Y формується відповідний 4-бітний код:</w:t>
      </w:r>
    </w:p>
    <w:p w14:paraId="06204E8A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Наприклад, якщо активний лише вхід X[0], то на виході буде код 0000 (число 0),</w:t>
      </w:r>
    </w:p>
    <w:p w14:paraId="1E44F0A4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Якщо активний X[1] — код 0001 (число 1),</w:t>
      </w:r>
    </w:p>
    <w:p w14:paraId="2B1BED10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І так далі до X[9], що відповідає коду 1001 (число 9).</w:t>
      </w:r>
    </w:p>
    <w:p w14:paraId="76243539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Також передбачено обробку помилкового стану через default, де вихід Y набуває невизначеного значення 'xxxx', якщо вхід не відповідає жодному допустимому значенню.У тестовому модулі (tb_shifrator) здійснюється послідовна активація кожного з вхідних сигналів з затримкою в 10 наносекунд для перевірки правильності формування коду на виході.</w:t>
      </w:r>
    </w:p>
    <w:p w14:paraId="0D1CE7DB">
      <w:pPr>
        <w:rPr>
          <w:rFonts w:ascii="Times New Roman" w:hAnsi="Times New Roman" w:cs="Times New Roman"/>
          <w:b w:val="0"/>
          <w:bCs w:val="0"/>
          <w:i/>
          <w:iCs/>
          <w:sz w:val="28"/>
          <w:lang w:val="uk-UA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lang w:val="uk-UA"/>
        </w:rPr>
        <w:t>Тепер компілюємо проект:</w:t>
      </w:r>
    </w:p>
    <w:p w14:paraId="5DEAF0C1">
      <w:r>
        <w:drawing>
          <wp:inline distT="0" distB="0" distL="114300" distR="114300">
            <wp:extent cx="46482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3DF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Компіляція пройшла успішно і статус файлів змінився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CAF0ED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68249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A27E02D">
      <w:pPr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Тепер переходимо у режим моделювання</w:t>
      </w:r>
      <w:r>
        <w:rPr>
          <w:rFonts w:hint="default" w:ascii="Times New Roman" w:hAnsi="Times New Roman" w:cs="Times New Roman"/>
          <w:sz w:val="28"/>
          <w:lang w:val="uk-UA"/>
        </w:rPr>
        <w:t xml:space="preserve"> і додаємо вхідні та вихідні сигнали в діаграму і подаємо їх із тестбенча</w:t>
      </w:r>
      <w:r>
        <w:rPr>
          <w:rFonts w:hint="default" w:ascii="Times New Roman" w:hAnsi="Times New Roman" w:cs="Times New Roman"/>
          <w:sz w:val="28"/>
          <w:lang w:val="en-US"/>
        </w:rPr>
        <w:t>:</w:t>
      </w:r>
    </w:p>
    <w:p w14:paraId="033BBFFE">
      <w:pPr>
        <w:rPr>
          <w:rFonts w:hint="default"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6111875" cy="2057400"/>
            <wp:effectExtent l="0" t="0" r="146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8E9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Тепер запускаємо симуляцію і отримуємо отаку часову діаграму:</w:t>
      </w:r>
    </w:p>
    <w:p w14:paraId="334663CC">
      <w:pPr>
        <w:rPr>
          <w:rFonts w:ascii="Times New Roman" w:hAnsi="Times New Roman" w:cs="Times New Roman"/>
          <w:sz w:val="28"/>
          <w:lang w:val="uk-UA"/>
        </w:rPr>
      </w:pPr>
      <w:r>
        <w:drawing>
          <wp:inline distT="0" distB="0" distL="114300" distR="114300">
            <wp:extent cx="5734050" cy="1390650"/>
            <wp:effectExtent l="0" t="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6DE6">
      <w:pPr>
        <w:rPr>
          <w:rFonts w:hint="default" w:ascii="Times New Roman" w:hAnsi="Times New Roman" w:cs="Times New Roman"/>
          <w:sz w:val="28"/>
          <w:lang w:val="en-US"/>
        </w:rPr>
      </w:pPr>
    </w:p>
    <w:p w14:paraId="11A8CB4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Бачимо, що в залежності від активного вхідного сигналу X, шифратор формує на виході Y відповідний двійково-десятковий код (BCD).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При активному вхідному сигналі X0 на виході Y = 0000, при активному X1 на виході Y = 0001, і так далі до X9, коли вихід Y = 1001.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Результати часової діаграми відповідають таблиці істинності для шифратора з перетворенням чисел від 0 до 9 у двійково-десятковий код.</w:t>
      </w:r>
    </w:p>
    <w:p w14:paraId="32A19C9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18225" cy="2451735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005C">
      <w:pPr>
        <w:rPr>
          <w:rFonts w:hint="default" w:ascii="Times New Roman" w:hAnsi="Times New Roman" w:cs="Times New Roman"/>
          <w:b/>
          <w:bCs/>
          <w:sz w:val="28"/>
          <w:u w:val="single"/>
          <w:lang w:val="uk-UA"/>
        </w:rPr>
      </w:pPr>
    </w:p>
    <w:p w14:paraId="19CAABA2">
      <w:pPr>
        <w:rPr>
          <w:rFonts w:hint="default" w:ascii="Times New Roman" w:hAnsi="Times New Roman" w:cs="Times New Roman"/>
          <w:b/>
          <w:bCs/>
          <w:sz w:val="28"/>
          <w:u w:val="single"/>
          <w:lang w:val="uk-UA"/>
        </w:rPr>
      </w:pPr>
    </w:p>
    <w:p w14:paraId="67C38F6B">
      <w:pPr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u w:val="single"/>
          <w:lang w:val="uk-UA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  <w:t>:</w:t>
      </w:r>
      <w:bookmarkStart w:id="0" w:name="_GoBack"/>
      <w:bookmarkEnd w:id="0"/>
    </w:p>
    <w:p w14:paraId="407503FA">
      <w:pP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У ході виконання роботи було розроблено та змодельовано шифратор, який перетворює унітарний вхідний код у двійково-десятковий код (BCD).</w:t>
      </w: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Проведено симуляцію роботи пристрою у середовищі ModelSim, побудовано часові діаграми сигналів.</w:t>
      </w: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За результатами симуляції встановлено, що вихідний код відповідає таблиці істинності шифратора для всіх вхідних комбінацій.</w:t>
      </w: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u w:val="none"/>
          <w:lang w:val="en-US"/>
        </w:rPr>
        <w:t>Отже, поставлене завдання виконано успішно, схема шифратора працює коректно.</w:t>
      </w:r>
    </w:p>
    <w:p w14:paraId="24762A01">
      <w:pPr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u w:val="single"/>
          <w:lang w:val="uk-UA"/>
        </w:rPr>
        <w:t xml:space="preserve">Посилання на </w:t>
      </w:r>
      <w:r>
        <w:rPr>
          <w:rFonts w:hint="default" w:ascii="Times New Roman" w:hAnsi="Times New Roman" w:cs="Times New Roman"/>
          <w:b/>
          <w:bCs/>
          <w:sz w:val="28"/>
          <w:u w:val="single"/>
          <w:lang w:val="en-US"/>
        </w:rPr>
        <w:t xml:space="preserve">git_hub : </w:t>
      </w:r>
    </w:p>
    <w:p w14:paraId="77941F24">
      <w:pPr>
        <w:rPr>
          <w:rFonts w:hint="default" w:ascii="Times New Roman" w:hAnsi="Times New Roman" w:cs="Times New Roman"/>
          <w:b w:val="0"/>
          <w:bCs w:val="0"/>
          <w:sz w:val="28"/>
          <w:u w:val="single"/>
          <w:lang w:val="uk-UA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C1"/>
    <w:rsid w:val="00051FCA"/>
    <w:rsid w:val="00214818"/>
    <w:rsid w:val="002C47D9"/>
    <w:rsid w:val="003C7D75"/>
    <w:rsid w:val="003F1B51"/>
    <w:rsid w:val="00554616"/>
    <w:rsid w:val="006222F0"/>
    <w:rsid w:val="00BC45C1"/>
    <w:rsid w:val="00BF194B"/>
    <w:rsid w:val="00C53AF0"/>
    <w:rsid w:val="086C1451"/>
    <w:rsid w:val="0AA74254"/>
    <w:rsid w:val="0B61683B"/>
    <w:rsid w:val="16BC3584"/>
    <w:rsid w:val="21C85A08"/>
    <w:rsid w:val="2FF94837"/>
    <w:rsid w:val="33467055"/>
    <w:rsid w:val="3B645AD7"/>
    <w:rsid w:val="3F0B2D9F"/>
    <w:rsid w:val="48432896"/>
    <w:rsid w:val="605B1725"/>
    <w:rsid w:val="648B375F"/>
    <w:rsid w:val="704C4194"/>
    <w:rsid w:val="796F1F50"/>
    <w:rsid w:val="7B1B4179"/>
    <w:rsid w:val="7CF10D21"/>
    <w:rsid w:val="7F90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246</Words>
  <Characters>1405</Characters>
  <Lines>11</Lines>
  <Paragraphs>3</Paragraphs>
  <TotalTime>0</TotalTime>
  <ScaleCrop>false</ScaleCrop>
  <LinksUpToDate>false</LinksUpToDate>
  <CharactersWithSpaces>1648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2025-03-24T08:18:00Z</dcterms:created>
  <dc:creator>Учетная запись Майкрософт</dc:creator>
  <cp:lastModifiedBy>Петро Устимчик</cp:lastModifiedBy>
  <dcterms:modified xsi:type="dcterms:W3CDTF">2025-04-26T21:45:01Z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804166DE134540BC8E04E2EFED10FD99_13</vt:lpwstr>
  </property>
</Properties>
</file>