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C78C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POP INTERNO — ELABORAÇÃO DE ATA DA REUNIÃO ESTRATÉGICA</w:t>
      </w:r>
    </w:p>
    <w:p w14:paraId="6C952A56" w14:textId="77777777" w:rsidR="001F0F39" w:rsidRPr="001F0F39" w:rsidRDefault="001F0F39" w:rsidP="001F0F39">
      <w:r w:rsidRPr="001F0F39">
        <w:rPr>
          <w:b/>
          <w:bCs/>
        </w:rPr>
        <w:t>Etapa 5.1 — Registro Formal e Consolidação da Estratégia</w:t>
      </w:r>
    </w:p>
    <w:p w14:paraId="31861556" w14:textId="77777777" w:rsidR="001F0F39" w:rsidRPr="001F0F39" w:rsidRDefault="001F0F39" w:rsidP="001F0F39">
      <w:r w:rsidRPr="001F0F39">
        <w:pict w14:anchorId="58EF1616">
          <v:rect id="_x0000_i1115" style="width:0;height:1.5pt" o:hralign="center" o:hrstd="t" o:hr="t" fillcolor="#a0a0a0" stroked="f"/>
        </w:pict>
      </w:r>
    </w:p>
    <w:p w14:paraId="7FED53E3" w14:textId="77777777" w:rsidR="001F0F39" w:rsidRPr="001F0F39" w:rsidRDefault="001F0F39" w:rsidP="001F0F39">
      <w:pPr>
        <w:rPr>
          <w:b/>
          <w:bCs/>
        </w:rPr>
      </w:pPr>
      <w:r w:rsidRPr="001F0F39">
        <w:rPr>
          <w:rFonts w:ascii="Segoe UI Emoji" w:hAnsi="Segoe UI Emoji" w:cs="Segoe UI Emoji"/>
          <w:b/>
          <w:bCs/>
        </w:rPr>
        <w:t>🎯</w:t>
      </w:r>
      <w:r w:rsidRPr="001F0F39">
        <w:rPr>
          <w:b/>
          <w:bCs/>
        </w:rPr>
        <w:t xml:space="preserve"> Objetivo</w:t>
      </w:r>
    </w:p>
    <w:p w14:paraId="4EB82EE3" w14:textId="77777777" w:rsidR="001F0F39" w:rsidRPr="001F0F39" w:rsidRDefault="001F0F39" w:rsidP="001F0F39">
      <w:r w:rsidRPr="001F0F39">
        <w:t>Garantir que toda Reunião Estratégica com o cliente resulte em:</w:t>
      </w:r>
    </w:p>
    <w:p w14:paraId="0AEBAB63" w14:textId="77777777" w:rsidR="001F0F39" w:rsidRPr="001F0F39" w:rsidRDefault="001F0F39">
      <w:pPr>
        <w:numPr>
          <w:ilvl w:val="0"/>
          <w:numId w:val="1"/>
        </w:numPr>
      </w:pPr>
      <w:r w:rsidRPr="001F0F39">
        <w:t>registro formal do que foi discutido</w:t>
      </w:r>
    </w:p>
    <w:p w14:paraId="0E1A9E2E" w14:textId="77777777" w:rsidR="001F0F39" w:rsidRPr="001F0F39" w:rsidRDefault="001F0F39">
      <w:pPr>
        <w:numPr>
          <w:ilvl w:val="0"/>
          <w:numId w:val="1"/>
        </w:numPr>
      </w:pPr>
      <w:r w:rsidRPr="001F0F39">
        <w:t>alinhamento claro de prioridades e decisões</w:t>
      </w:r>
    </w:p>
    <w:p w14:paraId="2E32FA71" w14:textId="77777777" w:rsidR="001F0F39" w:rsidRPr="001F0F39" w:rsidRDefault="001F0F39">
      <w:pPr>
        <w:numPr>
          <w:ilvl w:val="0"/>
          <w:numId w:val="1"/>
        </w:numPr>
      </w:pPr>
      <w:r w:rsidRPr="001F0F39">
        <w:t>consolidação da estratégia tributária e patrimonial do grupo</w:t>
      </w:r>
    </w:p>
    <w:p w14:paraId="74BE8F93" w14:textId="77777777" w:rsidR="001F0F39" w:rsidRPr="001F0F39" w:rsidRDefault="001F0F39">
      <w:pPr>
        <w:numPr>
          <w:ilvl w:val="0"/>
          <w:numId w:val="1"/>
        </w:numPr>
      </w:pPr>
      <w:r w:rsidRPr="001F0F39">
        <w:t>comunicação executiva pós-reunião com próximos passos</w:t>
      </w:r>
    </w:p>
    <w:p w14:paraId="4D96E207" w14:textId="77777777" w:rsidR="001F0F39" w:rsidRPr="001F0F39" w:rsidRDefault="001F0F39" w:rsidP="001F0F39">
      <w:r w:rsidRPr="001F0F39">
        <w:rPr>
          <w:rFonts w:ascii="Segoe UI Emoji" w:hAnsi="Segoe UI Emoji" w:cs="Segoe UI Emoji"/>
        </w:rPr>
        <w:t>📌</w:t>
      </w:r>
      <w:r w:rsidRPr="001F0F39">
        <w:t xml:space="preserve"> A ata é um documento interno e também base para o e-mail final ao cliente.</w:t>
      </w:r>
    </w:p>
    <w:p w14:paraId="306A087A" w14:textId="77777777" w:rsidR="001F0F39" w:rsidRPr="001F0F39" w:rsidRDefault="001F0F39" w:rsidP="001F0F39">
      <w:r w:rsidRPr="001F0F39">
        <w:pict w14:anchorId="672F3789">
          <v:rect id="_x0000_i1116" style="width:0;height:1.5pt" o:hralign="center" o:hrstd="t" o:hr="t" fillcolor="#a0a0a0" stroked="f"/>
        </w:pict>
      </w:r>
    </w:p>
    <w:p w14:paraId="6ED3F34E" w14:textId="77777777" w:rsidR="001F0F39" w:rsidRPr="001F0F39" w:rsidRDefault="001F0F39" w:rsidP="001F0F39">
      <w:pPr>
        <w:rPr>
          <w:b/>
          <w:bCs/>
        </w:rPr>
      </w:pPr>
      <w:r w:rsidRPr="001F0F39">
        <w:rPr>
          <w:rFonts w:ascii="Segoe UI Emoji" w:hAnsi="Segoe UI Emoji" w:cs="Segoe UI Emoji"/>
          <w:b/>
          <w:bCs/>
        </w:rPr>
        <w:t>👤</w:t>
      </w:r>
      <w:r w:rsidRPr="001F0F39">
        <w:rPr>
          <w:b/>
          <w:bCs/>
        </w:rPr>
        <w:t xml:space="preserve"> Responsável</w:t>
      </w:r>
    </w:p>
    <w:p w14:paraId="5429E003" w14:textId="77777777" w:rsidR="001F0F39" w:rsidRPr="001F0F39" w:rsidRDefault="001F0F39">
      <w:pPr>
        <w:numPr>
          <w:ilvl w:val="0"/>
          <w:numId w:val="2"/>
        </w:numPr>
      </w:pPr>
      <w:r w:rsidRPr="001F0F39">
        <w:t>Advogado líder do grupo</w:t>
      </w:r>
    </w:p>
    <w:p w14:paraId="6583A37C" w14:textId="77777777" w:rsidR="001F0F39" w:rsidRPr="001F0F39" w:rsidRDefault="001F0F39">
      <w:pPr>
        <w:numPr>
          <w:ilvl w:val="0"/>
          <w:numId w:val="2"/>
        </w:numPr>
      </w:pPr>
      <w:r w:rsidRPr="001F0F39">
        <w:t>Apoio do backoffice para organização e envio</w:t>
      </w:r>
    </w:p>
    <w:p w14:paraId="0623C86F" w14:textId="77777777" w:rsidR="001F0F39" w:rsidRPr="001F0F39" w:rsidRDefault="001F0F39" w:rsidP="001F0F39">
      <w:r w:rsidRPr="001F0F39">
        <w:pict w14:anchorId="19727D81">
          <v:rect id="_x0000_i1117" style="width:0;height:1.5pt" o:hralign="center" o:hrstd="t" o:hr="t" fillcolor="#a0a0a0" stroked="f"/>
        </w:pict>
      </w:r>
    </w:p>
    <w:p w14:paraId="25CCEB85" w14:textId="77777777" w:rsidR="001F0F39" w:rsidRPr="001F0F39" w:rsidRDefault="001F0F39" w:rsidP="001F0F39">
      <w:pPr>
        <w:rPr>
          <w:b/>
          <w:bCs/>
        </w:rPr>
      </w:pPr>
      <w:r w:rsidRPr="001F0F39">
        <w:rPr>
          <w:rFonts w:ascii="Segoe UI Emoji" w:hAnsi="Segoe UI Emoji" w:cs="Segoe UI Emoji"/>
          <w:b/>
          <w:bCs/>
        </w:rPr>
        <w:t>⏱️</w:t>
      </w:r>
      <w:r w:rsidRPr="001F0F39">
        <w:rPr>
          <w:b/>
          <w:bCs/>
        </w:rPr>
        <w:t xml:space="preserve"> Prazo obrigatório</w:t>
      </w:r>
    </w:p>
    <w:p w14:paraId="417412B3" w14:textId="77777777" w:rsidR="001F0F39" w:rsidRPr="001F0F39" w:rsidRDefault="001F0F39" w:rsidP="001F0F39">
      <w:r w:rsidRPr="001F0F39">
        <w:t>A ata deve ser elaborada e registrada em até:</w:t>
      </w:r>
    </w:p>
    <w:p w14:paraId="1CFE3E83" w14:textId="77777777" w:rsidR="001F0F39" w:rsidRPr="001F0F39" w:rsidRDefault="001F0F39" w:rsidP="001F0F39">
      <w:r w:rsidRPr="001F0F39">
        <w:rPr>
          <w:rFonts w:ascii="Segoe UI Emoji" w:hAnsi="Segoe UI Emoji" w:cs="Segoe UI Emoji"/>
        </w:rPr>
        <w:t>📅</w:t>
      </w:r>
      <w:r w:rsidRPr="001F0F39">
        <w:t xml:space="preserve"> </w:t>
      </w:r>
      <w:r w:rsidRPr="001F0F39">
        <w:rPr>
          <w:b/>
          <w:bCs/>
        </w:rPr>
        <w:t>24 horas após a reunião</w:t>
      </w:r>
    </w:p>
    <w:p w14:paraId="60B0E721" w14:textId="77777777" w:rsidR="001F0F39" w:rsidRPr="001F0F39" w:rsidRDefault="001F0F39" w:rsidP="001F0F39">
      <w:r w:rsidRPr="001F0F39">
        <w:t>O e-mail ao cliente deve ser enviado em até:</w:t>
      </w:r>
    </w:p>
    <w:p w14:paraId="7D9FB806" w14:textId="77777777" w:rsidR="001F0F39" w:rsidRPr="001F0F39" w:rsidRDefault="001F0F39" w:rsidP="001F0F39">
      <w:r w:rsidRPr="001F0F39">
        <w:rPr>
          <w:rFonts w:ascii="Segoe UI Emoji" w:hAnsi="Segoe UI Emoji" w:cs="Segoe UI Emoji"/>
        </w:rPr>
        <w:lastRenderedPageBreak/>
        <w:t>📅</w:t>
      </w:r>
      <w:r w:rsidRPr="001F0F39">
        <w:t xml:space="preserve"> </w:t>
      </w:r>
      <w:r w:rsidRPr="001F0F39">
        <w:rPr>
          <w:b/>
          <w:bCs/>
        </w:rPr>
        <w:t>48 horas após a reunião</w:t>
      </w:r>
    </w:p>
    <w:p w14:paraId="7363B29E" w14:textId="77777777" w:rsidR="001F0F39" w:rsidRPr="001F0F39" w:rsidRDefault="001F0F39" w:rsidP="001F0F39">
      <w:r w:rsidRPr="001F0F39">
        <w:pict w14:anchorId="58458592">
          <v:rect id="_x0000_i1118" style="width:0;height:1.5pt" o:hralign="center" o:hrstd="t" o:hr="t" fillcolor="#a0a0a0" stroked="f"/>
        </w:pict>
      </w:r>
    </w:p>
    <w:p w14:paraId="52C83BBA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1. ESTRUTURA PADRÃO DA ATA (Modelo Interno)</w:t>
      </w:r>
    </w:p>
    <w:p w14:paraId="66A830CD" w14:textId="77777777" w:rsidR="001F0F39" w:rsidRPr="001F0F39" w:rsidRDefault="001F0F39" w:rsidP="001F0F39">
      <w:r w:rsidRPr="001F0F39">
        <w:t>A ata deve conter sempre os blocos abaixo:</w:t>
      </w:r>
    </w:p>
    <w:p w14:paraId="5D650755" w14:textId="77777777" w:rsidR="001F0F39" w:rsidRPr="001F0F39" w:rsidRDefault="001F0F39" w:rsidP="001F0F39">
      <w:r w:rsidRPr="001F0F39">
        <w:pict w14:anchorId="7E22055B">
          <v:rect id="_x0000_i1119" style="width:0;height:1.5pt" o:hralign="center" o:hrstd="t" o:hr="t" fillcolor="#a0a0a0" stroked="f"/>
        </w:pict>
      </w:r>
    </w:p>
    <w:p w14:paraId="07D72013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1.1 Identificação</w:t>
      </w:r>
    </w:p>
    <w:p w14:paraId="62F6245C" w14:textId="77777777" w:rsidR="001F0F39" w:rsidRPr="001F0F39" w:rsidRDefault="001F0F39" w:rsidP="001F0F39">
      <w:r w:rsidRPr="001F0F39">
        <w:t>Preencher:</w:t>
      </w:r>
    </w:p>
    <w:p w14:paraId="17DDC4C0" w14:textId="77777777" w:rsidR="001F0F39" w:rsidRPr="001F0F39" w:rsidRDefault="001F0F39">
      <w:pPr>
        <w:numPr>
          <w:ilvl w:val="0"/>
          <w:numId w:val="3"/>
        </w:numPr>
      </w:pPr>
      <w:r w:rsidRPr="001F0F39">
        <w:rPr>
          <w:b/>
          <w:bCs/>
        </w:rPr>
        <w:t>Grupo Empresarial:</w:t>
      </w:r>
      <w:r w:rsidRPr="001F0F39">
        <w:t xml:space="preserve"> [NOME]</w:t>
      </w:r>
    </w:p>
    <w:p w14:paraId="31D1BFBC" w14:textId="77777777" w:rsidR="001F0F39" w:rsidRPr="001F0F39" w:rsidRDefault="001F0F39">
      <w:pPr>
        <w:numPr>
          <w:ilvl w:val="0"/>
          <w:numId w:val="3"/>
        </w:numPr>
      </w:pPr>
      <w:r w:rsidRPr="001F0F39">
        <w:rPr>
          <w:b/>
          <w:bCs/>
        </w:rPr>
        <w:t>Data:</w:t>
      </w:r>
      <w:r w:rsidRPr="001F0F39">
        <w:t xml:space="preserve"> [DD/MM/AAAA]</w:t>
      </w:r>
    </w:p>
    <w:p w14:paraId="56B55BCC" w14:textId="77777777" w:rsidR="001F0F39" w:rsidRPr="001F0F39" w:rsidRDefault="001F0F39">
      <w:pPr>
        <w:numPr>
          <w:ilvl w:val="0"/>
          <w:numId w:val="3"/>
        </w:numPr>
      </w:pPr>
      <w:r w:rsidRPr="001F0F39">
        <w:rPr>
          <w:b/>
          <w:bCs/>
        </w:rPr>
        <w:t>Horário:</w:t>
      </w:r>
      <w:r w:rsidRPr="001F0F39">
        <w:t xml:space="preserve"> [início – término]</w:t>
      </w:r>
    </w:p>
    <w:p w14:paraId="068F8C69" w14:textId="77777777" w:rsidR="001F0F39" w:rsidRPr="001F0F39" w:rsidRDefault="001F0F39">
      <w:pPr>
        <w:numPr>
          <w:ilvl w:val="0"/>
          <w:numId w:val="3"/>
        </w:numPr>
      </w:pPr>
      <w:r w:rsidRPr="001F0F39">
        <w:rPr>
          <w:b/>
          <w:bCs/>
        </w:rPr>
        <w:t>Formato:</w:t>
      </w:r>
      <w:r w:rsidRPr="001F0F39">
        <w:t xml:space="preserve"> </w:t>
      </w:r>
      <w:proofErr w:type="gramStart"/>
      <w:r w:rsidRPr="001F0F39">
        <w:t>( )</w:t>
      </w:r>
      <w:proofErr w:type="gramEnd"/>
      <w:r w:rsidRPr="001F0F39">
        <w:t xml:space="preserve"> Online </w:t>
      </w:r>
      <w:proofErr w:type="gramStart"/>
      <w:r w:rsidRPr="001F0F39">
        <w:t>( )</w:t>
      </w:r>
      <w:proofErr w:type="gramEnd"/>
      <w:r w:rsidRPr="001F0F39">
        <w:t xml:space="preserve"> Presencial</w:t>
      </w:r>
    </w:p>
    <w:p w14:paraId="4C0A4FD1" w14:textId="77777777" w:rsidR="001F0F39" w:rsidRPr="001F0F39" w:rsidRDefault="001F0F39">
      <w:pPr>
        <w:numPr>
          <w:ilvl w:val="0"/>
          <w:numId w:val="3"/>
        </w:numPr>
      </w:pPr>
      <w:r w:rsidRPr="001F0F39">
        <w:rPr>
          <w:b/>
          <w:bCs/>
        </w:rPr>
        <w:t>Participantes:</w:t>
      </w:r>
    </w:p>
    <w:p w14:paraId="42A4DD31" w14:textId="77777777" w:rsidR="001F0F39" w:rsidRPr="001F0F39" w:rsidRDefault="001F0F39">
      <w:pPr>
        <w:numPr>
          <w:ilvl w:val="1"/>
          <w:numId w:val="3"/>
        </w:numPr>
      </w:pPr>
      <w:r w:rsidRPr="001F0F39">
        <w:t>[Nome – Sócio]</w:t>
      </w:r>
    </w:p>
    <w:p w14:paraId="49C67997" w14:textId="77777777" w:rsidR="001F0F39" w:rsidRPr="001F0F39" w:rsidRDefault="001F0F39">
      <w:pPr>
        <w:numPr>
          <w:ilvl w:val="1"/>
          <w:numId w:val="3"/>
        </w:numPr>
      </w:pPr>
      <w:r w:rsidRPr="001F0F39">
        <w:t>[Nome – Administrador]</w:t>
      </w:r>
    </w:p>
    <w:p w14:paraId="5E33790F" w14:textId="77777777" w:rsidR="001F0F39" w:rsidRPr="001F0F39" w:rsidRDefault="001F0F39">
      <w:pPr>
        <w:numPr>
          <w:ilvl w:val="1"/>
          <w:numId w:val="3"/>
        </w:numPr>
      </w:pPr>
      <w:r w:rsidRPr="001F0F39">
        <w:t>[Nome – Contabilidade, se aplicável]</w:t>
      </w:r>
    </w:p>
    <w:p w14:paraId="77B8212B" w14:textId="77777777" w:rsidR="001F0F39" w:rsidRPr="001F0F39" w:rsidRDefault="001F0F39">
      <w:pPr>
        <w:numPr>
          <w:ilvl w:val="1"/>
          <w:numId w:val="3"/>
        </w:numPr>
      </w:pPr>
      <w:r w:rsidRPr="001F0F39">
        <w:t>[Nome – Escritório]</w:t>
      </w:r>
    </w:p>
    <w:p w14:paraId="6DDD5DF6" w14:textId="77777777" w:rsidR="001F0F39" w:rsidRPr="001F0F39" w:rsidRDefault="001F0F39" w:rsidP="001F0F39">
      <w:r w:rsidRPr="001F0F39">
        <w:pict w14:anchorId="7A3473A9">
          <v:rect id="_x0000_i1120" style="width:0;height:1.5pt" o:hralign="center" o:hrstd="t" o:hr="t" fillcolor="#a0a0a0" stroked="f"/>
        </w:pict>
      </w:r>
    </w:p>
    <w:p w14:paraId="606AA392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1.2 Objetivo da reunião</w:t>
      </w:r>
    </w:p>
    <w:p w14:paraId="761205F5" w14:textId="77777777" w:rsidR="001F0F39" w:rsidRPr="001F0F39" w:rsidRDefault="001F0F39" w:rsidP="001F0F39">
      <w:r w:rsidRPr="001F0F39">
        <w:t>Descrever em 2–3 linhas:</w:t>
      </w:r>
    </w:p>
    <w:p w14:paraId="2C7B73C1" w14:textId="77777777" w:rsidR="001F0F39" w:rsidRPr="001F0F39" w:rsidRDefault="001F0F39" w:rsidP="001F0F39">
      <w:r w:rsidRPr="001F0F39">
        <w:lastRenderedPageBreak/>
        <w:t>“Reunião realizada para apresentação do diagnóstico inicial do grupo, alinhamento de prioridades e definição da estratégia tributária e patrimonial para os próximos meses.”</w:t>
      </w:r>
    </w:p>
    <w:p w14:paraId="17146E62" w14:textId="77777777" w:rsidR="001F0F39" w:rsidRPr="001F0F39" w:rsidRDefault="001F0F39" w:rsidP="001F0F39">
      <w:r w:rsidRPr="001F0F39">
        <w:pict w14:anchorId="4946011F">
          <v:rect id="_x0000_i1121" style="width:0;height:1.5pt" o:hralign="center" o:hrstd="t" o:hr="t" fillcolor="#a0a0a0" stroked="f"/>
        </w:pict>
      </w:r>
    </w:p>
    <w:p w14:paraId="05DB7315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1.3 Pontos tratados (Resumo executivo)</w:t>
      </w:r>
    </w:p>
    <w:p w14:paraId="4EDA9910" w14:textId="77777777" w:rsidR="001F0F39" w:rsidRPr="001F0F39" w:rsidRDefault="001F0F39" w:rsidP="001F0F39">
      <w:r w:rsidRPr="001F0F39">
        <w:t>Registrar de forma objetiva:</w:t>
      </w:r>
    </w:p>
    <w:p w14:paraId="332EC9A3" w14:textId="77777777" w:rsidR="001F0F39" w:rsidRPr="001F0F39" w:rsidRDefault="001F0F39">
      <w:pPr>
        <w:numPr>
          <w:ilvl w:val="0"/>
          <w:numId w:val="4"/>
        </w:numPr>
      </w:pPr>
      <w:r w:rsidRPr="001F0F39">
        <w:t>panorama geral do passivo tributário</w:t>
      </w:r>
    </w:p>
    <w:p w14:paraId="24FA4F5A" w14:textId="77777777" w:rsidR="001F0F39" w:rsidRPr="001F0F39" w:rsidRDefault="001F0F39">
      <w:pPr>
        <w:numPr>
          <w:ilvl w:val="0"/>
          <w:numId w:val="4"/>
        </w:numPr>
      </w:pPr>
      <w:r w:rsidRPr="001F0F39">
        <w:t>empresas com maior criticidade</w:t>
      </w:r>
    </w:p>
    <w:p w14:paraId="31C30112" w14:textId="77777777" w:rsidR="001F0F39" w:rsidRPr="001F0F39" w:rsidRDefault="001F0F39">
      <w:pPr>
        <w:numPr>
          <w:ilvl w:val="0"/>
          <w:numId w:val="4"/>
        </w:numPr>
      </w:pPr>
      <w:r w:rsidRPr="001F0F39">
        <w:t>riscos imediatos identificados</w:t>
      </w:r>
    </w:p>
    <w:p w14:paraId="210CCD0F" w14:textId="77777777" w:rsidR="001F0F39" w:rsidRPr="001F0F39" w:rsidRDefault="001F0F39">
      <w:pPr>
        <w:numPr>
          <w:ilvl w:val="0"/>
          <w:numId w:val="4"/>
        </w:numPr>
      </w:pPr>
      <w:r w:rsidRPr="001F0F39">
        <w:t>pendências documentais ou fiscais relevantes</w:t>
      </w:r>
    </w:p>
    <w:p w14:paraId="032370CD" w14:textId="77777777" w:rsidR="001F0F39" w:rsidRPr="001F0F39" w:rsidRDefault="001F0F39" w:rsidP="001F0F39">
      <w:r w:rsidRPr="001F0F39">
        <w:rPr>
          <w:rFonts w:ascii="Segoe UI Emoji" w:hAnsi="Segoe UI Emoji" w:cs="Segoe UI Emoji"/>
        </w:rPr>
        <w:t>📌</w:t>
      </w:r>
      <w:r w:rsidRPr="001F0F39">
        <w:t xml:space="preserve"> Evitar excesso técnico — foco executivo.</w:t>
      </w:r>
    </w:p>
    <w:p w14:paraId="01AB0C5E" w14:textId="77777777" w:rsidR="001F0F39" w:rsidRPr="001F0F39" w:rsidRDefault="001F0F39" w:rsidP="001F0F39">
      <w:r w:rsidRPr="001F0F39">
        <w:pict w14:anchorId="1DA5DD4D">
          <v:rect id="_x0000_i1122" style="width:0;height:1.5pt" o:hralign="center" o:hrstd="t" o:hr="t" fillcolor="#a0a0a0" stroked="f"/>
        </w:pict>
      </w:r>
    </w:p>
    <w:p w14:paraId="1A0625DB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1.4 Principais deliberações e alinhamentos</w:t>
      </w:r>
    </w:p>
    <w:p w14:paraId="78E6F367" w14:textId="77777777" w:rsidR="001F0F39" w:rsidRPr="001F0F39" w:rsidRDefault="001F0F39" w:rsidP="001F0F39">
      <w:r w:rsidRPr="001F0F39">
        <w:t>Listar decisões tomadas:</w:t>
      </w:r>
    </w:p>
    <w:p w14:paraId="4F14BF7B" w14:textId="77777777" w:rsidR="001F0F39" w:rsidRPr="001F0F39" w:rsidRDefault="001F0F39">
      <w:pPr>
        <w:numPr>
          <w:ilvl w:val="0"/>
          <w:numId w:val="5"/>
        </w:numPr>
      </w:pPr>
      <w:r w:rsidRPr="001F0F39">
        <w:t>prioridade definida pelo cliente</w:t>
      </w:r>
    </w:p>
    <w:p w14:paraId="6A02AC45" w14:textId="77777777" w:rsidR="001F0F39" w:rsidRPr="001F0F39" w:rsidRDefault="001F0F39">
      <w:pPr>
        <w:numPr>
          <w:ilvl w:val="0"/>
          <w:numId w:val="5"/>
        </w:numPr>
      </w:pPr>
      <w:r w:rsidRPr="001F0F39">
        <w:t>medidas urgentes autorizadas</w:t>
      </w:r>
    </w:p>
    <w:p w14:paraId="0397C410" w14:textId="77777777" w:rsidR="001F0F39" w:rsidRPr="001F0F39" w:rsidRDefault="001F0F39">
      <w:pPr>
        <w:numPr>
          <w:ilvl w:val="0"/>
          <w:numId w:val="5"/>
        </w:numPr>
      </w:pPr>
      <w:r w:rsidRPr="001F0F39">
        <w:t>postura do grupo (regularização, defesa, transação etc.)</w:t>
      </w:r>
    </w:p>
    <w:p w14:paraId="704949FD" w14:textId="77777777" w:rsidR="001F0F39" w:rsidRPr="001F0F39" w:rsidRDefault="001F0F39" w:rsidP="001F0F39">
      <w:r w:rsidRPr="001F0F39">
        <w:t>Modelo:</w:t>
      </w:r>
    </w:p>
    <w:p w14:paraId="46A8673F" w14:textId="77777777" w:rsidR="001F0F39" w:rsidRPr="001F0F39" w:rsidRDefault="001F0F39">
      <w:pPr>
        <w:numPr>
          <w:ilvl w:val="0"/>
          <w:numId w:val="6"/>
        </w:numPr>
      </w:pPr>
      <w:r w:rsidRPr="001F0F39">
        <w:rPr>
          <w:b/>
          <w:bCs/>
        </w:rPr>
        <w:t>Ficou alinhado que:</w:t>
      </w:r>
      <w:r w:rsidRPr="001F0F39">
        <w:t xml:space="preserve"> [texto]</w:t>
      </w:r>
    </w:p>
    <w:p w14:paraId="458DAAF0" w14:textId="77777777" w:rsidR="001F0F39" w:rsidRPr="001F0F39" w:rsidRDefault="001F0F39">
      <w:pPr>
        <w:numPr>
          <w:ilvl w:val="0"/>
          <w:numId w:val="6"/>
        </w:numPr>
      </w:pPr>
      <w:r w:rsidRPr="001F0F39">
        <w:rPr>
          <w:b/>
          <w:bCs/>
        </w:rPr>
        <w:t>O cliente autorizou:</w:t>
      </w:r>
      <w:r w:rsidRPr="001F0F39">
        <w:t xml:space="preserve"> [texto]</w:t>
      </w:r>
    </w:p>
    <w:p w14:paraId="66E384DD" w14:textId="77777777" w:rsidR="001F0F39" w:rsidRPr="001F0F39" w:rsidRDefault="001F0F39">
      <w:pPr>
        <w:numPr>
          <w:ilvl w:val="0"/>
          <w:numId w:val="6"/>
        </w:numPr>
      </w:pPr>
      <w:r w:rsidRPr="001F0F39">
        <w:rPr>
          <w:b/>
          <w:bCs/>
        </w:rPr>
        <w:t>Prioridade imediata:</w:t>
      </w:r>
      <w:r w:rsidRPr="001F0F39">
        <w:t xml:space="preserve"> [texto]</w:t>
      </w:r>
    </w:p>
    <w:p w14:paraId="416CFDA8" w14:textId="77777777" w:rsidR="001F0F39" w:rsidRPr="001F0F39" w:rsidRDefault="001F0F39" w:rsidP="001F0F39">
      <w:r w:rsidRPr="001F0F39">
        <w:lastRenderedPageBreak/>
        <w:pict w14:anchorId="7F27A10B">
          <v:rect id="_x0000_i1123" style="width:0;height:1.5pt" o:hralign="center" o:hrstd="t" o:hr="t" fillcolor="#a0a0a0" stroked="f"/>
        </w:pict>
      </w:r>
    </w:p>
    <w:p w14:paraId="0D4BFB0A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1.5 Estratégia final definida</w:t>
      </w:r>
    </w:p>
    <w:p w14:paraId="36EA5C6A" w14:textId="77777777" w:rsidR="001F0F39" w:rsidRPr="001F0F39" w:rsidRDefault="001F0F39" w:rsidP="001F0F39">
      <w:r w:rsidRPr="001F0F39">
        <w:t>Registrar a estratégia consolidada:</w:t>
      </w:r>
    </w:p>
    <w:p w14:paraId="57E827AC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Estratégia Tributária</w:t>
      </w:r>
    </w:p>
    <w:p w14:paraId="0046D12C" w14:textId="77777777" w:rsidR="001F0F39" w:rsidRPr="001F0F39" w:rsidRDefault="001F0F39">
      <w:pPr>
        <w:numPr>
          <w:ilvl w:val="0"/>
          <w:numId w:val="7"/>
        </w:numPr>
      </w:pPr>
      <w:r w:rsidRPr="001F0F39">
        <w:t>[Ex.: Transação PGFN para débitos federais]</w:t>
      </w:r>
    </w:p>
    <w:p w14:paraId="37D336BD" w14:textId="77777777" w:rsidR="001F0F39" w:rsidRPr="001F0F39" w:rsidRDefault="001F0F39">
      <w:pPr>
        <w:numPr>
          <w:ilvl w:val="0"/>
          <w:numId w:val="7"/>
        </w:numPr>
      </w:pPr>
      <w:r w:rsidRPr="001F0F39">
        <w:t>[Ex.: Revisão de parcelamentos ativos]</w:t>
      </w:r>
    </w:p>
    <w:p w14:paraId="3CE7BB84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Estratégia Contenciosa</w:t>
      </w:r>
    </w:p>
    <w:p w14:paraId="21118A6D" w14:textId="77777777" w:rsidR="001F0F39" w:rsidRPr="001F0F39" w:rsidRDefault="001F0F39">
      <w:pPr>
        <w:numPr>
          <w:ilvl w:val="0"/>
          <w:numId w:val="8"/>
        </w:numPr>
      </w:pPr>
      <w:r w:rsidRPr="001F0F39">
        <w:t>[Ex.: Defesa em execuções fiscais com tese X]</w:t>
      </w:r>
    </w:p>
    <w:p w14:paraId="38F83869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Estratégia Patrimonial</w:t>
      </w:r>
    </w:p>
    <w:p w14:paraId="2598F28E" w14:textId="77777777" w:rsidR="001F0F39" w:rsidRPr="001F0F39" w:rsidRDefault="001F0F39">
      <w:pPr>
        <w:numPr>
          <w:ilvl w:val="0"/>
          <w:numId w:val="9"/>
        </w:numPr>
      </w:pPr>
      <w:r w:rsidRPr="001F0F39">
        <w:t>[Ex.: Mapeamento de bens e proteção preventiva]</w:t>
      </w:r>
    </w:p>
    <w:p w14:paraId="779E0654" w14:textId="77777777" w:rsidR="001F0F39" w:rsidRPr="001F0F39" w:rsidRDefault="001F0F39" w:rsidP="001F0F39">
      <w:r w:rsidRPr="001F0F39">
        <w:rPr>
          <w:rFonts w:ascii="Segoe UI Emoji" w:hAnsi="Segoe UI Emoji" w:cs="Segoe UI Emoji"/>
        </w:rPr>
        <w:t>📌</w:t>
      </w:r>
      <w:r w:rsidRPr="001F0F39">
        <w:t xml:space="preserve"> Esse é o bloco mais importante.</w:t>
      </w:r>
    </w:p>
    <w:p w14:paraId="0465AF11" w14:textId="77777777" w:rsidR="001F0F39" w:rsidRPr="001F0F39" w:rsidRDefault="001F0F39" w:rsidP="001F0F39">
      <w:r w:rsidRPr="001F0F39">
        <w:pict w14:anchorId="2E5A2D8A">
          <v:rect id="_x0000_i1124" style="width:0;height:1.5pt" o:hralign="center" o:hrstd="t" o:hr="t" fillcolor="#a0a0a0" stroked="f"/>
        </w:pict>
      </w:r>
    </w:p>
    <w:p w14:paraId="4BF9DE0A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1.6 Plano de ação e próximos passos</w:t>
      </w:r>
    </w:p>
    <w:p w14:paraId="4BC80EAF" w14:textId="77777777" w:rsidR="001F0F39" w:rsidRPr="001F0F39" w:rsidRDefault="001F0F39" w:rsidP="001F0F39">
      <w:r w:rsidRPr="001F0F39">
        <w:t>Organizar em tabela ou lista: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407"/>
        <w:gridCol w:w="675"/>
      </w:tblGrid>
      <w:tr w:rsidR="001F0F39" w:rsidRPr="001F0F39" w14:paraId="3B905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81C60" w14:textId="77777777" w:rsidR="001F0F39" w:rsidRPr="001F0F39" w:rsidRDefault="001F0F39" w:rsidP="001F0F39">
            <w:pPr>
              <w:rPr>
                <w:b/>
                <w:bCs/>
              </w:rPr>
            </w:pPr>
            <w:r w:rsidRPr="001F0F39">
              <w:rPr>
                <w:b/>
                <w:bCs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67956FAE" w14:textId="77777777" w:rsidR="001F0F39" w:rsidRPr="001F0F39" w:rsidRDefault="001F0F39" w:rsidP="001F0F39">
            <w:pPr>
              <w:rPr>
                <w:b/>
                <w:bCs/>
              </w:rPr>
            </w:pPr>
            <w:r w:rsidRPr="001F0F39">
              <w:rPr>
                <w:b/>
                <w:bCs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6AEA5A1F" w14:textId="77777777" w:rsidR="001F0F39" w:rsidRPr="001F0F39" w:rsidRDefault="001F0F39" w:rsidP="001F0F39">
            <w:pPr>
              <w:rPr>
                <w:b/>
                <w:bCs/>
              </w:rPr>
            </w:pPr>
            <w:r w:rsidRPr="001F0F39">
              <w:rPr>
                <w:b/>
                <w:bCs/>
              </w:rPr>
              <w:t>Prazo</w:t>
            </w:r>
          </w:p>
        </w:tc>
      </w:tr>
      <w:tr w:rsidR="001F0F39" w:rsidRPr="001F0F39" w14:paraId="26B4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622F" w14:textId="77777777" w:rsidR="001F0F39" w:rsidRPr="001F0F39" w:rsidRDefault="001F0F39" w:rsidP="001F0F39">
            <w:r w:rsidRPr="001F0F39">
              <w:t>[ação 1]</w:t>
            </w:r>
          </w:p>
        </w:tc>
        <w:tc>
          <w:tcPr>
            <w:tcW w:w="0" w:type="auto"/>
            <w:vAlign w:val="center"/>
            <w:hideMark/>
          </w:tcPr>
          <w:p w14:paraId="51446A28" w14:textId="77777777" w:rsidR="001F0F39" w:rsidRPr="001F0F39" w:rsidRDefault="001F0F39" w:rsidP="001F0F39">
            <w:r w:rsidRPr="001F0F39">
              <w:t>Escritório</w:t>
            </w:r>
          </w:p>
        </w:tc>
        <w:tc>
          <w:tcPr>
            <w:tcW w:w="0" w:type="auto"/>
            <w:vAlign w:val="center"/>
            <w:hideMark/>
          </w:tcPr>
          <w:p w14:paraId="48A96C81" w14:textId="77777777" w:rsidR="001F0F39" w:rsidRPr="001F0F39" w:rsidRDefault="001F0F39" w:rsidP="001F0F39">
            <w:r w:rsidRPr="001F0F39">
              <w:t>[data]</w:t>
            </w:r>
          </w:p>
        </w:tc>
      </w:tr>
      <w:tr w:rsidR="001F0F39" w:rsidRPr="001F0F39" w14:paraId="7CC56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BE00" w14:textId="77777777" w:rsidR="001F0F39" w:rsidRPr="001F0F39" w:rsidRDefault="001F0F39" w:rsidP="001F0F39">
            <w:r w:rsidRPr="001F0F39">
              <w:t>[ação 2]</w:t>
            </w:r>
          </w:p>
        </w:tc>
        <w:tc>
          <w:tcPr>
            <w:tcW w:w="0" w:type="auto"/>
            <w:vAlign w:val="center"/>
            <w:hideMark/>
          </w:tcPr>
          <w:p w14:paraId="1E870887" w14:textId="77777777" w:rsidR="001F0F39" w:rsidRPr="001F0F39" w:rsidRDefault="001F0F39" w:rsidP="001F0F39">
            <w:r w:rsidRPr="001F0F39">
              <w:t>Cliente</w:t>
            </w:r>
          </w:p>
        </w:tc>
        <w:tc>
          <w:tcPr>
            <w:tcW w:w="0" w:type="auto"/>
            <w:vAlign w:val="center"/>
            <w:hideMark/>
          </w:tcPr>
          <w:p w14:paraId="3D5EE6B4" w14:textId="77777777" w:rsidR="001F0F39" w:rsidRPr="001F0F39" w:rsidRDefault="001F0F39" w:rsidP="001F0F39">
            <w:r w:rsidRPr="001F0F39">
              <w:t>[data]</w:t>
            </w:r>
          </w:p>
        </w:tc>
      </w:tr>
      <w:tr w:rsidR="001F0F39" w:rsidRPr="001F0F39" w14:paraId="6BA71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84AF" w14:textId="77777777" w:rsidR="001F0F39" w:rsidRPr="001F0F39" w:rsidRDefault="001F0F39" w:rsidP="001F0F39">
            <w:r w:rsidRPr="001F0F39">
              <w:t>[ação 3]</w:t>
            </w:r>
          </w:p>
        </w:tc>
        <w:tc>
          <w:tcPr>
            <w:tcW w:w="0" w:type="auto"/>
            <w:vAlign w:val="center"/>
            <w:hideMark/>
          </w:tcPr>
          <w:p w14:paraId="74A20011" w14:textId="77777777" w:rsidR="001F0F39" w:rsidRPr="001F0F39" w:rsidRDefault="001F0F39" w:rsidP="001F0F39">
            <w:r w:rsidRPr="001F0F39">
              <w:t>Contabilidade</w:t>
            </w:r>
          </w:p>
        </w:tc>
        <w:tc>
          <w:tcPr>
            <w:tcW w:w="0" w:type="auto"/>
            <w:vAlign w:val="center"/>
            <w:hideMark/>
          </w:tcPr>
          <w:p w14:paraId="05E98BDC" w14:textId="77777777" w:rsidR="001F0F39" w:rsidRPr="001F0F39" w:rsidRDefault="001F0F39" w:rsidP="001F0F39">
            <w:r w:rsidRPr="001F0F39">
              <w:t>[data]</w:t>
            </w:r>
          </w:p>
        </w:tc>
      </w:tr>
    </w:tbl>
    <w:p w14:paraId="04497CCE" w14:textId="77777777" w:rsidR="001F0F39" w:rsidRPr="001F0F39" w:rsidRDefault="001F0F39" w:rsidP="001F0F39">
      <w:r w:rsidRPr="001F0F39">
        <w:pict w14:anchorId="5491DB6D">
          <v:rect id="_x0000_i1125" style="width:0;height:1.5pt" o:hralign="center" o:hrstd="t" o:hr="t" fillcolor="#a0a0a0" stroked="f"/>
        </w:pict>
      </w:r>
    </w:p>
    <w:p w14:paraId="1245903A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lastRenderedPageBreak/>
        <w:t>1.7 Pendências do cliente (se houver)</w:t>
      </w:r>
    </w:p>
    <w:p w14:paraId="11BACD0D" w14:textId="77777777" w:rsidR="001F0F39" w:rsidRPr="001F0F39" w:rsidRDefault="001F0F39" w:rsidP="001F0F39">
      <w:r w:rsidRPr="001F0F39">
        <w:t>Listar claramente:</w:t>
      </w:r>
    </w:p>
    <w:p w14:paraId="4659263E" w14:textId="77777777" w:rsidR="001F0F39" w:rsidRPr="001F0F39" w:rsidRDefault="001F0F39">
      <w:pPr>
        <w:numPr>
          <w:ilvl w:val="0"/>
          <w:numId w:val="10"/>
        </w:numPr>
      </w:pPr>
      <w:r w:rsidRPr="001F0F39">
        <w:t xml:space="preserve">Documento pendente: </w:t>
      </w:r>
      <w:proofErr w:type="gramStart"/>
      <w:r w:rsidRPr="001F0F39">
        <w:t>[ ]</w:t>
      </w:r>
      <w:proofErr w:type="gramEnd"/>
    </w:p>
    <w:p w14:paraId="651CED0A" w14:textId="77777777" w:rsidR="001F0F39" w:rsidRPr="001F0F39" w:rsidRDefault="001F0F39">
      <w:pPr>
        <w:numPr>
          <w:ilvl w:val="0"/>
          <w:numId w:val="10"/>
        </w:numPr>
      </w:pPr>
      <w:r w:rsidRPr="001F0F39">
        <w:t xml:space="preserve">Informação pendente: </w:t>
      </w:r>
      <w:proofErr w:type="gramStart"/>
      <w:r w:rsidRPr="001F0F39">
        <w:t>[ ]</w:t>
      </w:r>
      <w:proofErr w:type="gramEnd"/>
    </w:p>
    <w:p w14:paraId="21BE94A4" w14:textId="77777777" w:rsidR="001F0F39" w:rsidRPr="001F0F39" w:rsidRDefault="001F0F39">
      <w:pPr>
        <w:numPr>
          <w:ilvl w:val="0"/>
          <w:numId w:val="10"/>
        </w:numPr>
      </w:pPr>
      <w:r w:rsidRPr="001F0F39">
        <w:t xml:space="preserve">Confirmação necessária: </w:t>
      </w:r>
      <w:proofErr w:type="gramStart"/>
      <w:r w:rsidRPr="001F0F39">
        <w:t>[ ]</w:t>
      </w:r>
      <w:proofErr w:type="gramEnd"/>
    </w:p>
    <w:p w14:paraId="275922A8" w14:textId="77777777" w:rsidR="001F0F39" w:rsidRPr="001F0F39" w:rsidRDefault="001F0F39" w:rsidP="001F0F39">
      <w:r w:rsidRPr="001F0F39">
        <w:pict w14:anchorId="7A9BCBB2">
          <v:rect id="_x0000_i1126" style="width:0;height:1.5pt" o:hralign="center" o:hrstd="t" o:hr="t" fillcolor="#a0a0a0" stroked="f"/>
        </w:pict>
      </w:r>
    </w:p>
    <w:p w14:paraId="21936106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1.8 Encerramento</w:t>
      </w:r>
    </w:p>
    <w:p w14:paraId="2DFDDC6D" w14:textId="77777777" w:rsidR="001F0F39" w:rsidRPr="001F0F39" w:rsidRDefault="001F0F39" w:rsidP="001F0F39">
      <w:r w:rsidRPr="001F0F39">
        <w:t>Finalizar com frase padrão:</w:t>
      </w:r>
    </w:p>
    <w:p w14:paraId="7EFE12BE" w14:textId="77777777" w:rsidR="001F0F39" w:rsidRPr="001F0F39" w:rsidRDefault="001F0F39" w:rsidP="001F0F39">
      <w:r w:rsidRPr="001F0F39">
        <w:t>“Nada mais havendo, a reunião foi encerrada, ficando registrado o plano estratégico acordado e os próximos passos para condução fiscal e patrimonial do grupo.”</w:t>
      </w:r>
    </w:p>
    <w:p w14:paraId="7421F85C" w14:textId="77777777" w:rsidR="001F0F39" w:rsidRPr="001F0F39" w:rsidRDefault="001F0F39" w:rsidP="001F0F39">
      <w:r w:rsidRPr="001F0F39">
        <w:pict w14:anchorId="45E26978">
          <v:rect id="_x0000_i1127" style="width:0;height:1.5pt" o:hralign="center" o:hrstd="t" o:hr="t" fillcolor="#a0a0a0" stroked="f"/>
        </w:pict>
      </w:r>
    </w:p>
    <w:p w14:paraId="5641CCA5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2. Salvamento e Organização</w:t>
      </w:r>
    </w:p>
    <w:p w14:paraId="3554AD16" w14:textId="77777777" w:rsidR="001F0F39" w:rsidRPr="001F0F39" w:rsidRDefault="001F0F39" w:rsidP="001F0F39">
      <w:r w:rsidRPr="001F0F39">
        <w:t>Após finalização:</w:t>
      </w:r>
    </w:p>
    <w:p w14:paraId="0C80E1FD" w14:textId="77777777" w:rsidR="001F0F39" w:rsidRPr="001F0F39" w:rsidRDefault="001F0F39" w:rsidP="001F0F39">
      <w:r w:rsidRPr="001F0F39">
        <w:rPr>
          <w:rFonts w:ascii="Segoe UI Emoji" w:hAnsi="Segoe UI Emoji" w:cs="Segoe UI Emoji"/>
        </w:rPr>
        <w:t>📂</w:t>
      </w:r>
      <w:r w:rsidRPr="001F0F39">
        <w:t xml:space="preserve"> Drive → Grupo → Empresa → Reuniões e Atas</w:t>
      </w:r>
      <w:r w:rsidRPr="001F0F39">
        <w:br/>
        <w:t>Nome padrão:</w:t>
      </w:r>
    </w:p>
    <w:p w14:paraId="476A54D7" w14:textId="77777777" w:rsidR="001F0F39" w:rsidRPr="001F0F39" w:rsidRDefault="001F0F39" w:rsidP="001F0F39">
      <w:r w:rsidRPr="001F0F39">
        <w:rPr>
          <w:rFonts w:ascii="Segoe UI Emoji" w:hAnsi="Segoe UI Emoji" w:cs="Segoe UI Emoji"/>
        </w:rPr>
        <w:t>📄</w:t>
      </w:r>
      <w:r w:rsidRPr="001F0F39">
        <w:t xml:space="preserve"> </w:t>
      </w:r>
      <w:r w:rsidRPr="001F0F39">
        <w:rPr>
          <w:b/>
          <w:bCs/>
        </w:rPr>
        <w:t>Ata – Reunião Estratégica – DD.MM.AAAA.pdf</w:t>
      </w:r>
    </w:p>
    <w:p w14:paraId="5545A335" w14:textId="77777777" w:rsidR="001F0F39" w:rsidRPr="001F0F39" w:rsidRDefault="001F0F39" w:rsidP="001F0F39">
      <w:r w:rsidRPr="001F0F39">
        <w:pict w14:anchorId="19F4F989">
          <v:rect id="_x0000_i1128" style="width:0;height:1.5pt" o:hralign="center" o:hrstd="t" o:hr="t" fillcolor="#a0a0a0" stroked="f"/>
        </w:pict>
      </w:r>
    </w:p>
    <w:p w14:paraId="6B92FFB1" w14:textId="77777777" w:rsidR="001F0F39" w:rsidRPr="001F0F39" w:rsidRDefault="001F0F39" w:rsidP="001F0F39">
      <w:pPr>
        <w:rPr>
          <w:b/>
          <w:bCs/>
        </w:rPr>
      </w:pPr>
      <w:r w:rsidRPr="001F0F39">
        <w:rPr>
          <w:b/>
          <w:bCs/>
        </w:rPr>
        <w:t>3. Comunicação obrigatória ao cliente</w:t>
      </w:r>
    </w:p>
    <w:p w14:paraId="01682888" w14:textId="77777777" w:rsidR="001F0F39" w:rsidRPr="001F0F39" w:rsidRDefault="001F0F39" w:rsidP="001F0F39">
      <w:r w:rsidRPr="001F0F39">
        <w:t>A ata serve de base para o e-mail formal de follow-up.</w:t>
      </w:r>
    </w:p>
    <w:p w14:paraId="3ED9EDF7" w14:textId="573CFC5F" w:rsidR="0084375A" w:rsidRPr="001F0F39" w:rsidRDefault="0084375A" w:rsidP="001F0F39"/>
    <w:sectPr w:rsidR="0084375A" w:rsidRPr="001F0F39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701" w:bottom="1843" w:left="1701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E2CAD" w14:textId="77777777" w:rsidR="00912AAA" w:rsidRDefault="00912AAA">
      <w:pPr>
        <w:spacing w:after="0" w:line="240" w:lineRule="auto"/>
      </w:pPr>
      <w:r>
        <w:separator/>
      </w:r>
    </w:p>
  </w:endnote>
  <w:endnote w:type="continuationSeparator" w:id="0">
    <w:p w14:paraId="5F70A66F" w14:textId="77777777" w:rsidR="00912AAA" w:rsidRDefault="00912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462A5F0-6C32-4A1C-9154-9B9CC9C07BC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1FCD3D0-84DA-4058-B42E-4D8CD7F6B43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DCBBFB81-EADE-4C7B-9C46-A1B906100A5A}"/>
    <w:embedBold r:id="rId4" w:fontKey="{D7ACF8C3-FB9E-4C37-BB8E-44CE5E8980F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8DD1685-5A27-4DD5-936B-08B3919EEE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B3CCB62-62C1-4348-A7DD-679AB225F8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ADCB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5C9B04A3" wp14:editId="420DD761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l="0" t="0" r="0" b="0"/>
          <wp:wrapSquare wrapText="bothSides" distT="0" distB="0" distL="114300" distR="114300"/>
          <wp:docPr id="6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0003D" w14:textId="77777777" w:rsidR="0084375A" w:rsidRDefault="008437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02CFA" w14:textId="77777777" w:rsidR="00912AAA" w:rsidRDefault="00912AAA">
      <w:pPr>
        <w:spacing w:after="0" w:line="240" w:lineRule="auto"/>
      </w:pPr>
      <w:r>
        <w:separator/>
      </w:r>
    </w:p>
  </w:footnote>
  <w:footnote w:type="continuationSeparator" w:id="0">
    <w:p w14:paraId="0291A02B" w14:textId="77777777" w:rsidR="00912AAA" w:rsidRDefault="00912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DD2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79A9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25.15pt;height:354.3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1CAC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-3261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3049E657" wp14:editId="1E1667DB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l="0" t="0" r="0" b="0"/>
          <wp:wrapSquare wrapText="bothSides" distT="0" distB="0" distL="114300" distR="114300"/>
          <wp:docPr id="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C8ED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80C68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25.15pt;height:354.3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5C94"/>
    <w:multiLevelType w:val="multilevel"/>
    <w:tmpl w:val="A48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4564"/>
    <w:multiLevelType w:val="multilevel"/>
    <w:tmpl w:val="C67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D2D70"/>
    <w:multiLevelType w:val="multilevel"/>
    <w:tmpl w:val="C89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F72F0"/>
    <w:multiLevelType w:val="multilevel"/>
    <w:tmpl w:val="6F2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5044A"/>
    <w:multiLevelType w:val="multilevel"/>
    <w:tmpl w:val="521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36222"/>
    <w:multiLevelType w:val="multilevel"/>
    <w:tmpl w:val="0DC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0667A"/>
    <w:multiLevelType w:val="multilevel"/>
    <w:tmpl w:val="340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A0F67"/>
    <w:multiLevelType w:val="multilevel"/>
    <w:tmpl w:val="447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90310"/>
    <w:multiLevelType w:val="multilevel"/>
    <w:tmpl w:val="66B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76C24"/>
    <w:multiLevelType w:val="multilevel"/>
    <w:tmpl w:val="C6F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458360">
    <w:abstractNumId w:val="0"/>
  </w:num>
  <w:num w:numId="2" w16cid:durableId="1407189040">
    <w:abstractNumId w:val="2"/>
  </w:num>
  <w:num w:numId="3" w16cid:durableId="1426340434">
    <w:abstractNumId w:val="8"/>
  </w:num>
  <w:num w:numId="4" w16cid:durableId="1892884600">
    <w:abstractNumId w:val="1"/>
  </w:num>
  <w:num w:numId="5" w16cid:durableId="1994524101">
    <w:abstractNumId w:val="5"/>
  </w:num>
  <w:num w:numId="6" w16cid:durableId="2037071508">
    <w:abstractNumId w:val="9"/>
  </w:num>
  <w:num w:numId="7" w16cid:durableId="645549285">
    <w:abstractNumId w:val="7"/>
  </w:num>
  <w:num w:numId="8" w16cid:durableId="620376982">
    <w:abstractNumId w:val="3"/>
  </w:num>
  <w:num w:numId="9" w16cid:durableId="1785348332">
    <w:abstractNumId w:val="4"/>
  </w:num>
  <w:num w:numId="10" w16cid:durableId="175898624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5A"/>
    <w:rsid w:val="000E27A4"/>
    <w:rsid w:val="001F0F39"/>
    <w:rsid w:val="00204450"/>
    <w:rsid w:val="00213B7E"/>
    <w:rsid w:val="002D3245"/>
    <w:rsid w:val="00541F91"/>
    <w:rsid w:val="005F3790"/>
    <w:rsid w:val="00686C28"/>
    <w:rsid w:val="006E4FEE"/>
    <w:rsid w:val="0084375A"/>
    <w:rsid w:val="008A0AE2"/>
    <w:rsid w:val="00912AAA"/>
    <w:rsid w:val="00A17BCF"/>
    <w:rsid w:val="00B94673"/>
    <w:rsid w:val="00BF3FF1"/>
    <w:rsid w:val="00CD027A"/>
    <w:rsid w:val="00D330D9"/>
    <w:rsid w:val="00D65BCB"/>
    <w:rsid w:val="00D84F49"/>
    <w:rsid w:val="00DB56EF"/>
    <w:rsid w:val="00E24743"/>
    <w:rsid w:val="00F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D3F86"/>
  <w15:docId w15:val="{0A76B604-9B22-46F7-A65F-02269348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Pedro</cp:lastModifiedBy>
  <cp:revision>9</cp:revision>
  <dcterms:created xsi:type="dcterms:W3CDTF">2023-09-22T15:26:00Z</dcterms:created>
  <dcterms:modified xsi:type="dcterms:W3CDTF">2026-02-07T20:17:00Z</dcterms:modified>
</cp:coreProperties>
</file>