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993AD" w14:textId="77777777" w:rsidR="006A02D4" w:rsidRDefault="006A02D4" w:rsidP="006A02D4">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noProof/>
          <w:color w:val="000000"/>
        </w:rPr>
        <w:drawing>
          <wp:inline distT="0" distB="0" distL="114300" distR="114300" wp14:anchorId="5B433C35" wp14:editId="3D69A062">
            <wp:extent cx="1239520" cy="31305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39520" cy="313055"/>
                    </a:xfrm>
                    <a:prstGeom prst="rect">
                      <a:avLst/>
                    </a:prstGeom>
                    <a:ln/>
                  </pic:spPr>
                </pic:pic>
              </a:graphicData>
            </a:graphic>
          </wp:inline>
        </w:drawing>
      </w:r>
    </w:p>
    <w:p w14:paraId="40A32E49" w14:textId="77777777" w:rsidR="006A02D4" w:rsidRDefault="006A02D4" w:rsidP="006A02D4">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t>ESCOLA SENAI “A. JACOB LAFER”</w:t>
      </w:r>
    </w:p>
    <w:p w14:paraId="4F338993" w14:textId="77777777" w:rsidR="006A02D4" w:rsidRDefault="006A02D4" w:rsidP="006A02D4">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t>TÉCNICO EM DESENVOLVIMENTO DE SISTEMAS</w:t>
      </w:r>
    </w:p>
    <w:p w14:paraId="0731AB31" w14:textId="77777777" w:rsidR="006A02D4" w:rsidRDefault="006A02D4" w:rsidP="006A02D4">
      <w:pPr>
        <w:pBdr>
          <w:top w:val="nil"/>
          <w:left w:val="nil"/>
          <w:bottom w:val="nil"/>
          <w:right w:val="nil"/>
          <w:between w:val="nil"/>
        </w:pBdr>
        <w:spacing w:line="360" w:lineRule="auto"/>
        <w:jc w:val="center"/>
        <w:rPr>
          <w:rFonts w:ascii="Arial" w:eastAsia="Arial" w:hAnsi="Arial" w:cs="Arial"/>
          <w:color w:val="000000"/>
        </w:rPr>
      </w:pPr>
    </w:p>
    <w:p w14:paraId="4FF52656" w14:textId="77777777" w:rsidR="006A02D4" w:rsidRDefault="006A02D4" w:rsidP="003B789F">
      <w:pPr>
        <w:pBdr>
          <w:top w:val="nil"/>
          <w:left w:val="nil"/>
          <w:bottom w:val="nil"/>
          <w:right w:val="nil"/>
          <w:between w:val="nil"/>
        </w:pBdr>
        <w:spacing w:line="360" w:lineRule="auto"/>
        <w:rPr>
          <w:rFonts w:ascii="Arial" w:eastAsia="Arial" w:hAnsi="Arial" w:cs="Arial"/>
          <w:color w:val="000000"/>
        </w:rPr>
      </w:pPr>
    </w:p>
    <w:p w14:paraId="0ACC9832" w14:textId="3EAF2E65" w:rsidR="006A02D4" w:rsidRPr="006A02D4" w:rsidRDefault="006A02D4" w:rsidP="006A02D4">
      <w:pPr>
        <w:pBdr>
          <w:top w:val="nil"/>
          <w:left w:val="nil"/>
          <w:bottom w:val="nil"/>
          <w:right w:val="nil"/>
          <w:between w:val="nil"/>
        </w:pBdr>
        <w:spacing w:line="360" w:lineRule="auto"/>
        <w:jc w:val="center"/>
        <w:rPr>
          <w:rFonts w:ascii="Arial" w:eastAsia="Arial" w:hAnsi="Arial" w:cs="Arial"/>
          <w:b/>
          <w:bCs/>
        </w:rPr>
      </w:pPr>
      <w:r w:rsidRPr="006A02D4">
        <w:rPr>
          <w:rFonts w:ascii="Arial" w:eastAsia="Arial" w:hAnsi="Arial" w:cs="Arial"/>
          <w:b/>
          <w:bCs/>
        </w:rPr>
        <w:t>ENZO AVANZE</w:t>
      </w:r>
    </w:p>
    <w:p w14:paraId="7BE129CE" w14:textId="12ACDA42" w:rsidR="006A02D4" w:rsidRPr="006A02D4" w:rsidRDefault="006A02D4" w:rsidP="006A02D4">
      <w:pPr>
        <w:spacing w:line="360" w:lineRule="auto"/>
        <w:jc w:val="center"/>
        <w:rPr>
          <w:rFonts w:ascii="Arial" w:eastAsia="Arial" w:hAnsi="Arial" w:cs="Arial"/>
          <w:b/>
          <w:bCs/>
        </w:rPr>
      </w:pPr>
      <w:r w:rsidRPr="006A02D4">
        <w:rPr>
          <w:rFonts w:ascii="Arial" w:eastAsia="Arial" w:hAnsi="Arial" w:cs="Arial"/>
          <w:b/>
          <w:bCs/>
        </w:rPr>
        <w:t>E</w:t>
      </w:r>
      <w:r>
        <w:rPr>
          <w:rFonts w:ascii="Arial" w:eastAsia="Arial" w:hAnsi="Arial" w:cs="Arial"/>
          <w:b/>
          <w:bCs/>
        </w:rPr>
        <w:t>NZO YUDI KADOOKA</w:t>
      </w:r>
    </w:p>
    <w:p w14:paraId="62E9A43A" w14:textId="0E375F7F" w:rsidR="006A02D4" w:rsidRDefault="006A02D4" w:rsidP="006A02D4">
      <w:pPr>
        <w:spacing w:line="360" w:lineRule="auto"/>
        <w:jc w:val="center"/>
        <w:rPr>
          <w:rFonts w:ascii="Arial" w:eastAsia="Arial" w:hAnsi="Arial" w:cs="Arial"/>
          <w:b/>
          <w:bCs/>
        </w:rPr>
      </w:pPr>
      <w:r>
        <w:rPr>
          <w:rFonts w:ascii="Arial" w:eastAsia="Arial" w:hAnsi="Arial" w:cs="Arial"/>
          <w:b/>
          <w:bCs/>
        </w:rPr>
        <w:t>FELIPE BERTACO CRUZ</w:t>
      </w:r>
    </w:p>
    <w:p w14:paraId="0E67F7B1" w14:textId="441C001D" w:rsidR="006A02D4" w:rsidRDefault="00D61C08" w:rsidP="006A02D4">
      <w:pPr>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t xml:space="preserve">PEDRO </w:t>
      </w:r>
      <w:r w:rsidR="00E035F0">
        <w:rPr>
          <w:rFonts w:ascii="Arial" w:eastAsia="Arial" w:hAnsi="Arial" w:cs="Arial"/>
          <w:b/>
          <w:bCs/>
        </w:rPr>
        <w:t>DE OLIVEIRA</w:t>
      </w:r>
    </w:p>
    <w:p w14:paraId="22A00B9C" w14:textId="55674316" w:rsidR="00E035F0" w:rsidRDefault="00E035F0" w:rsidP="006A02D4">
      <w:pPr>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t>NICOLAS FERNANDES SANTOS</w:t>
      </w:r>
    </w:p>
    <w:p w14:paraId="1CF04A9B" w14:textId="5708A3B5" w:rsidR="00E035F0" w:rsidRDefault="00E035F0" w:rsidP="006A02D4">
      <w:pPr>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t>VITOR MATHEUS CANALI PEREIRA</w:t>
      </w:r>
    </w:p>
    <w:p w14:paraId="111D5411" w14:textId="77777777" w:rsidR="003B789F" w:rsidRDefault="003B789F" w:rsidP="006A02D4">
      <w:pPr>
        <w:pBdr>
          <w:top w:val="nil"/>
          <w:left w:val="nil"/>
          <w:bottom w:val="nil"/>
          <w:right w:val="nil"/>
          <w:between w:val="nil"/>
        </w:pBdr>
        <w:spacing w:line="360" w:lineRule="auto"/>
        <w:jc w:val="center"/>
        <w:rPr>
          <w:rFonts w:ascii="Arial" w:eastAsia="Arial" w:hAnsi="Arial" w:cs="Arial"/>
          <w:b/>
          <w:bCs/>
        </w:rPr>
      </w:pPr>
    </w:p>
    <w:p w14:paraId="7473E217" w14:textId="77777777" w:rsidR="003B789F" w:rsidRDefault="003B789F" w:rsidP="006A02D4">
      <w:pPr>
        <w:pBdr>
          <w:top w:val="nil"/>
          <w:left w:val="nil"/>
          <w:bottom w:val="nil"/>
          <w:right w:val="nil"/>
          <w:between w:val="nil"/>
        </w:pBdr>
        <w:spacing w:line="360" w:lineRule="auto"/>
        <w:jc w:val="center"/>
        <w:rPr>
          <w:rFonts w:ascii="Arial" w:eastAsia="Arial" w:hAnsi="Arial" w:cs="Arial"/>
          <w:b/>
          <w:bCs/>
        </w:rPr>
      </w:pPr>
    </w:p>
    <w:p w14:paraId="53AA9373" w14:textId="77777777" w:rsidR="00E035F0" w:rsidRDefault="00E035F0" w:rsidP="006A02D4">
      <w:pPr>
        <w:pBdr>
          <w:top w:val="nil"/>
          <w:left w:val="nil"/>
          <w:bottom w:val="nil"/>
          <w:right w:val="nil"/>
          <w:between w:val="nil"/>
        </w:pBdr>
        <w:spacing w:line="360" w:lineRule="auto"/>
        <w:jc w:val="center"/>
        <w:rPr>
          <w:rFonts w:ascii="Arial" w:eastAsia="Arial" w:hAnsi="Arial" w:cs="Arial"/>
          <w:b/>
          <w:bCs/>
        </w:rPr>
      </w:pPr>
    </w:p>
    <w:p w14:paraId="0A134F11" w14:textId="0EDD8D48" w:rsidR="003B789F" w:rsidRPr="00543158" w:rsidRDefault="00AE1031" w:rsidP="00543158">
      <w:pPr>
        <w:pBdr>
          <w:top w:val="nil"/>
          <w:left w:val="nil"/>
          <w:bottom w:val="nil"/>
          <w:right w:val="nil"/>
          <w:between w:val="nil"/>
        </w:pBdr>
        <w:spacing w:line="360" w:lineRule="auto"/>
        <w:jc w:val="center"/>
        <w:rPr>
          <w:rFonts w:ascii="Arial" w:eastAsia="Arial" w:hAnsi="Arial" w:cs="Arial"/>
          <w:b/>
          <w:bCs/>
          <w:color w:val="1F1F1F"/>
        </w:rPr>
      </w:pPr>
      <w:r w:rsidRPr="00543158">
        <w:rPr>
          <w:rFonts w:ascii="Arial" w:eastAsia="Arial" w:hAnsi="Arial" w:cs="Arial"/>
          <w:b/>
          <w:bCs/>
          <w:color w:val="1F1F1F"/>
        </w:rPr>
        <w:t>DESENVOLVIMENTO DO SISTEMA " BANK 24H"</w:t>
      </w:r>
    </w:p>
    <w:p w14:paraId="66ED8852" w14:textId="77777777" w:rsidR="003B789F" w:rsidRDefault="003B789F" w:rsidP="006A02D4">
      <w:pPr>
        <w:pBdr>
          <w:top w:val="nil"/>
          <w:left w:val="nil"/>
          <w:bottom w:val="nil"/>
          <w:right w:val="nil"/>
          <w:between w:val="nil"/>
        </w:pBdr>
        <w:spacing w:line="360" w:lineRule="auto"/>
        <w:jc w:val="center"/>
        <w:rPr>
          <w:rFonts w:ascii="Arial" w:eastAsia="Arial" w:hAnsi="Arial" w:cs="Arial"/>
          <w:b/>
          <w:bCs/>
          <w:color w:val="1F1F1F"/>
        </w:rPr>
      </w:pPr>
    </w:p>
    <w:p w14:paraId="575A2EE3" w14:textId="77777777" w:rsidR="003B789F" w:rsidRDefault="003B789F" w:rsidP="006A02D4">
      <w:pPr>
        <w:pBdr>
          <w:top w:val="nil"/>
          <w:left w:val="nil"/>
          <w:bottom w:val="nil"/>
          <w:right w:val="nil"/>
          <w:between w:val="nil"/>
        </w:pBdr>
        <w:spacing w:line="360" w:lineRule="auto"/>
        <w:jc w:val="center"/>
        <w:rPr>
          <w:rFonts w:ascii="Arial" w:eastAsia="Arial" w:hAnsi="Arial" w:cs="Arial"/>
          <w:b/>
          <w:bCs/>
          <w:color w:val="1F1F1F"/>
        </w:rPr>
      </w:pPr>
    </w:p>
    <w:p w14:paraId="24D9C390" w14:textId="39C5A84F" w:rsidR="006A02D4" w:rsidRDefault="006A02D4" w:rsidP="006A02D4">
      <w:pPr>
        <w:pBdr>
          <w:top w:val="nil"/>
          <w:left w:val="nil"/>
          <w:bottom w:val="nil"/>
          <w:right w:val="nil"/>
          <w:between w:val="nil"/>
        </w:pBdr>
        <w:spacing w:line="360" w:lineRule="auto"/>
        <w:jc w:val="center"/>
        <w:rPr>
          <w:rFonts w:ascii="Arial" w:eastAsia="Arial" w:hAnsi="Arial" w:cs="Arial"/>
          <w:b/>
          <w:bCs/>
          <w:color w:val="1F1F1F"/>
        </w:rPr>
      </w:pPr>
      <w:r w:rsidRPr="005D5065">
        <w:rPr>
          <w:rFonts w:ascii="Arial" w:eastAsia="Arial" w:hAnsi="Arial" w:cs="Arial"/>
          <w:b/>
          <w:bCs/>
          <w:color w:val="1F1F1F"/>
        </w:rPr>
        <w:t xml:space="preserve"> </w:t>
      </w:r>
    </w:p>
    <w:p w14:paraId="478406DD" w14:textId="77777777" w:rsidR="003B789F" w:rsidRDefault="003B789F" w:rsidP="006A02D4">
      <w:pPr>
        <w:pBdr>
          <w:top w:val="nil"/>
          <w:left w:val="nil"/>
          <w:bottom w:val="nil"/>
          <w:right w:val="nil"/>
          <w:between w:val="nil"/>
        </w:pBdr>
        <w:spacing w:line="360" w:lineRule="auto"/>
        <w:jc w:val="center"/>
        <w:rPr>
          <w:rFonts w:ascii="Arial" w:eastAsia="Arial" w:hAnsi="Arial" w:cs="Arial"/>
          <w:color w:val="000000"/>
        </w:rPr>
      </w:pPr>
    </w:p>
    <w:p w14:paraId="33CE63E7" w14:textId="77777777" w:rsidR="003B789F" w:rsidRDefault="003B789F" w:rsidP="006A02D4">
      <w:pPr>
        <w:pBdr>
          <w:top w:val="nil"/>
          <w:left w:val="nil"/>
          <w:bottom w:val="nil"/>
          <w:right w:val="nil"/>
          <w:between w:val="nil"/>
        </w:pBdr>
        <w:spacing w:line="360" w:lineRule="auto"/>
        <w:jc w:val="center"/>
        <w:rPr>
          <w:rFonts w:ascii="Arial" w:eastAsia="Arial" w:hAnsi="Arial" w:cs="Arial"/>
          <w:b/>
          <w:bCs/>
        </w:rPr>
      </w:pPr>
    </w:p>
    <w:p w14:paraId="3AF4B06E" w14:textId="77777777" w:rsidR="00E035F0" w:rsidRDefault="00E035F0" w:rsidP="006A02D4">
      <w:pPr>
        <w:pBdr>
          <w:top w:val="nil"/>
          <w:left w:val="nil"/>
          <w:bottom w:val="nil"/>
          <w:right w:val="nil"/>
          <w:between w:val="nil"/>
        </w:pBdr>
        <w:spacing w:line="360" w:lineRule="auto"/>
        <w:jc w:val="center"/>
        <w:rPr>
          <w:rFonts w:ascii="Arial" w:eastAsia="Arial" w:hAnsi="Arial" w:cs="Arial"/>
          <w:b/>
          <w:bCs/>
        </w:rPr>
      </w:pPr>
    </w:p>
    <w:p w14:paraId="2F86DE30" w14:textId="27C7B744" w:rsidR="006A02D4" w:rsidRDefault="006A02D4" w:rsidP="006A02D4">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rPr>
        <w:t>SANTO ANDRÉ</w:t>
      </w:r>
    </w:p>
    <w:p w14:paraId="6D0BA3AE" w14:textId="77777777" w:rsidR="00844569" w:rsidRDefault="006A02D4" w:rsidP="003B789F">
      <w:pPr>
        <w:pBdr>
          <w:top w:val="nil"/>
          <w:left w:val="nil"/>
          <w:bottom w:val="nil"/>
          <w:right w:val="nil"/>
          <w:between w:val="nil"/>
        </w:pBdr>
        <w:spacing w:line="360" w:lineRule="auto"/>
        <w:jc w:val="center"/>
      </w:pPr>
      <w:r>
        <w:rPr>
          <w:rFonts w:ascii="Arial" w:eastAsia="Arial" w:hAnsi="Arial" w:cs="Arial"/>
          <w:b/>
          <w:bCs/>
          <w:color w:val="000000"/>
        </w:rPr>
        <w:t>20</w:t>
      </w:r>
      <w:r>
        <w:rPr>
          <w:rFonts w:ascii="Arial" w:eastAsia="Arial" w:hAnsi="Arial" w:cs="Arial"/>
          <w:b/>
          <w:bCs/>
        </w:rPr>
        <w:t>26</w:t>
      </w:r>
    </w:p>
    <w:p w14:paraId="13AC8386" w14:textId="77777777" w:rsidR="00844569" w:rsidRDefault="00844569">
      <w:r>
        <w:br w:type="page"/>
      </w:r>
    </w:p>
    <w:p w14:paraId="4F60D682" w14:textId="72933030" w:rsidR="003B789F" w:rsidRPr="003B789F" w:rsidRDefault="003B789F" w:rsidP="003B789F">
      <w:pPr>
        <w:pBdr>
          <w:top w:val="nil"/>
          <w:left w:val="nil"/>
          <w:bottom w:val="nil"/>
          <w:right w:val="nil"/>
          <w:between w:val="nil"/>
        </w:pBdr>
        <w:spacing w:line="360" w:lineRule="auto"/>
        <w:jc w:val="center"/>
        <w:rPr>
          <w:rFonts w:ascii="Arial" w:eastAsia="Arial" w:hAnsi="Arial" w:cs="Arial"/>
        </w:rPr>
      </w:pPr>
      <w:r w:rsidRPr="003B789F">
        <w:rPr>
          <w:rFonts w:ascii="Arial" w:eastAsia="Arial" w:hAnsi="Arial" w:cs="Arial"/>
        </w:rPr>
        <w:lastRenderedPageBreak/>
        <w:t>ENZO AVANZE</w:t>
      </w:r>
    </w:p>
    <w:p w14:paraId="51120966" w14:textId="77777777" w:rsidR="003B789F" w:rsidRPr="003B789F" w:rsidRDefault="003B789F" w:rsidP="003B789F">
      <w:pPr>
        <w:pBdr>
          <w:top w:val="nil"/>
          <w:left w:val="nil"/>
          <w:bottom w:val="nil"/>
          <w:right w:val="nil"/>
          <w:between w:val="nil"/>
        </w:pBdr>
        <w:spacing w:line="360" w:lineRule="auto"/>
        <w:jc w:val="center"/>
        <w:rPr>
          <w:rFonts w:ascii="Arial" w:eastAsia="Arial" w:hAnsi="Arial" w:cs="Arial"/>
        </w:rPr>
      </w:pPr>
      <w:r w:rsidRPr="003B789F">
        <w:rPr>
          <w:rFonts w:ascii="Arial" w:eastAsia="Arial" w:hAnsi="Arial" w:cs="Arial"/>
        </w:rPr>
        <w:t>ENZO YUDI KADOOKA</w:t>
      </w:r>
    </w:p>
    <w:p w14:paraId="3BFF7588" w14:textId="77777777" w:rsidR="003B789F" w:rsidRPr="003B789F" w:rsidRDefault="003B789F" w:rsidP="003B789F">
      <w:pPr>
        <w:pBdr>
          <w:top w:val="nil"/>
          <w:left w:val="nil"/>
          <w:bottom w:val="nil"/>
          <w:right w:val="nil"/>
          <w:between w:val="nil"/>
        </w:pBdr>
        <w:spacing w:line="360" w:lineRule="auto"/>
        <w:jc w:val="center"/>
        <w:rPr>
          <w:rFonts w:ascii="Arial" w:eastAsia="Arial" w:hAnsi="Arial" w:cs="Arial"/>
        </w:rPr>
      </w:pPr>
      <w:r w:rsidRPr="003B789F">
        <w:rPr>
          <w:rFonts w:ascii="Arial" w:eastAsia="Arial" w:hAnsi="Arial" w:cs="Arial"/>
        </w:rPr>
        <w:t>FELIPE BERTACO CRUZ</w:t>
      </w:r>
    </w:p>
    <w:p w14:paraId="524CB653" w14:textId="467C2F12" w:rsidR="003B789F" w:rsidRPr="003B789F" w:rsidRDefault="00AE1031" w:rsidP="003B789F">
      <w:pPr>
        <w:pBdr>
          <w:top w:val="nil"/>
          <w:left w:val="nil"/>
          <w:bottom w:val="nil"/>
          <w:right w:val="nil"/>
          <w:between w:val="nil"/>
        </w:pBdr>
        <w:spacing w:line="360" w:lineRule="auto"/>
        <w:jc w:val="center"/>
        <w:rPr>
          <w:rFonts w:ascii="Arial" w:eastAsia="Arial" w:hAnsi="Arial" w:cs="Arial"/>
        </w:rPr>
      </w:pPr>
      <w:r>
        <w:rPr>
          <w:rFonts w:ascii="Arial" w:eastAsia="Arial" w:hAnsi="Arial" w:cs="Arial"/>
        </w:rPr>
        <w:t>PEDRO DE OLIVEIRA</w:t>
      </w:r>
    </w:p>
    <w:p w14:paraId="5389B742" w14:textId="3E8B38AA" w:rsidR="00AE1031" w:rsidRDefault="00AE1031" w:rsidP="003B789F">
      <w:pPr>
        <w:pBdr>
          <w:top w:val="nil"/>
          <w:left w:val="nil"/>
          <w:bottom w:val="nil"/>
          <w:right w:val="nil"/>
          <w:between w:val="nil"/>
        </w:pBdr>
        <w:spacing w:line="360" w:lineRule="auto"/>
        <w:jc w:val="center"/>
        <w:rPr>
          <w:rFonts w:ascii="Arial" w:eastAsia="Arial" w:hAnsi="Arial" w:cs="Arial"/>
        </w:rPr>
      </w:pPr>
      <w:r>
        <w:rPr>
          <w:rFonts w:ascii="Arial" w:eastAsia="Arial" w:hAnsi="Arial" w:cs="Arial"/>
        </w:rPr>
        <w:t>NICOLAS FERNANDES SANTOS</w:t>
      </w:r>
    </w:p>
    <w:p w14:paraId="6C7755F0" w14:textId="29833F4F" w:rsidR="006A02D4" w:rsidRDefault="00AE1031" w:rsidP="003B789F">
      <w:pPr>
        <w:pBdr>
          <w:top w:val="nil"/>
          <w:left w:val="nil"/>
          <w:bottom w:val="nil"/>
          <w:right w:val="nil"/>
          <w:between w:val="nil"/>
        </w:pBdr>
        <w:spacing w:line="360" w:lineRule="auto"/>
        <w:jc w:val="center"/>
        <w:rPr>
          <w:rFonts w:ascii="Arial" w:eastAsia="Arial" w:hAnsi="Arial" w:cs="Arial"/>
        </w:rPr>
      </w:pPr>
      <w:r>
        <w:rPr>
          <w:rFonts w:ascii="Arial" w:eastAsia="Arial" w:hAnsi="Arial" w:cs="Arial"/>
        </w:rPr>
        <w:t>VITOR MATHEUS CANALI PEREIRA</w:t>
      </w:r>
    </w:p>
    <w:p w14:paraId="3474E0FB" w14:textId="77777777" w:rsidR="003B789F" w:rsidRDefault="003B789F" w:rsidP="006A02D4">
      <w:pPr>
        <w:pBdr>
          <w:top w:val="nil"/>
          <w:left w:val="nil"/>
          <w:bottom w:val="nil"/>
          <w:right w:val="nil"/>
          <w:between w:val="nil"/>
        </w:pBdr>
        <w:spacing w:line="288" w:lineRule="auto"/>
        <w:jc w:val="center"/>
        <w:rPr>
          <w:rFonts w:ascii="Arial" w:eastAsia="Arial" w:hAnsi="Arial" w:cs="Arial"/>
          <w:color w:val="000000"/>
        </w:rPr>
      </w:pPr>
    </w:p>
    <w:p w14:paraId="35719558" w14:textId="77777777" w:rsidR="006A02D4" w:rsidRDefault="006A02D4" w:rsidP="006A02D4">
      <w:pPr>
        <w:pBdr>
          <w:top w:val="nil"/>
          <w:left w:val="nil"/>
          <w:bottom w:val="nil"/>
          <w:right w:val="nil"/>
          <w:between w:val="nil"/>
        </w:pBdr>
        <w:spacing w:line="288" w:lineRule="auto"/>
        <w:jc w:val="center"/>
        <w:rPr>
          <w:rFonts w:ascii="Arial" w:eastAsia="Arial" w:hAnsi="Arial" w:cs="Arial"/>
          <w:color w:val="000000"/>
        </w:rPr>
      </w:pPr>
    </w:p>
    <w:p w14:paraId="617B2D34" w14:textId="77777777" w:rsidR="006A02D4" w:rsidRDefault="006A02D4" w:rsidP="006A02D4">
      <w:pPr>
        <w:pBdr>
          <w:top w:val="nil"/>
          <w:left w:val="nil"/>
          <w:bottom w:val="nil"/>
          <w:right w:val="nil"/>
          <w:between w:val="nil"/>
        </w:pBdr>
        <w:spacing w:line="288" w:lineRule="auto"/>
        <w:jc w:val="center"/>
        <w:rPr>
          <w:rFonts w:ascii="Arial" w:eastAsia="Arial" w:hAnsi="Arial" w:cs="Arial"/>
          <w:color w:val="000000"/>
        </w:rPr>
      </w:pPr>
    </w:p>
    <w:p w14:paraId="16E39F32" w14:textId="77777777" w:rsidR="00AE1031" w:rsidRPr="00543158" w:rsidRDefault="00AE1031" w:rsidP="00AE1031">
      <w:pPr>
        <w:pBdr>
          <w:top w:val="nil"/>
          <w:left w:val="nil"/>
          <w:bottom w:val="nil"/>
          <w:right w:val="nil"/>
          <w:between w:val="nil"/>
        </w:pBdr>
        <w:spacing w:line="360" w:lineRule="auto"/>
        <w:jc w:val="center"/>
        <w:rPr>
          <w:rFonts w:ascii="Arial" w:eastAsia="Arial" w:hAnsi="Arial" w:cs="Arial"/>
          <w:b/>
          <w:bCs/>
          <w:color w:val="1F1F1F"/>
        </w:rPr>
      </w:pPr>
      <w:r w:rsidRPr="00543158">
        <w:rPr>
          <w:rFonts w:ascii="Arial" w:eastAsia="Arial" w:hAnsi="Arial" w:cs="Arial"/>
          <w:b/>
          <w:bCs/>
          <w:color w:val="1F1F1F"/>
        </w:rPr>
        <w:t>DESENVOLVIMENTO DO SISTEMA " BANK 24H"</w:t>
      </w:r>
    </w:p>
    <w:p w14:paraId="37C7C983" w14:textId="77777777" w:rsidR="003B789F" w:rsidRDefault="003B789F" w:rsidP="006A02D4">
      <w:pPr>
        <w:pBdr>
          <w:top w:val="nil"/>
          <w:left w:val="nil"/>
          <w:bottom w:val="nil"/>
          <w:right w:val="nil"/>
          <w:between w:val="nil"/>
        </w:pBdr>
        <w:ind w:left="4500"/>
        <w:jc w:val="both"/>
        <w:rPr>
          <w:rFonts w:ascii="Arial" w:eastAsia="Arial" w:hAnsi="Arial" w:cs="Arial"/>
          <w:color w:val="000000"/>
        </w:rPr>
      </w:pPr>
    </w:p>
    <w:p w14:paraId="0AEC47F2" w14:textId="77777777" w:rsidR="003B789F" w:rsidRDefault="003B789F" w:rsidP="006A02D4">
      <w:pPr>
        <w:pBdr>
          <w:top w:val="nil"/>
          <w:left w:val="nil"/>
          <w:bottom w:val="nil"/>
          <w:right w:val="nil"/>
          <w:between w:val="nil"/>
        </w:pBdr>
        <w:ind w:left="4500"/>
        <w:jc w:val="both"/>
        <w:rPr>
          <w:rFonts w:ascii="Arial" w:eastAsia="Arial" w:hAnsi="Arial" w:cs="Arial"/>
          <w:color w:val="000000"/>
        </w:rPr>
      </w:pPr>
    </w:p>
    <w:p w14:paraId="4BB62EED" w14:textId="2C3697BA" w:rsidR="006A02D4" w:rsidRDefault="006A02D4" w:rsidP="006A02D4">
      <w:pPr>
        <w:pBdr>
          <w:top w:val="nil"/>
          <w:left w:val="nil"/>
          <w:bottom w:val="nil"/>
          <w:right w:val="nil"/>
          <w:between w:val="nil"/>
        </w:pBdr>
        <w:ind w:left="4500"/>
        <w:jc w:val="both"/>
        <w:rPr>
          <w:rFonts w:ascii="Arial" w:eastAsia="Arial" w:hAnsi="Arial" w:cs="Arial"/>
          <w:color w:val="000000"/>
        </w:rPr>
      </w:pPr>
      <w:r>
        <w:rPr>
          <w:rFonts w:ascii="Arial" w:eastAsia="Arial" w:hAnsi="Arial" w:cs="Arial"/>
          <w:color w:val="000000"/>
        </w:rPr>
        <w:t xml:space="preserve">Trabalho </w:t>
      </w:r>
      <w:r>
        <w:rPr>
          <w:rFonts w:ascii="Arial" w:eastAsia="Arial" w:hAnsi="Arial" w:cs="Arial"/>
        </w:rPr>
        <w:t>apresentado</w:t>
      </w:r>
      <w:r>
        <w:rPr>
          <w:rFonts w:ascii="Arial" w:eastAsia="Arial" w:hAnsi="Arial" w:cs="Arial"/>
          <w:color w:val="000000"/>
        </w:rPr>
        <w:t xml:space="preserve"> ao curso Técnico em </w:t>
      </w:r>
      <w:r>
        <w:rPr>
          <w:rFonts w:ascii="Arial" w:eastAsia="Arial" w:hAnsi="Arial" w:cs="Arial"/>
        </w:rPr>
        <w:t xml:space="preserve">Desenvolvimento de Sistemas </w:t>
      </w:r>
      <w:r>
        <w:rPr>
          <w:rFonts w:ascii="Arial" w:eastAsia="Arial" w:hAnsi="Arial" w:cs="Arial"/>
          <w:color w:val="000000"/>
        </w:rPr>
        <w:t xml:space="preserve">da escola SENAI A. Jacob Lafer, como requisito parcial </w:t>
      </w:r>
      <w:r>
        <w:rPr>
          <w:rFonts w:ascii="Arial" w:eastAsia="Arial" w:hAnsi="Arial" w:cs="Arial"/>
        </w:rPr>
        <w:t>para a á</w:t>
      </w:r>
      <w:r>
        <w:rPr>
          <w:rFonts w:ascii="Arial" w:eastAsia="Arial" w:hAnsi="Arial" w:cs="Arial"/>
          <w:color w:val="000000"/>
        </w:rPr>
        <w:t xml:space="preserve">rea de concentração: </w:t>
      </w:r>
      <w:r>
        <w:rPr>
          <w:rFonts w:ascii="Arial" w:eastAsia="Arial" w:hAnsi="Arial" w:cs="Arial"/>
          <w:color w:val="1F1F1F"/>
          <w:highlight w:val="white"/>
        </w:rPr>
        <w:t>análise e desenvolvimento de sistemas</w:t>
      </w:r>
      <w:r w:rsidR="003B789F">
        <w:rPr>
          <w:rFonts w:ascii="Arial" w:eastAsia="Arial" w:hAnsi="Arial" w:cs="Arial"/>
          <w:color w:val="1F1F1F"/>
        </w:rPr>
        <w:t xml:space="preserve"> web</w:t>
      </w:r>
      <w:r>
        <w:rPr>
          <w:rFonts w:ascii="Arial" w:eastAsia="Arial" w:hAnsi="Arial" w:cs="Arial"/>
        </w:rPr>
        <w:t>.</w:t>
      </w:r>
    </w:p>
    <w:p w14:paraId="27331224" w14:textId="77777777" w:rsidR="006A02D4" w:rsidRDefault="006A02D4" w:rsidP="006A02D4">
      <w:pPr>
        <w:pBdr>
          <w:top w:val="nil"/>
          <w:left w:val="nil"/>
          <w:bottom w:val="nil"/>
          <w:right w:val="nil"/>
          <w:between w:val="nil"/>
        </w:pBdr>
        <w:ind w:left="4500"/>
        <w:jc w:val="both"/>
        <w:rPr>
          <w:rFonts w:ascii="Arial" w:eastAsia="Arial" w:hAnsi="Arial" w:cs="Arial"/>
        </w:rPr>
      </w:pPr>
    </w:p>
    <w:p w14:paraId="6D4BB2F6" w14:textId="77777777" w:rsidR="006A02D4" w:rsidRDefault="006A02D4" w:rsidP="006A02D4">
      <w:pPr>
        <w:pBdr>
          <w:top w:val="nil"/>
          <w:left w:val="nil"/>
          <w:bottom w:val="nil"/>
          <w:right w:val="nil"/>
          <w:between w:val="nil"/>
        </w:pBdr>
        <w:ind w:left="4500"/>
        <w:jc w:val="both"/>
        <w:rPr>
          <w:rFonts w:ascii="Arial" w:eastAsia="Arial" w:hAnsi="Arial" w:cs="Arial"/>
        </w:rPr>
      </w:pPr>
    </w:p>
    <w:p w14:paraId="0C1D76F0" w14:textId="77777777" w:rsidR="006A02D4" w:rsidRDefault="006A02D4" w:rsidP="006A02D4">
      <w:pPr>
        <w:pBdr>
          <w:top w:val="nil"/>
          <w:left w:val="nil"/>
          <w:bottom w:val="nil"/>
          <w:right w:val="nil"/>
          <w:between w:val="nil"/>
        </w:pBdr>
        <w:ind w:left="4500"/>
        <w:jc w:val="both"/>
        <w:rPr>
          <w:rFonts w:ascii="Arial" w:eastAsia="Arial" w:hAnsi="Arial" w:cs="Arial"/>
        </w:rPr>
      </w:pPr>
    </w:p>
    <w:p w14:paraId="5CCB5720" w14:textId="77777777" w:rsidR="003B789F" w:rsidRDefault="003B789F" w:rsidP="003B789F">
      <w:pPr>
        <w:spacing w:line="360" w:lineRule="auto"/>
        <w:jc w:val="center"/>
        <w:rPr>
          <w:rFonts w:ascii="Arial" w:eastAsia="Arial" w:hAnsi="Arial" w:cs="Arial"/>
        </w:rPr>
      </w:pPr>
    </w:p>
    <w:p w14:paraId="13984E33" w14:textId="77777777" w:rsidR="003B789F" w:rsidRDefault="003B789F" w:rsidP="003B789F">
      <w:pPr>
        <w:spacing w:line="360" w:lineRule="auto"/>
        <w:jc w:val="center"/>
        <w:rPr>
          <w:rFonts w:ascii="Arial" w:eastAsia="Arial" w:hAnsi="Arial" w:cs="Arial"/>
        </w:rPr>
      </w:pPr>
    </w:p>
    <w:p w14:paraId="15D954E4" w14:textId="77777777" w:rsidR="00AE1031" w:rsidRDefault="00AE1031" w:rsidP="003B789F">
      <w:pPr>
        <w:spacing w:line="360" w:lineRule="auto"/>
        <w:jc w:val="center"/>
        <w:rPr>
          <w:rFonts w:ascii="Arial" w:eastAsia="Arial" w:hAnsi="Arial" w:cs="Arial"/>
        </w:rPr>
      </w:pPr>
    </w:p>
    <w:p w14:paraId="256A90FA" w14:textId="2466BDCB" w:rsidR="006A02D4" w:rsidRDefault="006A02D4" w:rsidP="003B789F">
      <w:pPr>
        <w:spacing w:line="360" w:lineRule="auto"/>
        <w:jc w:val="center"/>
        <w:rPr>
          <w:rFonts w:ascii="Arial" w:eastAsia="Arial" w:hAnsi="Arial" w:cs="Arial"/>
        </w:rPr>
      </w:pPr>
      <w:r>
        <w:rPr>
          <w:rFonts w:ascii="Arial" w:eastAsia="Arial" w:hAnsi="Arial" w:cs="Arial"/>
        </w:rPr>
        <w:t>S</w:t>
      </w:r>
      <w:r w:rsidR="003B789F">
        <w:rPr>
          <w:rFonts w:ascii="Arial" w:eastAsia="Arial" w:hAnsi="Arial" w:cs="Arial"/>
        </w:rPr>
        <w:t xml:space="preserve">anto </w:t>
      </w:r>
      <w:r w:rsidR="00B974C5">
        <w:rPr>
          <w:rFonts w:ascii="Arial" w:eastAsia="Arial" w:hAnsi="Arial" w:cs="Arial"/>
        </w:rPr>
        <w:t>André</w:t>
      </w:r>
    </w:p>
    <w:p w14:paraId="52D0DEA2" w14:textId="3D1B6E92" w:rsidR="00844569" w:rsidRDefault="006A02D4" w:rsidP="00844569">
      <w:pPr>
        <w:spacing w:line="360" w:lineRule="auto"/>
        <w:jc w:val="center"/>
        <w:rPr>
          <w:rFonts w:ascii="Arial" w:eastAsia="Arial" w:hAnsi="Arial" w:cs="Arial"/>
          <w:color w:val="000000"/>
        </w:rPr>
      </w:pPr>
      <w:bookmarkStart w:id="0" w:name="_a6l034sn206u" w:colFirst="0" w:colLast="0"/>
      <w:bookmarkEnd w:id="0"/>
      <w:r>
        <w:rPr>
          <w:rFonts w:ascii="Arial" w:eastAsia="Arial" w:hAnsi="Arial" w:cs="Arial"/>
        </w:rPr>
        <w:t>2026</w:t>
      </w:r>
    </w:p>
    <w:p w14:paraId="606D9D8C" w14:textId="77777777" w:rsidR="00844569" w:rsidRDefault="00844569">
      <w:pPr>
        <w:rPr>
          <w:rFonts w:ascii="Arial" w:eastAsia="Arial" w:hAnsi="Arial" w:cs="Arial"/>
          <w:color w:val="000000"/>
        </w:rPr>
      </w:pPr>
      <w:r>
        <w:rPr>
          <w:rFonts w:ascii="Arial" w:eastAsia="Arial" w:hAnsi="Arial" w:cs="Arial"/>
          <w:color w:val="000000"/>
        </w:rPr>
        <w:br w:type="page"/>
      </w:r>
    </w:p>
    <w:p w14:paraId="6D2199F0" w14:textId="77777777" w:rsidR="003B789F" w:rsidRPr="00844569" w:rsidRDefault="003B789F" w:rsidP="00844569">
      <w:pPr>
        <w:spacing w:line="360" w:lineRule="auto"/>
        <w:jc w:val="center"/>
        <w:rPr>
          <w:rFonts w:ascii="Arial" w:eastAsia="Arial" w:hAnsi="Arial" w:cs="Arial"/>
          <w:color w:val="000000"/>
        </w:rPr>
      </w:pPr>
    </w:p>
    <w:p w14:paraId="1F0CC499" w14:textId="77777777" w:rsidR="0011722A" w:rsidRDefault="0011722A" w:rsidP="0011722A">
      <w:pPr>
        <w:pBdr>
          <w:top w:val="nil"/>
          <w:left w:val="nil"/>
          <w:bottom w:val="nil"/>
          <w:right w:val="nil"/>
          <w:between w:val="nil"/>
        </w:pBdr>
        <w:spacing w:line="360" w:lineRule="auto"/>
        <w:jc w:val="center"/>
        <w:rPr>
          <w:rFonts w:ascii="Arial" w:eastAsia="Arial" w:hAnsi="Arial" w:cs="Arial"/>
          <w:b/>
          <w:bCs/>
          <w:color w:val="000000"/>
        </w:rPr>
      </w:pPr>
      <w:r w:rsidRPr="0011722A">
        <w:rPr>
          <w:rFonts w:ascii="Arial" w:eastAsia="Arial" w:hAnsi="Arial" w:cs="Arial"/>
          <w:b/>
          <w:bCs/>
          <w:color w:val="000000"/>
        </w:rPr>
        <w:t>RESUMO</w:t>
      </w:r>
    </w:p>
    <w:p w14:paraId="180E3ED6" w14:textId="77777777" w:rsidR="0011722A" w:rsidRPr="0011722A" w:rsidRDefault="0011722A" w:rsidP="0011722A">
      <w:pPr>
        <w:pBdr>
          <w:top w:val="nil"/>
          <w:left w:val="nil"/>
          <w:bottom w:val="nil"/>
          <w:right w:val="nil"/>
          <w:between w:val="nil"/>
        </w:pBdr>
        <w:spacing w:line="360" w:lineRule="auto"/>
        <w:jc w:val="center"/>
        <w:rPr>
          <w:rFonts w:ascii="Arial" w:eastAsia="Arial" w:hAnsi="Arial" w:cs="Arial"/>
          <w:b/>
          <w:bCs/>
          <w:color w:val="000000"/>
        </w:rPr>
      </w:pPr>
    </w:p>
    <w:p w14:paraId="56B2FB72" w14:textId="7348F0FE" w:rsidR="00810E76" w:rsidRPr="00810E76" w:rsidRDefault="00810E76" w:rsidP="00810E76">
      <w:pPr>
        <w:spacing w:line="360" w:lineRule="auto"/>
        <w:jc w:val="both"/>
        <w:rPr>
          <w:rFonts w:ascii="Arial" w:eastAsia="Arial" w:hAnsi="Arial" w:cs="Arial"/>
          <w:color w:val="000000"/>
        </w:rPr>
      </w:pPr>
      <w:r w:rsidRPr="00810E76">
        <w:rPr>
          <w:rFonts w:ascii="Arial" w:eastAsia="Arial" w:hAnsi="Arial" w:cs="Arial"/>
          <w:color w:val="000000"/>
        </w:rPr>
        <w:t xml:space="preserve">O setor financeiro e bancário contemporâneo exige, acima de tudo, integridade e segurança no tráfego de informações, especialmente em terminais de autoatendimento onde o usuário final interage diretamente com o sistema. Este projeto descreve o desenvolvimento do sistema "Bank 24h", uma plataforma de terminal bancário </w:t>
      </w:r>
      <w:proofErr w:type="spellStart"/>
      <w:r w:rsidRPr="00810E76">
        <w:rPr>
          <w:rFonts w:ascii="Arial" w:eastAsia="Arial" w:hAnsi="Arial" w:cs="Arial"/>
          <w:color w:val="000000"/>
        </w:rPr>
        <w:t>multi-institucional</w:t>
      </w:r>
      <w:proofErr w:type="spellEnd"/>
      <w:r w:rsidRPr="00810E76">
        <w:rPr>
          <w:rFonts w:ascii="Arial" w:eastAsia="Arial" w:hAnsi="Arial" w:cs="Arial"/>
          <w:color w:val="000000"/>
        </w:rPr>
        <w:t xml:space="preserve"> projetada para a fintech Informática. O foco primordial é a solução da fragilidade na entrada de dados, um problema crítico identificado em sistemas l</w:t>
      </w:r>
      <w:r w:rsidR="00734011">
        <w:rPr>
          <w:rFonts w:ascii="Arial" w:eastAsia="Arial" w:hAnsi="Arial" w:cs="Arial"/>
          <w:color w:val="000000"/>
        </w:rPr>
        <w:t>o</w:t>
      </w:r>
      <w:r w:rsidRPr="00810E76">
        <w:rPr>
          <w:rFonts w:ascii="Arial" w:eastAsia="Arial" w:hAnsi="Arial" w:cs="Arial"/>
          <w:color w:val="000000"/>
        </w:rPr>
        <w:t>gados. Utilizando tecnologias front-</w:t>
      </w:r>
      <w:proofErr w:type="spellStart"/>
      <w:r w:rsidRPr="00810E76">
        <w:rPr>
          <w:rFonts w:ascii="Arial" w:eastAsia="Arial" w:hAnsi="Arial" w:cs="Arial"/>
          <w:color w:val="000000"/>
        </w:rPr>
        <w:t>end</w:t>
      </w:r>
      <w:proofErr w:type="spellEnd"/>
      <w:r w:rsidRPr="00810E76">
        <w:rPr>
          <w:rFonts w:ascii="Arial" w:eastAsia="Arial" w:hAnsi="Arial" w:cs="Arial"/>
          <w:color w:val="000000"/>
        </w:rPr>
        <w:t xml:space="preserve"> como HTML5, CSS3 e </w:t>
      </w:r>
      <w:proofErr w:type="spellStart"/>
      <w:r w:rsidRPr="00810E76">
        <w:rPr>
          <w:rFonts w:ascii="Arial" w:eastAsia="Arial" w:hAnsi="Arial" w:cs="Arial"/>
          <w:color w:val="000000"/>
        </w:rPr>
        <w:t>JavaScript</w:t>
      </w:r>
      <w:proofErr w:type="spellEnd"/>
      <w:r w:rsidRPr="00810E76">
        <w:rPr>
          <w:rFonts w:ascii="Arial" w:eastAsia="Arial" w:hAnsi="Arial" w:cs="Arial"/>
          <w:color w:val="000000"/>
        </w:rPr>
        <w:t xml:space="preserve"> (ES6+), o sistema implementa uma camada de validação "blindada" baseada na estrutura de repetição do </w:t>
      </w:r>
      <w:proofErr w:type="spellStart"/>
      <w:r w:rsidRPr="00810E76">
        <w:rPr>
          <w:rFonts w:ascii="Arial" w:eastAsia="Arial" w:hAnsi="Arial" w:cs="Arial"/>
          <w:color w:val="000000"/>
        </w:rPr>
        <w:t>while</w:t>
      </w:r>
      <w:proofErr w:type="spellEnd"/>
      <w:r w:rsidRPr="00810E76">
        <w:rPr>
          <w:rFonts w:ascii="Arial" w:eastAsia="Arial" w:hAnsi="Arial" w:cs="Arial"/>
          <w:color w:val="000000"/>
        </w:rPr>
        <w:t xml:space="preserve"> e no uso estratégico de Expressões Regulares (REGEX). A plataforma permite a simulação completa de operações bancárias (saque, depósito, transferência e consulta) para seis instituições financeiras distintas, adaptando dinamicamente sua identidade visual e cores hexadecimais de acordo com o banco selecionado. Através do gerenciamento de estados em </w:t>
      </w:r>
      <w:proofErr w:type="spellStart"/>
      <w:r w:rsidRPr="00810E76">
        <w:rPr>
          <w:rFonts w:ascii="Arial" w:eastAsia="Arial" w:hAnsi="Arial" w:cs="Arial"/>
          <w:color w:val="000000"/>
        </w:rPr>
        <w:t>JavaScript</w:t>
      </w:r>
      <w:proofErr w:type="spellEnd"/>
      <w:r w:rsidRPr="00810E76">
        <w:rPr>
          <w:rFonts w:ascii="Arial" w:eastAsia="Arial" w:hAnsi="Arial" w:cs="Arial"/>
          <w:color w:val="000000"/>
        </w:rPr>
        <w:t>, o sistema garante que nenhuma operação com caracteres inválidos ou valores inconsistentes seja processada, registrando cada transação em um histórico volátil e permitindo a exportação de comprovantes, elevando o padrão de segurança e confiabilidade para terminais de autoatendimento.</w:t>
      </w:r>
    </w:p>
    <w:p w14:paraId="2B65345C" w14:textId="77777777" w:rsidR="00810E76" w:rsidRPr="00810E76" w:rsidRDefault="00810E76" w:rsidP="00810E76">
      <w:pPr>
        <w:spacing w:line="360" w:lineRule="auto"/>
        <w:jc w:val="both"/>
        <w:rPr>
          <w:rFonts w:ascii="Arial" w:eastAsia="Arial" w:hAnsi="Arial" w:cs="Arial"/>
          <w:color w:val="000000"/>
        </w:rPr>
      </w:pPr>
    </w:p>
    <w:p w14:paraId="647FCA05" w14:textId="64966F22" w:rsidR="00A46322" w:rsidRPr="00810E76" w:rsidRDefault="00810E76" w:rsidP="00810E76">
      <w:pPr>
        <w:spacing w:line="360" w:lineRule="auto"/>
        <w:jc w:val="both"/>
        <w:rPr>
          <w:rFonts w:ascii="Arial" w:hAnsi="Arial" w:cs="Arial"/>
        </w:rPr>
      </w:pPr>
      <w:r w:rsidRPr="00810E76">
        <w:rPr>
          <w:rFonts w:ascii="Arial" w:eastAsia="Arial" w:hAnsi="Arial" w:cs="Arial"/>
          <w:color w:val="000000"/>
        </w:rPr>
        <w:t xml:space="preserve">Palavras-chave: Sistema Bancário. Validação de Dados. REGEX. </w:t>
      </w:r>
      <w:proofErr w:type="spellStart"/>
      <w:r w:rsidRPr="00810E76">
        <w:rPr>
          <w:rFonts w:ascii="Arial" w:eastAsia="Arial" w:hAnsi="Arial" w:cs="Arial"/>
          <w:color w:val="000000"/>
        </w:rPr>
        <w:t>JavaScript</w:t>
      </w:r>
      <w:proofErr w:type="spellEnd"/>
      <w:r w:rsidRPr="00810E76">
        <w:rPr>
          <w:rFonts w:ascii="Arial" w:eastAsia="Arial" w:hAnsi="Arial" w:cs="Arial"/>
          <w:color w:val="000000"/>
        </w:rPr>
        <w:t>. Segurança da Informação.</w:t>
      </w:r>
    </w:p>
    <w:p w14:paraId="6A470D92" w14:textId="77777777" w:rsidR="00A46322" w:rsidRPr="00810E76" w:rsidRDefault="00A46322" w:rsidP="00A46322">
      <w:pPr>
        <w:spacing w:line="360" w:lineRule="auto"/>
        <w:jc w:val="both"/>
        <w:rPr>
          <w:rFonts w:ascii="Arial" w:hAnsi="Arial" w:cs="Arial"/>
        </w:rPr>
      </w:pPr>
    </w:p>
    <w:p w14:paraId="73CC87D4" w14:textId="77777777" w:rsidR="00A55601" w:rsidRPr="00810E76" w:rsidRDefault="00A55601">
      <w:pPr>
        <w:rPr>
          <w:rFonts w:ascii="Arial" w:hAnsi="Arial" w:cs="Arial"/>
        </w:rPr>
      </w:pPr>
      <w:r w:rsidRPr="00810E76">
        <w:rPr>
          <w:rFonts w:ascii="Arial" w:hAnsi="Arial" w:cs="Arial"/>
        </w:rPr>
        <w:br w:type="page"/>
      </w:r>
    </w:p>
    <w:p w14:paraId="2AF7A2F4" w14:textId="264D052E" w:rsidR="0011722A" w:rsidRPr="00844569" w:rsidRDefault="0011722A" w:rsidP="0011722A">
      <w:pPr>
        <w:spacing w:line="360" w:lineRule="auto"/>
        <w:jc w:val="center"/>
        <w:rPr>
          <w:rFonts w:ascii="Arial" w:hAnsi="Arial" w:cs="Arial"/>
          <w:b/>
          <w:bCs/>
          <w:lang w:val="en-US"/>
        </w:rPr>
      </w:pPr>
      <w:r w:rsidRPr="00844569">
        <w:rPr>
          <w:rFonts w:ascii="Arial" w:hAnsi="Arial" w:cs="Arial"/>
          <w:b/>
          <w:bCs/>
          <w:lang w:val="en-US"/>
        </w:rPr>
        <w:lastRenderedPageBreak/>
        <w:t>ABSTRACT</w:t>
      </w:r>
    </w:p>
    <w:p w14:paraId="6348D143" w14:textId="77777777" w:rsidR="0011722A" w:rsidRPr="00844569" w:rsidRDefault="0011722A" w:rsidP="004D4864">
      <w:pPr>
        <w:spacing w:line="360" w:lineRule="auto"/>
        <w:jc w:val="both"/>
        <w:rPr>
          <w:rFonts w:ascii="Arial" w:hAnsi="Arial" w:cs="Arial"/>
          <w:b/>
          <w:bCs/>
          <w:lang w:val="en-US"/>
        </w:rPr>
      </w:pPr>
    </w:p>
    <w:p w14:paraId="3F37477C" w14:textId="0F69D4D5" w:rsidR="00810E76" w:rsidRPr="00810E76" w:rsidRDefault="00810E76" w:rsidP="00810E76">
      <w:pPr>
        <w:spacing w:line="360" w:lineRule="auto"/>
        <w:jc w:val="both"/>
        <w:rPr>
          <w:rFonts w:ascii="Arial" w:hAnsi="Arial" w:cs="Arial"/>
          <w:lang w:val="en-US"/>
        </w:rPr>
      </w:pPr>
      <w:r w:rsidRPr="00810E76">
        <w:rPr>
          <w:rFonts w:ascii="Arial" w:hAnsi="Arial" w:cs="Arial"/>
          <w:lang w:val="en-US"/>
        </w:rPr>
        <w:t xml:space="preserve">The contemporary financial and banking sector requires, above all, integrity and security in the flow of information, especially in self-service terminals where the end user interacts directly with the system. This project describes the development of the "Bank 24h" system, a multi-institutional banking terminal platform designed for </w:t>
      </w:r>
      <w:r w:rsidR="00734011">
        <w:rPr>
          <w:rFonts w:ascii="Arial" w:hAnsi="Arial" w:cs="Arial"/>
          <w:lang w:val="en-US"/>
        </w:rPr>
        <w:t>“</w:t>
      </w:r>
      <w:r w:rsidRPr="00810E76">
        <w:rPr>
          <w:rFonts w:ascii="Arial" w:hAnsi="Arial" w:cs="Arial"/>
          <w:lang w:val="en-US"/>
        </w:rPr>
        <w:t xml:space="preserve">fintech </w:t>
      </w:r>
      <w:proofErr w:type="spellStart"/>
      <w:r w:rsidRPr="00810E76">
        <w:rPr>
          <w:rFonts w:ascii="Arial" w:hAnsi="Arial" w:cs="Arial"/>
          <w:lang w:val="en-US"/>
        </w:rPr>
        <w:t>Informática</w:t>
      </w:r>
      <w:proofErr w:type="spellEnd"/>
      <w:r w:rsidR="00734011">
        <w:rPr>
          <w:rFonts w:ascii="Arial" w:hAnsi="Arial" w:cs="Arial"/>
          <w:lang w:val="en-US"/>
        </w:rPr>
        <w:t>”</w:t>
      </w:r>
      <w:r w:rsidRPr="00810E76">
        <w:rPr>
          <w:rFonts w:ascii="Arial" w:hAnsi="Arial" w:cs="Arial"/>
          <w:lang w:val="en-US"/>
        </w:rPr>
        <w:t xml:space="preserve">. The primary focus is the solution of data input </w:t>
      </w:r>
      <w:proofErr w:type="gramStart"/>
      <w:r w:rsidRPr="00810E76">
        <w:rPr>
          <w:rFonts w:ascii="Arial" w:hAnsi="Arial" w:cs="Arial"/>
          <w:lang w:val="en-US"/>
        </w:rPr>
        <w:t>fragility,</w:t>
      </w:r>
      <w:proofErr w:type="gramEnd"/>
      <w:r w:rsidRPr="00810E76">
        <w:rPr>
          <w:rFonts w:ascii="Arial" w:hAnsi="Arial" w:cs="Arial"/>
          <w:lang w:val="en-US"/>
        </w:rPr>
        <w:t xml:space="preserve"> a critical problem identified in legacy systems. Using front-end technologies such as HTML5, CSS3, and JavaScript (ES6+), the system implements an "armored" validation layer based on the do while repetition structure and the strategic use of Regular Expressions (REGEX). The platform allows complete simulation of banking operations (withdrawal, deposit, transfer, and inquiry) for six different financial institutions, dynamically adapting its visual identity and hexadecimal colors according to the selected bank. Through state management in JavaScript, the system ensures that no operation with invalid characters or inconsistent values is processed, recording each transaction in a volatile history and allowing the export of receipts, raising the standard of security and reliability for self-service terminals.</w:t>
      </w:r>
    </w:p>
    <w:p w14:paraId="46BE268E" w14:textId="77777777" w:rsidR="00810E76" w:rsidRPr="004664B3" w:rsidRDefault="00810E76" w:rsidP="00810E76">
      <w:pPr>
        <w:spacing w:line="360" w:lineRule="auto"/>
        <w:jc w:val="both"/>
        <w:rPr>
          <w:rFonts w:ascii="Arial" w:hAnsi="Arial" w:cs="Arial"/>
          <w:lang w:val="en-US"/>
        </w:rPr>
      </w:pPr>
      <w:r w:rsidRPr="00810E76">
        <w:rPr>
          <w:rFonts w:ascii="Arial" w:hAnsi="Arial" w:cs="Arial"/>
          <w:b/>
          <w:bCs/>
          <w:lang w:val="en-US"/>
        </w:rPr>
        <w:t>Keywords:</w:t>
      </w:r>
      <w:r w:rsidRPr="00810E76">
        <w:rPr>
          <w:rFonts w:ascii="Arial" w:hAnsi="Arial" w:cs="Arial"/>
          <w:lang w:val="en-US"/>
        </w:rPr>
        <w:t xml:space="preserve"> Banking System. Data Validation. </w:t>
      </w:r>
      <w:r w:rsidRPr="004664B3">
        <w:rPr>
          <w:rFonts w:ascii="Arial" w:hAnsi="Arial" w:cs="Arial"/>
          <w:lang w:val="en-US"/>
        </w:rPr>
        <w:t>REGEX. JavaScript. Information Security.</w:t>
      </w:r>
    </w:p>
    <w:p w14:paraId="3C36529E" w14:textId="77777777" w:rsidR="0011722A" w:rsidRPr="004664B3" w:rsidRDefault="0011722A" w:rsidP="004D4864">
      <w:pPr>
        <w:spacing w:line="360" w:lineRule="auto"/>
        <w:jc w:val="both"/>
        <w:rPr>
          <w:rFonts w:ascii="Arial" w:hAnsi="Arial" w:cs="Arial"/>
          <w:lang w:val="en-US"/>
        </w:rPr>
      </w:pPr>
    </w:p>
    <w:p w14:paraId="734D5A8D" w14:textId="77777777" w:rsidR="0011722A" w:rsidRPr="004664B3" w:rsidRDefault="0011722A" w:rsidP="004D4864">
      <w:pPr>
        <w:spacing w:line="360" w:lineRule="auto"/>
        <w:jc w:val="both"/>
        <w:rPr>
          <w:rFonts w:ascii="Arial" w:hAnsi="Arial" w:cs="Arial"/>
          <w:lang w:val="en-US"/>
        </w:rPr>
      </w:pPr>
    </w:p>
    <w:p w14:paraId="513D86D8" w14:textId="77777777" w:rsidR="0011722A" w:rsidRPr="004664B3" w:rsidRDefault="0011722A" w:rsidP="00A46322">
      <w:pPr>
        <w:spacing w:line="360" w:lineRule="auto"/>
        <w:jc w:val="both"/>
        <w:rPr>
          <w:rFonts w:ascii="Arial" w:hAnsi="Arial" w:cs="Arial"/>
          <w:lang w:val="en-US"/>
        </w:rPr>
      </w:pPr>
    </w:p>
    <w:p w14:paraId="5FBBFA40" w14:textId="77777777" w:rsidR="0011722A" w:rsidRPr="004664B3" w:rsidRDefault="0011722A" w:rsidP="00A46322">
      <w:pPr>
        <w:spacing w:line="360" w:lineRule="auto"/>
        <w:jc w:val="both"/>
        <w:rPr>
          <w:rFonts w:ascii="Arial" w:hAnsi="Arial" w:cs="Arial"/>
          <w:lang w:val="en-US"/>
        </w:rPr>
      </w:pPr>
    </w:p>
    <w:p w14:paraId="405D0D0F" w14:textId="77777777" w:rsidR="0011722A" w:rsidRPr="004664B3" w:rsidRDefault="0011722A" w:rsidP="00A46322">
      <w:pPr>
        <w:spacing w:line="360" w:lineRule="auto"/>
        <w:jc w:val="both"/>
        <w:rPr>
          <w:rFonts w:ascii="Arial" w:hAnsi="Arial" w:cs="Arial"/>
          <w:lang w:val="en-US"/>
        </w:rPr>
      </w:pPr>
    </w:p>
    <w:p w14:paraId="1E2B58F3" w14:textId="77777777" w:rsidR="0011722A" w:rsidRPr="004664B3" w:rsidRDefault="0011722A" w:rsidP="00A46322">
      <w:pPr>
        <w:spacing w:line="360" w:lineRule="auto"/>
        <w:jc w:val="both"/>
        <w:rPr>
          <w:rFonts w:ascii="Arial" w:hAnsi="Arial" w:cs="Arial"/>
          <w:lang w:val="en-US"/>
        </w:rPr>
      </w:pPr>
    </w:p>
    <w:p w14:paraId="22712F32" w14:textId="77777777" w:rsidR="0011722A" w:rsidRPr="004664B3" w:rsidRDefault="0011722A" w:rsidP="00A46322">
      <w:pPr>
        <w:spacing w:line="360" w:lineRule="auto"/>
        <w:jc w:val="both"/>
        <w:rPr>
          <w:rFonts w:ascii="Arial" w:hAnsi="Arial" w:cs="Arial"/>
          <w:lang w:val="en-US"/>
        </w:rPr>
      </w:pPr>
    </w:p>
    <w:p w14:paraId="36BFF8A4" w14:textId="6C6020A1" w:rsidR="00877BCE" w:rsidRPr="004664B3" w:rsidRDefault="007A00AB" w:rsidP="007A00AB">
      <w:pPr>
        <w:rPr>
          <w:rFonts w:ascii="Arial" w:hAnsi="Arial" w:cs="Arial"/>
          <w:lang w:val="en-US"/>
        </w:rPr>
      </w:pPr>
      <w:r w:rsidRPr="004664B3">
        <w:rPr>
          <w:rFonts w:ascii="Arial" w:hAnsi="Arial" w:cs="Arial"/>
          <w:lang w:val="en-US"/>
        </w:rPr>
        <w:br w:type="page"/>
      </w:r>
    </w:p>
    <w:p w14:paraId="1925DE1F" w14:textId="4D7A1C44" w:rsidR="00482DAC" w:rsidRPr="004664B3" w:rsidRDefault="00482DAC" w:rsidP="00482DAC">
      <w:pPr>
        <w:spacing w:line="360" w:lineRule="auto"/>
        <w:jc w:val="center"/>
        <w:rPr>
          <w:rFonts w:ascii="Arial" w:hAnsi="Arial" w:cs="Arial"/>
          <w:b/>
          <w:bCs/>
          <w:lang w:val="en-US"/>
        </w:rPr>
      </w:pPr>
      <w:r w:rsidRPr="004664B3">
        <w:rPr>
          <w:rFonts w:ascii="Arial" w:hAnsi="Arial" w:cs="Arial"/>
          <w:b/>
          <w:bCs/>
          <w:lang w:val="en-US"/>
        </w:rPr>
        <w:lastRenderedPageBreak/>
        <w:t>SUMÁRIO</w:t>
      </w:r>
    </w:p>
    <w:sdt>
      <w:sdtPr>
        <w:id w:val="-1312264128"/>
        <w:docPartObj>
          <w:docPartGallery w:val="Table of Contents"/>
          <w:docPartUnique/>
        </w:docPartObj>
      </w:sdtPr>
      <w:sdtEndPr>
        <w:rPr>
          <w:rFonts w:ascii="Arial" w:hAnsi="Arial" w:cs="Arial"/>
          <w:b/>
          <w:bCs/>
        </w:rPr>
      </w:sdtEndPr>
      <w:sdtContent>
        <w:p w14:paraId="60961F00" w14:textId="77777777" w:rsidR="00482DAC" w:rsidRPr="004664B3" w:rsidRDefault="00482DAC" w:rsidP="00482DAC">
          <w:pPr>
            <w:tabs>
              <w:tab w:val="right" w:leader="dot" w:pos="12000"/>
            </w:tabs>
            <w:spacing w:before="60"/>
            <w:rPr>
              <w:rFonts w:ascii="Arial" w:hAnsi="Arial" w:cs="Arial"/>
              <w:lang w:val="en-US"/>
            </w:rPr>
          </w:pPr>
          <w:r w:rsidRPr="00844569">
            <w:rPr>
              <w:rFonts w:ascii="Arial" w:hAnsi="Arial" w:cs="Arial"/>
            </w:rPr>
            <w:fldChar w:fldCharType="begin"/>
          </w:r>
          <w:r w:rsidRPr="004664B3">
            <w:rPr>
              <w:rFonts w:ascii="Arial" w:hAnsi="Arial" w:cs="Arial"/>
              <w:lang w:val="en-US"/>
            </w:rPr>
            <w:instrText xml:space="preserve"> TOC \h \u \z \t "Heading 1,1,Heading 2,2,Heading 3,3,Heading 4,4,Heading 5,5,Heading 6,6,"</w:instrText>
          </w:r>
          <w:r w:rsidRPr="00844569">
            <w:rPr>
              <w:rFonts w:ascii="Arial" w:hAnsi="Arial" w:cs="Arial"/>
            </w:rPr>
            <w:fldChar w:fldCharType="separate"/>
          </w:r>
          <w:hyperlink w:anchor="_sg15wf464gaa">
            <w:r w:rsidRPr="004664B3">
              <w:rPr>
                <w:rFonts w:ascii="Arial" w:eastAsia="Arial" w:hAnsi="Arial" w:cs="Arial"/>
                <w:b/>
                <w:bCs/>
                <w:color w:val="000000"/>
                <w:lang w:val="en-US"/>
              </w:rPr>
              <w:t>1 INTRODUÇÃO</w:t>
            </w:r>
            <w:r w:rsidRPr="004664B3">
              <w:rPr>
                <w:rFonts w:ascii="Arial" w:eastAsia="Arial" w:hAnsi="Arial" w:cs="Arial"/>
                <w:b/>
                <w:bCs/>
                <w:color w:val="000000"/>
                <w:lang w:val="en-US"/>
              </w:rPr>
              <w:tab/>
            </w:r>
          </w:hyperlink>
          <w:r w:rsidRPr="004664B3">
            <w:rPr>
              <w:rFonts w:ascii="Arial" w:hAnsi="Arial" w:cs="Arial"/>
              <w:lang w:val="en-US"/>
            </w:rPr>
            <w:t>6</w:t>
          </w:r>
        </w:p>
        <w:p w14:paraId="7A301BC9" w14:textId="77777777" w:rsidR="00482DAC" w:rsidRDefault="00482DAC" w:rsidP="00482DAC">
          <w:pPr>
            <w:tabs>
              <w:tab w:val="right" w:leader="dot" w:pos="12000"/>
            </w:tabs>
            <w:spacing w:before="60"/>
            <w:rPr>
              <w:rFonts w:ascii="Arial" w:hAnsi="Arial" w:cs="Arial"/>
            </w:rPr>
          </w:pPr>
          <w:r w:rsidRPr="004664B3">
            <w:rPr>
              <w:rFonts w:ascii="Arial" w:hAnsi="Arial" w:cs="Arial"/>
              <w:lang w:val="en-US"/>
            </w:rPr>
            <w:t xml:space="preserve">       </w:t>
          </w:r>
          <w:r w:rsidRPr="00844569">
            <w:rPr>
              <w:rFonts w:ascii="Arial" w:hAnsi="Arial" w:cs="Arial"/>
            </w:rPr>
            <w:t>1.1 Objetivo</w:t>
          </w:r>
          <w:r w:rsidRPr="00844569">
            <w:rPr>
              <w:rFonts w:ascii="Arial" w:hAnsi="Arial" w:cs="Arial"/>
            </w:rPr>
            <w:tab/>
          </w:r>
          <w:r>
            <w:rPr>
              <w:rFonts w:ascii="Arial" w:hAnsi="Arial" w:cs="Arial"/>
            </w:rPr>
            <w:t>6</w:t>
          </w:r>
        </w:p>
        <w:p w14:paraId="22A6F797" w14:textId="77777777" w:rsidR="00482DAC" w:rsidRPr="00C312F7" w:rsidRDefault="00482DAC" w:rsidP="00482DAC">
          <w:pPr>
            <w:tabs>
              <w:tab w:val="right" w:leader="dot" w:pos="12000"/>
            </w:tabs>
            <w:spacing w:before="60"/>
            <w:rPr>
              <w:rFonts w:ascii="Arial" w:hAnsi="Arial" w:cs="Arial"/>
              <w:b/>
              <w:bCs/>
            </w:rPr>
          </w:pPr>
          <w:r w:rsidRPr="00C312F7">
            <w:rPr>
              <w:rFonts w:ascii="Arial" w:hAnsi="Arial" w:cs="Arial"/>
              <w:b/>
              <w:bCs/>
            </w:rPr>
            <w:t>2 APRESENTAÇÃO DA EMPRESA</w:t>
          </w:r>
          <w:r w:rsidRPr="00C312F7">
            <w:rPr>
              <w:rFonts w:ascii="Arial" w:hAnsi="Arial" w:cs="Arial"/>
              <w:b/>
              <w:bCs/>
            </w:rPr>
            <w:tab/>
          </w:r>
          <w:r>
            <w:rPr>
              <w:rFonts w:ascii="Arial" w:hAnsi="Arial" w:cs="Arial"/>
              <w:b/>
              <w:bCs/>
            </w:rPr>
            <w:t>8</w:t>
          </w:r>
        </w:p>
        <w:p w14:paraId="7A752236" w14:textId="77777777" w:rsidR="00482DAC" w:rsidRPr="00844569" w:rsidRDefault="00482DAC" w:rsidP="00482DAC">
          <w:pPr>
            <w:tabs>
              <w:tab w:val="right" w:leader="dot" w:pos="12000"/>
            </w:tabs>
            <w:spacing w:before="60"/>
            <w:rPr>
              <w:rFonts w:ascii="Arial" w:eastAsia="Arial" w:hAnsi="Arial" w:cs="Arial"/>
              <w:b/>
              <w:bCs/>
              <w:color w:val="000000"/>
              <w:sz w:val="22"/>
              <w:szCs w:val="22"/>
            </w:rPr>
          </w:pPr>
          <w:hyperlink w:anchor="_3qy5vh3rtm7z">
            <w:r>
              <w:rPr>
                <w:rFonts w:ascii="Arial" w:eastAsia="Arial" w:hAnsi="Arial" w:cs="Arial"/>
                <w:b/>
                <w:bCs/>
                <w:color w:val="000000"/>
              </w:rPr>
              <w:t>3</w:t>
            </w:r>
            <w:r w:rsidRPr="00844569">
              <w:rPr>
                <w:rFonts w:ascii="Arial" w:eastAsia="Arial" w:hAnsi="Arial" w:cs="Arial"/>
                <w:b/>
                <w:bCs/>
                <w:color w:val="000000"/>
              </w:rPr>
              <w:t xml:space="preserve"> IDENTIDADE VISUAL</w:t>
            </w:r>
            <w:r w:rsidRPr="00844569">
              <w:rPr>
                <w:rFonts w:ascii="Arial" w:eastAsia="Arial" w:hAnsi="Arial" w:cs="Arial"/>
                <w:b/>
                <w:bCs/>
                <w:color w:val="000000"/>
              </w:rPr>
              <w:tab/>
            </w:r>
          </w:hyperlink>
          <w:r>
            <w:rPr>
              <w:rFonts w:ascii="Arial" w:hAnsi="Arial" w:cs="Arial"/>
            </w:rPr>
            <w:t>9</w:t>
          </w:r>
        </w:p>
        <w:p w14:paraId="7AAE60F5" w14:textId="77777777" w:rsidR="00482DAC" w:rsidRPr="00844569" w:rsidRDefault="00482DAC" w:rsidP="00482DAC">
          <w:pPr>
            <w:tabs>
              <w:tab w:val="right" w:leader="dot" w:pos="12000"/>
            </w:tabs>
            <w:spacing w:before="60"/>
            <w:rPr>
              <w:rFonts w:ascii="Arial" w:eastAsia="Arial" w:hAnsi="Arial" w:cs="Arial"/>
              <w:b/>
              <w:bCs/>
              <w:color w:val="000000"/>
              <w:sz w:val="22"/>
              <w:szCs w:val="22"/>
            </w:rPr>
          </w:pPr>
          <w:hyperlink w:anchor="_xqkp9foyfzit">
            <w:r>
              <w:rPr>
                <w:rFonts w:ascii="Arial" w:eastAsia="Arial" w:hAnsi="Arial" w:cs="Arial"/>
                <w:b/>
                <w:bCs/>
                <w:color w:val="000000"/>
              </w:rPr>
              <w:t>4</w:t>
            </w:r>
            <w:r w:rsidRPr="00844569">
              <w:rPr>
                <w:rFonts w:ascii="Arial" w:eastAsia="Arial" w:hAnsi="Arial" w:cs="Arial"/>
                <w:b/>
                <w:bCs/>
                <w:color w:val="000000"/>
              </w:rPr>
              <w:t xml:space="preserve"> TIPOGRAFIA</w:t>
            </w:r>
            <w:r w:rsidRPr="00844569">
              <w:rPr>
                <w:rFonts w:ascii="Arial" w:eastAsia="Arial" w:hAnsi="Arial" w:cs="Arial"/>
                <w:b/>
                <w:bCs/>
                <w:color w:val="000000"/>
              </w:rPr>
              <w:tab/>
            </w:r>
          </w:hyperlink>
          <w:r>
            <w:rPr>
              <w:rFonts w:ascii="Arial" w:hAnsi="Arial" w:cs="Arial"/>
            </w:rPr>
            <w:t>10</w:t>
          </w:r>
        </w:p>
        <w:p w14:paraId="7ABFA977" w14:textId="3A3740E6" w:rsidR="00723337" w:rsidRPr="00723337" w:rsidRDefault="00482DAC" w:rsidP="00482DAC">
          <w:pPr>
            <w:tabs>
              <w:tab w:val="right" w:leader="dot" w:pos="12000"/>
            </w:tabs>
            <w:spacing w:before="60"/>
            <w:rPr>
              <w:rFonts w:ascii="Arial" w:hAnsi="Arial" w:cs="Arial"/>
            </w:rPr>
          </w:pPr>
          <w:hyperlink w:anchor="_qzp5tnni3zb2">
            <w:r>
              <w:rPr>
                <w:rFonts w:ascii="Arial" w:eastAsia="Arial" w:hAnsi="Arial" w:cs="Arial"/>
                <w:b/>
                <w:bCs/>
                <w:color w:val="000000"/>
              </w:rPr>
              <w:t>5</w:t>
            </w:r>
            <w:r w:rsidRPr="00844569">
              <w:rPr>
                <w:rFonts w:ascii="Arial" w:eastAsia="Arial" w:hAnsi="Arial" w:cs="Arial"/>
                <w:b/>
                <w:bCs/>
                <w:color w:val="000000"/>
              </w:rPr>
              <w:t xml:space="preserve"> POSICIONAMENTO DA MARCA</w:t>
            </w:r>
            <w:r w:rsidRPr="00844569">
              <w:rPr>
                <w:rFonts w:ascii="Arial" w:eastAsia="Arial" w:hAnsi="Arial" w:cs="Arial"/>
                <w:b/>
                <w:bCs/>
                <w:color w:val="000000"/>
              </w:rPr>
              <w:tab/>
            </w:r>
          </w:hyperlink>
          <w:r>
            <w:rPr>
              <w:rFonts w:ascii="Arial" w:hAnsi="Arial" w:cs="Arial"/>
            </w:rPr>
            <w:t>11</w:t>
          </w:r>
        </w:p>
        <w:p w14:paraId="0CA4A32D" w14:textId="77777777" w:rsidR="00482DAC" w:rsidRPr="00844569" w:rsidRDefault="00482DAC" w:rsidP="00482DAC">
          <w:pPr>
            <w:tabs>
              <w:tab w:val="right" w:leader="dot" w:pos="12000"/>
            </w:tabs>
            <w:spacing w:before="60"/>
            <w:rPr>
              <w:rFonts w:ascii="Arial" w:eastAsia="Arial" w:hAnsi="Arial" w:cs="Arial"/>
              <w:b/>
              <w:bCs/>
              <w:color w:val="000000"/>
              <w:sz w:val="22"/>
              <w:szCs w:val="22"/>
            </w:rPr>
          </w:pPr>
          <w:hyperlink w:anchor="_o5k01gjtu9eh">
            <w:r>
              <w:rPr>
                <w:rFonts w:ascii="Arial" w:eastAsia="Arial" w:hAnsi="Arial" w:cs="Arial"/>
                <w:b/>
                <w:bCs/>
                <w:color w:val="000000"/>
              </w:rPr>
              <w:t>6</w:t>
            </w:r>
            <w:r w:rsidRPr="00844569">
              <w:rPr>
                <w:rFonts w:ascii="Arial" w:eastAsia="Arial" w:hAnsi="Arial" w:cs="Arial"/>
                <w:b/>
                <w:bCs/>
                <w:color w:val="000000"/>
              </w:rPr>
              <w:t xml:space="preserve"> PÚBLICO ALVO</w:t>
            </w:r>
            <w:r w:rsidRPr="00844569">
              <w:rPr>
                <w:rFonts w:ascii="Arial" w:eastAsia="Arial" w:hAnsi="Arial" w:cs="Arial"/>
                <w:b/>
                <w:bCs/>
                <w:color w:val="000000"/>
              </w:rPr>
              <w:tab/>
            </w:r>
          </w:hyperlink>
          <w:r>
            <w:rPr>
              <w:rFonts w:ascii="Arial" w:hAnsi="Arial" w:cs="Arial"/>
            </w:rPr>
            <w:t>12</w:t>
          </w:r>
        </w:p>
        <w:p w14:paraId="2314BABC" w14:textId="77777777" w:rsidR="00482DAC" w:rsidRPr="00844569" w:rsidRDefault="00482DAC" w:rsidP="00482DAC">
          <w:pPr>
            <w:tabs>
              <w:tab w:val="right" w:leader="dot" w:pos="12000"/>
            </w:tabs>
            <w:spacing w:before="60"/>
            <w:rPr>
              <w:rFonts w:ascii="Arial" w:hAnsi="Arial" w:cs="Arial"/>
            </w:rPr>
          </w:pPr>
          <w:hyperlink w:anchor="_ref71svivj3y">
            <w:r>
              <w:rPr>
                <w:rFonts w:ascii="Arial" w:eastAsia="Arial" w:hAnsi="Arial" w:cs="Arial"/>
                <w:b/>
                <w:bCs/>
                <w:color w:val="000000"/>
              </w:rPr>
              <w:t>7</w:t>
            </w:r>
            <w:r w:rsidRPr="00844569">
              <w:rPr>
                <w:rFonts w:ascii="Arial" w:eastAsia="Arial" w:hAnsi="Arial" w:cs="Arial"/>
                <w:b/>
                <w:bCs/>
                <w:color w:val="000000"/>
              </w:rPr>
              <w:t xml:space="preserve"> CONCORRÊNCIA</w:t>
            </w:r>
            <w:r w:rsidRPr="00844569">
              <w:rPr>
                <w:rFonts w:ascii="Arial" w:eastAsia="Arial" w:hAnsi="Arial" w:cs="Arial"/>
                <w:b/>
                <w:bCs/>
                <w:color w:val="000000"/>
              </w:rPr>
              <w:tab/>
            </w:r>
          </w:hyperlink>
          <w:r w:rsidRPr="00844569">
            <w:rPr>
              <w:rFonts w:ascii="Arial" w:hAnsi="Arial" w:cs="Arial"/>
            </w:rPr>
            <w:fldChar w:fldCharType="end"/>
          </w:r>
          <w:r>
            <w:rPr>
              <w:rFonts w:ascii="Arial" w:hAnsi="Arial" w:cs="Arial"/>
            </w:rPr>
            <w:t>13</w:t>
          </w:r>
        </w:p>
        <w:p w14:paraId="6D4C796A" w14:textId="77777777" w:rsidR="00482DAC" w:rsidRPr="00844569" w:rsidRDefault="00482DAC" w:rsidP="00482DAC">
          <w:pPr>
            <w:tabs>
              <w:tab w:val="right" w:leader="dot" w:pos="12000"/>
            </w:tabs>
            <w:spacing w:before="60"/>
            <w:rPr>
              <w:rFonts w:ascii="Arial" w:hAnsi="Arial" w:cs="Arial"/>
              <w:b/>
              <w:bCs/>
            </w:rPr>
          </w:pPr>
          <w:r>
            <w:rPr>
              <w:rFonts w:ascii="Arial" w:hAnsi="Arial" w:cs="Arial"/>
              <w:b/>
              <w:bCs/>
            </w:rPr>
            <w:t>8</w:t>
          </w:r>
          <w:r w:rsidRPr="00844569">
            <w:rPr>
              <w:rFonts w:ascii="Arial" w:hAnsi="Arial" w:cs="Arial"/>
              <w:b/>
              <w:bCs/>
            </w:rPr>
            <w:t xml:space="preserve"> MARKETING DIGITAL</w:t>
          </w:r>
          <w:r w:rsidRPr="00844569">
            <w:rPr>
              <w:rFonts w:ascii="Arial" w:hAnsi="Arial" w:cs="Arial"/>
              <w:b/>
              <w:bCs/>
            </w:rPr>
            <w:tab/>
            <w:t>1</w:t>
          </w:r>
          <w:r>
            <w:rPr>
              <w:rFonts w:ascii="Arial" w:hAnsi="Arial" w:cs="Arial"/>
              <w:b/>
              <w:bCs/>
            </w:rPr>
            <w:t>4</w:t>
          </w:r>
        </w:p>
        <w:p w14:paraId="29DABD69" w14:textId="77777777" w:rsidR="00482DAC" w:rsidRPr="00844569" w:rsidRDefault="00482DAC" w:rsidP="00482DAC">
          <w:pPr>
            <w:tabs>
              <w:tab w:val="right" w:leader="dot" w:pos="12000"/>
            </w:tabs>
            <w:spacing w:before="60"/>
            <w:rPr>
              <w:rFonts w:ascii="Arial" w:hAnsi="Arial" w:cs="Arial"/>
              <w:b/>
              <w:bCs/>
            </w:rPr>
          </w:pPr>
          <w:r>
            <w:rPr>
              <w:rFonts w:ascii="Arial" w:hAnsi="Arial" w:cs="Arial"/>
              <w:b/>
              <w:bCs/>
            </w:rPr>
            <w:t>9</w:t>
          </w:r>
          <w:r w:rsidRPr="00844569">
            <w:rPr>
              <w:rFonts w:ascii="Arial" w:hAnsi="Arial" w:cs="Arial"/>
              <w:b/>
              <w:bCs/>
            </w:rPr>
            <w:t xml:space="preserve"> VENDAS E RELACIONAMENT</w:t>
          </w:r>
          <w:r w:rsidRPr="00844569">
            <w:rPr>
              <w:rFonts w:ascii="Arial" w:hAnsi="Arial" w:cs="Arial"/>
              <w:b/>
              <w:bCs/>
            </w:rPr>
            <w:tab/>
            <w:t>1</w:t>
          </w:r>
          <w:r>
            <w:rPr>
              <w:rFonts w:ascii="Arial" w:hAnsi="Arial" w:cs="Arial"/>
              <w:b/>
              <w:bCs/>
            </w:rPr>
            <w:t>5</w:t>
          </w:r>
        </w:p>
        <w:p w14:paraId="47A1402F" w14:textId="77777777" w:rsidR="00482DAC" w:rsidRDefault="00482DAC" w:rsidP="00482DAC">
          <w:pPr>
            <w:tabs>
              <w:tab w:val="right" w:leader="dot" w:pos="12000"/>
            </w:tabs>
            <w:spacing w:before="60"/>
            <w:rPr>
              <w:rFonts w:ascii="Arial" w:hAnsi="Arial" w:cs="Arial"/>
              <w:b/>
              <w:bCs/>
            </w:rPr>
          </w:pPr>
          <w:r>
            <w:rPr>
              <w:rFonts w:ascii="Arial" w:hAnsi="Arial" w:cs="Arial"/>
              <w:b/>
              <w:bCs/>
            </w:rPr>
            <w:t>10</w:t>
          </w:r>
          <w:r w:rsidRPr="00844569">
            <w:rPr>
              <w:rFonts w:ascii="Arial" w:hAnsi="Arial" w:cs="Arial"/>
              <w:b/>
              <w:bCs/>
            </w:rPr>
            <w:t xml:space="preserve"> ESCOPO DO PROJETO</w:t>
          </w:r>
          <w:r w:rsidRPr="00844569">
            <w:rPr>
              <w:rFonts w:ascii="Arial" w:hAnsi="Arial" w:cs="Arial"/>
              <w:b/>
              <w:bCs/>
            </w:rPr>
            <w:tab/>
            <w:t>1</w:t>
          </w:r>
          <w:r>
            <w:rPr>
              <w:rFonts w:ascii="Arial" w:hAnsi="Arial" w:cs="Arial"/>
              <w:b/>
              <w:bCs/>
            </w:rPr>
            <w:t>6</w:t>
          </w:r>
        </w:p>
        <w:p w14:paraId="713D345F" w14:textId="48AE4078" w:rsidR="00723337" w:rsidRPr="00844569" w:rsidRDefault="00723337" w:rsidP="00482DAC">
          <w:pPr>
            <w:tabs>
              <w:tab w:val="right" w:leader="dot" w:pos="12000"/>
            </w:tabs>
            <w:spacing w:before="60"/>
            <w:rPr>
              <w:rFonts w:ascii="Arial" w:hAnsi="Arial" w:cs="Arial"/>
              <w:b/>
              <w:bCs/>
            </w:rPr>
          </w:pPr>
          <w:r>
            <w:rPr>
              <w:rFonts w:ascii="Arial" w:hAnsi="Arial" w:cs="Arial"/>
              <w:b/>
              <w:bCs/>
            </w:rPr>
            <w:t>11 KANBAN E PLANEJAMENTO</w:t>
          </w:r>
          <w:r>
            <w:rPr>
              <w:rFonts w:ascii="Arial" w:hAnsi="Arial" w:cs="Arial"/>
              <w:b/>
              <w:bCs/>
            </w:rPr>
            <w:tab/>
            <w:t>17</w:t>
          </w:r>
        </w:p>
        <w:p w14:paraId="10281927" w14:textId="35EB9AEC" w:rsidR="00482DAC" w:rsidRPr="00844569" w:rsidRDefault="00482DAC" w:rsidP="00482DAC">
          <w:pPr>
            <w:tabs>
              <w:tab w:val="right" w:leader="dot" w:pos="12000"/>
            </w:tabs>
            <w:spacing w:before="60"/>
            <w:rPr>
              <w:rFonts w:ascii="Arial" w:hAnsi="Arial" w:cs="Arial"/>
              <w:b/>
              <w:bCs/>
            </w:rPr>
          </w:pPr>
          <w:r w:rsidRPr="00844569">
            <w:rPr>
              <w:rFonts w:ascii="Arial" w:hAnsi="Arial" w:cs="Arial"/>
              <w:b/>
              <w:bCs/>
            </w:rPr>
            <w:t>1</w:t>
          </w:r>
          <w:r w:rsidR="00723337">
            <w:rPr>
              <w:rFonts w:ascii="Arial" w:hAnsi="Arial" w:cs="Arial"/>
              <w:b/>
              <w:bCs/>
            </w:rPr>
            <w:t>2</w:t>
          </w:r>
          <w:r w:rsidRPr="00844569">
            <w:rPr>
              <w:rFonts w:ascii="Arial" w:hAnsi="Arial" w:cs="Arial"/>
              <w:b/>
              <w:bCs/>
            </w:rPr>
            <w:t xml:space="preserve"> PROTÓTIPO</w:t>
          </w:r>
          <w:r w:rsidRPr="00844569">
            <w:rPr>
              <w:rFonts w:ascii="Arial" w:hAnsi="Arial" w:cs="Arial"/>
              <w:b/>
              <w:bCs/>
            </w:rPr>
            <w:tab/>
            <w:t>1</w:t>
          </w:r>
          <w:r w:rsidR="00723337">
            <w:rPr>
              <w:rFonts w:ascii="Arial" w:hAnsi="Arial" w:cs="Arial"/>
              <w:b/>
              <w:bCs/>
            </w:rPr>
            <w:t>8</w:t>
          </w:r>
        </w:p>
        <w:p w14:paraId="6D59AAFB" w14:textId="511FB6D5" w:rsidR="00482DAC" w:rsidRPr="00844569" w:rsidRDefault="00482DAC" w:rsidP="00482DAC">
          <w:pPr>
            <w:tabs>
              <w:tab w:val="right" w:leader="dot" w:pos="12000"/>
            </w:tabs>
            <w:spacing w:before="60"/>
            <w:rPr>
              <w:rFonts w:ascii="Arial" w:hAnsi="Arial" w:cs="Arial"/>
              <w:b/>
              <w:bCs/>
            </w:rPr>
          </w:pPr>
          <w:r w:rsidRPr="00844569">
            <w:rPr>
              <w:rFonts w:ascii="Arial" w:hAnsi="Arial" w:cs="Arial"/>
              <w:b/>
              <w:bCs/>
            </w:rPr>
            <w:t>1</w:t>
          </w:r>
          <w:r w:rsidR="00723337">
            <w:rPr>
              <w:rFonts w:ascii="Arial" w:hAnsi="Arial" w:cs="Arial"/>
              <w:b/>
              <w:bCs/>
            </w:rPr>
            <w:t>3</w:t>
          </w:r>
          <w:r w:rsidRPr="00844569">
            <w:rPr>
              <w:rFonts w:ascii="Arial" w:hAnsi="Arial" w:cs="Arial"/>
              <w:b/>
              <w:bCs/>
            </w:rPr>
            <w:t xml:space="preserve"> CONSIDERAÇÕES FINAIS</w:t>
          </w:r>
          <w:r w:rsidRPr="00844569">
            <w:rPr>
              <w:rFonts w:ascii="Arial" w:hAnsi="Arial" w:cs="Arial"/>
              <w:b/>
              <w:bCs/>
            </w:rPr>
            <w:tab/>
          </w:r>
          <w:r>
            <w:rPr>
              <w:rFonts w:ascii="Arial" w:hAnsi="Arial" w:cs="Arial"/>
              <w:b/>
              <w:bCs/>
            </w:rPr>
            <w:t>2</w:t>
          </w:r>
          <w:r w:rsidR="00723337">
            <w:rPr>
              <w:rFonts w:ascii="Arial" w:hAnsi="Arial" w:cs="Arial"/>
              <w:b/>
              <w:bCs/>
            </w:rPr>
            <w:t>3</w:t>
          </w:r>
        </w:p>
      </w:sdtContent>
    </w:sdt>
    <w:p w14:paraId="2E92EA91" w14:textId="1B4D4B81" w:rsidR="0051457B" w:rsidRDefault="0051457B" w:rsidP="0051457B">
      <w:pPr>
        <w:pStyle w:val="CabealhodoSumrio"/>
      </w:pPr>
    </w:p>
    <w:p w14:paraId="63306F0A" w14:textId="176D1C2C" w:rsidR="0051457B" w:rsidRPr="0051457B" w:rsidRDefault="0051457B" w:rsidP="0051457B">
      <w:pPr>
        <w:pStyle w:val="CabealhodoSumrio"/>
      </w:pPr>
      <w:r>
        <w:fldChar w:fldCharType="begin"/>
      </w:r>
      <w:r>
        <w:instrText xml:space="preserve"> TOC \o "1-2" \u </w:instrText>
      </w:r>
      <w:r>
        <w:fldChar w:fldCharType="separate"/>
      </w:r>
      <w:r>
        <w:fldChar w:fldCharType="end"/>
      </w:r>
    </w:p>
    <w:p w14:paraId="6FE2DD25" w14:textId="40688A8D" w:rsidR="0051457B" w:rsidRDefault="004D4864">
      <w:pPr>
        <w:rPr>
          <w:rFonts w:ascii="Arial" w:hAnsi="Arial" w:cs="Arial"/>
          <w:b/>
          <w:bCs/>
        </w:rPr>
      </w:pPr>
      <w:r>
        <w:rPr>
          <w:rFonts w:ascii="Arial" w:hAnsi="Arial" w:cs="Arial"/>
          <w:b/>
          <w:bCs/>
        </w:rPr>
        <w:tab/>
      </w:r>
      <w:r w:rsidR="0051457B">
        <w:rPr>
          <w:rFonts w:ascii="Arial" w:hAnsi="Arial" w:cs="Arial"/>
          <w:b/>
          <w:bCs/>
        </w:rPr>
        <w:br w:type="page"/>
      </w:r>
    </w:p>
    <w:p w14:paraId="496E3209" w14:textId="60DF418E" w:rsidR="00A46322" w:rsidRPr="00844569" w:rsidRDefault="007A3947" w:rsidP="00844569">
      <w:pPr>
        <w:pStyle w:val="PargrafodaLista"/>
        <w:numPr>
          <w:ilvl w:val="0"/>
          <w:numId w:val="9"/>
        </w:numPr>
        <w:spacing w:line="360" w:lineRule="auto"/>
        <w:rPr>
          <w:rFonts w:ascii="Arial" w:hAnsi="Arial" w:cs="Arial"/>
          <w:b/>
          <w:bCs/>
        </w:rPr>
      </w:pPr>
      <w:r w:rsidRPr="00844569">
        <w:rPr>
          <w:rFonts w:ascii="Arial" w:hAnsi="Arial" w:cs="Arial"/>
          <w:b/>
          <w:bCs/>
        </w:rPr>
        <w:lastRenderedPageBreak/>
        <w:t>INTRODUÇÃO</w:t>
      </w:r>
    </w:p>
    <w:p w14:paraId="56772487" w14:textId="038D88E1" w:rsidR="0036382F" w:rsidRDefault="0036382F" w:rsidP="001E3983">
      <w:pPr>
        <w:spacing w:line="360" w:lineRule="auto"/>
        <w:jc w:val="both"/>
        <w:rPr>
          <w:rFonts w:ascii="Arial" w:hAnsi="Arial" w:cs="Arial"/>
        </w:rPr>
      </w:pPr>
      <w:r w:rsidRPr="0036382F">
        <w:rPr>
          <w:rFonts w:ascii="Arial" w:hAnsi="Arial" w:cs="Arial"/>
        </w:rPr>
        <w:t>A digitalização dos serviços financeiros trouxe agilidade, mas também expôs vulnerabilidades críticas na interface entre homem e máquina. Em terminais de autoatendimento, erros de digitação — como a inserção acidental de letras em campos de valor ou tentativas de saques negativos — podem gerar falhas em cascata nos bancos de dados se não houver um tratamento rigoroso no front-end.</w:t>
      </w:r>
    </w:p>
    <w:p w14:paraId="1CFD066F" w14:textId="77777777" w:rsidR="0036382F" w:rsidRPr="0036382F" w:rsidRDefault="0036382F" w:rsidP="001E3983">
      <w:pPr>
        <w:spacing w:line="360" w:lineRule="auto"/>
        <w:jc w:val="both"/>
        <w:rPr>
          <w:rFonts w:ascii="Arial" w:hAnsi="Arial" w:cs="Arial"/>
        </w:rPr>
      </w:pPr>
    </w:p>
    <w:p w14:paraId="143338D0" w14:textId="481B9EC1" w:rsidR="0036382F" w:rsidRPr="0036382F" w:rsidRDefault="0036382F" w:rsidP="001E3983">
      <w:pPr>
        <w:spacing w:line="360" w:lineRule="auto"/>
        <w:jc w:val="both"/>
        <w:rPr>
          <w:rFonts w:ascii="Arial" w:hAnsi="Arial" w:cs="Arial"/>
        </w:rPr>
      </w:pPr>
      <w:r w:rsidRPr="0036382F">
        <w:rPr>
          <w:rFonts w:ascii="Arial" w:hAnsi="Arial" w:cs="Arial"/>
        </w:rPr>
        <w:t xml:space="preserve">O presente projeto surge como uma resposta técnica a esse desafio, desenvolvendo o sistema "Bank 24h". Diferente de sistemas convencionais, nossa aplicação foca na "blindagem" do input, utilizando o poder das Expressões Regulares (REGEX) para garantir que apenas dados numéricos e logicamente válidos cheguem à camada de processamento. Ao simular a experiência de diversos bancos em uma única interface dinâmica, o projeto demonstra a versatilidade do </w:t>
      </w:r>
      <w:proofErr w:type="spellStart"/>
      <w:r w:rsidRPr="0036382F">
        <w:rPr>
          <w:rFonts w:ascii="Arial" w:hAnsi="Arial" w:cs="Arial"/>
        </w:rPr>
        <w:t>JavaScript</w:t>
      </w:r>
      <w:proofErr w:type="spellEnd"/>
      <w:r w:rsidRPr="0036382F">
        <w:rPr>
          <w:rFonts w:ascii="Arial" w:hAnsi="Arial" w:cs="Arial"/>
        </w:rPr>
        <w:t xml:space="preserve"> em lidar com lógica de negócios complexa, validação em tempo real e manipulação dinâmica de estilos (CSS) para refletir identidades corporativas variadas.</w:t>
      </w:r>
    </w:p>
    <w:p w14:paraId="5A131AF0" w14:textId="77777777" w:rsidR="0036382F" w:rsidRDefault="0036382F" w:rsidP="001E3983">
      <w:pPr>
        <w:spacing w:line="360" w:lineRule="auto"/>
        <w:jc w:val="both"/>
        <w:rPr>
          <w:rFonts w:ascii="Arial" w:hAnsi="Arial" w:cs="Arial"/>
        </w:rPr>
      </w:pPr>
    </w:p>
    <w:p w14:paraId="0C173133" w14:textId="31EC8766" w:rsidR="0036382F" w:rsidRPr="0036382F" w:rsidRDefault="0036382F" w:rsidP="001E3983">
      <w:pPr>
        <w:spacing w:line="360" w:lineRule="auto"/>
        <w:jc w:val="both"/>
        <w:rPr>
          <w:rFonts w:ascii="Arial" w:hAnsi="Arial" w:cs="Arial"/>
        </w:rPr>
      </w:pPr>
      <w:r w:rsidRPr="0036382F">
        <w:rPr>
          <w:rFonts w:ascii="Arial" w:hAnsi="Arial" w:cs="Arial"/>
        </w:rPr>
        <w:t>1.1 Objetivo</w:t>
      </w:r>
    </w:p>
    <w:p w14:paraId="7383B03B" w14:textId="77777777" w:rsidR="00810E76" w:rsidRDefault="0036382F" w:rsidP="001E3983">
      <w:pPr>
        <w:spacing w:line="360" w:lineRule="auto"/>
        <w:jc w:val="both"/>
        <w:rPr>
          <w:rFonts w:ascii="Arial" w:hAnsi="Arial" w:cs="Arial"/>
          <w:b/>
          <w:bCs/>
        </w:rPr>
      </w:pPr>
      <w:r w:rsidRPr="0036382F">
        <w:rPr>
          <w:rFonts w:ascii="Arial" w:hAnsi="Arial" w:cs="Arial"/>
        </w:rPr>
        <w:t xml:space="preserve">O objetivo central deste projeto é desenvolver um modelo lógico e visual de um terminal ATM que impeça erros de entrada de dados de forma proativa. Tecnicamente, busca-se aplicar estruturas de controle avançadas (do </w:t>
      </w:r>
      <w:proofErr w:type="spellStart"/>
      <w:r w:rsidRPr="0036382F">
        <w:rPr>
          <w:rFonts w:ascii="Arial" w:hAnsi="Arial" w:cs="Arial"/>
        </w:rPr>
        <w:t>while</w:t>
      </w:r>
      <w:proofErr w:type="spellEnd"/>
      <w:r w:rsidRPr="0036382F">
        <w:rPr>
          <w:rFonts w:ascii="Arial" w:hAnsi="Arial" w:cs="Arial"/>
        </w:rPr>
        <w:t xml:space="preserve">) para forçar o usuário à correção imediata de inputs inválidos, utilizando REGEX para validação sintática. Funcionalmente, o sistema deve gerenciar seis instituições financeiras, cada uma com sua respectiva autenticação e identidade visual, provendo operações de saque, depósito, transferência e extrato com persistência volátil em </w:t>
      </w:r>
      <w:proofErr w:type="spellStart"/>
      <w:r w:rsidRPr="0036382F">
        <w:rPr>
          <w:rFonts w:ascii="Arial" w:hAnsi="Arial" w:cs="Arial"/>
        </w:rPr>
        <w:t>arrays</w:t>
      </w:r>
      <w:proofErr w:type="spellEnd"/>
      <w:r w:rsidRPr="0036382F">
        <w:rPr>
          <w:rFonts w:ascii="Arial" w:hAnsi="Arial" w:cs="Arial"/>
        </w:rPr>
        <w:t>.</w:t>
      </w:r>
    </w:p>
    <w:p w14:paraId="68A768BD" w14:textId="77777777" w:rsidR="00810E76" w:rsidRDefault="00810E76" w:rsidP="00810E76">
      <w:pPr>
        <w:jc w:val="both"/>
        <w:rPr>
          <w:rFonts w:ascii="Arial" w:hAnsi="Arial" w:cs="Arial"/>
          <w:b/>
          <w:bCs/>
        </w:rPr>
      </w:pPr>
    </w:p>
    <w:p w14:paraId="7511536A" w14:textId="77777777" w:rsidR="00810E76" w:rsidRDefault="00810E76">
      <w:pPr>
        <w:rPr>
          <w:rFonts w:ascii="Arial" w:hAnsi="Arial" w:cs="Arial"/>
          <w:b/>
          <w:bCs/>
        </w:rPr>
      </w:pPr>
      <w:r>
        <w:rPr>
          <w:rFonts w:ascii="Arial" w:hAnsi="Arial" w:cs="Arial"/>
          <w:b/>
          <w:bCs/>
        </w:rPr>
        <w:br w:type="page"/>
      </w:r>
    </w:p>
    <w:p w14:paraId="286A5A59" w14:textId="532C9153" w:rsidR="00C312F7" w:rsidRPr="00810E76" w:rsidRDefault="00C312F7" w:rsidP="00810E76">
      <w:pPr>
        <w:pStyle w:val="PargrafodaLista"/>
        <w:numPr>
          <w:ilvl w:val="0"/>
          <w:numId w:val="9"/>
        </w:numPr>
        <w:jc w:val="both"/>
        <w:rPr>
          <w:rFonts w:ascii="Arial" w:hAnsi="Arial" w:cs="Arial"/>
          <w:b/>
          <w:bCs/>
        </w:rPr>
      </w:pPr>
      <w:r w:rsidRPr="00810E76">
        <w:rPr>
          <w:rFonts w:ascii="Arial" w:hAnsi="Arial" w:cs="Arial"/>
          <w:b/>
          <w:bCs/>
        </w:rPr>
        <w:lastRenderedPageBreak/>
        <w:t xml:space="preserve">APRESENTAÇÃO A EMPRESA </w:t>
      </w:r>
    </w:p>
    <w:p w14:paraId="10C6DFC5" w14:textId="7A7D9B1B" w:rsidR="00093936" w:rsidRPr="00D70DA7" w:rsidRDefault="001E3983" w:rsidP="00D70DA7">
      <w:pPr>
        <w:spacing w:line="360" w:lineRule="auto"/>
        <w:jc w:val="both"/>
        <w:rPr>
          <w:rFonts w:ascii="Arial" w:hAnsi="Arial" w:cs="Arial"/>
        </w:rPr>
      </w:pPr>
      <w:r w:rsidRPr="001E3983">
        <w:rPr>
          <w:rStyle w:val="ENNNNNNChar"/>
        </w:rPr>
        <w:t xml:space="preserve">A </w:t>
      </w:r>
      <w:proofErr w:type="spellStart"/>
      <w:r w:rsidRPr="001E3983">
        <w:rPr>
          <w:rStyle w:val="ENNNNNNChar"/>
        </w:rPr>
        <w:t>Kanali</w:t>
      </w:r>
      <w:proofErr w:type="spellEnd"/>
      <w:r w:rsidRPr="001E3983">
        <w:rPr>
          <w:rStyle w:val="ENNNNNNChar"/>
        </w:rPr>
        <w:t xml:space="preserve"> </w:t>
      </w:r>
      <w:proofErr w:type="spellStart"/>
      <w:r w:rsidRPr="001E3983">
        <w:rPr>
          <w:rStyle w:val="ENNNNNNChar"/>
        </w:rPr>
        <w:t>Corp</w:t>
      </w:r>
      <w:proofErr w:type="spellEnd"/>
      <w:r w:rsidRPr="001E3983">
        <w:rPr>
          <w:rStyle w:val="ENNNNNNChar"/>
        </w:rPr>
        <w:t xml:space="preserve"> é uma holding de tecnologia focada em soluções disruptivas para o mercado corporativo. Para este projeto específico, a divisão </w:t>
      </w:r>
      <w:proofErr w:type="spellStart"/>
      <w:r w:rsidRPr="001E3983">
        <w:rPr>
          <w:rStyle w:val="ENNNNNNChar"/>
        </w:rPr>
        <w:t>Kanali</w:t>
      </w:r>
      <w:proofErr w:type="spellEnd"/>
      <w:r w:rsidRPr="001E3983">
        <w:rPr>
          <w:rStyle w:val="ENNNNNNChar"/>
        </w:rPr>
        <w:t xml:space="preserve"> Bank foi criada para liderar o desenvolvimento de interfaces bancárias de alta performance. Nossa equipe multidisciplinar conta com o Scrum Master Enzo </w:t>
      </w:r>
      <w:proofErr w:type="spellStart"/>
      <w:r w:rsidRPr="001E3983">
        <w:rPr>
          <w:rStyle w:val="ENNNNNNChar"/>
        </w:rPr>
        <w:t>Avanze</w:t>
      </w:r>
      <w:proofErr w:type="spellEnd"/>
      <w:r w:rsidRPr="001E3983">
        <w:rPr>
          <w:rStyle w:val="ENNNNNNChar"/>
        </w:rPr>
        <w:t xml:space="preserve">, o </w:t>
      </w:r>
      <w:proofErr w:type="spellStart"/>
      <w:r w:rsidRPr="001E3983">
        <w:rPr>
          <w:rStyle w:val="ENNNNNNChar"/>
        </w:rPr>
        <w:t>Product</w:t>
      </w:r>
      <w:proofErr w:type="spellEnd"/>
      <w:r w:rsidRPr="001E3983">
        <w:rPr>
          <w:rStyle w:val="ENNNNNNChar"/>
        </w:rPr>
        <w:t xml:space="preserve"> </w:t>
      </w:r>
      <w:proofErr w:type="spellStart"/>
      <w:r w:rsidRPr="001E3983">
        <w:rPr>
          <w:rStyle w:val="ENNNNNNChar"/>
        </w:rPr>
        <w:t>Owner</w:t>
      </w:r>
      <w:proofErr w:type="spellEnd"/>
      <w:r w:rsidR="00A40FC7">
        <w:rPr>
          <w:rStyle w:val="ENNNNNNChar"/>
        </w:rPr>
        <w:t xml:space="preserve"> Pedro de Oliveira</w:t>
      </w:r>
      <w:r w:rsidRPr="001E3983">
        <w:rPr>
          <w:rStyle w:val="ENNNNNNChar"/>
        </w:rPr>
        <w:t xml:space="preserve">, e os desenvolvedores especialistas Felipe </w:t>
      </w:r>
      <w:proofErr w:type="spellStart"/>
      <w:r w:rsidRPr="001E3983">
        <w:rPr>
          <w:rStyle w:val="ENNNNNNChar"/>
        </w:rPr>
        <w:t>Bertaco</w:t>
      </w:r>
      <w:proofErr w:type="spellEnd"/>
      <w:r w:rsidRPr="001E3983">
        <w:rPr>
          <w:rStyle w:val="ENNNNNNChar"/>
        </w:rPr>
        <w:t xml:space="preserve">, </w:t>
      </w:r>
      <w:r w:rsidR="00A40FC7" w:rsidRPr="001E3983">
        <w:rPr>
          <w:rStyle w:val="ENNNNNNChar"/>
        </w:rPr>
        <w:t xml:space="preserve">Enzo </w:t>
      </w:r>
      <w:proofErr w:type="spellStart"/>
      <w:r w:rsidR="00A40FC7" w:rsidRPr="001E3983">
        <w:rPr>
          <w:rStyle w:val="ENNNNNNChar"/>
        </w:rPr>
        <w:t>Kadooka</w:t>
      </w:r>
      <w:proofErr w:type="spellEnd"/>
      <w:r w:rsidRPr="001E3983">
        <w:rPr>
          <w:rStyle w:val="ENNNNNNChar"/>
        </w:rPr>
        <w:t xml:space="preserve">, Nicolas Fernandes e Vitor Matheus </w:t>
      </w:r>
      <w:proofErr w:type="spellStart"/>
      <w:r w:rsidRPr="001E3983">
        <w:rPr>
          <w:rStyle w:val="ENNNNNNChar"/>
        </w:rPr>
        <w:t>Canali</w:t>
      </w:r>
      <w:proofErr w:type="spellEnd"/>
      <w:r w:rsidRPr="001E3983">
        <w:rPr>
          <w:rStyle w:val="ENNNNNNChar"/>
        </w:rPr>
        <w:t xml:space="preserve"> Pereira. A </w:t>
      </w:r>
      <w:proofErr w:type="spellStart"/>
      <w:r w:rsidRPr="001E3983">
        <w:rPr>
          <w:rStyle w:val="ENNNNNNChar"/>
        </w:rPr>
        <w:t>Kanali</w:t>
      </w:r>
      <w:proofErr w:type="spellEnd"/>
      <w:r w:rsidRPr="001E3983">
        <w:rPr>
          <w:rStyle w:val="ENNNNNNChar"/>
        </w:rPr>
        <w:t xml:space="preserve"> Bank acredita que a robustez do </w:t>
      </w:r>
      <w:proofErr w:type="spellStart"/>
      <w:r w:rsidRPr="001E3983">
        <w:rPr>
          <w:rStyle w:val="ENNNNNNChar"/>
        </w:rPr>
        <w:t>back-end</w:t>
      </w:r>
      <w:proofErr w:type="spellEnd"/>
      <w:r w:rsidRPr="001E3983">
        <w:rPr>
          <w:rStyle w:val="ENNNNNNChar"/>
        </w:rPr>
        <w:t xml:space="preserve"> começa na excelência do front-</w:t>
      </w:r>
      <w:proofErr w:type="spellStart"/>
      <w:r w:rsidRPr="001E3983">
        <w:rPr>
          <w:rStyle w:val="ENNNNNNChar"/>
        </w:rPr>
        <w:t>end</w:t>
      </w:r>
      <w:proofErr w:type="spellEnd"/>
      <w:r w:rsidRPr="001E3983">
        <w:rPr>
          <w:rStyle w:val="ENNNNNNChar"/>
        </w:rPr>
        <w:t>, e nosso lema é transformar a complexidade da validação de dados em uma experiência invisível e segura para o cliente.</w:t>
      </w:r>
    </w:p>
    <w:p w14:paraId="4F017B91" w14:textId="0A09FD0C" w:rsidR="00C312F7" w:rsidRDefault="00C312F7">
      <w:pPr>
        <w:rPr>
          <w:rFonts w:ascii="Arial" w:hAnsi="Arial" w:cs="Arial"/>
          <w:b/>
          <w:bCs/>
        </w:rPr>
      </w:pPr>
      <w:r>
        <w:rPr>
          <w:rFonts w:ascii="Arial" w:hAnsi="Arial" w:cs="Arial"/>
          <w:b/>
          <w:bCs/>
        </w:rPr>
        <w:br w:type="page"/>
      </w:r>
    </w:p>
    <w:p w14:paraId="50341E88" w14:textId="24C93E83" w:rsidR="00CC007E" w:rsidRPr="00844569" w:rsidRDefault="00CC007E" w:rsidP="00CC007E">
      <w:pPr>
        <w:pStyle w:val="PargrafodaLista"/>
        <w:numPr>
          <w:ilvl w:val="0"/>
          <w:numId w:val="9"/>
        </w:numPr>
        <w:spacing w:line="360" w:lineRule="auto"/>
        <w:jc w:val="both"/>
        <w:rPr>
          <w:rFonts w:ascii="Arial" w:hAnsi="Arial" w:cs="Arial"/>
          <w:b/>
          <w:bCs/>
        </w:rPr>
      </w:pPr>
      <w:r w:rsidRPr="00844569">
        <w:rPr>
          <w:rFonts w:ascii="Arial" w:hAnsi="Arial" w:cs="Arial"/>
          <w:b/>
          <w:bCs/>
        </w:rPr>
        <w:lastRenderedPageBreak/>
        <w:t xml:space="preserve"> IDENTIDADE VISUAL</w:t>
      </w:r>
    </w:p>
    <w:p w14:paraId="4C519CD5" w14:textId="5F9032EB" w:rsidR="001E3983" w:rsidRPr="001E3983" w:rsidRDefault="001E3983" w:rsidP="001E3983">
      <w:pPr>
        <w:spacing w:line="360" w:lineRule="auto"/>
        <w:jc w:val="both"/>
        <w:rPr>
          <w:rFonts w:ascii="Arial" w:hAnsi="Arial" w:cs="Arial"/>
        </w:rPr>
      </w:pPr>
      <w:r w:rsidRPr="001E3983">
        <w:rPr>
          <w:rFonts w:ascii="Arial" w:hAnsi="Arial" w:cs="Arial"/>
        </w:rPr>
        <w:t xml:space="preserve">A identidade visual do </w:t>
      </w:r>
      <w:proofErr w:type="spellStart"/>
      <w:r w:rsidRPr="001E3983">
        <w:rPr>
          <w:rFonts w:ascii="Arial" w:hAnsi="Arial" w:cs="Arial"/>
        </w:rPr>
        <w:t>Kanali</w:t>
      </w:r>
      <w:proofErr w:type="spellEnd"/>
      <w:r w:rsidRPr="001E3983">
        <w:rPr>
          <w:rFonts w:ascii="Arial" w:hAnsi="Arial" w:cs="Arial"/>
        </w:rPr>
        <w:t xml:space="preserve"> Bank dentro do sistema "Bank 24h" foi concebida para ser camaleônica.</w:t>
      </w:r>
    </w:p>
    <w:p w14:paraId="71FA6A9F" w14:textId="77777777" w:rsidR="001E3983" w:rsidRPr="001E3983" w:rsidRDefault="001E3983" w:rsidP="001E3983">
      <w:pPr>
        <w:spacing w:line="360" w:lineRule="auto"/>
        <w:jc w:val="both"/>
        <w:rPr>
          <w:rFonts w:ascii="Arial" w:hAnsi="Arial" w:cs="Arial"/>
        </w:rPr>
      </w:pPr>
      <w:r w:rsidRPr="001E3983">
        <w:rPr>
          <w:rFonts w:ascii="Arial" w:hAnsi="Arial" w:cs="Arial"/>
        </w:rPr>
        <w:t xml:space="preserve">Dinamismo Cromático: O sistema não possui uma cor fixa, mas sim um "DNA visual" que se adapta. Ao selecionar um banco parceiro (Itaú, Santander, </w:t>
      </w:r>
      <w:proofErr w:type="gramStart"/>
      <w:r w:rsidRPr="001E3983">
        <w:rPr>
          <w:rFonts w:ascii="Arial" w:hAnsi="Arial" w:cs="Arial"/>
        </w:rPr>
        <w:t>Nubank, etc.</w:t>
      </w:r>
      <w:proofErr w:type="gramEnd"/>
      <w:r w:rsidRPr="001E3983">
        <w:rPr>
          <w:rFonts w:ascii="Arial" w:hAnsi="Arial" w:cs="Arial"/>
        </w:rPr>
        <w:t>), o sistema utiliza variáveis CSS para alterar instantaneamente a cor de destaque (</w:t>
      </w:r>
      <w:proofErr w:type="spellStart"/>
      <w:r w:rsidRPr="001E3983">
        <w:rPr>
          <w:rFonts w:ascii="Arial" w:hAnsi="Arial" w:cs="Arial"/>
        </w:rPr>
        <w:t>ex</w:t>
      </w:r>
      <w:proofErr w:type="spellEnd"/>
      <w:r w:rsidRPr="001E3983">
        <w:rPr>
          <w:rFonts w:ascii="Arial" w:hAnsi="Arial" w:cs="Arial"/>
        </w:rPr>
        <w:t>: Roxo #8A05BE para operações Nubank; Vermelho #EC0000 para Santander).</w:t>
      </w:r>
    </w:p>
    <w:p w14:paraId="3F500317" w14:textId="77777777" w:rsidR="001E3983" w:rsidRDefault="001E3983" w:rsidP="001E3983">
      <w:pPr>
        <w:spacing w:line="360" w:lineRule="auto"/>
        <w:rPr>
          <w:rFonts w:ascii="Arial" w:hAnsi="Arial" w:cs="Arial"/>
        </w:rPr>
      </w:pPr>
      <w:r w:rsidRPr="001E3983">
        <w:rPr>
          <w:rFonts w:ascii="Arial" w:hAnsi="Arial" w:cs="Arial"/>
        </w:rPr>
        <w:t>Feedback de Segurança: Cores de estado (verde para sucesso, vermelho para erro de REGEX) são aplicadas de forma vibrante para garantir que o usuário compreenda o status da validação sem ambiguidades.</w:t>
      </w:r>
    </w:p>
    <w:p w14:paraId="627EEDBF" w14:textId="77777777" w:rsidR="001E3983" w:rsidRDefault="001E3983" w:rsidP="001E3983">
      <w:pPr>
        <w:spacing w:line="360" w:lineRule="auto"/>
        <w:rPr>
          <w:rFonts w:ascii="Arial" w:hAnsi="Arial" w:cs="Arial"/>
        </w:rPr>
      </w:pPr>
    </w:p>
    <w:p w14:paraId="687C305C" w14:textId="3E416F2C" w:rsidR="00093936" w:rsidRPr="004F68B8" w:rsidRDefault="00CC007E" w:rsidP="001E3983">
      <w:pPr>
        <w:spacing w:line="360" w:lineRule="auto"/>
        <w:jc w:val="center"/>
        <w:rPr>
          <w:rFonts w:ascii="Arial" w:hAnsi="Arial" w:cs="Arial"/>
          <w:lang w:val="en-US"/>
        </w:rPr>
      </w:pPr>
      <w:r w:rsidRPr="004F68B8">
        <w:rPr>
          <w:rFonts w:ascii="Arial" w:hAnsi="Arial" w:cs="Arial"/>
          <w:b/>
          <w:bCs/>
          <w:lang w:val="en-US"/>
        </w:rPr>
        <w:t>FIGURA 1</w:t>
      </w:r>
    </w:p>
    <w:p w14:paraId="74125E8A" w14:textId="6F52BB28" w:rsidR="00093936" w:rsidRPr="004F68B8" w:rsidRDefault="004F68B8" w:rsidP="00093936">
      <w:pPr>
        <w:spacing w:line="360" w:lineRule="auto"/>
        <w:rPr>
          <w:rFonts w:ascii="Arial" w:hAnsi="Arial" w:cs="Arial"/>
          <w:b/>
          <w:bCs/>
          <w:lang w:val="en-US"/>
        </w:rPr>
      </w:pPr>
      <w:r>
        <w:rPr>
          <w:noProof/>
        </w:rPr>
        <w:drawing>
          <wp:anchor distT="0" distB="0" distL="114300" distR="114300" simplePos="0" relativeHeight="251663360" behindDoc="0" locked="0" layoutInCell="1" allowOverlap="1" wp14:anchorId="38BAA4E1" wp14:editId="4FACDBB3">
            <wp:simplePos x="0" y="0"/>
            <wp:positionH relativeFrom="margin">
              <wp:align>center</wp:align>
            </wp:positionH>
            <wp:positionV relativeFrom="paragraph">
              <wp:posOffset>6985</wp:posOffset>
            </wp:positionV>
            <wp:extent cx="2171700" cy="2171700"/>
            <wp:effectExtent l="0" t="0" r="0" b="0"/>
            <wp:wrapNone/>
            <wp:docPr id="2306851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4789F5" w14:textId="40BDB955" w:rsidR="00093936" w:rsidRDefault="00093936" w:rsidP="00093936">
      <w:pPr>
        <w:spacing w:line="360" w:lineRule="auto"/>
        <w:rPr>
          <w:rFonts w:ascii="Arial" w:hAnsi="Arial" w:cs="Arial"/>
          <w:b/>
          <w:bCs/>
        </w:rPr>
      </w:pPr>
    </w:p>
    <w:p w14:paraId="483B4D2A" w14:textId="01E87894" w:rsidR="00093936" w:rsidRDefault="00093936" w:rsidP="00093936">
      <w:pPr>
        <w:spacing w:line="360" w:lineRule="auto"/>
        <w:jc w:val="center"/>
        <w:rPr>
          <w:rFonts w:ascii="Arial" w:hAnsi="Arial" w:cs="Arial"/>
          <w:b/>
          <w:bCs/>
        </w:rPr>
      </w:pPr>
    </w:p>
    <w:p w14:paraId="3983FB69" w14:textId="77777777" w:rsidR="00093936" w:rsidRDefault="00093936" w:rsidP="00093936">
      <w:pPr>
        <w:spacing w:line="360" w:lineRule="auto"/>
        <w:jc w:val="center"/>
        <w:rPr>
          <w:rFonts w:ascii="Arial" w:hAnsi="Arial" w:cs="Arial"/>
          <w:b/>
          <w:bCs/>
        </w:rPr>
      </w:pPr>
    </w:p>
    <w:p w14:paraId="644E14EB" w14:textId="02AF540A" w:rsidR="00844569" w:rsidRDefault="00844569" w:rsidP="00093936">
      <w:pPr>
        <w:spacing w:line="360" w:lineRule="auto"/>
        <w:jc w:val="center"/>
        <w:rPr>
          <w:rFonts w:ascii="Arial" w:hAnsi="Arial" w:cs="Arial"/>
          <w:b/>
          <w:bCs/>
        </w:rPr>
      </w:pPr>
    </w:p>
    <w:p w14:paraId="76F00CB4" w14:textId="77777777" w:rsidR="001E3983" w:rsidRDefault="001E3983" w:rsidP="004F68B8">
      <w:pPr>
        <w:spacing w:line="360" w:lineRule="auto"/>
        <w:rPr>
          <w:rFonts w:ascii="Arial" w:hAnsi="Arial" w:cs="Arial"/>
        </w:rPr>
      </w:pPr>
    </w:p>
    <w:p w14:paraId="325D1802" w14:textId="77777777" w:rsidR="004F68B8" w:rsidRDefault="004F68B8" w:rsidP="004F68B8">
      <w:pPr>
        <w:spacing w:line="360" w:lineRule="auto"/>
        <w:rPr>
          <w:rFonts w:ascii="Arial" w:hAnsi="Arial" w:cs="Arial"/>
        </w:rPr>
      </w:pPr>
    </w:p>
    <w:p w14:paraId="1737018E" w14:textId="0034716D" w:rsidR="001E3983" w:rsidRDefault="00093936" w:rsidP="00093936">
      <w:pPr>
        <w:spacing w:line="360" w:lineRule="auto"/>
        <w:jc w:val="center"/>
        <w:rPr>
          <w:rFonts w:ascii="Arial" w:hAnsi="Arial" w:cs="Arial"/>
        </w:rPr>
      </w:pPr>
      <w:r>
        <w:rPr>
          <w:rFonts w:ascii="Arial" w:hAnsi="Arial" w:cs="Arial"/>
        </w:rPr>
        <w:t>Fonte: Autoria Própria</w:t>
      </w:r>
    </w:p>
    <w:p w14:paraId="2DFD8589" w14:textId="68CC3215" w:rsidR="00093936" w:rsidRPr="00093936" w:rsidRDefault="001E3983" w:rsidP="001E3983">
      <w:pPr>
        <w:rPr>
          <w:rFonts w:ascii="Arial" w:hAnsi="Arial" w:cs="Arial"/>
        </w:rPr>
      </w:pPr>
      <w:r>
        <w:rPr>
          <w:rFonts w:ascii="Arial" w:hAnsi="Arial" w:cs="Arial"/>
        </w:rPr>
        <w:br w:type="page"/>
      </w:r>
    </w:p>
    <w:p w14:paraId="7363A06F" w14:textId="4A5AC4A6" w:rsidR="004A1666" w:rsidRPr="00844569" w:rsidRDefault="004A1666" w:rsidP="00F0011E">
      <w:pPr>
        <w:pStyle w:val="PargrafodaLista"/>
        <w:numPr>
          <w:ilvl w:val="0"/>
          <w:numId w:val="9"/>
        </w:numPr>
        <w:spacing w:line="360" w:lineRule="auto"/>
        <w:rPr>
          <w:rFonts w:ascii="Arial" w:hAnsi="Arial" w:cs="Arial"/>
        </w:rPr>
      </w:pPr>
      <w:r w:rsidRPr="00844569">
        <w:rPr>
          <w:rFonts w:ascii="Arial" w:hAnsi="Arial" w:cs="Arial"/>
          <w:b/>
          <w:bCs/>
        </w:rPr>
        <w:lastRenderedPageBreak/>
        <w:t>TIPOGRAFIA</w:t>
      </w:r>
      <w:r w:rsidRPr="00844569">
        <w:rPr>
          <w:rFonts w:ascii="Arial" w:hAnsi="Arial" w:cs="Arial"/>
        </w:rPr>
        <w:t xml:space="preserve"> </w:t>
      </w:r>
    </w:p>
    <w:p w14:paraId="106AA00C" w14:textId="5064A93C" w:rsidR="00F0011E" w:rsidRPr="00844569" w:rsidRDefault="001E3983" w:rsidP="004A1666">
      <w:pPr>
        <w:spacing w:line="360" w:lineRule="auto"/>
        <w:jc w:val="both"/>
        <w:rPr>
          <w:rFonts w:ascii="Arial" w:hAnsi="Arial" w:cs="Arial"/>
        </w:rPr>
      </w:pPr>
      <w:r w:rsidRPr="001E3983">
        <w:rPr>
          <w:rFonts w:ascii="Arial" w:hAnsi="Arial" w:cs="Arial"/>
        </w:rPr>
        <w:t xml:space="preserve">Para garantir a legibilidade técnica exigida pela </w:t>
      </w:r>
      <w:proofErr w:type="spellStart"/>
      <w:r w:rsidRPr="001E3983">
        <w:rPr>
          <w:rFonts w:ascii="Arial" w:hAnsi="Arial" w:cs="Arial"/>
        </w:rPr>
        <w:t>Kanali</w:t>
      </w:r>
      <w:proofErr w:type="spellEnd"/>
      <w:r w:rsidRPr="001E3983">
        <w:rPr>
          <w:rFonts w:ascii="Arial" w:hAnsi="Arial" w:cs="Arial"/>
        </w:rPr>
        <w:t xml:space="preserve"> </w:t>
      </w:r>
      <w:proofErr w:type="spellStart"/>
      <w:r w:rsidRPr="001E3983">
        <w:rPr>
          <w:rFonts w:ascii="Arial" w:hAnsi="Arial" w:cs="Arial"/>
        </w:rPr>
        <w:t>Corp</w:t>
      </w:r>
      <w:proofErr w:type="spellEnd"/>
      <w:r w:rsidRPr="001E3983">
        <w:rPr>
          <w:rFonts w:ascii="Arial" w:hAnsi="Arial" w:cs="Arial"/>
        </w:rPr>
        <w:t xml:space="preserve">, o sistema utiliza exclusivamente fontes </w:t>
      </w:r>
      <w:proofErr w:type="spellStart"/>
      <w:r w:rsidRPr="001E3983">
        <w:rPr>
          <w:rFonts w:ascii="Arial" w:hAnsi="Arial" w:cs="Arial"/>
          <w:b/>
          <w:bCs/>
        </w:rPr>
        <w:t>Sans-serif</w:t>
      </w:r>
      <w:proofErr w:type="spellEnd"/>
      <w:r w:rsidRPr="001E3983">
        <w:rPr>
          <w:rFonts w:ascii="Arial" w:hAnsi="Arial" w:cs="Arial"/>
        </w:rPr>
        <w:t xml:space="preserve"> de alta densidade (como </w:t>
      </w:r>
      <w:r w:rsidRPr="001E3983">
        <w:rPr>
          <w:rFonts w:ascii="Arial" w:hAnsi="Arial" w:cs="Arial"/>
          <w:b/>
          <w:bCs/>
        </w:rPr>
        <w:t>Inter</w:t>
      </w:r>
      <w:r w:rsidRPr="001E3983">
        <w:rPr>
          <w:rFonts w:ascii="Arial" w:hAnsi="Arial" w:cs="Arial"/>
        </w:rPr>
        <w:t xml:space="preserve"> ou </w:t>
      </w:r>
      <w:proofErr w:type="spellStart"/>
      <w:r w:rsidRPr="001E3983">
        <w:rPr>
          <w:rFonts w:ascii="Arial" w:hAnsi="Arial" w:cs="Arial"/>
          <w:b/>
          <w:bCs/>
        </w:rPr>
        <w:t>Roboto</w:t>
      </w:r>
      <w:proofErr w:type="spellEnd"/>
      <w:r w:rsidRPr="001E3983">
        <w:rPr>
          <w:rFonts w:ascii="Arial" w:hAnsi="Arial" w:cs="Arial"/>
        </w:rPr>
        <w:t>). A escolha justifica-se pela necessidade de clareza em números decimais. Valores monetários são destacados com pesos maiores (</w:t>
      </w:r>
      <w:proofErr w:type="spellStart"/>
      <w:r w:rsidRPr="001E3983">
        <w:rPr>
          <w:rFonts w:ascii="Arial" w:hAnsi="Arial" w:cs="Arial"/>
        </w:rPr>
        <w:t>font-weight</w:t>
      </w:r>
      <w:proofErr w:type="spellEnd"/>
      <w:r w:rsidRPr="001E3983">
        <w:rPr>
          <w:rFonts w:ascii="Arial" w:hAnsi="Arial" w:cs="Arial"/>
        </w:rPr>
        <w:t xml:space="preserve">: 700) e devidamente formatados para o padrão Real (R$), assegurando que o usuário do </w:t>
      </w:r>
      <w:proofErr w:type="spellStart"/>
      <w:r w:rsidRPr="001E3983">
        <w:rPr>
          <w:rFonts w:ascii="Arial" w:hAnsi="Arial" w:cs="Arial"/>
        </w:rPr>
        <w:t>Kanali</w:t>
      </w:r>
      <w:proofErr w:type="spellEnd"/>
      <w:r w:rsidRPr="001E3983">
        <w:rPr>
          <w:rFonts w:ascii="Arial" w:hAnsi="Arial" w:cs="Arial"/>
        </w:rPr>
        <w:t xml:space="preserve"> Bank visualize suas finanças com precisão absoluta, eliminando erros de leitura de centavos.</w:t>
      </w:r>
    </w:p>
    <w:p w14:paraId="3A4F90F5" w14:textId="2CBD1607" w:rsidR="001E3983" w:rsidRDefault="001E3983" w:rsidP="00093936">
      <w:pPr>
        <w:spacing w:line="360" w:lineRule="auto"/>
        <w:jc w:val="center"/>
        <w:rPr>
          <w:rFonts w:ascii="Arial" w:hAnsi="Arial" w:cs="Arial"/>
        </w:rPr>
      </w:pPr>
    </w:p>
    <w:p w14:paraId="641B3454" w14:textId="1A2F848E" w:rsidR="004A1666" w:rsidRPr="00844569" w:rsidRDefault="00F0011E" w:rsidP="00093936">
      <w:pPr>
        <w:spacing w:line="360" w:lineRule="auto"/>
        <w:jc w:val="center"/>
        <w:rPr>
          <w:rFonts w:ascii="Arial" w:hAnsi="Arial" w:cs="Arial"/>
        </w:rPr>
      </w:pPr>
      <w:r w:rsidRPr="00844569">
        <w:rPr>
          <w:rFonts w:ascii="Arial" w:hAnsi="Arial" w:cs="Arial"/>
        </w:rPr>
        <w:t>FIGURA 2</w:t>
      </w:r>
    </w:p>
    <w:p w14:paraId="38E8287E" w14:textId="40BD3AD7" w:rsidR="004A1666" w:rsidRPr="00844569" w:rsidRDefault="001D7086" w:rsidP="00F0011E">
      <w:pPr>
        <w:spacing w:line="360" w:lineRule="auto"/>
        <w:jc w:val="center"/>
        <w:rPr>
          <w:rFonts w:ascii="Arial" w:hAnsi="Arial" w:cs="Arial"/>
        </w:rPr>
      </w:pPr>
      <w:r w:rsidRPr="001D7086">
        <w:rPr>
          <w:rFonts w:ascii="Arial" w:hAnsi="Arial" w:cs="Arial"/>
        </w:rPr>
        <w:drawing>
          <wp:anchor distT="0" distB="0" distL="114300" distR="114300" simplePos="0" relativeHeight="251662336" behindDoc="0" locked="0" layoutInCell="1" allowOverlap="1" wp14:anchorId="5C4F6AFC" wp14:editId="36870DFE">
            <wp:simplePos x="0" y="0"/>
            <wp:positionH relativeFrom="margin">
              <wp:align>right</wp:align>
            </wp:positionH>
            <wp:positionV relativeFrom="paragraph">
              <wp:posOffset>12065</wp:posOffset>
            </wp:positionV>
            <wp:extent cx="5760085" cy="4537075"/>
            <wp:effectExtent l="0" t="0" r="0" b="0"/>
            <wp:wrapNone/>
            <wp:docPr id="4562842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84298" name=""/>
                    <pic:cNvPicPr/>
                  </pic:nvPicPr>
                  <pic:blipFill>
                    <a:blip r:embed="rId10">
                      <a:extLst>
                        <a:ext uri="{28A0092B-C50C-407E-A947-70E740481C1C}">
                          <a14:useLocalDpi xmlns:a14="http://schemas.microsoft.com/office/drawing/2010/main" val="0"/>
                        </a:ext>
                      </a:extLst>
                    </a:blip>
                    <a:stretch>
                      <a:fillRect/>
                    </a:stretch>
                  </pic:blipFill>
                  <pic:spPr>
                    <a:xfrm>
                      <a:off x="0" y="0"/>
                      <a:ext cx="5760085" cy="4537075"/>
                    </a:xfrm>
                    <a:prstGeom prst="rect">
                      <a:avLst/>
                    </a:prstGeom>
                  </pic:spPr>
                </pic:pic>
              </a:graphicData>
            </a:graphic>
          </wp:anchor>
        </w:drawing>
      </w:r>
    </w:p>
    <w:p w14:paraId="7E8C324C" w14:textId="77777777" w:rsidR="00F0011E" w:rsidRPr="00844569" w:rsidRDefault="00F0011E" w:rsidP="00844569">
      <w:pPr>
        <w:spacing w:line="360" w:lineRule="auto"/>
        <w:rPr>
          <w:rFonts w:ascii="Arial" w:hAnsi="Arial" w:cs="Arial"/>
        </w:rPr>
      </w:pPr>
    </w:p>
    <w:p w14:paraId="0313BD08" w14:textId="52F57F97" w:rsidR="00093936" w:rsidRDefault="00093936">
      <w:pPr>
        <w:rPr>
          <w:rFonts w:ascii="Arial" w:hAnsi="Arial" w:cs="Arial"/>
          <w:b/>
          <w:bCs/>
        </w:rPr>
      </w:pPr>
    </w:p>
    <w:p w14:paraId="130FBEE2" w14:textId="33154598" w:rsidR="00093936" w:rsidRDefault="00093936">
      <w:pPr>
        <w:rPr>
          <w:rFonts w:ascii="Arial" w:hAnsi="Arial" w:cs="Arial"/>
          <w:b/>
          <w:bCs/>
        </w:rPr>
      </w:pPr>
    </w:p>
    <w:p w14:paraId="3D07DC82" w14:textId="77777777" w:rsidR="00093936" w:rsidRDefault="00093936">
      <w:pPr>
        <w:rPr>
          <w:rFonts w:ascii="Arial" w:hAnsi="Arial" w:cs="Arial"/>
          <w:b/>
          <w:bCs/>
        </w:rPr>
      </w:pPr>
    </w:p>
    <w:p w14:paraId="1D54CE40" w14:textId="6587CB83" w:rsidR="00093936" w:rsidRDefault="00093936">
      <w:pPr>
        <w:rPr>
          <w:rFonts w:ascii="Arial" w:hAnsi="Arial" w:cs="Arial"/>
          <w:b/>
          <w:bCs/>
        </w:rPr>
      </w:pPr>
    </w:p>
    <w:p w14:paraId="177ECA85" w14:textId="69A22EFF" w:rsidR="00093936" w:rsidRDefault="00093936">
      <w:pPr>
        <w:rPr>
          <w:rFonts w:ascii="Arial" w:hAnsi="Arial" w:cs="Arial"/>
          <w:b/>
          <w:bCs/>
        </w:rPr>
      </w:pPr>
    </w:p>
    <w:p w14:paraId="13EA79C8" w14:textId="255DABD0" w:rsidR="00093936" w:rsidRDefault="00093936">
      <w:pPr>
        <w:rPr>
          <w:rFonts w:ascii="Arial" w:hAnsi="Arial" w:cs="Arial"/>
          <w:b/>
          <w:bCs/>
        </w:rPr>
      </w:pPr>
    </w:p>
    <w:p w14:paraId="53B97056" w14:textId="6C4BAB1A" w:rsidR="00093936" w:rsidRDefault="00093936">
      <w:pPr>
        <w:rPr>
          <w:rFonts w:ascii="Arial" w:hAnsi="Arial" w:cs="Arial"/>
          <w:b/>
          <w:bCs/>
        </w:rPr>
      </w:pPr>
    </w:p>
    <w:p w14:paraId="7BF69345" w14:textId="77777777" w:rsidR="001D7086" w:rsidRDefault="001D7086" w:rsidP="00093936">
      <w:pPr>
        <w:spacing w:line="360" w:lineRule="auto"/>
        <w:jc w:val="center"/>
        <w:rPr>
          <w:rFonts w:ascii="Arial" w:hAnsi="Arial" w:cs="Arial"/>
        </w:rPr>
      </w:pPr>
    </w:p>
    <w:p w14:paraId="73070C8E" w14:textId="77777777" w:rsidR="001D7086" w:rsidRDefault="001D7086" w:rsidP="00093936">
      <w:pPr>
        <w:spacing w:line="360" w:lineRule="auto"/>
        <w:jc w:val="center"/>
        <w:rPr>
          <w:rFonts w:ascii="Arial" w:hAnsi="Arial" w:cs="Arial"/>
        </w:rPr>
      </w:pPr>
    </w:p>
    <w:p w14:paraId="04D83635" w14:textId="77777777" w:rsidR="001D7086" w:rsidRDefault="001D7086" w:rsidP="00093936">
      <w:pPr>
        <w:spacing w:line="360" w:lineRule="auto"/>
        <w:jc w:val="center"/>
        <w:rPr>
          <w:rFonts w:ascii="Arial" w:hAnsi="Arial" w:cs="Arial"/>
        </w:rPr>
      </w:pPr>
    </w:p>
    <w:p w14:paraId="3F9D37A3" w14:textId="77777777" w:rsidR="001D7086" w:rsidRDefault="001D7086" w:rsidP="00093936">
      <w:pPr>
        <w:spacing w:line="360" w:lineRule="auto"/>
        <w:jc w:val="center"/>
        <w:rPr>
          <w:rFonts w:ascii="Arial" w:hAnsi="Arial" w:cs="Arial"/>
        </w:rPr>
      </w:pPr>
    </w:p>
    <w:p w14:paraId="0C0F71B2" w14:textId="77777777" w:rsidR="001D7086" w:rsidRDefault="001D7086" w:rsidP="00093936">
      <w:pPr>
        <w:spacing w:line="360" w:lineRule="auto"/>
        <w:jc w:val="center"/>
        <w:rPr>
          <w:rFonts w:ascii="Arial" w:hAnsi="Arial" w:cs="Arial"/>
        </w:rPr>
      </w:pPr>
    </w:p>
    <w:p w14:paraId="782862A9" w14:textId="0D6C3A90" w:rsidR="00093936" w:rsidRDefault="00093936" w:rsidP="00093936">
      <w:pPr>
        <w:spacing w:line="360" w:lineRule="auto"/>
        <w:jc w:val="center"/>
        <w:rPr>
          <w:rFonts w:ascii="Arial" w:hAnsi="Arial" w:cs="Arial"/>
        </w:rPr>
      </w:pPr>
      <w:r>
        <w:rPr>
          <w:rFonts w:ascii="Arial" w:hAnsi="Arial" w:cs="Arial"/>
        </w:rPr>
        <w:t>Fonte: Autoria Própria</w:t>
      </w:r>
    </w:p>
    <w:p w14:paraId="373A57CC" w14:textId="77777777" w:rsidR="00093936" w:rsidRPr="00093936" w:rsidRDefault="00093936" w:rsidP="00093936">
      <w:pPr>
        <w:spacing w:line="360" w:lineRule="auto"/>
        <w:jc w:val="center"/>
        <w:rPr>
          <w:rFonts w:ascii="Arial" w:hAnsi="Arial" w:cs="Arial"/>
        </w:rPr>
      </w:pPr>
    </w:p>
    <w:p w14:paraId="37B4107C" w14:textId="77777777" w:rsidR="001E3983" w:rsidRDefault="001E3983">
      <w:pPr>
        <w:rPr>
          <w:rFonts w:ascii="Arial" w:hAnsi="Arial" w:cs="Arial"/>
          <w:b/>
          <w:bCs/>
        </w:rPr>
      </w:pPr>
      <w:r>
        <w:rPr>
          <w:rFonts w:ascii="Arial" w:hAnsi="Arial" w:cs="Arial"/>
          <w:b/>
          <w:bCs/>
        </w:rPr>
        <w:br w:type="page"/>
      </w:r>
    </w:p>
    <w:p w14:paraId="092A7B2A" w14:textId="3948C4D6" w:rsidR="00F0011E" w:rsidRPr="00844569" w:rsidRDefault="00F0011E" w:rsidP="00F0011E">
      <w:pPr>
        <w:pStyle w:val="PargrafodaLista"/>
        <w:numPr>
          <w:ilvl w:val="0"/>
          <w:numId w:val="9"/>
        </w:numPr>
        <w:spacing w:line="360" w:lineRule="auto"/>
        <w:jc w:val="both"/>
        <w:rPr>
          <w:rFonts w:ascii="Arial" w:hAnsi="Arial" w:cs="Arial"/>
        </w:rPr>
      </w:pPr>
      <w:r w:rsidRPr="00844569">
        <w:rPr>
          <w:rFonts w:ascii="Arial" w:hAnsi="Arial" w:cs="Arial"/>
          <w:b/>
          <w:bCs/>
        </w:rPr>
        <w:lastRenderedPageBreak/>
        <w:t>POSICIONAMENTO DA MARCA</w:t>
      </w:r>
      <w:r w:rsidRPr="00844569">
        <w:rPr>
          <w:rFonts w:ascii="Arial" w:hAnsi="Arial" w:cs="Arial"/>
        </w:rPr>
        <w:t xml:space="preserve"> </w:t>
      </w:r>
    </w:p>
    <w:p w14:paraId="1F3AF2B0" w14:textId="262C30B0" w:rsidR="00B875B9" w:rsidRPr="00B875B9" w:rsidRDefault="00B875B9" w:rsidP="00B875B9">
      <w:pPr>
        <w:spacing w:line="360" w:lineRule="auto"/>
        <w:jc w:val="both"/>
        <w:rPr>
          <w:rFonts w:ascii="Arial" w:hAnsi="Arial" w:cs="Arial"/>
        </w:rPr>
      </w:pPr>
      <w:r w:rsidRPr="00B875B9">
        <w:rPr>
          <w:rFonts w:ascii="Arial" w:hAnsi="Arial" w:cs="Arial"/>
        </w:rPr>
        <w:t xml:space="preserve">O </w:t>
      </w:r>
      <w:proofErr w:type="spellStart"/>
      <w:r w:rsidRPr="00B875B9">
        <w:rPr>
          <w:rFonts w:ascii="Arial" w:hAnsi="Arial" w:cs="Arial"/>
        </w:rPr>
        <w:t>Kanali</w:t>
      </w:r>
      <w:proofErr w:type="spellEnd"/>
      <w:r w:rsidRPr="00B875B9">
        <w:rPr>
          <w:rFonts w:ascii="Arial" w:hAnsi="Arial" w:cs="Arial"/>
        </w:rPr>
        <w:t xml:space="preserve"> Bank, braço tecnológico da </w:t>
      </w:r>
      <w:proofErr w:type="spellStart"/>
      <w:r w:rsidRPr="00B875B9">
        <w:rPr>
          <w:rFonts w:ascii="Arial" w:hAnsi="Arial" w:cs="Arial"/>
        </w:rPr>
        <w:t>Kanali</w:t>
      </w:r>
      <w:proofErr w:type="spellEnd"/>
      <w:r w:rsidRPr="00B875B9">
        <w:rPr>
          <w:rFonts w:ascii="Arial" w:hAnsi="Arial" w:cs="Arial"/>
        </w:rPr>
        <w:t xml:space="preserve"> </w:t>
      </w:r>
      <w:proofErr w:type="spellStart"/>
      <w:r w:rsidRPr="00B875B9">
        <w:rPr>
          <w:rFonts w:ascii="Arial" w:hAnsi="Arial" w:cs="Arial"/>
        </w:rPr>
        <w:t>Corp</w:t>
      </w:r>
      <w:proofErr w:type="spellEnd"/>
      <w:r w:rsidRPr="00B875B9">
        <w:rPr>
          <w:rFonts w:ascii="Arial" w:hAnsi="Arial" w:cs="Arial"/>
        </w:rPr>
        <w:t>, posiciona-se no mercado como uma autoridade em segurança de interface e integridade de dados. Em um setor saturado por sistemas legados que permitem falhas operacionais básicas, nossa marca se diferencia ao adotar a filosofia do "Erro Zero no Input". Nós nos estabelecemos como o elo de confiança entre a complexidade do processamento bancário e a interação, por vezes imprevisível, do usuário final em terminais de autoatendimento.</w:t>
      </w:r>
    </w:p>
    <w:p w14:paraId="5FCD34C1" w14:textId="04C57528" w:rsidR="00B875B9" w:rsidRPr="00B875B9" w:rsidRDefault="00B875B9" w:rsidP="00B875B9">
      <w:pPr>
        <w:spacing w:line="360" w:lineRule="auto"/>
        <w:jc w:val="both"/>
        <w:rPr>
          <w:rFonts w:ascii="Arial" w:hAnsi="Arial" w:cs="Arial"/>
        </w:rPr>
      </w:pPr>
      <w:r w:rsidRPr="00B875B9">
        <w:rPr>
          <w:rFonts w:ascii="Arial" w:hAnsi="Arial" w:cs="Arial"/>
        </w:rPr>
        <w:t>O tom de voz da marca é meticulosamente equilibrado: institucional e firme o suficiente para transmitir a segurança que o dinheiro do cliente exige, porém acessível e educativo. O sistema não apenas bloqueia entradas inválidas, mas orienta o usuário através de feedbacks visuais imediatos, reforçando a percepção de um banco que utiliza a tecnologia para proteger o patrimônio e a tranquilidade de seus correntistas.</w:t>
      </w:r>
    </w:p>
    <w:p w14:paraId="5FF62511" w14:textId="33D81C61" w:rsidR="00857D52" w:rsidRDefault="00B875B9" w:rsidP="00B875B9">
      <w:pPr>
        <w:spacing w:line="360" w:lineRule="auto"/>
        <w:jc w:val="both"/>
        <w:rPr>
          <w:rFonts w:ascii="Arial" w:hAnsi="Arial" w:cs="Arial"/>
          <w:b/>
          <w:bCs/>
        </w:rPr>
      </w:pPr>
      <w:r w:rsidRPr="00B875B9">
        <w:rPr>
          <w:rFonts w:ascii="Arial" w:hAnsi="Arial" w:cs="Arial"/>
        </w:rPr>
        <w:t xml:space="preserve">Estrategicamente, o </w:t>
      </w:r>
      <w:proofErr w:type="spellStart"/>
      <w:r w:rsidRPr="00B875B9">
        <w:rPr>
          <w:rFonts w:ascii="Arial" w:hAnsi="Arial" w:cs="Arial"/>
        </w:rPr>
        <w:t>Kanali</w:t>
      </w:r>
      <w:proofErr w:type="spellEnd"/>
      <w:r w:rsidRPr="00B875B9">
        <w:rPr>
          <w:rFonts w:ascii="Arial" w:hAnsi="Arial" w:cs="Arial"/>
        </w:rPr>
        <w:t xml:space="preserve"> Bank se coloca como um hub </w:t>
      </w:r>
      <w:proofErr w:type="spellStart"/>
      <w:r w:rsidRPr="00B875B9">
        <w:rPr>
          <w:rFonts w:ascii="Arial" w:hAnsi="Arial" w:cs="Arial"/>
        </w:rPr>
        <w:t>multibanco</w:t>
      </w:r>
      <w:proofErr w:type="spellEnd"/>
      <w:r w:rsidRPr="00B875B9">
        <w:rPr>
          <w:rFonts w:ascii="Arial" w:hAnsi="Arial" w:cs="Arial"/>
        </w:rPr>
        <w:t xml:space="preserve"> de alta performance. Nossa marca é sinônimo de resiliência; somos a solução tecnológica proprietária que permite o gerenciamento de múltiplas instituições financeiras sob uma mesma camada de proteção lógica. Ao adotar o sistema Bank 24h, a </w:t>
      </w:r>
      <w:proofErr w:type="spellStart"/>
      <w:r w:rsidRPr="00B875B9">
        <w:rPr>
          <w:rFonts w:ascii="Arial" w:hAnsi="Arial" w:cs="Arial"/>
        </w:rPr>
        <w:t>Kanali</w:t>
      </w:r>
      <w:proofErr w:type="spellEnd"/>
      <w:r w:rsidRPr="00B875B9">
        <w:rPr>
          <w:rFonts w:ascii="Arial" w:hAnsi="Arial" w:cs="Arial"/>
        </w:rPr>
        <w:t xml:space="preserve"> </w:t>
      </w:r>
      <w:proofErr w:type="spellStart"/>
      <w:r w:rsidRPr="00B875B9">
        <w:rPr>
          <w:rFonts w:ascii="Arial" w:hAnsi="Arial" w:cs="Arial"/>
        </w:rPr>
        <w:t>Corp</w:t>
      </w:r>
      <w:proofErr w:type="spellEnd"/>
      <w:r w:rsidRPr="00B875B9">
        <w:rPr>
          <w:rFonts w:ascii="Arial" w:hAnsi="Arial" w:cs="Arial"/>
        </w:rPr>
        <w:t xml:space="preserve"> entrega um produto que reflete modernidade, controle absoluto sobre a lógica financeira e o compromisso inegociável com a blindagem de informações críticas.</w:t>
      </w:r>
      <w:r w:rsidRPr="00B875B9">
        <w:rPr>
          <w:rFonts w:ascii="Arial" w:hAnsi="Arial" w:cs="Arial"/>
          <w:b/>
          <w:bCs/>
        </w:rPr>
        <w:t xml:space="preserve"> </w:t>
      </w:r>
      <w:r w:rsidR="00857D52">
        <w:rPr>
          <w:rFonts w:ascii="Arial" w:hAnsi="Arial" w:cs="Arial"/>
          <w:b/>
          <w:bCs/>
        </w:rPr>
        <w:br w:type="page"/>
      </w:r>
    </w:p>
    <w:p w14:paraId="5209EAE9" w14:textId="26171E67" w:rsidR="000A4AC0" w:rsidRPr="00844569" w:rsidRDefault="000A4AC0" w:rsidP="000A4AC0">
      <w:pPr>
        <w:pStyle w:val="PargrafodaLista"/>
        <w:numPr>
          <w:ilvl w:val="0"/>
          <w:numId w:val="9"/>
        </w:numPr>
        <w:spacing w:line="360" w:lineRule="auto"/>
        <w:jc w:val="both"/>
        <w:rPr>
          <w:rFonts w:ascii="Arial" w:hAnsi="Arial" w:cs="Arial"/>
        </w:rPr>
      </w:pPr>
      <w:r w:rsidRPr="00844569">
        <w:rPr>
          <w:rFonts w:ascii="Arial" w:hAnsi="Arial" w:cs="Arial"/>
          <w:b/>
          <w:bCs/>
        </w:rPr>
        <w:lastRenderedPageBreak/>
        <w:t>PÚBLICO-ALVO</w:t>
      </w:r>
      <w:r w:rsidRPr="00844569">
        <w:rPr>
          <w:rFonts w:ascii="Arial" w:hAnsi="Arial" w:cs="Arial"/>
        </w:rPr>
        <w:t xml:space="preserve"> </w:t>
      </w:r>
    </w:p>
    <w:p w14:paraId="53C2B982" w14:textId="31873B64" w:rsidR="00B875B9" w:rsidRPr="00B875B9" w:rsidRDefault="00B875B9" w:rsidP="00B875B9">
      <w:pPr>
        <w:spacing w:line="360" w:lineRule="auto"/>
        <w:jc w:val="both"/>
        <w:rPr>
          <w:rFonts w:ascii="Arial" w:hAnsi="Arial" w:cs="Arial"/>
        </w:rPr>
      </w:pPr>
      <w:r w:rsidRPr="00B875B9">
        <w:rPr>
          <w:rFonts w:ascii="Arial" w:hAnsi="Arial" w:cs="Arial"/>
        </w:rPr>
        <w:t xml:space="preserve">O mapeamento de público do </w:t>
      </w:r>
      <w:proofErr w:type="spellStart"/>
      <w:r w:rsidRPr="00B875B9">
        <w:rPr>
          <w:rFonts w:ascii="Arial" w:hAnsi="Arial" w:cs="Arial"/>
        </w:rPr>
        <w:t>Kanali</w:t>
      </w:r>
      <w:proofErr w:type="spellEnd"/>
      <w:r w:rsidRPr="00B875B9">
        <w:rPr>
          <w:rFonts w:ascii="Arial" w:hAnsi="Arial" w:cs="Arial"/>
        </w:rPr>
        <w:t xml:space="preserve"> Bank foi estruturado de forma granular, identificando quem sofre com as dores da má qualidade de dados e quem se beneficia da interface:</w:t>
      </w:r>
    </w:p>
    <w:p w14:paraId="4FED1F76" w14:textId="2BFE38F5" w:rsidR="00B875B9" w:rsidRPr="00B875B9" w:rsidRDefault="00B875B9" w:rsidP="00B875B9">
      <w:pPr>
        <w:spacing w:line="360" w:lineRule="auto"/>
        <w:jc w:val="both"/>
        <w:rPr>
          <w:rFonts w:ascii="Arial" w:hAnsi="Arial" w:cs="Arial"/>
        </w:rPr>
      </w:pPr>
      <w:r w:rsidRPr="00B875B9">
        <w:rPr>
          <w:rFonts w:ascii="Arial" w:hAnsi="Arial" w:cs="Arial"/>
        </w:rPr>
        <w:t>Segmento B2B (Foco Primário): Direcionado a instituições financeiras de médio porte, cooperativas de crédito e fintechs em estágio de expansão que utilizam terminais de autoatendimento físicos ou digitais. Este público busca reduzir o Custo de Retrabalho e o Overhead de Suporte, causados por transações interrompidas devido a erros de preenchimento. São gestores de TI e diretores de operações que priorizam a integridade do banco de dados e a segurança do front-end.</w:t>
      </w:r>
    </w:p>
    <w:p w14:paraId="6D970669" w14:textId="52DBC95F" w:rsidR="00B875B9" w:rsidRPr="00B875B9" w:rsidRDefault="00B875B9" w:rsidP="00B875B9">
      <w:pPr>
        <w:spacing w:line="360" w:lineRule="auto"/>
        <w:jc w:val="both"/>
        <w:rPr>
          <w:rFonts w:ascii="Arial" w:hAnsi="Arial" w:cs="Arial"/>
        </w:rPr>
      </w:pPr>
      <w:r w:rsidRPr="00B875B9">
        <w:rPr>
          <w:rFonts w:ascii="Arial" w:hAnsi="Arial" w:cs="Arial"/>
        </w:rPr>
        <w:t>Segmento B2C (Usuário Final): Composto pelo cliente bancário comum, com foco especial em dois perfis:</w:t>
      </w:r>
    </w:p>
    <w:p w14:paraId="5678F530" w14:textId="6335F2A8" w:rsidR="00844569" w:rsidRPr="00B875B9" w:rsidRDefault="00B875B9" w:rsidP="00B875B9">
      <w:pPr>
        <w:spacing w:line="360" w:lineRule="auto"/>
        <w:jc w:val="both"/>
        <w:rPr>
          <w:rFonts w:ascii="Arial" w:hAnsi="Arial" w:cs="Arial"/>
        </w:rPr>
      </w:pPr>
      <w:r w:rsidRPr="00B875B9">
        <w:rPr>
          <w:rFonts w:ascii="Arial" w:hAnsi="Arial" w:cs="Arial"/>
        </w:rPr>
        <w:t>Inclusão Digital: Usuários com pouca afinidade tecnológica que, ao cometerem erros de digitação (como inserir letras em campos numéricos), são guiados de forma didática pelo sistema, evitando o bloqueio da conta ou erros de saque.</w:t>
      </w:r>
      <w:r w:rsidR="00844569">
        <w:rPr>
          <w:rFonts w:ascii="Arial" w:hAnsi="Arial" w:cs="Arial"/>
          <w:b/>
          <w:bCs/>
        </w:rPr>
        <w:br w:type="page"/>
      </w:r>
    </w:p>
    <w:p w14:paraId="1D46A702" w14:textId="664A9668" w:rsidR="000A4AC0" w:rsidRPr="00844569" w:rsidRDefault="000A4AC0" w:rsidP="000A4AC0">
      <w:pPr>
        <w:pStyle w:val="PargrafodaLista"/>
        <w:numPr>
          <w:ilvl w:val="0"/>
          <w:numId w:val="9"/>
        </w:numPr>
        <w:spacing w:line="360" w:lineRule="auto"/>
        <w:jc w:val="both"/>
        <w:rPr>
          <w:rFonts w:ascii="Arial" w:hAnsi="Arial" w:cs="Arial"/>
        </w:rPr>
      </w:pPr>
      <w:r w:rsidRPr="000A4AC0">
        <w:rPr>
          <w:rFonts w:ascii="Arial" w:hAnsi="Arial" w:cs="Arial"/>
          <w:b/>
          <w:bCs/>
        </w:rPr>
        <w:lastRenderedPageBreak/>
        <w:t>CONCORRÊNCIA</w:t>
      </w:r>
      <w:r w:rsidRPr="000A4AC0">
        <w:rPr>
          <w:rFonts w:ascii="Arial" w:hAnsi="Arial" w:cs="Arial"/>
        </w:rPr>
        <w:t xml:space="preserve"> </w:t>
      </w:r>
    </w:p>
    <w:p w14:paraId="3E1B4035" w14:textId="367B0BEB" w:rsidR="00B875B9" w:rsidRPr="00B875B9" w:rsidRDefault="00B875B9" w:rsidP="00B875B9">
      <w:pPr>
        <w:spacing w:line="360" w:lineRule="auto"/>
        <w:jc w:val="both"/>
        <w:rPr>
          <w:rFonts w:ascii="Arial" w:hAnsi="Arial" w:cs="Arial"/>
        </w:rPr>
      </w:pPr>
      <w:r w:rsidRPr="00B875B9">
        <w:rPr>
          <w:rFonts w:ascii="Arial" w:hAnsi="Arial" w:cs="Arial"/>
        </w:rPr>
        <w:t xml:space="preserve">O mercado de softwares bancários é dominado por grandes players tradicionais e soluções de "Internet Banking" consolidadas. No entanto, a análise da </w:t>
      </w:r>
      <w:proofErr w:type="spellStart"/>
      <w:r w:rsidRPr="00B875B9">
        <w:rPr>
          <w:rFonts w:ascii="Arial" w:hAnsi="Arial" w:cs="Arial"/>
        </w:rPr>
        <w:t>Kanali</w:t>
      </w:r>
      <w:proofErr w:type="spellEnd"/>
      <w:r w:rsidRPr="00B875B9">
        <w:rPr>
          <w:rFonts w:ascii="Arial" w:hAnsi="Arial" w:cs="Arial"/>
        </w:rPr>
        <w:t xml:space="preserve"> </w:t>
      </w:r>
      <w:proofErr w:type="spellStart"/>
      <w:r w:rsidRPr="00B875B9">
        <w:rPr>
          <w:rFonts w:ascii="Arial" w:hAnsi="Arial" w:cs="Arial"/>
        </w:rPr>
        <w:t>Corp</w:t>
      </w:r>
      <w:proofErr w:type="spellEnd"/>
      <w:r w:rsidRPr="00B875B9">
        <w:rPr>
          <w:rFonts w:ascii="Arial" w:hAnsi="Arial" w:cs="Arial"/>
        </w:rPr>
        <w:t xml:space="preserve"> identificou lacunas críticas:</w:t>
      </w:r>
    </w:p>
    <w:p w14:paraId="36CB7F94" w14:textId="298507F8" w:rsidR="00B875B9" w:rsidRPr="00B875B9" w:rsidRDefault="00B875B9" w:rsidP="00B875B9">
      <w:pPr>
        <w:spacing w:line="360" w:lineRule="auto"/>
        <w:jc w:val="both"/>
        <w:rPr>
          <w:rFonts w:ascii="Arial" w:hAnsi="Arial" w:cs="Arial"/>
        </w:rPr>
      </w:pPr>
      <w:r w:rsidRPr="00B875B9">
        <w:rPr>
          <w:rFonts w:ascii="Arial" w:hAnsi="Arial" w:cs="Arial"/>
        </w:rPr>
        <w:t xml:space="preserve">Sistemas Legados de </w:t>
      </w:r>
      <w:proofErr w:type="spellStart"/>
      <w:r w:rsidRPr="00B875B9">
        <w:rPr>
          <w:rFonts w:ascii="Arial" w:hAnsi="Arial" w:cs="Arial"/>
        </w:rPr>
        <w:t>ATMs</w:t>
      </w:r>
      <w:proofErr w:type="spellEnd"/>
      <w:r w:rsidRPr="00B875B9">
        <w:rPr>
          <w:rFonts w:ascii="Arial" w:hAnsi="Arial" w:cs="Arial"/>
        </w:rPr>
        <w:t>: Softwares utilizados por bancos tradicionais costumam ter interfaces pesadas e pouco responsivas. A concorrência aqui foca na robustez do hardware, muitas vezes negligenciando a validação proativa no front-end. O Bank 24h supera esses sistemas ao oferecer uma camada de segurança leve e puramente lógica (REGEX) que atua antes da comunicação com o servidor.</w:t>
      </w:r>
    </w:p>
    <w:p w14:paraId="2ECA3E76" w14:textId="6F8F8783" w:rsidR="00B875B9" w:rsidRPr="00B875B9" w:rsidRDefault="00B875B9" w:rsidP="00B875B9">
      <w:pPr>
        <w:spacing w:line="360" w:lineRule="auto"/>
        <w:jc w:val="both"/>
        <w:rPr>
          <w:rFonts w:ascii="Arial" w:hAnsi="Arial" w:cs="Arial"/>
        </w:rPr>
      </w:pPr>
      <w:r w:rsidRPr="00B875B9">
        <w:rPr>
          <w:rFonts w:ascii="Arial" w:hAnsi="Arial" w:cs="Arial"/>
        </w:rPr>
        <w:t xml:space="preserve">Plataformas de "Baixa Barreira": Outras fintechs focam excessivamente na estética da interface, mas permitem que erros básicos cheguem às camadas mais profundas do sistema, gerando logs de erro desnecessários. O </w:t>
      </w:r>
      <w:proofErr w:type="spellStart"/>
      <w:r w:rsidRPr="00B875B9">
        <w:rPr>
          <w:rFonts w:ascii="Arial" w:hAnsi="Arial" w:cs="Arial"/>
        </w:rPr>
        <w:t>Kanali</w:t>
      </w:r>
      <w:proofErr w:type="spellEnd"/>
      <w:r w:rsidRPr="00B875B9">
        <w:rPr>
          <w:rFonts w:ascii="Arial" w:hAnsi="Arial" w:cs="Arial"/>
        </w:rPr>
        <w:t xml:space="preserve"> Bank se diferencia ao não ser apenas uma "casca bonita", mas um filtro de segurança matemático.</w:t>
      </w:r>
    </w:p>
    <w:p w14:paraId="1B56BC56" w14:textId="26DE25B0" w:rsidR="00220B19" w:rsidRDefault="00B875B9" w:rsidP="00B875B9">
      <w:pPr>
        <w:spacing w:line="360" w:lineRule="auto"/>
        <w:jc w:val="both"/>
        <w:rPr>
          <w:rFonts w:ascii="Arial" w:hAnsi="Arial" w:cs="Arial"/>
        </w:rPr>
      </w:pPr>
      <w:r w:rsidRPr="00B875B9">
        <w:rPr>
          <w:rFonts w:ascii="Arial" w:hAnsi="Arial" w:cs="Arial"/>
        </w:rPr>
        <w:t xml:space="preserve">Diferencial Competitivo: Enquanto os concorrentes tratam o erro após ele ocorrer (via mensagens de erro de servidor), o sistema da </w:t>
      </w:r>
      <w:proofErr w:type="spellStart"/>
      <w:r w:rsidRPr="00B875B9">
        <w:rPr>
          <w:rFonts w:ascii="Arial" w:hAnsi="Arial" w:cs="Arial"/>
        </w:rPr>
        <w:t>Kanali</w:t>
      </w:r>
      <w:proofErr w:type="spellEnd"/>
      <w:r w:rsidRPr="00B875B9">
        <w:rPr>
          <w:rFonts w:ascii="Arial" w:hAnsi="Arial" w:cs="Arial"/>
        </w:rPr>
        <w:t xml:space="preserve"> </w:t>
      </w:r>
      <w:proofErr w:type="spellStart"/>
      <w:r w:rsidRPr="00B875B9">
        <w:rPr>
          <w:rFonts w:ascii="Arial" w:hAnsi="Arial" w:cs="Arial"/>
        </w:rPr>
        <w:t>Corp</w:t>
      </w:r>
      <w:proofErr w:type="spellEnd"/>
      <w:r w:rsidRPr="00B875B9">
        <w:rPr>
          <w:rFonts w:ascii="Arial" w:hAnsi="Arial" w:cs="Arial"/>
        </w:rPr>
        <w:t xml:space="preserve"> utiliza a "Regra de Ouro" do </w:t>
      </w:r>
      <w:proofErr w:type="spellStart"/>
      <w:r w:rsidRPr="00B875B9">
        <w:rPr>
          <w:rFonts w:ascii="Arial" w:hAnsi="Arial" w:cs="Arial"/>
        </w:rPr>
        <w:t>do</w:t>
      </w:r>
      <w:proofErr w:type="spellEnd"/>
      <w:r w:rsidRPr="00B875B9">
        <w:rPr>
          <w:rFonts w:ascii="Arial" w:hAnsi="Arial" w:cs="Arial"/>
        </w:rPr>
        <w:t xml:space="preserve"> </w:t>
      </w:r>
      <w:proofErr w:type="spellStart"/>
      <w:r w:rsidRPr="00B875B9">
        <w:rPr>
          <w:rFonts w:ascii="Arial" w:hAnsi="Arial" w:cs="Arial"/>
        </w:rPr>
        <w:t>while</w:t>
      </w:r>
      <w:proofErr w:type="spellEnd"/>
      <w:r w:rsidRPr="00B875B9">
        <w:rPr>
          <w:rFonts w:ascii="Arial" w:hAnsi="Arial" w:cs="Arial"/>
        </w:rPr>
        <w:t xml:space="preserve"> para impedir que o erro sequer exista, garantindo 100% de precisão nos dados enviados para o processamento.</w:t>
      </w:r>
      <w:r w:rsidRPr="00B875B9">
        <w:rPr>
          <w:rFonts w:ascii="Arial" w:hAnsi="Arial" w:cs="Arial"/>
        </w:rPr>
        <w:t xml:space="preserve"> </w:t>
      </w:r>
    </w:p>
    <w:p w14:paraId="0B1BB862" w14:textId="77777777" w:rsidR="00220B19" w:rsidRDefault="00220B19">
      <w:pPr>
        <w:rPr>
          <w:rFonts w:ascii="Arial" w:hAnsi="Arial" w:cs="Arial"/>
          <w:b/>
          <w:bCs/>
        </w:rPr>
      </w:pPr>
      <w:r>
        <w:rPr>
          <w:rFonts w:ascii="Arial" w:hAnsi="Arial" w:cs="Arial"/>
          <w:b/>
          <w:bCs/>
        </w:rPr>
        <w:br w:type="page"/>
      </w:r>
    </w:p>
    <w:p w14:paraId="5486AF8B" w14:textId="1BFB19DB" w:rsidR="000A4AC0" w:rsidRPr="00844569" w:rsidRDefault="000A4AC0" w:rsidP="000A4AC0">
      <w:pPr>
        <w:pStyle w:val="PargrafodaLista"/>
        <w:numPr>
          <w:ilvl w:val="0"/>
          <w:numId w:val="9"/>
        </w:numPr>
        <w:spacing w:line="360" w:lineRule="auto"/>
        <w:jc w:val="both"/>
        <w:rPr>
          <w:rFonts w:ascii="Arial" w:hAnsi="Arial" w:cs="Arial"/>
        </w:rPr>
      </w:pPr>
      <w:r w:rsidRPr="00844569">
        <w:rPr>
          <w:rFonts w:ascii="Arial" w:hAnsi="Arial" w:cs="Arial"/>
          <w:b/>
          <w:bCs/>
        </w:rPr>
        <w:lastRenderedPageBreak/>
        <w:t>MARKETING DIGITAL</w:t>
      </w:r>
      <w:r w:rsidRPr="00844569">
        <w:rPr>
          <w:rFonts w:ascii="Arial" w:hAnsi="Arial" w:cs="Arial"/>
        </w:rPr>
        <w:t xml:space="preserve"> </w:t>
      </w:r>
    </w:p>
    <w:p w14:paraId="5B509168" w14:textId="729EA012" w:rsidR="00220B19" w:rsidRPr="00220B19" w:rsidRDefault="00220B19" w:rsidP="00220B19">
      <w:pPr>
        <w:spacing w:line="360" w:lineRule="auto"/>
        <w:jc w:val="both"/>
        <w:rPr>
          <w:rFonts w:ascii="Arial" w:hAnsi="Arial" w:cs="Arial"/>
        </w:rPr>
      </w:pPr>
      <w:r w:rsidRPr="00220B19">
        <w:rPr>
          <w:rFonts w:ascii="Arial" w:hAnsi="Arial" w:cs="Arial"/>
        </w:rPr>
        <w:t xml:space="preserve">A estratégia de Marketing Digital da </w:t>
      </w:r>
      <w:proofErr w:type="spellStart"/>
      <w:r w:rsidRPr="00220B19">
        <w:rPr>
          <w:rFonts w:ascii="Arial" w:hAnsi="Arial" w:cs="Arial"/>
        </w:rPr>
        <w:t>Kanali</w:t>
      </w:r>
      <w:proofErr w:type="spellEnd"/>
      <w:r w:rsidRPr="00220B19">
        <w:rPr>
          <w:rFonts w:ascii="Arial" w:hAnsi="Arial" w:cs="Arial"/>
        </w:rPr>
        <w:t xml:space="preserve"> </w:t>
      </w:r>
      <w:proofErr w:type="spellStart"/>
      <w:r w:rsidRPr="00220B19">
        <w:rPr>
          <w:rFonts w:ascii="Arial" w:hAnsi="Arial" w:cs="Arial"/>
        </w:rPr>
        <w:t>Corp</w:t>
      </w:r>
      <w:proofErr w:type="spellEnd"/>
      <w:r w:rsidRPr="00220B19">
        <w:rPr>
          <w:rFonts w:ascii="Arial" w:hAnsi="Arial" w:cs="Arial"/>
        </w:rPr>
        <w:t xml:space="preserve"> é baseada em autoridade técnica e educação de mercado sob o slogan: "Segurança que começa no primeiro dígito".</w:t>
      </w:r>
    </w:p>
    <w:p w14:paraId="0D8BE009" w14:textId="6A15C0E1" w:rsidR="00220B19" w:rsidRPr="00220B19" w:rsidRDefault="00220B19" w:rsidP="00220B19">
      <w:pPr>
        <w:spacing w:line="360" w:lineRule="auto"/>
        <w:jc w:val="both"/>
        <w:rPr>
          <w:rFonts w:ascii="Arial" w:hAnsi="Arial" w:cs="Arial"/>
        </w:rPr>
      </w:pPr>
      <w:r w:rsidRPr="00220B19">
        <w:rPr>
          <w:rFonts w:ascii="Arial" w:hAnsi="Arial" w:cs="Arial"/>
        </w:rPr>
        <w:t xml:space="preserve">Marketing de Conteúdo (Inbound): Produção de artigos técnicos no LinkedIn e em blogs especializados em Fintech, abordando a importância das Expressões Regulares (REGEX) na prevenção de falhas financeiras. O objetivo é atrair </w:t>
      </w:r>
      <w:proofErr w:type="spellStart"/>
      <w:r w:rsidRPr="00220B19">
        <w:rPr>
          <w:rFonts w:ascii="Arial" w:hAnsi="Arial" w:cs="Arial"/>
        </w:rPr>
        <w:t>CTOs</w:t>
      </w:r>
      <w:proofErr w:type="spellEnd"/>
      <w:r w:rsidR="00892A08" w:rsidRPr="00892A08">
        <w:t xml:space="preserve"> </w:t>
      </w:r>
      <w:r w:rsidR="00892A08" w:rsidRPr="00892A08">
        <w:rPr>
          <w:rFonts w:ascii="Arial" w:hAnsi="Arial" w:cs="Arial"/>
        </w:rPr>
        <w:t>(</w:t>
      </w:r>
      <w:proofErr w:type="spellStart"/>
      <w:r w:rsidR="00892A08" w:rsidRPr="00892A08">
        <w:rPr>
          <w:rFonts w:ascii="Arial" w:hAnsi="Arial" w:cs="Arial"/>
        </w:rPr>
        <w:t>Chief</w:t>
      </w:r>
      <w:proofErr w:type="spellEnd"/>
      <w:r w:rsidR="00892A08" w:rsidRPr="00892A08">
        <w:rPr>
          <w:rFonts w:ascii="Arial" w:hAnsi="Arial" w:cs="Arial"/>
        </w:rPr>
        <w:t xml:space="preserve"> Technology </w:t>
      </w:r>
      <w:proofErr w:type="spellStart"/>
      <w:r w:rsidR="00892A08" w:rsidRPr="00892A08">
        <w:rPr>
          <w:rFonts w:ascii="Arial" w:hAnsi="Arial" w:cs="Arial"/>
        </w:rPr>
        <w:t>Officers</w:t>
      </w:r>
      <w:proofErr w:type="spellEnd"/>
      <w:r w:rsidR="00892A08" w:rsidRPr="00892A08">
        <w:rPr>
          <w:rFonts w:ascii="Arial" w:hAnsi="Arial" w:cs="Arial"/>
        </w:rPr>
        <w:t>)</w:t>
      </w:r>
      <w:r w:rsidRPr="00220B19">
        <w:rPr>
          <w:rFonts w:ascii="Arial" w:hAnsi="Arial" w:cs="Arial"/>
        </w:rPr>
        <w:t xml:space="preserve"> através de demonstrações de como a lógica de repetição e filtros sintáticos economizam milhões em processamento de dados errôneos.</w:t>
      </w:r>
    </w:p>
    <w:p w14:paraId="0BF9B02A" w14:textId="4A6FD331" w:rsidR="00220B19" w:rsidRPr="00220B19" w:rsidRDefault="00220B19" w:rsidP="00220B19">
      <w:pPr>
        <w:spacing w:line="360" w:lineRule="auto"/>
        <w:jc w:val="both"/>
        <w:rPr>
          <w:rFonts w:ascii="Arial" w:hAnsi="Arial" w:cs="Arial"/>
        </w:rPr>
      </w:pPr>
      <w:r w:rsidRPr="00220B19">
        <w:rPr>
          <w:rFonts w:ascii="Arial" w:hAnsi="Arial" w:cs="Arial"/>
        </w:rPr>
        <w:t xml:space="preserve">Campanhas de Tráfego Pago: Utilização de Google </w:t>
      </w:r>
      <w:proofErr w:type="spellStart"/>
      <w:r w:rsidRPr="00220B19">
        <w:rPr>
          <w:rFonts w:ascii="Arial" w:hAnsi="Arial" w:cs="Arial"/>
        </w:rPr>
        <w:t>Ads</w:t>
      </w:r>
      <w:proofErr w:type="spellEnd"/>
      <w:r w:rsidRPr="00220B19">
        <w:rPr>
          <w:rFonts w:ascii="Arial" w:hAnsi="Arial" w:cs="Arial"/>
        </w:rPr>
        <w:t xml:space="preserve"> focada em palavras-chave estratégicas como "Segurança em </w:t>
      </w:r>
      <w:proofErr w:type="spellStart"/>
      <w:r w:rsidRPr="00220B19">
        <w:rPr>
          <w:rFonts w:ascii="Arial" w:hAnsi="Arial" w:cs="Arial"/>
        </w:rPr>
        <w:t>ATMs</w:t>
      </w:r>
      <w:proofErr w:type="spellEnd"/>
      <w:r w:rsidRPr="00220B19">
        <w:rPr>
          <w:rFonts w:ascii="Arial" w:hAnsi="Arial" w:cs="Arial"/>
        </w:rPr>
        <w:t>", "Validação de dados bancários" e "Interface para terminais financeiros".</w:t>
      </w:r>
    </w:p>
    <w:p w14:paraId="2436EFA4" w14:textId="322AFB71" w:rsidR="000A4AC0" w:rsidRPr="00844569" w:rsidRDefault="00220B19" w:rsidP="00220B19">
      <w:pPr>
        <w:spacing w:line="360" w:lineRule="auto"/>
        <w:jc w:val="both"/>
        <w:rPr>
          <w:rFonts w:ascii="Arial" w:hAnsi="Arial" w:cs="Arial"/>
        </w:rPr>
      </w:pPr>
      <w:r w:rsidRPr="00220B19">
        <w:rPr>
          <w:rFonts w:ascii="Arial" w:hAnsi="Arial" w:cs="Arial"/>
        </w:rPr>
        <w:t xml:space="preserve">Prova Social e Demonstração: "Stress Test" onde mostramos a interface do </w:t>
      </w:r>
      <w:proofErr w:type="spellStart"/>
      <w:r w:rsidRPr="00220B19">
        <w:rPr>
          <w:rFonts w:ascii="Arial" w:hAnsi="Arial" w:cs="Arial"/>
        </w:rPr>
        <w:t>Kanali</w:t>
      </w:r>
      <w:proofErr w:type="spellEnd"/>
      <w:r w:rsidRPr="00220B19">
        <w:rPr>
          <w:rFonts w:ascii="Arial" w:hAnsi="Arial" w:cs="Arial"/>
        </w:rPr>
        <w:t xml:space="preserve"> Bank resistindo a tentativas de inputs alfanuméricos e valores negativos, provando visualmente a eficácia da nossa "blindagem" em comparação com sistemas que não possuem o filtro do </w:t>
      </w:r>
      <w:proofErr w:type="spellStart"/>
      <w:r w:rsidRPr="00220B19">
        <w:rPr>
          <w:rFonts w:ascii="Arial" w:hAnsi="Arial" w:cs="Arial"/>
        </w:rPr>
        <w:t>while</w:t>
      </w:r>
      <w:proofErr w:type="spellEnd"/>
      <w:r w:rsidRPr="00220B19">
        <w:rPr>
          <w:rFonts w:ascii="Arial" w:hAnsi="Arial" w:cs="Arial"/>
        </w:rPr>
        <w:t>.</w:t>
      </w:r>
      <w:r w:rsidRPr="00220B19">
        <w:rPr>
          <w:rFonts w:ascii="Arial" w:hAnsi="Arial" w:cs="Arial"/>
        </w:rPr>
        <w:t xml:space="preserve"> </w:t>
      </w:r>
      <w:r w:rsidR="00844569">
        <w:rPr>
          <w:rFonts w:ascii="Arial" w:hAnsi="Arial" w:cs="Arial"/>
        </w:rPr>
        <w:br w:type="page"/>
      </w:r>
    </w:p>
    <w:p w14:paraId="1C976661" w14:textId="77777777" w:rsidR="000A4AC0" w:rsidRPr="00844569" w:rsidRDefault="000A4AC0" w:rsidP="000A4AC0">
      <w:pPr>
        <w:pStyle w:val="PargrafodaLista"/>
        <w:numPr>
          <w:ilvl w:val="0"/>
          <w:numId w:val="9"/>
        </w:numPr>
        <w:spacing w:line="360" w:lineRule="auto"/>
        <w:jc w:val="both"/>
        <w:rPr>
          <w:rFonts w:ascii="Arial" w:hAnsi="Arial" w:cs="Arial"/>
        </w:rPr>
      </w:pPr>
      <w:r w:rsidRPr="00844569">
        <w:rPr>
          <w:rFonts w:ascii="Arial" w:hAnsi="Arial" w:cs="Arial"/>
          <w:b/>
          <w:bCs/>
        </w:rPr>
        <w:lastRenderedPageBreak/>
        <w:t>VENDAS E RELACIONAMENTO</w:t>
      </w:r>
      <w:r w:rsidRPr="00844569">
        <w:rPr>
          <w:rFonts w:ascii="Arial" w:hAnsi="Arial" w:cs="Arial"/>
        </w:rPr>
        <w:t xml:space="preserve"> </w:t>
      </w:r>
    </w:p>
    <w:p w14:paraId="52187F8B" w14:textId="2F5BD877" w:rsidR="00600CBF" w:rsidRPr="00600CBF" w:rsidRDefault="00600CBF" w:rsidP="00600CBF">
      <w:pPr>
        <w:spacing w:line="360" w:lineRule="auto"/>
        <w:jc w:val="both"/>
        <w:rPr>
          <w:rFonts w:ascii="Arial" w:hAnsi="Arial" w:cs="Arial"/>
        </w:rPr>
      </w:pPr>
      <w:r w:rsidRPr="00600CBF">
        <w:rPr>
          <w:rFonts w:ascii="Arial" w:hAnsi="Arial" w:cs="Arial"/>
        </w:rPr>
        <w:t xml:space="preserve">Para a </w:t>
      </w:r>
      <w:proofErr w:type="spellStart"/>
      <w:r w:rsidRPr="00600CBF">
        <w:rPr>
          <w:rFonts w:ascii="Arial" w:hAnsi="Arial" w:cs="Arial"/>
        </w:rPr>
        <w:t>Kanali</w:t>
      </w:r>
      <w:proofErr w:type="spellEnd"/>
      <w:r w:rsidRPr="00600CBF">
        <w:rPr>
          <w:rFonts w:ascii="Arial" w:hAnsi="Arial" w:cs="Arial"/>
        </w:rPr>
        <w:t xml:space="preserve"> </w:t>
      </w:r>
      <w:proofErr w:type="spellStart"/>
      <w:r w:rsidRPr="00600CBF">
        <w:rPr>
          <w:rFonts w:ascii="Arial" w:hAnsi="Arial" w:cs="Arial"/>
        </w:rPr>
        <w:t>Corp</w:t>
      </w:r>
      <w:proofErr w:type="spellEnd"/>
      <w:r w:rsidRPr="00600CBF">
        <w:rPr>
          <w:rFonts w:ascii="Arial" w:hAnsi="Arial" w:cs="Arial"/>
        </w:rPr>
        <w:t xml:space="preserve">, a venda é apenas o início de uma parceria de longo prazo baseada no conceito de </w:t>
      </w:r>
      <w:proofErr w:type="spellStart"/>
      <w:r w:rsidRPr="00600CBF">
        <w:rPr>
          <w:rFonts w:ascii="Arial" w:hAnsi="Arial" w:cs="Arial"/>
        </w:rPr>
        <w:t>Customer</w:t>
      </w:r>
      <w:proofErr w:type="spellEnd"/>
      <w:r w:rsidRPr="00600CBF">
        <w:rPr>
          <w:rFonts w:ascii="Arial" w:hAnsi="Arial" w:cs="Arial"/>
        </w:rPr>
        <w:t xml:space="preserve"> </w:t>
      </w:r>
      <w:proofErr w:type="spellStart"/>
      <w:r w:rsidRPr="00600CBF">
        <w:rPr>
          <w:rFonts w:ascii="Arial" w:hAnsi="Arial" w:cs="Arial"/>
        </w:rPr>
        <w:t>Success</w:t>
      </w:r>
      <w:proofErr w:type="spellEnd"/>
      <w:r w:rsidRPr="00600CBF">
        <w:rPr>
          <w:rFonts w:ascii="Arial" w:hAnsi="Arial" w:cs="Arial"/>
        </w:rPr>
        <w:t xml:space="preserve"> (Sucesso do Cliente):</w:t>
      </w:r>
    </w:p>
    <w:p w14:paraId="4211A2F3" w14:textId="6B0B662E" w:rsidR="00600CBF" w:rsidRPr="00600CBF" w:rsidRDefault="00600CBF" w:rsidP="00600CBF">
      <w:pPr>
        <w:spacing w:line="360" w:lineRule="auto"/>
        <w:jc w:val="both"/>
        <w:rPr>
          <w:rFonts w:ascii="Arial" w:hAnsi="Arial" w:cs="Arial"/>
        </w:rPr>
      </w:pPr>
      <w:r w:rsidRPr="00600CBF">
        <w:rPr>
          <w:rFonts w:ascii="Arial" w:hAnsi="Arial" w:cs="Arial"/>
        </w:rPr>
        <w:t xml:space="preserve">Consultoria de Implementação: Durante o processo de venda, o time técnico do </w:t>
      </w:r>
      <w:proofErr w:type="spellStart"/>
      <w:r w:rsidRPr="00600CBF">
        <w:rPr>
          <w:rFonts w:ascii="Arial" w:hAnsi="Arial" w:cs="Arial"/>
        </w:rPr>
        <w:t>Kanali</w:t>
      </w:r>
      <w:proofErr w:type="spellEnd"/>
      <w:r w:rsidRPr="00600CBF">
        <w:rPr>
          <w:rFonts w:ascii="Arial" w:hAnsi="Arial" w:cs="Arial"/>
        </w:rPr>
        <w:t xml:space="preserve"> Bank realiza um diagnóstico no ecossistema do cliente para adaptar os filtros de REGEX às necessidades específicas de cada instituição.</w:t>
      </w:r>
    </w:p>
    <w:p w14:paraId="0DA100A9" w14:textId="77474681" w:rsidR="00600CBF" w:rsidRPr="00600CBF" w:rsidRDefault="00600CBF" w:rsidP="00600CBF">
      <w:pPr>
        <w:spacing w:line="360" w:lineRule="auto"/>
        <w:jc w:val="both"/>
        <w:rPr>
          <w:rFonts w:ascii="Arial" w:hAnsi="Arial" w:cs="Arial"/>
        </w:rPr>
      </w:pPr>
      <w:r w:rsidRPr="00600CBF">
        <w:rPr>
          <w:rFonts w:ascii="Arial" w:hAnsi="Arial" w:cs="Arial"/>
        </w:rPr>
        <w:t>Suporte Pós-Venda: Oferecemos um canal direto para atualizações de segurança. Como novas formas de entrada de dados surgem, nossa equipe fornece patches de atualização para os filtros de validação, garantindo que o terminal esteja sempre "blindado".</w:t>
      </w:r>
    </w:p>
    <w:p w14:paraId="543F3885" w14:textId="718C1A7B" w:rsidR="000A4AC0" w:rsidRPr="00844569" w:rsidRDefault="00600CBF" w:rsidP="00600CBF">
      <w:pPr>
        <w:spacing w:line="360" w:lineRule="auto"/>
        <w:jc w:val="both"/>
        <w:rPr>
          <w:rFonts w:ascii="Arial" w:hAnsi="Arial" w:cs="Arial"/>
        </w:rPr>
      </w:pPr>
      <w:r w:rsidRPr="00600CBF">
        <w:rPr>
          <w:rFonts w:ascii="Arial" w:hAnsi="Arial" w:cs="Arial"/>
        </w:rPr>
        <w:t>Relacionamento Transparente: Através de relatórios gerados a partir do histórico de transações. Isso tangibiliza o valor do investimento, transformando o suporte técnico em uma área estratégica de prevenção de perdas.</w:t>
      </w:r>
      <w:r w:rsidRPr="00600CBF">
        <w:rPr>
          <w:rFonts w:ascii="Arial" w:hAnsi="Arial" w:cs="Arial"/>
        </w:rPr>
        <w:t xml:space="preserve"> </w:t>
      </w:r>
      <w:r w:rsidR="00844569">
        <w:rPr>
          <w:rFonts w:ascii="Arial" w:hAnsi="Arial" w:cs="Arial"/>
        </w:rPr>
        <w:br w:type="page"/>
      </w:r>
    </w:p>
    <w:p w14:paraId="74DBF5E5" w14:textId="77777777" w:rsidR="000A4AC0" w:rsidRPr="00844569" w:rsidRDefault="000A4AC0" w:rsidP="000A4AC0">
      <w:pPr>
        <w:pStyle w:val="PargrafodaLista"/>
        <w:numPr>
          <w:ilvl w:val="0"/>
          <w:numId w:val="9"/>
        </w:numPr>
        <w:spacing w:line="360" w:lineRule="auto"/>
        <w:jc w:val="both"/>
        <w:rPr>
          <w:rFonts w:ascii="Arial" w:hAnsi="Arial" w:cs="Arial"/>
        </w:rPr>
      </w:pPr>
      <w:r w:rsidRPr="00844569">
        <w:rPr>
          <w:rFonts w:ascii="Arial" w:hAnsi="Arial" w:cs="Arial"/>
          <w:b/>
          <w:bCs/>
        </w:rPr>
        <w:lastRenderedPageBreak/>
        <w:t>ESCOPO DO PROJETO</w:t>
      </w:r>
      <w:r w:rsidRPr="00844569">
        <w:rPr>
          <w:rFonts w:ascii="Arial" w:hAnsi="Arial" w:cs="Arial"/>
        </w:rPr>
        <w:t xml:space="preserve"> </w:t>
      </w:r>
    </w:p>
    <w:p w14:paraId="631B9EB6" w14:textId="77777777" w:rsidR="004664B3" w:rsidRPr="004664B3" w:rsidRDefault="004664B3" w:rsidP="004664B3">
      <w:pPr>
        <w:spacing w:line="360" w:lineRule="auto"/>
        <w:jc w:val="both"/>
        <w:rPr>
          <w:rFonts w:ascii="Arial" w:hAnsi="Arial" w:cs="Arial"/>
        </w:rPr>
      </w:pPr>
      <w:r w:rsidRPr="004664B3">
        <w:rPr>
          <w:rFonts w:ascii="Arial" w:hAnsi="Arial" w:cs="Arial"/>
        </w:rPr>
        <w:t xml:space="preserve">O escopo técnico definido pela </w:t>
      </w:r>
      <w:proofErr w:type="spellStart"/>
      <w:r w:rsidRPr="004664B3">
        <w:rPr>
          <w:rFonts w:ascii="Arial" w:hAnsi="Arial" w:cs="Arial"/>
        </w:rPr>
        <w:t>Kanali</w:t>
      </w:r>
      <w:proofErr w:type="spellEnd"/>
      <w:r w:rsidRPr="004664B3">
        <w:rPr>
          <w:rFonts w:ascii="Arial" w:hAnsi="Arial" w:cs="Arial"/>
        </w:rPr>
        <w:t xml:space="preserve"> </w:t>
      </w:r>
      <w:proofErr w:type="spellStart"/>
      <w:r w:rsidRPr="004664B3">
        <w:rPr>
          <w:rFonts w:ascii="Arial" w:hAnsi="Arial" w:cs="Arial"/>
        </w:rPr>
        <w:t>Corp</w:t>
      </w:r>
      <w:proofErr w:type="spellEnd"/>
      <w:r w:rsidRPr="004664B3">
        <w:rPr>
          <w:rFonts w:ascii="Arial" w:hAnsi="Arial" w:cs="Arial"/>
        </w:rPr>
        <w:t xml:space="preserve"> engloba:</w:t>
      </w:r>
    </w:p>
    <w:p w14:paraId="4CF38F95" w14:textId="32376C8E" w:rsidR="004664B3" w:rsidRPr="004664B3" w:rsidRDefault="004664B3" w:rsidP="004664B3">
      <w:pPr>
        <w:spacing w:line="360" w:lineRule="auto"/>
        <w:jc w:val="both"/>
        <w:rPr>
          <w:rFonts w:ascii="Arial" w:hAnsi="Arial" w:cs="Arial"/>
        </w:rPr>
      </w:pPr>
      <w:r w:rsidRPr="004664B3">
        <w:rPr>
          <w:rFonts w:ascii="Arial" w:hAnsi="Arial" w:cs="Arial"/>
        </w:rPr>
        <w:t>Ambiente: Aplicação Web (HTML/CSS/JS).</w:t>
      </w:r>
    </w:p>
    <w:p w14:paraId="36D82F94" w14:textId="77777777" w:rsidR="004664B3" w:rsidRPr="004664B3" w:rsidRDefault="004664B3" w:rsidP="004664B3">
      <w:pPr>
        <w:spacing w:line="360" w:lineRule="auto"/>
        <w:jc w:val="both"/>
        <w:rPr>
          <w:rFonts w:ascii="Arial" w:hAnsi="Arial" w:cs="Arial"/>
        </w:rPr>
      </w:pPr>
      <w:r w:rsidRPr="004664B3">
        <w:rPr>
          <w:rFonts w:ascii="Arial" w:hAnsi="Arial" w:cs="Arial"/>
        </w:rPr>
        <w:t>Segurança de Dados: Uso de REGEX /^\d+(\.\d+</w:t>
      </w:r>
      <w:proofErr w:type="gramStart"/>
      <w:r w:rsidRPr="004664B3">
        <w:rPr>
          <w:rFonts w:ascii="Arial" w:hAnsi="Arial" w:cs="Arial"/>
        </w:rPr>
        <w:t>)?$</w:t>
      </w:r>
      <w:proofErr w:type="gramEnd"/>
      <w:r w:rsidRPr="004664B3">
        <w:rPr>
          <w:rFonts w:ascii="Arial" w:hAnsi="Arial" w:cs="Arial"/>
        </w:rPr>
        <w:t>/ para filtrar inputs.</w:t>
      </w:r>
    </w:p>
    <w:p w14:paraId="66883045" w14:textId="77777777" w:rsidR="004664B3" w:rsidRPr="004664B3" w:rsidRDefault="004664B3" w:rsidP="004664B3">
      <w:pPr>
        <w:spacing w:line="360" w:lineRule="auto"/>
        <w:jc w:val="both"/>
        <w:rPr>
          <w:rFonts w:ascii="Arial" w:hAnsi="Arial" w:cs="Arial"/>
        </w:rPr>
      </w:pPr>
      <w:r w:rsidRPr="004664B3">
        <w:rPr>
          <w:rFonts w:ascii="Arial" w:hAnsi="Arial" w:cs="Arial"/>
        </w:rPr>
        <w:t xml:space="preserve">Controle de Fluxo: Estrutura do </w:t>
      </w:r>
      <w:proofErr w:type="spellStart"/>
      <w:r w:rsidRPr="004664B3">
        <w:rPr>
          <w:rFonts w:ascii="Arial" w:hAnsi="Arial" w:cs="Arial"/>
        </w:rPr>
        <w:t>while</w:t>
      </w:r>
      <w:proofErr w:type="spellEnd"/>
      <w:r w:rsidRPr="004664B3">
        <w:rPr>
          <w:rFonts w:ascii="Arial" w:hAnsi="Arial" w:cs="Arial"/>
        </w:rPr>
        <w:t xml:space="preserve"> para validação persistente até que o dado seja correto.</w:t>
      </w:r>
    </w:p>
    <w:p w14:paraId="438F0E1F" w14:textId="77777777" w:rsidR="004664B3" w:rsidRPr="004664B3" w:rsidRDefault="004664B3" w:rsidP="004664B3">
      <w:pPr>
        <w:spacing w:line="360" w:lineRule="auto"/>
        <w:jc w:val="both"/>
        <w:rPr>
          <w:rFonts w:ascii="Arial" w:hAnsi="Arial" w:cs="Arial"/>
        </w:rPr>
      </w:pPr>
      <w:r w:rsidRPr="004664B3">
        <w:rPr>
          <w:rFonts w:ascii="Arial" w:hAnsi="Arial" w:cs="Arial"/>
        </w:rPr>
        <w:t>Operações: Saque (com verificação de saldo), Depósito, Transferência, Troca de Senha e Extrato.</w:t>
      </w:r>
    </w:p>
    <w:p w14:paraId="6CC821C1" w14:textId="134C5363" w:rsidR="004664B3" w:rsidRPr="004664B3" w:rsidRDefault="004664B3" w:rsidP="004664B3">
      <w:pPr>
        <w:spacing w:line="360" w:lineRule="auto"/>
        <w:jc w:val="both"/>
        <w:rPr>
          <w:rFonts w:ascii="Arial" w:hAnsi="Arial" w:cs="Arial"/>
        </w:rPr>
      </w:pPr>
      <w:r w:rsidRPr="004664B3">
        <w:rPr>
          <w:rFonts w:ascii="Arial" w:hAnsi="Arial" w:cs="Arial"/>
        </w:rPr>
        <w:t>Visual: Troca dinâmica de identidade visual para 6 instituições bancárias.</w:t>
      </w:r>
    </w:p>
    <w:p w14:paraId="0EAEB1BC" w14:textId="54C3CAF8" w:rsidR="000A4AC0" w:rsidRPr="00844569" w:rsidRDefault="004664B3" w:rsidP="004664B3">
      <w:pPr>
        <w:spacing w:line="360" w:lineRule="auto"/>
        <w:jc w:val="both"/>
        <w:rPr>
          <w:rFonts w:ascii="Arial" w:hAnsi="Arial" w:cs="Arial"/>
        </w:rPr>
      </w:pPr>
      <w:r w:rsidRPr="004664B3">
        <w:rPr>
          <w:rFonts w:ascii="Arial" w:hAnsi="Arial" w:cs="Arial"/>
        </w:rPr>
        <w:t xml:space="preserve">Persistência: Histórico de transações em </w:t>
      </w:r>
      <w:proofErr w:type="spellStart"/>
      <w:r w:rsidRPr="004664B3">
        <w:rPr>
          <w:rFonts w:ascii="Arial" w:hAnsi="Arial" w:cs="Arial"/>
        </w:rPr>
        <w:t>arrays</w:t>
      </w:r>
      <w:proofErr w:type="spellEnd"/>
      <w:r w:rsidRPr="004664B3">
        <w:rPr>
          <w:rFonts w:ascii="Arial" w:hAnsi="Arial" w:cs="Arial"/>
        </w:rPr>
        <w:t xml:space="preserve"> dinâmicos.</w:t>
      </w:r>
      <w:r w:rsidR="00844569">
        <w:rPr>
          <w:rFonts w:ascii="Arial" w:hAnsi="Arial" w:cs="Arial"/>
        </w:rPr>
        <w:br w:type="page"/>
      </w:r>
    </w:p>
    <w:p w14:paraId="3CA13FBE" w14:textId="1166CC64" w:rsidR="00723337" w:rsidRPr="00723337" w:rsidRDefault="00723337" w:rsidP="00723337">
      <w:pPr>
        <w:pStyle w:val="PargrafodaLista"/>
        <w:numPr>
          <w:ilvl w:val="0"/>
          <w:numId w:val="9"/>
        </w:numPr>
        <w:spacing w:line="360" w:lineRule="auto"/>
        <w:jc w:val="both"/>
        <w:rPr>
          <w:rFonts w:ascii="Arial" w:hAnsi="Arial" w:cs="Arial"/>
        </w:rPr>
      </w:pPr>
      <w:r>
        <w:rPr>
          <w:rFonts w:ascii="Arial" w:hAnsi="Arial" w:cs="Arial"/>
          <w:b/>
          <w:bCs/>
        </w:rPr>
        <w:lastRenderedPageBreak/>
        <w:t>KANBAN E PLANEJAMENTO</w:t>
      </w:r>
    </w:p>
    <w:p w14:paraId="4BE875B7" w14:textId="55CB0581" w:rsidR="00731C00" w:rsidRPr="00731C00" w:rsidRDefault="00731C00" w:rsidP="00731C00">
      <w:pPr>
        <w:spacing w:line="360" w:lineRule="auto"/>
        <w:jc w:val="both"/>
        <w:rPr>
          <w:rFonts w:ascii="Arial" w:hAnsi="Arial" w:cs="Arial"/>
        </w:rPr>
      </w:pPr>
      <w:r w:rsidRPr="00731C00">
        <w:rPr>
          <w:rFonts w:ascii="Arial" w:hAnsi="Arial" w:cs="Arial"/>
        </w:rPr>
        <w:t xml:space="preserve">O planejamento estratégico da </w:t>
      </w:r>
      <w:proofErr w:type="spellStart"/>
      <w:r w:rsidRPr="00731C00">
        <w:rPr>
          <w:rFonts w:ascii="Arial" w:hAnsi="Arial" w:cs="Arial"/>
        </w:rPr>
        <w:t>Kanali</w:t>
      </w:r>
      <w:proofErr w:type="spellEnd"/>
      <w:r w:rsidRPr="00731C00">
        <w:rPr>
          <w:rFonts w:ascii="Arial" w:hAnsi="Arial" w:cs="Arial"/>
        </w:rPr>
        <w:t xml:space="preserve"> </w:t>
      </w:r>
      <w:proofErr w:type="spellStart"/>
      <w:r w:rsidRPr="00731C00">
        <w:rPr>
          <w:rFonts w:ascii="Arial" w:hAnsi="Arial" w:cs="Arial"/>
        </w:rPr>
        <w:t>Corp</w:t>
      </w:r>
      <w:proofErr w:type="spellEnd"/>
      <w:r w:rsidRPr="00731C00">
        <w:rPr>
          <w:rFonts w:ascii="Arial" w:hAnsi="Arial" w:cs="Arial"/>
        </w:rPr>
        <w:t xml:space="preserve"> para o projeto </w:t>
      </w:r>
      <w:proofErr w:type="spellStart"/>
      <w:r w:rsidRPr="00731C00">
        <w:rPr>
          <w:rFonts w:ascii="Arial" w:hAnsi="Arial" w:cs="Arial"/>
        </w:rPr>
        <w:t>Kanali</w:t>
      </w:r>
      <w:proofErr w:type="spellEnd"/>
      <w:r w:rsidRPr="00731C00">
        <w:rPr>
          <w:rFonts w:ascii="Arial" w:hAnsi="Arial" w:cs="Arial"/>
        </w:rPr>
        <w:t xml:space="preserve"> Bank foi estruturado para ser executado em uma Sprint Única, garantindo foco total e entrega contínua. Para organizar a execução, utilizamos um ecossistema de ferramentas complementares:</w:t>
      </w:r>
    </w:p>
    <w:p w14:paraId="75D84866" w14:textId="689F02FF" w:rsidR="00731C00" w:rsidRPr="00731C00" w:rsidRDefault="00731C00" w:rsidP="00731C00">
      <w:pPr>
        <w:spacing w:line="360" w:lineRule="auto"/>
        <w:jc w:val="both"/>
        <w:rPr>
          <w:rFonts w:ascii="Arial" w:hAnsi="Arial" w:cs="Arial"/>
        </w:rPr>
      </w:pPr>
      <w:r w:rsidRPr="00731C00">
        <w:rPr>
          <w:rFonts w:ascii="Arial" w:hAnsi="Arial" w:cs="Arial"/>
        </w:rPr>
        <w:t>Microsoft Word: Utilizado para a redação de toda a documentação técnica, especificação de requisitos funcionais e o relatório final seguindo as normas ABNT.</w:t>
      </w:r>
    </w:p>
    <w:p w14:paraId="10DE7D50" w14:textId="3742E85F" w:rsidR="00731C00" w:rsidRPr="00731C00" w:rsidRDefault="00731C00" w:rsidP="00731C00">
      <w:pPr>
        <w:spacing w:line="360" w:lineRule="auto"/>
        <w:jc w:val="both"/>
        <w:rPr>
          <w:rFonts w:ascii="Arial" w:hAnsi="Arial" w:cs="Arial"/>
        </w:rPr>
      </w:pPr>
      <w:r w:rsidRPr="00731C00">
        <w:rPr>
          <w:rFonts w:ascii="Arial" w:hAnsi="Arial" w:cs="Arial"/>
        </w:rPr>
        <w:t>Microsoft Excel: Atuou como nosso centro de controle de dados e cronograma. No Excel, criamos a planilha de prazos, a lista de credenciais dos seis bancos parceiros e as tabelas de cores hexadecimais para a interface dinâmica.</w:t>
      </w:r>
    </w:p>
    <w:p w14:paraId="63579C1A" w14:textId="1CD96865" w:rsidR="00731C00" w:rsidRPr="00731C00" w:rsidRDefault="00731C00" w:rsidP="00731C00">
      <w:pPr>
        <w:spacing w:line="360" w:lineRule="auto"/>
        <w:jc w:val="both"/>
        <w:rPr>
          <w:rFonts w:ascii="Arial" w:hAnsi="Arial" w:cs="Arial"/>
        </w:rPr>
      </w:pPr>
      <w:r w:rsidRPr="00731C00">
        <w:rPr>
          <w:rFonts w:ascii="Arial" w:hAnsi="Arial" w:cs="Arial"/>
        </w:rPr>
        <w:t>Metodologia 5W2H: Aplicamos este método para definir as diretrizes do projeto:</w:t>
      </w:r>
    </w:p>
    <w:p w14:paraId="01316207" w14:textId="5B86A309" w:rsidR="00731C00" w:rsidRPr="00731C00" w:rsidRDefault="00731C00" w:rsidP="00731C00">
      <w:pPr>
        <w:spacing w:line="360" w:lineRule="auto"/>
        <w:jc w:val="both"/>
        <w:rPr>
          <w:rFonts w:ascii="Arial" w:hAnsi="Arial" w:cs="Arial"/>
        </w:rPr>
      </w:pPr>
      <w:proofErr w:type="spellStart"/>
      <w:r w:rsidRPr="00731C00">
        <w:rPr>
          <w:rFonts w:ascii="Arial" w:hAnsi="Arial" w:cs="Arial"/>
        </w:rPr>
        <w:t>What</w:t>
      </w:r>
      <w:proofErr w:type="spellEnd"/>
      <w:r w:rsidRPr="00731C00">
        <w:rPr>
          <w:rFonts w:ascii="Arial" w:hAnsi="Arial" w:cs="Arial"/>
        </w:rPr>
        <w:t xml:space="preserve"> (O quê?): Sistema Bank 24h com validação REGEX.</w:t>
      </w:r>
    </w:p>
    <w:p w14:paraId="7D3EDCE4" w14:textId="572980E3" w:rsidR="00731C00" w:rsidRPr="00731C00" w:rsidRDefault="00731C00" w:rsidP="00731C00">
      <w:pPr>
        <w:spacing w:line="360" w:lineRule="auto"/>
        <w:jc w:val="both"/>
        <w:rPr>
          <w:rFonts w:ascii="Arial" w:hAnsi="Arial" w:cs="Arial"/>
        </w:rPr>
      </w:pPr>
      <w:proofErr w:type="spellStart"/>
      <w:r w:rsidRPr="00731C00">
        <w:rPr>
          <w:rFonts w:ascii="Arial" w:hAnsi="Arial" w:cs="Arial"/>
        </w:rPr>
        <w:t>Why</w:t>
      </w:r>
      <w:proofErr w:type="spellEnd"/>
      <w:r w:rsidRPr="00731C00">
        <w:rPr>
          <w:rFonts w:ascii="Arial" w:hAnsi="Arial" w:cs="Arial"/>
        </w:rPr>
        <w:t xml:space="preserve"> (Por quê?): Eliminar erros de input em terminais bancários.</w:t>
      </w:r>
    </w:p>
    <w:p w14:paraId="5D3FAC53" w14:textId="6E425E87" w:rsidR="00731C00" w:rsidRPr="00731C00" w:rsidRDefault="00731C00" w:rsidP="00731C00">
      <w:pPr>
        <w:spacing w:line="360" w:lineRule="auto"/>
        <w:jc w:val="both"/>
        <w:rPr>
          <w:rFonts w:ascii="Arial" w:hAnsi="Arial" w:cs="Arial"/>
        </w:rPr>
      </w:pPr>
      <w:r w:rsidRPr="00731C00">
        <w:rPr>
          <w:rFonts w:ascii="Arial" w:hAnsi="Arial" w:cs="Arial"/>
        </w:rPr>
        <w:t>Where (Onde?): Laboratório de software SENAI.</w:t>
      </w:r>
    </w:p>
    <w:p w14:paraId="453784A6" w14:textId="033147A0" w:rsidR="00731C00" w:rsidRPr="00731C00" w:rsidRDefault="00731C00" w:rsidP="00731C00">
      <w:pPr>
        <w:spacing w:line="360" w:lineRule="auto"/>
        <w:jc w:val="both"/>
        <w:rPr>
          <w:rFonts w:ascii="Arial" w:hAnsi="Arial" w:cs="Arial"/>
        </w:rPr>
      </w:pPr>
      <w:r w:rsidRPr="00731C00">
        <w:rPr>
          <w:rFonts w:ascii="Arial" w:hAnsi="Arial" w:cs="Arial"/>
        </w:rPr>
        <w:t>When (Quando?): Ciclo de desenvolvimento 2025-2026.</w:t>
      </w:r>
    </w:p>
    <w:p w14:paraId="5FBBB226" w14:textId="14956BDE" w:rsidR="00731C00" w:rsidRPr="00731C00" w:rsidRDefault="00731C00" w:rsidP="00731C00">
      <w:pPr>
        <w:spacing w:line="360" w:lineRule="auto"/>
        <w:jc w:val="both"/>
        <w:rPr>
          <w:rFonts w:ascii="Arial" w:hAnsi="Arial" w:cs="Arial"/>
        </w:rPr>
      </w:pPr>
      <w:r w:rsidRPr="00731C00">
        <w:rPr>
          <w:rFonts w:ascii="Arial" w:hAnsi="Arial" w:cs="Arial"/>
        </w:rPr>
        <w:t xml:space="preserve">Who (Quem?): Equipe de desenvolvimento </w:t>
      </w:r>
      <w:proofErr w:type="spellStart"/>
      <w:r w:rsidRPr="00731C00">
        <w:rPr>
          <w:rFonts w:ascii="Arial" w:hAnsi="Arial" w:cs="Arial"/>
        </w:rPr>
        <w:t>Kanali</w:t>
      </w:r>
      <w:proofErr w:type="spellEnd"/>
      <w:r w:rsidRPr="00731C00">
        <w:rPr>
          <w:rFonts w:ascii="Arial" w:hAnsi="Arial" w:cs="Arial"/>
        </w:rPr>
        <w:t xml:space="preserve"> </w:t>
      </w:r>
      <w:proofErr w:type="spellStart"/>
      <w:r w:rsidRPr="00731C00">
        <w:rPr>
          <w:rFonts w:ascii="Arial" w:hAnsi="Arial" w:cs="Arial"/>
        </w:rPr>
        <w:t>Corp</w:t>
      </w:r>
      <w:proofErr w:type="spellEnd"/>
      <w:r w:rsidRPr="00731C00">
        <w:rPr>
          <w:rFonts w:ascii="Arial" w:hAnsi="Arial" w:cs="Arial"/>
        </w:rPr>
        <w:t>.</w:t>
      </w:r>
    </w:p>
    <w:p w14:paraId="40BF1967" w14:textId="7D89630F" w:rsidR="00731C00" w:rsidRPr="00731C00" w:rsidRDefault="00731C00" w:rsidP="00731C00">
      <w:pPr>
        <w:spacing w:line="360" w:lineRule="auto"/>
        <w:jc w:val="both"/>
        <w:rPr>
          <w:rFonts w:ascii="Arial" w:hAnsi="Arial" w:cs="Arial"/>
        </w:rPr>
      </w:pPr>
      <w:proofErr w:type="spellStart"/>
      <w:r w:rsidRPr="00731C00">
        <w:rPr>
          <w:rFonts w:ascii="Arial" w:hAnsi="Arial" w:cs="Arial"/>
        </w:rPr>
        <w:t>How</w:t>
      </w:r>
      <w:proofErr w:type="spellEnd"/>
      <w:r w:rsidRPr="00731C00">
        <w:rPr>
          <w:rFonts w:ascii="Arial" w:hAnsi="Arial" w:cs="Arial"/>
        </w:rPr>
        <w:t xml:space="preserve"> (Como?): Usando JS, HTML, CSS, Do </w:t>
      </w:r>
      <w:proofErr w:type="spellStart"/>
      <w:r w:rsidRPr="00731C00">
        <w:rPr>
          <w:rFonts w:ascii="Arial" w:hAnsi="Arial" w:cs="Arial"/>
        </w:rPr>
        <w:t>While</w:t>
      </w:r>
      <w:proofErr w:type="spellEnd"/>
      <w:r w:rsidRPr="00731C00">
        <w:rPr>
          <w:rFonts w:ascii="Arial" w:hAnsi="Arial" w:cs="Arial"/>
        </w:rPr>
        <w:t xml:space="preserve"> e REGEX.</w:t>
      </w:r>
    </w:p>
    <w:p w14:paraId="3688401F" w14:textId="1AAA3E72" w:rsidR="00731C00" w:rsidRPr="00731C00" w:rsidRDefault="00731C00" w:rsidP="00731C00">
      <w:pPr>
        <w:spacing w:line="360" w:lineRule="auto"/>
        <w:jc w:val="both"/>
        <w:rPr>
          <w:rFonts w:ascii="Arial" w:hAnsi="Arial" w:cs="Arial"/>
        </w:rPr>
      </w:pPr>
      <w:proofErr w:type="spellStart"/>
      <w:r w:rsidRPr="00731C00">
        <w:rPr>
          <w:rFonts w:ascii="Arial" w:hAnsi="Arial" w:cs="Arial"/>
        </w:rPr>
        <w:t>How</w:t>
      </w:r>
      <w:proofErr w:type="spellEnd"/>
      <w:r w:rsidRPr="00731C00">
        <w:rPr>
          <w:rFonts w:ascii="Arial" w:hAnsi="Arial" w:cs="Arial"/>
        </w:rPr>
        <w:t xml:space="preserve"> Much (Quanto?): Investimento de horas técnicas da equipe.</w:t>
      </w:r>
    </w:p>
    <w:p w14:paraId="123C2FB9" w14:textId="5E4FE9B2" w:rsidR="00B974C5" w:rsidRDefault="00731C00" w:rsidP="00731C00">
      <w:pPr>
        <w:spacing w:line="360" w:lineRule="auto"/>
        <w:jc w:val="both"/>
        <w:rPr>
          <w:rFonts w:ascii="Arial" w:hAnsi="Arial" w:cs="Arial"/>
        </w:rPr>
      </w:pPr>
      <w:r w:rsidRPr="00731C00">
        <w:rPr>
          <w:rFonts w:ascii="Arial" w:hAnsi="Arial" w:cs="Arial"/>
        </w:rPr>
        <w:t xml:space="preserve">O quadro </w:t>
      </w:r>
      <w:proofErr w:type="spellStart"/>
      <w:r w:rsidRPr="00731C00">
        <w:rPr>
          <w:rFonts w:ascii="Arial" w:hAnsi="Arial" w:cs="Arial"/>
        </w:rPr>
        <w:t>Kanban</w:t>
      </w:r>
      <w:proofErr w:type="spellEnd"/>
      <w:r w:rsidRPr="00731C00">
        <w:rPr>
          <w:rFonts w:ascii="Arial" w:hAnsi="Arial" w:cs="Arial"/>
        </w:rPr>
        <w:t xml:space="preserve"> (GitHub </w:t>
      </w:r>
      <w:proofErr w:type="spellStart"/>
      <w:r w:rsidRPr="00731C00">
        <w:rPr>
          <w:rFonts w:ascii="Arial" w:hAnsi="Arial" w:cs="Arial"/>
        </w:rPr>
        <w:t>Projects</w:t>
      </w:r>
      <w:proofErr w:type="spellEnd"/>
      <w:r w:rsidRPr="00731C00">
        <w:rPr>
          <w:rFonts w:ascii="Arial" w:hAnsi="Arial" w:cs="Arial"/>
        </w:rPr>
        <w:t>) foi alimentado com as definições vindas do 5W2H, permitindo que cada desenvolvedor acompanhasse o status das tarefas ("</w:t>
      </w:r>
      <w:proofErr w:type="spellStart"/>
      <w:r w:rsidRPr="00731C00">
        <w:rPr>
          <w:rFonts w:ascii="Arial" w:hAnsi="Arial" w:cs="Arial"/>
        </w:rPr>
        <w:t>To</w:t>
      </w:r>
      <w:proofErr w:type="spellEnd"/>
      <w:r w:rsidRPr="00731C00">
        <w:rPr>
          <w:rFonts w:ascii="Arial" w:hAnsi="Arial" w:cs="Arial"/>
        </w:rPr>
        <w:t xml:space="preserve"> Do", "</w:t>
      </w:r>
      <w:proofErr w:type="spellStart"/>
      <w:r w:rsidRPr="00731C00">
        <w:rPr>
          <w:rFonts w:ascii="Arial" w:hAnsi="Arial" w:cs="Arial"/>
        </w:rPr>
        <w:t>Doing</w:t>
      </w:r>
      <w:proofErr w:type="spellEnd"/>
      <w:r w:rsidRPr="00731C00">
        <w:rPr>
          <w:rFonts w:ascii="Arial" w:hAnsi="Arial" w:cs="Arial"/>
        </w:rPr>
        <w:t>", "</w:t>
      </w:r>
      <w:proofErr w:type="spellStart"/>
      <w:r w:rsidRPr="00731C00">
        <w:rPr>
          <w:rFonts w:ascii="Arial" w:hAnsi="Arial" w:cs="Arial"/>
        </w:rPr>
        <w:t>Done</w:t>
      </w:r>
      <w:proofErr w:type="spellEnd"/>
      <w:r w:rsidRPr="00731C00">
        <w:rPr>
          <w:rFonts w:ascii="Arial" w:hAnsi="Arial" w:cs="Arial"/>
        </w:rPr>
        <w:t xml:space="preserve">"). Essa integração entre Word, Excel e o </w:t>
      </w:r>
      <w:proofErr w:type="spellStart"/>
      <w:r w:rsidRPr="00731C00">
        <w:rPr>
          <w:rFonts w:ascii="Arial" w:hAnsi="Arial" w:cs="Arial"/>
        </w:rPr>
        <w:t>Kanban</w:t>
      </w:r>
      <w:proofErr w:type="spellEnd"/>
      <w:r w:rsidRPr="00731C00">
        <w:rPr>
          <w:rFonts w:ascii="Arial" w:hAnsi="Arial" w:cs="Arial"/>
        </w:rPr>
        <w:t xml:space="preserve"> garantiu que nenhum requisito técnico fosse esquecido e que a "Regra de Ouro" da validação fosse implementada em todas as funções financeiras do terminal.</w:t>
      </w:r>
    </w:p>
    <w:p w14:paraId="489604C3" w14:textId="77777777" w:rsidR="001908E8" w:rsidRDefault="001908E8" w:rsidP="00731C00">
      <w:pPr>
        <w:spacing w:line="360" w:lineRule="auto"/>
        <w:jc w:val="both"/>
        <w:rPr>
          <w:rFonts w:ascii="Arial" w:hAnsi="Arial" w:cs="Arial"/>
        </w:rPr>
      </w:pPr>
    </w:p>
    <w:p w14:paraId="18DCE38E" w14:textId="77777777" w:rsidR="00FA2914" w:rsidRDefault="00FA2914" w:rsidP="00B974C5">
      <w:pPr>
        <w:jc w:val="center"/>
        <w:rPr>
          <w:rFonts w:ascii="Arial" w:hAnsi="Arial" w:cs="Arial"/>
          <w:noProof/>
        </w:rPr>
      </w:pPr>
    </w:p>
    <w:p w14:paraId="784CBA5E" w14:textId="77777777" w:rsidR="00FA2914" w:rsidRDefault="00FA2914" w:rsidP="00B974C5">
      <w:pPr>
        <w:jc w:val="center"/>
        <w:rPr>
          <w:rFonts w:ascii="Arial" w:hAnsi="Arial" w:cs="Arial"/>
          <w:noProof/>
        </w:rPr>
      </w:pPr>
    </w:p>
    <w:p w14:paraId="593E1102" w14:textId="77777777" w:rsidR="00FA2914" w:rsidRDefault="00FA2914" w:rsidP="00B974C5">
      <w:pPr>
        <w:jc w:val="center"/>
        <w:rPr>
          <w:rFonts w:ascii="Arial" w:hAnsi="Arial" w:cs="Arial"/>
          <w:noProof/>
        </w:rPr>
      </w:pPr>
    </w:p>
    <w:p w14:paraId="799E67C3" w14:textId="77777777" w:rsidR="00FA2914" w:rsidRDefault="00FA2914" w:rsidP="00B974C5">
      <w:pPr>
        <w:jc w:val="center"/>
        <w:rPr>
          <w:rFonts w:ascii="Arial" w:hAnsi="Arial" w:cs="Arial"/>
          <w:noProof/>
        </w:rPr>
      </w:pPr>
    </w:p>
    <w:p w14:paraId="0DBCB475" w14:textId="3D1F6CD1" w:rsidR="00723337" w:rsidRDefault="00B974C5" w:rsidP="00B974C5">
      <w:pPr>
        <w:jc w:val="center"/>
        <w:rPr>
          <w:rFonts w:ascii="Arial" w:hAnsi="Arial" w:cs="Arial"/>
          <w:noProof/>
        </w:rPr>
      </w:pPr>
      <w:r>
        <w:rPr>
          <w:rFonts w:ascii="Arial" w:hAnsi="Arial" w:cs="Arial"/>
          <w:noProof/>
        </w:rPr>
        <w:lastRenderedPageBreak/>
        <w:t>FIGURA 3</w:t>
      </w:r>
    </w:p>
    <w:p w14:paraId="30CE68D7" w14:textId="77777777" w:rsidR="001908E8" w:rsidRDefault="001908E8" w:rsidP="001908E8">
      <w:pPr>
        <w:spacing w:line="360" w:lineRule="auto"/>
        <w:jc w:val="center"/>
        <w:rPr>
          <w:rFonts w:ascii="Arial" w:hAnsi="Arial" w:cs="Arial"/>
        </w:rPr>
      </w:pPr>
      <w:r>
        <w:rPr>
          <w:rFonts w:ascii="Arial" w:hAnsi="Arial" w:cs="Arial"/>
          <w:noProof/>
        </w:rPr>
        <w:drawing>
          <wp:inline distT="0" distB="0" distL="0" distR="0" wp14:anchorId="77072062" wp14:editId="74540E47">
            <wp:extent cx="4925112" cy="6944694"/>
            <wp:effectExtent l="0" t="0" r="8890" b="8890"/>
            <wp:docPr id="85512806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28063" name="Imagem 855128063"/>
                    <pic:cNvPicPr/>
                  </pic:nvPicPr>
                  <pic:blipFill>
                    <a:blip r:embed="rId11">
                      <a:extLst>
                        <a:ext uri="{28A0092B-C50C-407E-A947-70E740481C1C}">
                          <a14:useLocalDpi xmlns:a14="http://schemas.microsoft.com/office/drawing/2010/main" val="0"/>
                        </a:ext>
                      </a:extLst>
                    </a:blip>
                    <a:stretch>
                      <a:fillRect/>
                    </a:stretch>
                  </pic:blipFill>
                  <pic:spPr>
                    <a:xfrm>
                      <a:off x="0" y="0"/>
                      <a:ext cx="4925112" cy="6944694"/>
                    </a:xfrm>
                    <a:prstGeom prst="rect">
                      <a:avLst/>
                    </a:prstGeom>
                  </pic:spPr>
                </pic:pic>
              </a:graphicData>
            </a:graphic>
          </wp:inline>
        </w:drawing>
      </w:r>
      <w:r w:rsidRPr="001908E8">
        <w:rPr>
          <w:rFonts w:ascii="Arial" w:hAnsi="Arial" w:cs="Arial"/>
        </w:rPr>
        <w:t xml:space="preserve"> </w:t>
      </w:r>
    </w:p>
    <w:p w14:paraId="255522D7" w14:textId="171236D6" w:rsidR="001908E8" w:rsidRPr="00723337" w:rsidRDefault="001908E8" w:rsidP="001908E8">
      <w:pPr>
        <w:spacing w:line="360" w:lineRule="auto"/>
        <w:jc w:val="center"/>
        <w:rPr>
          <w:rFonts w:ascii="Arial" w:hAnsi="Arial" w:cs="Arial"/>
        </w:rPr>
      </w:pPr>
      <w:r>
        <w:rPr>
          <w:rFonts w:ascii="Arial" w:hAnsi="Arial" w:cs="Arial"/>
        </w:rPr>
        <w:t>Fonte: Autoria Própria</w:t>
      </w:r>
    </w:p>
    <w:p w14:paraId="36DDF02B" w14:textId="1A0F71CC" w:rsidR="001908E8" w:rsidRDefault="001908E8" w:rsidP="001908E8">
      <w:pPr>
        <w:jc w:val="center"/>
        <w:rPr>
          <w:rFonts w:ascii="Arial" w:hAnsi="Arial" w:cs="Arial"/>
          <w:noProof/>
        </w:rPr>
      </w:pPr>
    </w:p>
    <w:p w14:paraId="4A0AEE30" w14:textId="77777777" w:rsidR="001908E8" w:rsidRDefault="001908E8" w:rsidP="001908E8">
      <w:pPr>
        <w:jc w:val="center"/>
        <w:rPr>
          <w:rFonts w:ascii="Arial" w:hAnsi="Arial" w:cs="Arial"/>
          <w:noProof/>
        </w:rPr>
      </w:pPr>
    </w:p>
    <w:p w14:paraId="3D73B57F" w14:textId="19F21C69" w:rsidR="00FA2914" w:rsidRDefault="00FA2914" w:rsidP="001908E8">
      <w:pPr>
        <w:jc w:val="center"/>
        <w:rPr>
          <w:rFonts w:ascii="Arial" w:hAnsi="Arial" w:cs="Arial"/>
          <w:noProof/>
        </w:rPr>
      </w:pPr>
    </w:p>
    <w:p w14:paraId="7489D1A4" w14:textId="2DE8222C" w:rsidR="001908E8" w:rsidRDefault="001908E8" w:rsidP="001908E8">
      <w:pPr>
        <w:jc w:val="center"/>
        <w:rPr>
          <w:rFonts w:ascii="Arial" w:hAnsi="Arial" w:cs="Arial"/>
          <w:noProof/>
        </w:rPr>
      </w:pPr>
      <w:r>
        <w:rPr>
          <w:rFonts w:ascii="Arial" w:hAnsi="Arial" w:cs="Arial"/>
          <w:noProof/>
        </w:rPr>
        <w:lastRenderedPageBreak/>
        <w:t xml:space="preserve">FIGURA </w:t>
      </w:r>
      <w:r>
        <w:rPr>
          <w:rFonts w:ascii="Arial" w:hAnsi="Arial" w:cs="Arial"/>
          <w:noProof/>
        </w:rPr>
        <w:t>4</w:t>
      </w:r>
    </w:p>
    <w:p w14:paraId="5DB5DFBC" w14:textId="4E264907" w:rsidR="001908E8" w:rsidRDefault="001908E8" w:rsidP="00B974C5">
      <w:pPr>
        <w:jc w:val="center"/>
        <w:rPr>
          <w:rFonts w:ascii="Arial" w:hAnsi="Arial" w:cs="Arial"/>
        </w:rPr>
      </w:pPr>
    </w:p>
    <w:p w14:paraId="033B303A" w14:textId="392BBB1B" w:rsidR="00984515" w:rsidRDefault="001908E8" w:rsidP="00B974C5">
      <w:pPr>
        <w:jc w:val="center"/>
        <w:rPr>
          <w:rFonts w:ascii="Arial" w:hAnsi="Arial" w:cs="Arial"/>
        </w:rPr>
      </w:pPr>
      <w:r>
        <w:rPr>
          <w:rFonts w:ascii="Arial" w:hAnsi="Arial" w:cs="Arial"/>
          <w:noProof/>
        </w:rPr>
        <w:drawing>
          <wp:inline distT="0" distB="0" distL="0" distR="0" wp14:anchorId="0A9387D6" wp14:editId="57B4A311">
            <wp:extent cx="5096586" cy="6592220"/>
            <wp:effectExtent l="0" t="0" r="8890" b="0"/>
            <wp:docPr id="186017339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73393" name="Imagem 1860173393"/>
                    <pic:cNvPicPr/>
                  </pic:nvPicPr>
                  <pic:blipFill>
                    <a:blip r:embed="rId12">
                      <a:extLst>
                        <a:ext uri="{28A0092B-C50C-407E-A947-70E740481C1C}">
                          <a14:useLocalDpi xmlns:a14="http://schemas.microsoft.com/office/drawing/2010/main" val="0"/>
                        </a:ext>
                      </a:extLst>
                    </a:blip>
                    <a:stretch>
                      <a:fillRect/>
                    </a:stretch>
                  </pic:blipFill>
                  <pic:spPr>
                    <a:xfrm>
                      <a:off x="0" y="0"/>
                      <a:ext cx="5096586" cy="6592220"/>
                    </a:xfrm>
                    <a:prstGeom prst="rect">
                      <a:avLst/>
                    </a:prstGeom>
                  </pic:spPr>
                </pic:pic>
              </a:graphicData>
            </a:graphic>
          </wp:inline>
        </w:drawing>
      </w:r>
    </w:p>
    <w:p w14:paraId="78AA4610" w14:textId="77777777" w:rsidR="00984515" w:rsidRDefault="00984515" w:rsidP="00731C00">
      <w:pPr>
        <w:rPr>
          <w:rFonts w:ascii="Arial" w:hAnsi="Arial" w:cs="Arial"/>
        </w:rPr>
      </w:pPr>
    </w:p>
    <w:p w14:paraId="665F1A74" w14:textId="0703B9EC" w:rsidR="00984515" w:rsidRDefault="00984515" w:rsidP="00731C00">
      <w:pPr>
        <w:spacing w:line="360" w:lineRule="auto"/>
        <w:jc w:val="center"/>
        <w:rPr>
          <w:rFonts w:ascii="Arial" w:hAnsi="Arial" w:cs="Arial"/>
        </w:rPr>
      </w:pPr>
      <w:r>
        <w:rPr>
          <w:rFonts w:ascii="Arial" w:hAnsi="Arial" w:cs="Arial"/>
        </w:rPr>
        <w:t>Fonte: Autoria Própria</w:t>
      </w:r>
    </w:p>
    <w:p w14:paraId="26CBA3F6" w14:textId="77777777" w:rsidR="001908E8" w:rsidRDefault="001908E8" w:rsidP="00731C00">
      <w:pPr>
        <w:spacing w:line="360" w:lineRule="auto"/>
        <w:jc w:val="center"/>
        <w:rPr>
          <w:rFonts w:ascii="Arial" w:hAnsi="Arial" w:cs="Arial"/>
        </w:rPr>
      </w:pPr>
    </w:p>
    <w:p w14:paraId="2F8C2049" w14:textId="77777777" w:rsidR="001908E8" w:rsidRPr="00723337" w:rsidRDefault="001908E8" w:rsidP="00731C00">
      <w:pPr>
        <w:spacing w:line="360" w:lineRule="auto"/>
        <w:jc w:val="center"/>
        <w:rPr>
          <w:rFonts w:ascii="Arial" w:hAnsi="Arial" w:cs="Arial"/>
        </w:rPr>
      </w:pPr>
    </w:p>
    <w:p w14:paraId="69CFF5C2" w14:textId="6D17678B" w:rsidR="000A4AC0" w:rsidRPr="00844569" w:rsidRDefault="000A4AC0" w:rsidP="000A4AC0">
      <w:pPr>
        <w:pStyle w:val="PargrafodaLista"/>
        <w:numPr>
          <w:ilvl w:val="0"/>
          <w:numId w:val="9"/>
        </w:numPr>
        <w:spacing w:line="360" w:lineRule="auto"/>
        <w:jc w:val="both"/>
        <w:rPr>
          <w:rFonts w:ascii="Arial" w:hAnsi="Arial" w:cs="Arial"/>
        </w:rPr>
      </w:pPr>
      <w:r w:rsidRPr="000A4AC0">
        <w:rPr>
          <w:rFonts w:ascii="Arial" w:hAnsi="Arial" w:cs="Arial"/>
          <w:b/>
          <w:bCs/>
        </w:rPr>
        <w:lastRenderedPageBreak/>
        <w:t>PR</w:t>
      </w:r>
      <w:r w:rsidR="00CA63E0">
        <w:rPr>
          <w:rFonts w:ascii="Arial" w:hAnsi="Arial" w:cs="Arial"/>
          <w:b/>
          <w:bCs/>
        </w:rPr>
        <w:t>O</w:t>
      </w:r>
      <w:r w:rsidRPr="000A4AC0">
        <w:rPr>
          <w:rFonts w:ascii="Arial" w:hAnsi="Arial" w:cs="Arial"/>
          <w:b/>
          <w:bCs/>
        </w:rPr>
        <w:t>TÓTIPO</w:t>
      </w:r>
      <w:r w:rsidRPr="000A4AC0">
        <w:rPr>
          <w:rFonts w:ascii="Arial" w:hAnsi="Arial" w:cs="Arial"/>
        </w:rPr>
        <w:t xml:space="preserve"> </w:t>
      </w:r>
    </w:p>
    <w:p w14:paraId="147932F9" w14:textId="44FB8ED9" w:rsidR="00984515" w:rsidRDefault="000A4AC0" w:rsidP="00984515">
      <w:pPr>
        <w:spacing w:line="360" w:lineRule="auto"/>
        <w:jc w:val="both"/>
        <w:rPr>
          <w:rFonts w:ascii="Arial" w:hAnsi="Arial" w:cs="Arial"/>
        </w:rPr>
      </w:pPr>
      <w:r w:rsidRPr="00844569">
        <w:rPr>
          <w:rFonts w:ascii="Arial" w:hAnsi="Arial" w:cs="Arial"/>
        </w:rPr>
        <w:t xml:space="preserve">O protótipo de alta fidelidade desenvolvido no Figma é o guia visual para o desenvolvimento da interface e materializa a identidade da Pure Talent. A jornada começa na tela de "Login", que apresenta um formulário centralizado em fundo escuro, com campos para </w:t>
      </w:r>
      <w:r w:rsidRPr="00844569">
        <w:rPr>
          <w:rFonts w:ascii="Arial" w:hAnsi="Arial" w:cs="Arial"/>
          <w:i/>
          <w:iCs/>
        </w:rPr>
        <w:t>username</w:t>
      </w:r>
      <w:r w:rsidRPr="00844569">
        <w:rPr>
          <w:rFonts w:ascii="Arial" w:hAnsi="Arial" w:cs="Arial"/>
        </w:rPr>
        <w:t xml:space="preserve"> e senha, botões estilizados em verde e áreas reservadas para a exibição de alertas de erro (ex: credenciais inválidas). Após a autenticação, o usuário é levado à página principal (index.php), que possui uma barra de navegação superior indicando o nome do sistema, uma mensagem de saudação personalizada com ícone de usuário e um botão de saída ("Sair"). O corpo da página é dividido em blocos funcionais e intuitivos: um formulário de adição de vagas (visível estritamente para os administradores), uma ferramenta interativa para o cálculo de previsão de remuneração (acessível a todos os perfis) e a área de "Itens Cadastrados". Esta última consiste em uma tabela estruturada que exibe as vagas disponíveis e indisponíveis, acompanhadas da coluna de "Ações", onde botões dinâmicos permitem "Deletar", "Devolver/Encerrar" e "Assumir Vaga", incluindo um campo anexo para definir a quantidade de dias trabalhados.</w:t>
      </w:r>
    </w:p>
    <w:p w14:paraId="0666013B" w14:textId="60148536" w:rsidR="00844569" w:rsidRDefault="007627F6" w:rsidP="00984515">
      <w:pPr>
        <w:spacing w:line="360" w:lineRule="auto"/>
        <w:jc w:val="center"/>
        <w:rPr>
          <w:rFonts w:ascii="Arial" w:hAnsi="Arial" w:cs="Arial"/>
        </w:rPr>
      </w:pPr>
      <w:r w:rsidRPr="00844569">
        <w:rPr>
          <w:rFonts w:ascii="Arial" w:hAnsi="Arial" w:cs="Arial"/>
        </w:rPr>
        <w:t xml:space="preserve">FIGURA </w:t>
      </w:r>
      <w:r w:rsidR="001908E8">
        <w:rPr>
          <w:rFonts w:ascii="Arial" w:hAnsi="Arial" w:cs="Arial"/>
        </w:rPr>
        <w:t>5</w:t>
      </w:r>
    </w:p>
    <w:p w14:paraId="62DC0888" w14:textId="0E4745E8" w:rsidR="00CA63E0" w:rsidRDefault="00AE5FDD" w:rsidP="00CA63E0">
      <w:pPr>
        <w:rPr>
          <w:rFonts w:ascii="Arial" w:hAnsi="Arial" w:cs="Arial"/>
        </w:rPr>
      </w:pPr>
      <w:r w:rsidRPr="00AE5FDD">
        <w:rPr>
          <w:rFonts w:ascii="Arial" w:hAnsi="Arial" w:cs="Arial"/>
        </w:rPr>
        <w:drawing>
          <wp:anchor distT="0" distB="0" distL="114300" distR="114300" simplePos="0" relativeHeight="251664384" behindDoc="0" locked="0" layoutInCell="1" allowOverlap="1" wp14:anchorId="2F24BD9A" wp14:editId="2476AEE1">
            <wp:simplePos x="0" y="0"/>
            <wp:positionH relativeFrom="margin">
              <wp:align>center</wp:align>
            </wp:positionH>
            <wp:positionV relativeFrom="paragraph">
              <wp:posOffset>13970</wp:posOffset>
            </wp:positionV>
            <wp:extent cx="4927600" cy="3538572"/>
            <wp:effectExtent l="0" t="0" r="6350" b="5080"/>
            <wp:wrapNone/>
            <wp:docPr id="9143178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17888" name=""/>
                    <pic:cNvPicPr/>
                  </pic:nvPicPr>
                  <pic:blipFill>
                    <a:blip r:embed="rId13">
                      <a:extLst>
                        <a:ext uri="{28A0092B-C50C-407E-A947-70E740481C1C}">
                          <a14:useLocalDpi xmlns:a14="http://schemas.microsoft.com/office/drawing/2010/main" val="0"/>
                        </a:ext>
                      </a:extLst>
                    </a:blip>
                    <a:stretch>
                      <a:fillRect/>
                    </a:stretch>
                  </pic:blipFill>
                  <pic:spPr>
                    <a:xfrm>
                      <a:off x="0" y="0"/>
                      <a:ext cx="4927600" cy="3538572"/>
                    </a:xfrm>
                    <a:prstGeom prst="rect">
                      <a:avLst/>
                    </a:prstGeom>
                  </pic:spPr>
                </pic:pic>
              </a:graphicData>
            </a:graphic>
            <wp14:sizeRelH relativeFrom="margin">
              <wp14:pctWidth>0</wp14:pctWidth>
            </wp14:sizeRelH>
            <wp14:sizeRelV relativeFrom="margin">
              <wp14:pctHeight>0</wp14:pctHeight>
            </wp14:sizeRelV>
          </wp:anchor>
        </w:drawing>
      </w:r>
    </w:p>
    <w:p w14:paraId="6F556562" w14:textId="7EC33C10" w:rsidR="00CA63E0" w:rsidRDefault="00CA63E0" w:rsidP="00CA63E0">
      <w:pPr>
        <w:rPr>
          <w:rFonts w:ascii="Arial" w:hAnsi="Arial" w:cs="Arial"/>
        </w:rPr>
      </w:pPr>
    </w:p>
    <w:p w14:paraId="740B8768" w14:textId="698CED11" w:rsidR="00CA63E0" w:rsidRDefault="00CA63E0" w:rsidP="00CA63E0">
      <w:pPr>
        <w:rPr>
          <w:rFonts w:ascii="Arial" w:hAnsi="Arial" w:cs="Arial"/>
        </w:rPr>
      </w:pPr>
    </w:p>
    <w:p w14:paraId="3621A763" w14:textId="75655030" w:rsidR="00CA63E0" w:rsidRDefault="00CA63E0" w:rsidP="00CA63E0">
      <w:pPr>
        <w:jc w:val="center"/>
        <w:rPr>
          <w:rFonts w:ascii="Arial" w:hAnsi="Arial" w:cs="Arial"/>
        </w:rPr>
      </w:pPr>
    </w:p>
    <w:p w14:paraId="7DEEF06A" w14:textId="2A079022" w:rsidR="00CA63E0" w:rsidRDefault="00CA63E0" w:rsidP="00CA63E0">
      <w:pPr>
        <w:jc w:val="center"/>
        <w:rPr>
          <w:rFonts w:ascii="Arial" w:hAnsi="Arial" w:cs="Arial"/>
        </w:rPr>
      </w:pPr>
    </w:p>
    <w:p w14:paraId="16B1B9CB" w14:textId="3A6F409D" w:rsidR="00CA63E0" w:rsidRDefault="00CA63E0" w:rsidP="00CA63E0">
      <w:pPr>
        <w:jc w:val="center"/>
        <w:rPr>
          <w:rFonts w:ascii="Arial" w:hAnsi="Arial" w:cs="Arial"/>
        </w:rPr>
      </w:pPr>
    </w:p>
    <w:p w14:paraId="2FF7A8C1" w14:textId="77777777" w:rsidR="00AE5FDD" w:rsidRDefault="00AE5FDD" w:rsidP="00AE5FDD">
      <w:pPr>
        <w:rPr>
          <w:rFonts w:ascii="Arial" w:hAnsi="Arial" w:cs="Arial"/>
        </w:rPr>
      </w:pPr>
    </w:p>
    <w:p w14:paraId="5DD7D6D1" w14:textId="77777777" w:rsidR="00AE5FDD" w:rsidRDefault="00AE5FDD" w:rsidP="00AE5FDD">
      <w:pPr>
        <w:rPr>
          <w:rFonts w:ascii="Arial" w:hAnsi="Arial" w:cs="Arial"/>
        </w:rPr>
      </w:pPr>
    </w:p>
    <w:p w14:paraId="3A18555C" w14:textId="77777777" w:rsidR="00AE5FDD" w:rsidRDefault="00AE5FDD" w:rsidP="00AE5FDD">
      <w:pPr>
        <w:rPr>
          <w:rFonts w:ascii="Arial" w:hAnsi="Arial" w:cs="Arial"/>
        </w:rPr>
      </w:pPr>
    </w:p>
    <w:p w14:paraId="64482D3D" w14:textId="77777777" w:rsidR="00AE5FDD" w:rsidRDefault="00AE5FDD" w:rsidP="00AE5FDD">
      <w:pPr>
        <w:rPr>
          <w:rFonts w:ascii="Arial" w:hAnsi="Arial" w:cs="Arial"/>
        </w:rPr>
      </w:pPr>
    </w:p>
    <w:p w14:paraId="50295B15" w14:textId="77777777" w:rsidR="00AE5FDD" w:rsidRDefault="00AE5FDD" w:rsidP="00AE5FDD">
      <w:pPr>
        <w:rPr>
          <w:rFonts w:ascii="Arial" w:hAnsi="Arial" w:cs="Arial"/>
        </w:rPr>
      </w:pPr>
    </w:p>
    <w:p w14:paraId="2F9D8A2D" w14:textId="77777777" w:rsidR="00AE5FDD" w:rsidRDefault="00AE5FDD" w:rsidP="00AE5FDD">
      <w:pPr>
        <w:rPr>
          <w:rFonts w:ascii="Arial" w:hAnsi="Arial" w:cs="Arial"/>
        </w:rPr>
      </w:pPr>
    </w:p>
    <w:p w14:paraId="5F2C1E5A" w14:textId="77777777" w:rsidR="00AE5FDD" w:rsidRDefault="00984515" w:rsidP="00AE5FDD">
      <w:pPr>
        <w:jc w:val="center"/>
        <w:rPr>
          <w:rFonts w:ascii="Arial" w:hAnsi="Arial" w:cs="Arial"/>
        </w:rPr>
      </w:pPr>
      <w:r>
        <w:rPr>
          <w:rFonts w:ascii="Arial" w:hAnsi="Arial" w:cs="Arial"/>
        </w:rPr>
        <w:t>Fonte: Autoria Própria</w:t>
      </w:r>
    </w:p>
    <w:p w14:paraId="44C84B3C" w14:textId="51189A72" w:rsidR="00CA63E0" w:rsidRDefault="00CA63E0" w:rsidP="00AE5FDD">
      <w:pPr>
        <w:jc w:val="center"/>
        <w:rPr>
          <w:rFonts w:ascii="Arial" w:hAnsi="Arial" w:cs="Arial"/>
        </w:rPr>
      </w:pPr>
      <w:r>
        <w:rPr>
          <w:rFonts w:ascii="Arial" w:hAnsi="Arial" w:cs="Arial"/>
        </w:rPr>
        <w:lastRenderedPageBreak/>
        <w:t xml:space="preserve">FIGURA </w:t>
      </w:r>
      <w:r w:rsidR="001908E8">
        <w:rPr>
          <w:rFonts w:ascii="Arial" w:hAnsi="Arial" w:cs="Arial"/>
        </w:rPr>
        <w:t>6</w:t>
      </w:r>
    </w:p>
    <w:p w14:paraId="3A450118" w14:textId="37E9D74A" w:rsidR="00CA63E0" w:rsidRDefault="00AE5FDD" w:rsidP="00CA63E0">
      <w:pPr>
        <w:jc w:val="center"/>
        <w:rPr>
          <w:rFonts w:ascii="Arial" w:hAnsi="Arial" w:cs="Arial"/>
        </w:rPr>
      </w:pPr>
      <w:r w:rsidRPr="00AE5FDD">
        <w:rPr>
          <w:rFonts w:ascii="Arial" w:hAnsi="Arial" w:cs="Arial"/>
        </w:rPr>
        <w:drawing>
          <wp:anchor distT="0" distB="0" distL="114300" distR="114300" simplePos="0" relativeHeight="251666432" behindDoc="0" locked="0" layoutInCell="1" allowOverlap="1" wp14:anchorId="1216407C" wp14:editId="4F8F1584">
            <wp:simplePos x="0" y="0"/>
            <wp:positionH relativeFrom="margin">
              <wp:posOffset>409575</wp:posOffset>
            </wp:positionH>
            <wp:positionV relativeFrom="paragraph">
              <wp:posOffset>75565</wp:posOffset>
            </wp:positionV>
            <wp:extent cx="4940300" cy="3518282"/>
            <wp:effectExtent l="0" t="0" r="0" b="6350"/>
            <wp:wrapNone/>
            <wp:docPr id="5133753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75334" name=""/>
                    <pic:cNvPicPr/>
                  </pic:nvPicPr>
                  <pic:blipFill>
                    <a:blip r:embed="rId14">
                      <a:extLst>
                        <a:ext uri="{28A0092B-C50C-407E-A947-70E740481C1C}">
                          <a14:useLocalDpi xmlns:a14="http://schemas.microsoft.com/office/drawing/2010/main" val="0"/>
                        </a:ext>
                      </a:extLst>
                    </a:blip>
                    <a:stretch>
                      <a:fillRect/>
                    </a:stretch>
                  </pic:blipFill>
                  <pic:spPr>
                    <a:xfrm>
                      <a:off x="0" y="0"/>
                      <a:ext cx="4940300" cy="3518282"/>
                    </a:xfrm>
                    <a:prstGeom prst="rect">
                      <a:avLst/>
                    </a:prstGeom>
                  </pic:spPr>
                </pic:pic>
              </a:graphicData>
            </a:graphic>
            <wp14:sizeRelH relativeFrom="margin">
              <wp14:pctWidth>0</wp14:pctWidth>
            </wp14:sizeRelH>
            <wp14:sizeRelV relativeFrom="margin">
              <wp14:pctHeight>0</wp14:pctHeight>
            </wp14:sizeRelV>
          </wp:anchor>
        </w:drawing>
      </w:r>
    </w:p>
    <w:p w14:paraId="0D849FD0" w14:textId="1F0E3590" w:rsidR="00AE5FDD" w:rsidRDefault="00AE5FDD" w:rsidP="00984515">
      <w:pPr>
        <w:spacing w:line="360" w:lineRule="auto"/>
        <w:jc w:val="center"/>
        <w:rPr>
          <w:rFonts w:ascii="Arial" w:hAnsi="Arial" w:cs="Arial"/>
        </w:rPr>
      </w:pPr>
    </w:p>
    <w:p w14:paraId="230C9D48" w14:textId="7F4B07FB" w:rsidR="00AE5FDD" w:rsidRDefault="00AE5FDD" w:rsidP="00984515">
      <w:pPr>
        <w:spacing w:line="360" w:lineRule="auto"/>
        <w:jc w:val="center"/>
        <w:rPr>
          <w:rFonts w:ascii="Arial" w:hAnsi="Arial" w:cs="Arial"/>
        </w:rPr>
      </w:pPr>
    </w:p>
    <w:p w14:paraId="6C55A99C" w14:textId="3CF23AA0" w:rsidR="00AE5FDD" w:rsidRDefault="00AE5FDD" w:rsidP="00984515">
      <w:pPr>
        <w:spacing w:line="360" w:lineRule="auto"/>
        <w:jc w:val="center"/>
        <w:rPr>
          <w:rFonts w:ascii="Arial" w:hAnsi="Arial" w:cs="Arial"/>
        </w:rPr>
      </w:pPr>
    </w:p>
    <w:p w14:paraId="3E2DFC45" w14:textId="356738FA" w:rsidR="00AE5FDD" w:rsidRDefault="00AE5FDD" w:rsidP="00984515">
      <w:pPr>
        <w:spacing w:line="360" w:lineRule="auto"/>
        <w:jc w:val="center"/>
        <w:rPr>
          <w:rFonts w:ascii="Arial" w:hAnsi="Arial" w:cs="Arial"/>
        </w:rPr>
      </w:pPr>
    </w:p>
    <w:p w14:paraId="296AA9EB" w14:textId="7F2BBFD3" w:rsidR="00AE5FDD" w:rsidRDefault="00AE5FDD" w:rsidP="00984515">
      <w:pPr>
        <w:spacing w:line="360" w:lineRule="auto"/>
        <w:jc w:val="center"/>
        <w:rPr>
          <w:rFonts w:ascii="Arial" w:hAnsi="Arial" w:cs="Arial"/>
        </w:rPr>
      </w:pPr>
    </w:p>
    <w:p w14:paraId="73E05D79" w14:textId="4D3A7702" w:rsidR="00AE5FDD" w:rsidRDefault="00AE5FDD" w:rsidP="00984515">
      <w:pPr>
        <w:spacing w:line="360" w:lineRule="auto"/>
        <w:jc w:val="center"/>
        <w:rPr>
          <w:rFonts w:ascii="Arial" w:hAnsi="Arial" w:cs="Arial"/>
        </w:rPr>
      </w:pPr>
    </w:p>
    <w:p w14:paraId="174055A5" w14:textId="3D1294B0" w:rsidR="00AE5FDD" w:rsidRDefault="00AE5FDD" w:rsidP="00984515">
      <w:pPr>
        <w:spacing w:line="360" w:lineRule="auto"/>
        <w:jc w:val="center"/>
        <w:rPr>
          <w:rFonts w:ascii="Arial" w:hAnsi="Arial" w:cs="Arial"/>
        </w:rPr>
      </w:pPr>
    </w:p>
    <w:p w14:paraId="0E890FC5" w14:textId="080C6F76" w:rsidR="00AE5FDD" w:rsidRDefault="00AE5FDD" w:rsidP="00984515">
      <w:pPr>
        <w:spacing w:line="360" w:lineRule="auto"/>
        <w:jc w:val="center"/>
        <w:rPr>
          <w:rFonts w:ascii="Arial" w:hAnsi="Arial" w:cs="Arial"/>
        </w:rPr>
      </w:pPr>
    </w:p>
    <w:p w14:paraId="6BA66456" w14:textId="2753A40B" w:rsidR="00AE5FDD" w:rsidRDefault="00AE5FDD" w:rsidP="00AE5FDD">
      <w:pPr>
        <w:spacing w:line="360" w:lineRule="auto"/>
        <w:rPr>
          <w:rFonts w:ascii="Arial" w:hAnsi="Arial" w:cs="Arial"/>
        </w:rPr>
      </w:pPr>
    </w:p>
    <w:p w14:paraId="673F8DF6" w14:textId="77777777" w:rsidR="00AE5FDD" w:rsidRDefault="00AE5FDD" w:rsidP="00984515">
      <w:pPr>
        <w:spacing w:line="360" w:lineRule="auto"/>
        <w:jc w:val="center"/>
        <w:rPr>
          <w:rFonts w:ascii="Arial" w:hAnsi="Arial" w:cs="Arial"/>
        </w:rPr>
      </w:pPr>
    </w:p>
    <w:p w14:paraId="0A2838EF" w14:textId="4FFAE567" w:rsidR="00CA63E0" w:rsidRDefault="00984515" w:rsidP="00984515">
      <w:pPr>
        <w:spacing w:line="360" w:lineRule="auto"/>
        <w:jc w:val="center"/>
        <w:rPr>
          <w:rFonts w:ascii="Arial" w:hAnsi="Arial" w:cs="Arial"/>
        </w:rPr>
      </w:pPr>
      <w:r>
        <w:rPr>
          <w:rFonts w:ascii="Arial" w:hAnsi="Arial" w:cs="Arial"/>
        </w:rPr>
        <w:t>Fonte: Autoria Própria</w:t>
      </w:r>
    </w:p>
    <w:p w14:paraId="6EA68EFB" w14:textId="3DDA0AB6" w:rsidR="00984515" w:rsidRDefault="00984515" w:rsidP="00984515">
      <w:pPr>
        <w:spacing w:line="360" w:lineRule="auto"/>
        <w:jc w:val="center"/>
        <w:rPr>
          <w:rFonts w:ascii="Arial" w:hAnsi="Arial" w:cs="Arial"/>
        </w:rPr>
      </w:pPr>
    </w:p>
    <w:p w14:paraId="4115E7FD" w14:textId="48CDA129" w:rsidR="00CA63E0" w:rsidRDefault="00CA63E0" w:rsidP="00CA63E0">
      <w:pPr>
        <w:jc w:val="center"/>
        <w:rPr>
          <w:rFonts w:ascii="Arial" w:hAnsi="Arial" w:cs="Arial"/>
        </w:rPr>
      </w:pPr>
      <w:r>
        <w:rPr>
          <w:rFonts w:ascii="Arial" w:hAnsi="Arial" w:cs="Arial"/>
        </w:rPr>
        <w:t xml:space="preserve">FIGURA </w:t>
      </w:r>
      <w:r w:rsidR="001908E8">
        <w:rPr>
          <w:rFonts w:ascii="Arial" w:hAnsi="Arial" w:cs="Arial"/>
        </w:rPr>
        <w:t>7</w:t>
      </w:r>
    </w:p>
    <w:p w14:paraId="3761F26F" w14:textId="13AC8CD2" w:rsidR="00CA63E0" w:rsidRDefault="00AE5FDD" w:rsidP="00CA63E0">
      <w:pPr>
        <w:jc w:val="center"/>
        <w:rPr>
          <w:rFonts w:ascii="Arial" w:hAnsi="Arial" w:cs="Arial"/>
        </w:rPr>
      </w:pPr>
      <w:r w:rsidRPr="00AE5FDD">
        <w:rPr>
          <w:rFonts w:ascii="Arial" w:hAnsi="Arial" w:cs="Arial"/>
        </w:rPr>
        <w:drawing>
          <wp:anchor distT="0" distB="0" distL="114300" distR="114300" simplePos="0" relativeHeight="251665408" behindDoc="0" locked="0" layoutInCell="1" allowOverlap="1" wp14:anchorId="2179D73B" wp14:editId="1A4E7C15">
            <wp:simplePos x="0" y="0"/>
            <wp:positionH relativeFrom="margin">
              <wp:align>center</wp:align>
            </wp:positionH>
            <wp:positionV relativeFrom="paragraph">
              <wp:posOffset>36830</wp:posOffset>
            </wp:positionV>
            <wp:extent cx="4423410" cy="3147695"/>
            <wp:effectExtent l="0" t="0" r="0" b="0"/>
            <wp:wrapNone/>
            <wp:docPr id="14448794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79480" name=""/>
                    <pic:cNvPicPr/>
                  </pic:nvPicPr>
                  <pic:blipFill>
                    <a:blip r:embed="rId15">
                      <a:extLst>
                        <a:ext uri="{28A0092B-C50C-407E-A947-70E740481C1C}">
                          <a14:useLocalDpi xmlns:a14="http://schemas.microsoft.com/office/drawing/2010/main" val="0"/>
                        </a:ext>
                      </a:extLst>
                    </a:blip>
                    <a:stretch>
                      <a:fillRect/>
                    </a:stretch>
                  </pic:blipFill>
                  <pic:spPr>
                    <a:xfrm>
                      <a:off x="0" y="0"/>
                      <a:ext cx="4423410" cy="3147695"/>
                    </a:xfrm>
                    <a:prstGeom prst="rect">
                      <a:avLst/>
                    </a:prstGeom>
                  </pic:spPr>
                </pic:pic>
              </a:graphicData>
            </a:graphic>
            <wp14:sizeRelH relativeFrom="margin">
              <wp14:pctWidth>0</wp14:pctWidth>
            </wp14:sizeRelH>
            <wp14:sizeRelV relativeFrom="margin">
              <wp14:pctHeight>0</wp14:pctHeight>
            </wp14:sizeRelV>
          </wp:anchor>
        </w:drawing>
      </w:r>
    </w:p>
    <w:p w14:paraId="4FBD79BF" w14:textId="77777777" w:rsidR="00AE5FDD" w:rsidRDefault="00AE5FDD" w:rsidP="00CA63E0">
      <w:pPr>
        <w:jc w:val="center"/>
        <w:rPr>
          <w:rFonts w:ascii="Arial" w:hAnsi="Arial" w:cs="Arial"/>
        </w:rPr>
      </w:pPr>
    </w:p>
    <w:p w14:paraId="69601445" w14:textId="77777777" w:rsidR="00AE5FDD" w:rsidRDefault="00AE5FDD" w:rsidP="00CA63E0">
      <w:pPr>
        <w:jc w:val="center"/>
        <w:rPr>
          <w:rFonts w:ascii="Arial" w:hAnsi="Arial" w:cs="Arial"/>
        </w:rPr>
      </w:pPr>
    </w:p>
    <w:p w14:paraId="7EEF0BE9" w14:textId="77777777" w:rsidR="00AE5FDD" w:rsidRDefault="00AE5FDD" w:rsidP="00CA63E0">
      <w:pPr>
        <w:jc w:val="center"/>
        <w:rPr>
          <w:rFonts w:ascii="Arial" w:hAnsi="Arial" w:cs="Arial"/>
        </w:rPr>
      </w:pPr>
    </w:p>
    <w:p w14:paraId="70AA4C63" w14:textId="77777777" w:rsidR="00AE5FDD" w:rsidRDefault="00AE5FDD" w:rsidP="00CA63E0">
      <w:pPr>
        <w:jc w:val="center"/>
        <w:rPr>
          <w:rFonts w:ascii="Arial" w:hAnsi="Arial" w:cs="Arial"/>
        </w:rPr>
      </w:pPr>
    </w:p>
    <w:p w14:paraId="7A8C045E" w14:textId="77777777" w:rsidR="00AE5FDD" w:rsidRDefault="00AE5FDD" w:rsidP="00CA63E0">
      <w:pPr>
        <w:jc w:val="center"/>
        <w:rPr>
          <w:rFonts w:ascii="Arial" w:hAnsi="Arial" w:cs="Arial"/>
        </w:rPr>
      </w:pPr>
    </w:p>
    <w:p w14:paraId="09A8AC96" w14:textId="77777777" w:rsidR="00AE5FDD" w:rsidRDefault="00AE5FDD" w:rsidP="00CA63E0">
      <w:pPr>
        <w:jc w:val="center"/>
        <w:rPr>
          <w:rFonts w:ascii="Arial" w:hAnsi="Arial" w:cs="Arial"/>
        </w:rPr>
      </w:pPr>
    </w:p>
    <w:p w14:paraId="1E211724" w14:textId="77777777" w:rsidR="00AE5FDD" w:rsidRDefault="00AE5FDD" w:rsidP="00CA63E0">
      <w:pPr>
        <w:jc w:val="center"/>
        <w:rPr>
          <w:rFonts w:ascii="Arial" w:hAnsi="Arial" w:cs="Arial"/>
        </w:rPr>
      </w:pPr>
    </w:p>
    <w:p w14:paraId="62851A5D" w14:textId="77777777" w:rsidR="00AE5FDD" w:rsidRDefault="00AE5FDD" w:rsidP="00CA63E0">
      <w:pPr>
        <w:jc w:val="center"/>
        <w:rPr>
          <w:rFonts w:ascii="Arial" w:hAnsi="Arial" w:cs="Arial"/>
        </w:rPr>
      </w:pPr>
    </w:p>
    <w:p w14:paraId="29D52853" w14:textId="77777777" w:rsidR="00AE5FDD" w:rsidRDefault="00AE5FDD" w:rsidP="00CA63E0">
      <w:pPr>
        <w:jc w:val="center"/>
        <w:rPr>
          <w:rFonts w:ascii="Arial" w:hAnsi="Arial" w:cs="Arial"/>
        </w:rPr>
      </w:pPr>
    </w:p>
    <w:p w14:paraId="49A74E3B" w14:textId="77777777" w:rsidR="00AE5FDD" w:rsidRDefault="00AE5FDD" w:rsidP="00984515">
      <w:pPr>
        <w:spacing w:line="360" w:lineRule="auto"/>
        <w:jc w:val="center"/>
        <w:rPr>
          <w:rFonts w:ascii="Arial" w:hAnsi="Arial" w:cs="Arial"/>
        </w:rPr>
      </w:pPr>
    </w:p>
    <w:p w14:paraId="49FBB3C1" w14:textId="77777777" w:rsidR="00AE5FDD" w:rsidRDefault="00984515" w:rsidP="00AE5FDD">
      <w:pPr>
        <w:spacing w:line="360" w:lineRule="auto"/>
        <w:jc w:val="center"/>
        <w:rPr>
          <w:rFonts w:ascii="Arial" w:hAnsi="Arial" w:cs="Arial"/>
        </w:rPr>
      </w:pPr>
      <w:r>
        <w:rPr>
          <w:rFonts w:ascii="Arial" w:hAnsi="Arial" w:cs="Arial"/>
        </w:rPr>
        <w:t>Fonte: Autoria Própri</w:t>
      </w:r>
      <w:r w:rsidR="00AE5FDD">
        <w:rPr>
          <w:rFonts w:ascii="Arial" w:hAnsi="Arial" w:cs="Arial"/>
        </w:rPr>
        <w:t>a</w:t>
      </w:r>
    </w:p>
    <w:p w14:paraId="54BDEFE6" w14:textId="4FE8ABEE" w:rsidR="0051457B" w:rsidRDefault="0051457B" w:rsidP="00AE5FDD">
      <w:pPr>
        <w:spacing w:line="360" w:lineRule="auto"/>
        <w:jc w:val="center"/>
        <w:rPr>
          <w:rFonts w:ascii="Arial" w:hAnsi="Arial" w:cs="Arial"/>
        </w:rPr>
      </w:pPr>
      <w:r>
        <w:rPr>
          <w:rFonts w:ascii="Arial" w:hAnsi="Arial" w:cs="Arial"/>
        </w:rPr>
        <w:lastRenderedPageBreak/>
        <w:t xml:space="preserve">FIGURA </w:t>
      </w:r>
      <w:r w:rsidR="001908E8">
        <w:rPr>
          <w:rFonts w:ascii="Arial" w:hAnsi="Arial" w:cs="Arial"/>
        </w:rPr>
        <w:t>8</w:t>
      </w:r>
    </w:p>
    <w:p w14:paraId="18C533AB" w14:textId="2C18BBA7" w:rsidR="0051457B" w:rsidRDefault="00AE5FDD" w:rsidP="00CA63E0">
      <w:pPr>
        <w:jc w:val="center"/>
        <w:rPr>
          <w:rFonts w:ascii="Arial" w:hAnsi="Arial" w:cs="Arial"/>
        </w:rPr>
      </w:pPr>
      <w:r w:rsidRPr="00AE5FDD">
        <w:rPr>
          <w:rFonts w:ascii="Arial" w:hAnsi="Arial" w:cs="Arial"/>
        </w:rPr>
        <w:drawing>
          <wp:anchor distT="0" distB="0" distL="114300" distR="114300" simplePos="0" relativeHeight="251667456" behindDoc="0" locked="0" layoutInCell="1" allowOverlap="1" wp14:anchorId="3EB63EDC" wp14:editId="7119BAC1">
            <wp:simplePos x="0" y="0"/>
            <wp:positionH relativeFrom="margin">
              <wp:align>center</wp:align>
            </wp:positionH>
            <wp:positionV relativeFrom="paragraph">
              <wp:posOffset>15875</wp:posOffset>
            </wp:positionV>
            <wp:extent cx="5080000" cy="3617211"/>
            <wp:effectExtent l="0" t="0" r="6350" b="2540"/>
            <wp:wrapNone/>
            <wp:docPr id="11613900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90078" name=""/>
                    <pic:cNvPicPr/>
                  </pic:nvPicPr>
                  <pic:blipFill>
                    <a:blip r:embed="rId16">
                      <a:extLst>
                        <a:ext uri="{28A0092B-C50C-407E-A947-70E740481C1C}">
                          <a14:useLocalDpi xmlns:a14="http://schemas.microsoft.com/office/drawing/2010/main" val="0"/>
                        </a:ext>
                      </a:extLst>
                    </a:blip>
                    <a:stretch>
                      <a:fillRect/>
                    </a:stretch>
                  </pic:blipFill>
                  <pic:spPr>
                    <a:xfrm>
                      <a:off x="0" y="0"/>
                      <a:ext cx="5080000" cy="3617211"/>
                    </a:xfrm>
                    <a:prstGeom prst="rect">
                      <a:avLst/>
                    </a:prstGeom>
                  </pic:spPr>
                </pic:pic>
              </a:graphicData>
            </a:graphic>
            <wp14:sizeRelH relativeFrom="margin">
              <wp14:pctWidth>0</wp14:pctWidth>
            </wp14:sizeRelH>
            <wp14:sizeRelV relativeFrom="margin">
              <wp14:pctHeight>0</wp14:pctHeight>
            </wp14:sizeRelV>
          </wp:anchor>
        </w:drawing>
      </w:r>
    </w:p>
    <w:p w14:paraId="5D52A670" w14:textId="0D3317F4" w:rsidR="00984515" w:rsidRDefault="00984515">
      <w:pPr>
        <w:rPr>
          <w:rFonts w:ascii="Arial" w:hAnsi="Arial" w:cs="Arial"/>
        </w:rPr>
      </w:pPr>
    </w:p>
    <w:p w14:paraId="6C129AA5" w14:textId="6C3B0AEC" w:rsidR="00AE5FDD" w:rsidRDefault="00AE5FDD">
      <w:pPr>
        <w:rPr>
          <w:rFonts w:ascii="Arial" w:hAnsi="Arial" w:cs="Arial"/>
        </w:rPr>
      </w:pPr>
    </w:p>
    <w:p w14:paraId="096B8A56" w14:textId="77777777" w:rsidR="00AE5FDD" w:rsidRDefault="00AE5FDD">
      <w:pPr>
        <w:rPr>
          <w:rFonts w:ascii="Arial" w:hAnsi="Arial" w:cs="Arial"/>
        </w:rPr>
      </w:pPr>
    </w:p>
    <w:p w14:paraId="7FFADD29" w14:textId="77777777" w:rsidR="00AE5FDD" w:rsidRDefault="00AE5FDD">
      <w:pPr>
        <w:rPr>
          <w:rFonts w:ascii="Arial" w:hAnsi="Arial" w:cs="Arial"/>
        </w:rPr>
      </w:pPr>
    </w:p>
    <w:p w14:paraId="59EBE620" w14:textId="3CF6D0F0" w:rsidR="00AE5FDD" w:rsidRDefault="00AE5FDD">
      <w:pPr>
        <w:rPr>
          <w:rFonts w:ascii="Arial" w:hAnsi="Arial" w:cs="Arial"/>
        </w:rPr>
      </w:pPr>
    </w:p>
    <w:p w14:paraId="6CFF82E8" w14:textId="649FF058" w:rsidR="00AE5FDD" w:rsidRDefault="00AE5FDD">
      <w:pPr>
        <w:rPr>
          <w:rFonts w:ascii="Arial" w:hAnsi="Arial" w:cs="Arial"/>
        </w:rPr>
      </w:pPr>
    </w:p>
    <w:p w14:paraId="4756D64F" w14:textId="77777777" w:rsidR="00AE5FDD" w:rsidRDefault="00AE5FDD">
      <w:pPr>
        <w:rPr>
          <w:rFonts w:ascii="Arial" w:hAnsi="Arial" w:cs="Arial"/>
        </w:rPr>
      </w:pPr>
    </w:p>
    <w:p w14:paraId="67820900" w14:textId="77777777" w:rsidR="00AE5FDD" w:rsidRDefault="00AE5FDD">
      <w:pPr>
        <w:rPr>
          <w:rFonts w:ascii="Arial" w:hAnsi="Arial" w:cs="Arial"/>
        </w:rPr>
      </w:pPr>
    </w:p>
    <w:p w14:paraId="67B1E7A5" w14:textId="77777777" w:rsidR="00AE5FDD" w:rsidRDefault="00AE5FDD">
      <w:pPr>
        <w:rPr>
          <w:rFonts w:ascii="Arial" w:hAnsi="Arial" w:cs="Arial"/>
        </w:rPr>
      </w:pPr>
    </w:p>
    <w:p w14:paraId="2D5F957C" w14:textId="77777777" w:rsidR="00AE5FDD" w:rsidRDefault="00AE5FDD">
      <w:pPr>
        <w:rPr>
          <w:rFonts w:ascii="Arial" w:hAnsi="Arial" w:cs="Arial"/>
        </w:rPr>
      </w:pPr>
    </w:p>
    <w:p w14:paraId="78D5ED58" w14:textId="77777777" w:rsidR="00AE5FDD" w:rsidRDefault="00AE5FDD">
      <w:pPr>
        <w:rPr>
          <w:rFonts w:ascii="Arial" w:hAnsi="Arial" w:cs="Arial"/>
        </w:rPr>
      </w:pPr>
    </w:p>
    <w:p w14:paraId="2C4DA463" w14:textId="77777777" w:rsidR="00AE5FDD" w:rsidRDefault="00AE5FDD">
      <w:pPr>
        <w:rPr>
          <w:rFonts w:ascii="Arial" w:hAnsi="Arial" w:cs="Arial"/>
        </w:rPr>
      </w:pPr>
    </w:p>
    <w:p w14:paraId="06655B11" w14:textId="30B6D7FF" w:rsidR="00AE5FDD" w:rsidRDefault="00984515" w:rsidP="00AE5FDD">
      <w:pPr>
        <w:spacing w:line="360" w:lineRule="auto"/>
        <w:jc w:val="center"/>
        <w:rPr>
          <w:rFonts w:ascii="Arial" w:hAnsi="Arial" w:cs="Arial"/>
        </w:rPr>
      </w:pPr>
      <w:r>
        <w:rPr>
          <w:rFonts w:ascii="Arial" w:hAnsi="Arial" w:cs="Arial"/>
        </w:rPr>
        <w:t>Fonte: Autoria Própria</w:t>
      </w:r>
    </w:p>
    <w:p w14:paraId="280DB3C8" w14:textId="3738CEC7" w:rsidR="00AE5FDD" w:rsidRDefault="00AE5FDD" w:rsidP="00AE5FDD">
      <w:pPr>
        <w:rPr>
          <w:rFonts w:ascii="Arial" w:hAnsi="Arial" w:cs="Arial"/>
        </w:rPr>
      </w:pPr>
      <w:r>
        <w:rPr>
          <w:rFonts w:ascii="Arial" w:hAnsi="Arial" w:cs="Arial"/>
        </w:rPr>
        <w:br w:type="page"/>
      </w:r>
    </w:p>
    <w:p w14:paraId="21317F6E" w14:textId="77777777" w:rsidR="000A4AC0" w:rsidRPr="00844569" w:rsidRDefault="000A4AC0" w:rsidP="000A4AC0">
      <w:pPr>
        <w:pStyle w:val="PargrafodaLista"/>
        <w:numPr>
          <w:ilvl w:val="0"/>
          <w:numId w:val="9"/>
        </w:numPr>
        <w:spacing w:line="360" w:lineRule="auto"/>
        <w:jc w:val="both"/>
        <w:rPr>
          <w:rFonts w:ascii="Arial" w:hAnsi="Arial" w:cs="Arial"/>
        </w:rPr>
      </w:pPr>
      <w:r w:rsidRPr="00844569">
        <w:rPr>
          <w:rFonts w:ascii="Arial" w:hAnsi="Arial" w:cs="Arial"/>
          <w:b/>
          <w:bCs/>
        </w:rPr>
        <w:lastRenderedPageBreak/>
        <w:t>CONSIDERAÇÕES FINAIS</w:t>
      </w:r>
      <w:r w:rsidRPr="00844569">
        <w:rPr>
          <w:rFonts w:ascii="Arial" w:hAnsi="Arial" w:cs="Arial"/>
        </w:rPr>
        <w:t xml:space="preserve"> </w:t>
      </w:r>
    </w:p>
    <w:p w14:paraId="3669FD4D" w14:textId="48C630A5" w:rsidR="000A4AC0" w:rsidRPr="00844569" w:rsidRDefault="00731C00" w:rsidP="00731C00">
      <w:pPr>
        <w:spacing w:line="360" w:lineRule="auto"/>
        <w:jc w:val="both"/>
        <w:rPr>
          <w:rFonts w:ascii="Arial" w:hAnsi="Arial" w:cs="Arial"/>
        </w:rPr>
      </w:pPr>
      <w:r w:rsidRPr="00731C00">
        <w:rPr>
          <w:rFonts w:ascii="Arial" w:hAnsi="Arial" w:cs="Arial"/>
        </w:rPr>
        <w:t xml:space="preserve">A entrega do sistema Bank 24h pela </w:t>
      </w:r>
      <w:proofErr w:type="spellStart"/>
      <w:r w:rsidRPr="00731C00">
        <w:rPr>
          <w:rFonts w:ascii="Arial" w:hAnsi="Arial" w:cs="Arial"/>
        </w:rPr>
        <w:t>Kanali</w:t>
      </w:r>
      <w:proofErr w:type="spellEnd"/>
      <w:r w:rsidRPr="00731C00">
        <w:rPr>
          <w:rFonts w:ascii="Arial" w:hAnsi="Arial" w:cs="Arial"/>
        </w:rPr>
        <w:t xml:space="preserve"> </w:t>
      </w:r>
      <w:proofErr w:type="spellStart"/>
      <w:r w:rsidRPr="00731C00">
        <w:rPr>
          <w:rFonts w:ascii="Arial" w:hAnsi="Arial" w:cs="Arial"/>
        </w:rPr>
        <w:t>Corp</w:t>
      </w:r>
      <w:proofErr w:type="spellEnd"/>
      <w:r w:rsidRPr="00731C00">
        <w:rPr>
          <w:rFonts w:ascii="Arial" w:hAnsi="Arial" w:cs="Arial"/>
        </w:rPr>
        <w:t xml:space="preserve"> marca um novo padrão para o desenvolvimento de sistemas bancários no curso técnico. A aplicação rigorosa de validações matemáticas e sintáticas via </w:t>
      </w:r>
      <w:proofErr w:type="spellStart"/>
      <w:r w:rsidRPr="00731C00">
        <w:rPr>
          <w:rFonts w:ascii="Arial" w:hAnsi="Arial" w:cs="Arial"/>
        </w:rPr>
        <w:t>JavaScript</w:t>
      </w:r>
      <w:proofErr w:type="spellEnd"/>
      <w:r w:rsidRPr="00731C00">
        <w:rPr>
          <w:rFonts w:ascii="Arial" w:hAnsi="Arial" w:cs="Arial"/>
        </w:rPr>
        <w:t xml:space="preserve"> prova que é possível criar sistemas resilientes e à prova de falhas comuns. O </w:t>
      </w:r>
      <w:proofErr w:type="spellStart"/>
      <w:r w:rsidRPr="00731C00">
        <w:rPr>
          <w:rFonts w:ascii="Arial" w:hAnsi="Arial" w:cs="Arial"/>
        </w:rPr>
        <w:t>Kanali</w:t>
      </w:r>
      <w:proofErr w:type="spellEnd"/>
      <w:r w:rsidRPr="00731C00">
        <w:rPr>
          <w:rFonts w:ascii="Arial" w:hAnsi="Arial" w:cs="Arial"/>
        </w:rPr>
        <w:t xml:space="preserve"> Bank entrega não apenas um software, mas uma metodologia de proteção de dados que garante que a entrada de informações seja sempre o ponto mais forte, e não o mais fraco, da infraestrutura financeira.</w:t>
      </w:r>
    </w:p>
    <w:sectPr w:rsidR="000A4AC0" w:rsidRPr="00844569" w:rsidSect="00A378B6">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C2BE" w14:textId="77777777" w:rsidR="005E686B" w:rsidRDefault="005E686B" w:rsidP="00877BCE">
      <w:pPr>
        <w:spacing w:after="0" w:line="240" w:lineRule="auto"/>
      </w:pPr>
      <w:r>
        <w:separator/>
      </w:r>
    </w:p>
  </w:endnote>
  <w:endnote w:type="continuationSeparator" w:id="0">
    <w:p w14:paraId="3E41854A" w14:textId="77777777" w:rsidR="005E686B" w:rsidRDefault="005E686B" w:rsidP="00877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ED3DC" w14:textId="77777777" w:rsidR="005E686B" w:rsidRDefault="005E686B" w:rsidP="00877BCE">
      <w:pPr>
        <w:spacing w:after="0" w:line="240" w:lineRule="auto"/>
      </w:pPr>
      <w:r>
        <w:separator/>
      </w:r>
    </w:p>
  </w:footnote>
  <w:footnote w:type="continuationSeparator" w:id="0">
    <w:p w14:paraId="06ADFD9E" w14:textId="77777777" w:rsidR="005E686B" w:rsidRDefault="005E686B" w:rsidP="00877B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16B9"/>
    <w:multiLevelType w:val="multilevel"/>
    <w:tmpl w:val="F48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00E62"/>
    <w:multiLevelType w:val="multilevel"/>
    <w:tmpl w:val="CADE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12F71"/>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3" w15:restartNumberingAfterBreak="0">
    <w:nsid w:val="14485443"/>
    <w:multiLevelType w:val="hybridMultilevel"/>
    <w:tmpl w:val="C49E94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4D1538D"/>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5" w15:restartNumberingAfterBreak="0">
    <w:nsid w:val="1FF061DC"/>
    <w:multiLevelType w:val="hybridMultilevel"/>
    <w:tmpl w:val="1B96BA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3424A07"/>
    <w:multiLevelType w:val="multilevel"/>
    <w:tmpl w:val="7FC2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B2BB8"/>
    <w:multiLevelType w:val="multilevel"/>
    <w:tmpl w:val="D3B2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74B55"/>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9" w15:restartNumberingAfterBreak="0">
    <w:nsid w:val="2EE5473F"/>
    <w:multiLevelType w:val="multilevel"/>
    <w:tmpl w:val="15D0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22908"/>
    <w:multiLevelType w:val="multilevel"/>
    <w:tmpl w:val="AC7A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D103C"/>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2" w15:restartNumberingAfterBreak="0">
    <w:nsid w:val="349D1B9A"/>
    <w:multiLevelType w:val="hybridMultilevel"/>
    <w:tmpl w:val="18E4305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6674C12"/>
    <w:multiLevelType w:val="hybridMultilevel"/>
    <w:tmpl w:val="0DE2DC3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FC65A70"/>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5" w15:restartNumberingAfterBreak="0">
    <w:nsid w:val="44791600"/>
    <w:multiLevelType w:val="hybridMultilevel"/>
    <w:tmpl w:val="880CA44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4BA57B3"/>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7" w15:restartNumberingAfterBreak="0">
    <w:nsid w:val="464206CA"/>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8" w15:restartNumberingAfterBreak="0">
    <w:nsid w:val="57D845EF"/>
    <w:multiLevelType w:val="hybridMultilevel"/>
    <w:tmpl w:val="F63E4F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1CF1260"/>
    <w:multiLevelType w:val="hybridMultilevel"/>
    <w:tmpl w:val="6032CF4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18B3CB1"/>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1" w15:restartNumberingAfterBreak="0">
    <w:nsid w:val="7C7D08B9"/>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2" w15:restartNumberingAfterBreak="0">
    <w:nsid w:val="7D601926"/>
    <w:multiLevelType w:val="multilevel"/>
    <w:tmpl w:val="E83C0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131692">
    <w:abstractNumId w:val="1"/>
  </w:num>
  <w:num w:numId="2" w16cid:durableId="1721130744">
    <w:abstractNumId w:val="0"/>
  </w:num>
  <w:num w:numId="3" w16cid:durableId="1848984948">
    <w:abstractNumId w:val="6"/>
  </w:num>
  <w:num w:numId="4" w16cid:durableId="966548218">
    <w:abstractNumId w:val="9"/>
  </w:num>
  <w:num w:numId="5" w16cid:durableId="540290169">
    <w:abstractNumId w:val="22"/>
  </w:num>
  <w:num w:numId="6" w16cid:durableId="205407904">
    <w:abstractNumId w:val="10"/>
  </w:num>
  <w:num w:numId="7" w16cid:durableId="948245060">
    <w:abstractNumId w:val="7"/>
  </w:num>
  <w:num w:numId="8" w16cid:durableId="115756739">
    <w:abstractNumId w:val="18"/>
  </w:num>
  <w:num w:numId="9" w16cid:durableId="786656424">
    <w:abstractNumId w:val="8"/>
  </w:num>
  <w:num w:numId="10" w16cid:durableId="142939820">
    <w:abstractNumId w:val="20"/>
  </w:num>
  <w:num w:numId="11" w16cid:durableId="1650354396">
    <w:abstractNumId w:val="21"/>
  </w:num>
  <w:num w:numId="12" w16cid:durableId="1638995533">
    <w:abstractNumId w:val="14"/>
  </w:num>
  <w:num w:numId="13" w16cid:durableId="2145267726">
    <w:abstractNumId w:val="17"/>
  </w:num>
  <w:num w:numId="14" w16cid:durableId="1181551770">
    <w:abstractNumId w:val="2"/>
  </w:num>
  <w:num w:numId="15" w16cid:durableId="179244477">
    <w:abstractNumId w:val="11"/>
  </w:num>
  <w:num w:numId="16" w16cid:durableId="430130594">
    <w:abstractNumId w:val="4"/>
  </w:num>
  <w:num w:numId="17" w16cid:durableId="1298532517">
    <w:abstractNumId w:val="16"/>
  </w:num>
  <w:num w:numId="18" w16cid:durableId="1020081102">
    <w:abstractNumId w:val="3"/>
  </w:num>
  <w:num w:numId="19" w16cid:durableId="873998255">
    <w:abstractNumId w:val="5"/>
  </w:num>
  <w:num w:numId="20" w16cid:durableId="176818944">
    <w:abstractNumId w:val="12"/>
  </w:num>
  <w:num w:numId="21" w16cid:durableId="519901563">
    <w:abstractNumId w:val="19"/>
  </w:num>
  <w:num w:numId="22" w16cid:durableId="2039428393">
    <w:abstractNumId w:val="13"/>
  </w:num>
  <w:num w:numId="23" w16cid:durableId="987940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B6"/>
    <w:rsid w:val="000160E0"/>
    <w:rsid w:val="00052159"/>
    <w:rsid w:val="00093936"/>
    <w:rsid w:val="00094950"/>
    <w:rsid w:val="000A4AC0"/>
    <w:rsid w:val="000D596A"/>
    <w:rsid w:val="000D63BE"/>
    <w:rsid w:val="0011722A"/>
    <w:rsid w:val="00130F09"/>
    <w:rsid w:val="00157028"/>
    <w:rsid w:val="001908E8"/>
    <w:rsid w:val="001D7086"/>
    <w:rsid w:val="001E3983"/>
    <w:rsid w:val="00220B19"/>
    <w:rsid w:val="0036382F"/>
    <w:rsid w:val="003B789F"/>
    <w:rsid w:val="003F1FD4"/>
    <w:rsid w:val="004664B3"/>
    <w:rsid w:val="00482DAC"/>
    <w:rsid w:val="004A1666"/>
    <w:rsid w:val="004D4864"/>
    <w:rsid w:val="004F68B8"/>
    <w:rsid w:val="0051457B"/>
    <w:rsid w:val="00543158"/>
    <w:rsid w:val="005A44AC"/>
    <w:rsid w:val="005E686B"/>
    <w:rsid w:val="00600CBF"/>
    <w:rsid w:val="006149D5"/>
    <w:rsid w:val="006A02D4"/>
    <w:rsid w:val="006F57F3"/>
    <w:rsid w:val="00705AAD"/>
    <w:rsid w:val="00723337"/>
    <w:rsid w:val="00731C00"/>
    <w:rsid w:val="00734011"/>
    <w:rsid w:val="007627F6"/>
    <w:rsid w:val="007714B3"/>
    <w:rsid w:val="00787161"/>
    <w:rsid w:val="007A00AB"/>
    <w:rsid w:val="007A3947"/>
    <w:rsid w:val="00810E76"/>
    <w:rsid w:val="00844569"/>
    <w:rsid w:val="00857D52"/>
    <w:rsid w:val="00877BCE"/>
    <w:rsid w:val="00892A08"/>
    <w:rsid w:val="00984515"/>
    <w:rsid w:val="00A15683"/>
    <w:rsid w:val="00A378B6"/>
    <w:rsid w:val="00A40FC7"/>
    <w:rsid w:val="00A46322"/>
    <w:rsid w:val="00A55601"/>
    <w:rsid w:val="00A701BF"/>
    <w:rsid w:val="00AE1031"/>
    <w:rsid w:val="00AE5FDD"/>
    <w:rsid w:val="00B612CA"/>
    <w:rsid w:val="00B875B9"/>
    <w:rsid w:val="00B974C5"/>
    <w:rsid w:val="00C312F7"/>
    <w:rsid w:val="00CA63E0"/>
    <w:rsid w:val="00CC007E"/>
    <w:rsid w:val="00D61C08"/>
    <w:rsid w:val="00D70DA7"/>
    <w:rsid w:val="00E035F0"/>
    <w:rsid w:val="00E62072"/>
    <w:rsid w:val="00E700F3"/>
    <w:rsid w:val="00F0011E"/>
    <w:rsid w:val="00F77FE7"/>
    <w:rsid w:val="00FA29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8768A"/>
  <w15:chartTrackingRefBased/>
  <w15:docId w15:val="{DE4863DE-F74B-4037-BFA1-310883EC6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515"/>
  </w:style>
  <w:style w:type="paragraph" w:styleId="Ttulo1">
    <w:name w:val="heading 1"/>
    <w:basedOn w:val="Normal"/>
    <w:next w:val="Normal"/>
    <w:link w:val="Ttulo1Char"/>
    <w:uiPriority w:val="9"/>
    <w:qFormat/>
    <w:rsid w:val="00A37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37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378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378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378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378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378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378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378B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378B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378B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378B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378B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378B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378B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378B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378B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378B6"/>
    <w:rPr>
      <w:rFonts w:eastAsiaTheme="majorEastAsia" w:cstheme="majorBidi"/>
      <w:color w:val="272727" w:themeColor="text1" w:themeTint="D8"/>
    </w:rPr>
  </w:style>
  <w:style w:type="paragraph" w:styleId="Ttulo">
    <w:name w:val="Title"/>
    <w:basedOn w:val="Normal"/>
    <w:next w:val="Normal"/>
    <w:link w:val="TtuloChar"/>
    <w:uiPriority w:val="10"/>
    <w:qFormat/>
    <w:rsid w:val="00A37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378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378B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378B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378B6"/>
    <w:pPr>
      <w:spacing w:before="160"/>
      <w:jc w:val="center"/>
    </w:pPr>
    <w:rPr>
      <w:i/>
      <w:iCs/>
      <w:color w:val="404040" w:themeColor="text1" w:themeTint="BF"/>
    </w:rPr>
  </w:style>
  <w:style w:type="character" w:customStyle="1" w:styleId="CitaoChar">
    <w:name w:val="Citação Char"/>
    <w:basedOn w:val="Fontepargpadro"/>
    <w:link w:val="Citao"/>
    <w:uiPriority w:val="29"/>
    <w:rsid w:val="00A378B6"/>
    <w:rPr>
      <w:i/>
      <w:iCs/>
      <w:color w:val="404040" w:themeColor="text1" w:themeTint="BF"/>
    </w:rPr>
  </w:style>
  <w:style w:type="paragraph" w:styleId="PargrafodaLista">
    <w:name w:val="List Paragraph"/>
    <w:basedOn w:val="Normal"/>
    <w:uiPriority w:val="34"/>
    <w:qFormat/>
    <w:rsid w:val="00A378B6"/>
    <w:pPr>
      <w:ind w:left="720"/>
      <w:contextualSpacing/>
    </w:pPr>
  </w:style>
  <w:style w:type="character" w:styleId="nfaseIntensa">
    <w:name w:val="Intense Emphasis"/>
    <w:basedOn w:val="Fontepargpadro"/>
    <w:uiPriority w:val="21"/>
    <w:qFormat/>
    <w:rsid w:val="00A378B6"/>
    <w:rPr>
      <w:i/>
      <w:iCs/>
      <w:color w:val="0F4761" w:themeColor="accent1" w:themeShade="BF"/>
    </w:rPr>
  </w:style>
  <w:style w:type="paragraph" w:styleId="CitaoIntensa">
    <w:name w:val="Intense Quote"/>
    <w:basedOn w:val="Normal"/>
    <w:next w:val="Normal"/>
    <w:link w:val="CitaoIntensaChar"/>
    <w:uiPriority w:val="30"/>
    <w:qFormat/>
    <w:rsid w:val="00A37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378B6"/>
    <w:rPr>
      <w:i/>
      <w:iCs/>
      <w:color w:val="0F4761" w:themeColor="accent1" w:themeShade="BF"/>
    </w:rPr>
  </w:style>
  <w:style w:type="character" w:styleId="RefernciaIntensa">
    <w:name w:val="Intense Reference"/>
    <w:basedOn w:val="Fontepargpadro"/>
    <w:uiPriority w:val="32"/>
    <w:qFormat/>
    <w:rsid w:val="00A378B6"/>
    <w:rPr>
      <w:b/>
      <w:bCs/>
      <w:smallCaps/>
      <w:color w:val="0F4761" w:themeColor="accent1" w:themeShade="BF"/>
      <w:spacing w:val="5"/>
    </w:rPr>
  </w:style>
  <w:style w:type="paragraph" w:styleId="Cabealho">
    <w:name w:val="header"/>
    <w:basedOn w:val="Normal"/>
    <w:link w:val="CabealhoChar"/>
    <w:uiPriority w:val="99"/>
    <w:unhideWhenUsed/>
    <w:rsid w:val="00877BC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77BCE"/>
  </w:style>
  <w:style w:type="paragraph" w:styleId="Rodap">
    <w:name w:val="footer"/>
    <w:basedOn w:val="Normal"/>
    <w:link w:val="RodapChar"/>
    <w:uiPriority w:val="99"/>
    <w:unhideWhenUsed/>
    <w:rsid w:val="00877BCE"/>
    <w:pPr>
      <w:tabs>
        <w:tab w:val="center" w:pos="4252"/>
        <w:tab w:val="right" w:pos="8504"/>
      </w:tabs>
      <w:spacing w:after="0" w:line="240" w:lineRule="auto"/>
    </w:pPr>
  </w:style>
  <w:style w:type="character" w:customStyle="1" w:styleId="RodapChar">
    <w:name w:val="Rodapé Char"/>
    <w:basedOn w:val="Fontepargpadro"/>
    <w:link w:val="Rodap"/>
    <w:uiPriority w:val="99"/>
    <w:rsid w:val="00877BCE"/>
  </w:style>
  <w:style w:type="paragraph" w:styleId="NormalWeb">
    <w:name w:val="Normal (Web)"/>
    <w:basedOn w:val="Normal"/>
    <w:uiPriority w:val="99"/>
    <w:semiHidden/>
    <w:unhideWhenUsed/>
    <w:rsid w:val="00C312F7"/>
    <w:rPr>
      <w:rFonts w:ascii="Times New Roman" w:hAnsi="Times New Roman" w:cs="Times New Roman"/>
    </w:rPr>
  </w:style>
  <w:style w:type="paragraph" w:styleId="CabealhodoSumrio">
    <w:name w:val="TOC Heading"/>
    <w:basedOn w:val="Ttulo1"/>
    <w:next w:val="Normal"/>
    <w:uiPriority w:val="39"/>
    <w:unhideWhenUsed/>
    <w:qFormat/>
    <w:rsid w:val="0051457B"/>
    <w:pPr>
      <w:spacing w:before="240" w:after="0" w:line="259" w:lineRule="auto"/>
      <w:outlineLvl w:val="9"/>
    </w:pPr>
    <w:rPr>
      <w:kern w:val="0"/>
      <w:sz w:val="32"/>
      <w:szCs w:val="32"/>
      <w:lang w:eastAsia="pt-BR"/>
      <w14:ligatures w14:val="none"/>
    </w:rPr>
  </w:style>
  <w:style w:type="paragraph" w:styleId="Sumrio2">
    <w:name w:val="toc 2"/>
    <w:basedOn w:val="Normal"/>
    <w:next w:val="Normal"/>
    <w:autoRedefine/>
    <w:uiPriority w:val="39"/>
    <w:unhideWhenUsed/>
    <w:rsid w:val="0051457B"/>
    <w:pPr>
      <w:spacing w:after="100" w:line="259" w:lineRule="auto"/>
      <w:ind w:left="220"/>
    </w:pPr>
    <w:rPr>
      <w:rFonts w:eastAsiaTheme="minorEastAsia" w:cs="Times New Roman"/>
      <w:kern w:val="0"/>
      <w:sz w:val="22"/>
      <w:szCs w:val="22"/>
      <w:lang w:eastAsia="pt-BR"/>
      <w14:ligatures w14:val="none"/>
    </w:rPr>
  </w:style>
  <w:style w:type="paragraph" w:styleId="Sumrio1">
    <w:name w:val="toc 1"/>
    <w:basedOn w:val="Normal"/>
    <w:next w:val="Normal"/>
    <w:autoRedefine/>
    <w:uiPriority w:val="39"/>
    <w:unhideWhenUsed/>
    <w:rsid w:val="0051457B"/>
    <w:pPr>
      <w:spacing w:after="100" w:line="259" w:lineRule="auto"/>
    </w:pPr>
    <w:rPr>
      <w:rFonts w:eastAsiaTheme="minorEastAsia" w:cs="Times New Roman"/>
      <w:kern w:val="0"/>
      <w:sz w:val="22"/>
      <w:szCs w:val="22"/>
      <w:lang w:eastAsia="pt-BR"/>
      <w14:ligatures w14:val="none"/>
    </w:rPr>
  </w:style>
  <w:style w:type="paragraph" w:styleId="Sumrio3">
    <w:name w:val="toc 3"/>
    <w:basedOn w:val="Normal"/>
    <w:next w:val="Normal"/>
    <w:autoRedefine/>
    <w:uiPriority w:val="39"/>
    <w:unhideWhenUsed/>
    <w:rsid w:val="0051457B"/>
    <w:pPr>
      <w:spacing w:after="100" w:line="259" w:lineRule="auto"/>
      <w:ind w:left="440"/>
    </w:pPr>
    <w:rPr>
      <w:rFonts w:eastAsiaTheme="minorEastAsia" w:cs="Times New Roman"/>
      <w:kern w:val="0"/>
      <w:sz w:val="22"/>
      <w:szCs w:val="22"/>
      <w:lang w:eastAsia="pt-BR"/>
      <w14:ligatures w14:val="none"/>
    </w:rPr>
  </w:style>
  <w:style w:type="paragraph" w:styleId="Sumrio8">
    <w:name w:val="toc 8"/>
    <w:basedOn w:val="Normal"/>
    <w:next w:val="Normal"/>
    <w:autoRedefine/>
    <w:uiPriority w:val="39"/>
    <w:semiHidden/>
    <w:unhideWhenUsed/>
    <w:rsid w:val="0051457B"/>
    <w:pPr>
      <w:spacing w:after="100"/>
      <w:ind w:left="1680"/>
    </w:pPr>
  </w:style>
  <w:style w:type="paragraph" w:customStyle="1" w:styleId="ENNNNNN">
    <w:name w:val="ENNNNNN"/>
    <w:basedOn w:val="Normal"/>
    <w:link w:val="ENNNNNNChar"/>
    <w:qFormat/>
    <w:rsid w:val="00093936"/>
    <w:pPr>
      <w:spacing w:line="360" w:lineRule="auto"/>
      <w:jc w:val="both"/>
    </w:pPr>
    <w:rPr>
      <w:rFonts w:ascii="Arial" w:hAnsi="Arial" w:cs="Arial"/>
    </w:rPr>
  </w:style>
  <w:style w:type="character" w:customStyle="1" w:styleId="ENNNNNNChar">
    <w:name w:val="ENNNNNN Char"/>
    <w:basedOn w:val="Fontepargpadro"/>
    <w:link w:val="ENNNNNN"/>
    <w:rsid w:val="00093936"/>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04D16-6FE6-4F9E-9549-E8231EBC2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2236</Words>
  <Characters>14763</Characters>
  <Application>Microsoft Office Word</Application>
  <DocSecurity>0</DocSecurity>
  <Lines>1230</Lines>
  <Paragraphs>607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CFP 118 Escola SENAI - Santo Andre</dc:creator>
  <cp:keywords/>
  <dc:description/>
  <cp:lastModifiedBy>CFP 118 Escola SENAI - Santo Andre</cp:lastModifiedBy>
  <cp:revision>2</cp:revision>
  <dcterms:created xsi:type="dcterms:W3CDTF">2026-04-10T19:21:00Z</dcterms:created>
  <dcterms:modified xsi:type="dcterms:W3CDTF">2026-04-10T19:21:00Z</dcterms:modified>
</cp:coreProperties>
</file>