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Publicação do Frontend no Render</w:t>
      </w:r>
    </w:p>
    <w:p>
      <w:r>
        <w:rPr>
          <w:b/>
        </w:rPr>
        <w:t>Guia manual para o dashboard MeteoCidade</w:t>
      </w:r>
    </w:p>
    <w:p>
      <w:r>
        <w:t>Este guia mostra como publicar somente o frontend React no Render, mantendo a API Python já existente em produção. Ao final, o dashboard terá uma URL própria e consumirá os dados da API meteorológica.</w:t>
      </w:r>
    </w:p>
    <w:p>
      <w:pPr>
        <w:pStyle w:val="Heading1"/>
      </w:pPr>
      <w:r>
        <w:t>Configuração final</w:t>
      </w:r>
    </w:p>
    <w:p>
      <w:r>
        <w:t>A configuração usa dois serviços dentro do mesmo workspace do Render: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Serviço</w:t>
            </w:r>
          </w:p>
        </w:tc>
        <w:tc>
          <w:tcPr>
            <w:tcW w:type="dxa" w:w="3312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312"/>
          </w:tcPr>
          <w:p>
            <w:r>
              <w:rPr>
                <w:b/>
              </w:rPr>
              <w:t>Função</w:t>
            </w:r>
          </w:p>
        </w:tc>
      </w:tr>
      <w:tr>
        <w:tc>
          <w:tcPr>
            <w:tcW w:type="dxa" w:w="3312"/>
          </w:tcPr>
          <w:p>
            <w:r>
              <w:t>API existente</w:t>
            </w:r>
          </w:p>
        </w:tc>
        <w:tc>
          <w:tcPr>
            <w:tcW w:type="dxa" w:w="3312"/>
          </w:tcPr>
          <w:p>
            <w:r>
              <w:t>Web Service</w:t>
            </w:r>
          </w:p>
        </w:tc>
        <w:tc>
          <w:tcPr>
            <w:tcW w:type="dxa" w:w="3312"/>
          </w:tcPr>
          <w:p>
            <w:r>
              <w:t>Recebe e consulta as medições do ESP32</w:t>
            </w:r>
          </w:p>
        </w:tc>
      </w:tr>
      <w:tr>
        <w:tc>
          <w:tcPr>
            <w:tcW w:type="dxa" w:w="3312"/>
          </w:tcPr>
          <w:p>
            <w:r>
              <w:t>Dashboard</w:t>
            </w:r>
          </w:p>
        </w:tc>
        <w:tc>
          <w:tcPr>
            <w:tcW w:type="dxa" w:w="3312"/>
          </w:tcPr>
          <w:p>
            <w:r>
              <w:t>Static Site</w:t>
            </w:r>
          </w:p>
        </w:tc>
        <w:tc>
          <w:tcPr>
            <w:tcW w:type="dxa" w:w="3312"/>
          </w:tcPr>
          <w:p>
            <w:r>
              <w:t>Exibe os dados meteorológicos no navegador</w:t>
            </w:r>
          </w:p>
        </w:tc>
      </w:tr>
    </w:tbl>
    <w:p>
      <w:pPr>
        <w:pStyle w:val="Heading1"/>
      </w:pPr>
      <w:r>
        <w:t>Antes de começar</w:t>
      </w:r>
    </w:p>
    <w:p>
      <w:pPr>
        <w:pStyle w:val="ListBullet"/>
      </w:pPr>
      <w:r>
        <w:t>Tenha acesso ao workspace do Render usado pela equipe.</w:t>
      </w:r>
    </w:p>
    <w:p>
      <w:pPr>
        <w:pStyle w:val="ListBullet"/>
      </w:pPr>
      <w:r>
        <w:t>Confirme que o repositório GitHub está conectado ao Render.</w:t>
      </w:r>
    </w:p>
    <w:p>
      <w:pPr>
        <w:pStyle w:val="ListBullet"/>
      </w:pPr>
      <w:r>
        <w:t>Confirme que a API responde em https://projeto-desenvolvimento-ii.onrender.com.</w:t>
      </w:r>
    </w:p>
    <w:p>
      <w:pPr>
        <w:pStyle w:val="ListBullet"/>
      </w:pPr>
      <w:r>
        <w:t>Use a branch main, que contém a pasta front.</w:t>
      </w:r>
    </w:p>
    <w:p>
      <w:pPr>
        <w:pStyle w:val="Heading1"/>
      </w:pPr>
      <w:r>
        <w:t>Criar o Static Site</w:t>
      </w:r>
    </w:p>
    <w:p>
      <w:r>
        <w:rPr>
          <w:b/>
        </w:rPr>
        <w:t xml:space="preserve">1. Abrir a criação: </w:t>
      </w:r>
      <w:r>
        <w:t>No Render Dashboard, clique em New e depois em Static Site.</w:t>
      </w:r>
    </w:p>
    <w:p>
      <w:r>
        <w:rPr>
          <w:b/>
        </w:rPr>
        <w:t xml:space="preserve">2. Selecionar o repositório: </w:t>
      </w:r>
      <w:r>
        <w:t>Escolha PedrorCastro/projeto-desenvolvimento-II e permita o acesso ao GitHub, se solicitado.</w:t>
      </w:r>
    </w:p>
    <w:p>
      <w:r>
        <w:rPr>
          <w:b/>
        </w:rPr>
        <w:t xml:space="preserve">3. Nome do serviço: </w:t>
      </w:r>
      <w:r>
        <w:t>Use um nome como meteo-dashboard.</w:t>
      </w:r>
    </w:p>
    <w:p>
      <w:r>
        <w:rPr>
          <w:b/>
        </w:rPr>
        <w:t xml:space="preserve">4. Branch: </w:t>
      </w:r>
      <w:r>
        <w:t>Selecione main.</w:t>
      </w:r>
    </w:p>
    <w:p>
      <w:r>
        <w:rPr>
          <w:b/>
        </w:rPr>
        <w:t xml:space="preserve">5. Root Directory: </w:t>
      </w:r>
      <w:r>
        <w:t>Informe front.</w:t>
      </w:r>
    </w:p>
    <w:p>
      <w:r>
        <w:rPr>
          <w:b/>
        </w:rPr>
        <w:t xml:space="preserve">6. Build Command: </w:t>
      </w:r>
      <w:r>
        <w:t>Informe npm install &amp;&amp; npm run build.</w:t>
      </w:r>
    </w:p>
    <w:p>
      <w:r>
        <w:rPr>
          <w:b/>
        </w:rPr>
        <w:t xml:space="preserve">7. Publish Directory: </w:t>
      </w:r>
      <w:r>
        <w:t>Informe dist.</w:t>
      </w:r>
    </w:p>
    <w:p>
      <w:r>
        <w:rPr>
          <w:b/>
        </w:rPr>
        <w:t xml:space="preserve">8. Plano: </w:t>
      </w:r>
      <w:r>
        <w:t>O plano Free é suficiente para a apresentação e os testes.</w:t>
      </w:r>
    </w:p>
    <w:p>
      <w:pPr>
        <w:pStyle w:val="Heading1"/>
      </w:pPr>
      <w:r>
        <w:t>Configurar a conexão com a API</w:t>
      </w:r>
    </w:p>
    <w:p>
      <w:r>
        <w:t>Em Environment Variables, adicione exatamente: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Key</w:t>
            </w:r>
          </w:p>
        </w:tc>
        <w:tc>
          <w:tcPr>
            <w:tcW w:type="dxa" w:w="4968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t>VITE_API_URL</w:t>
            </w:r>
          </w:p>
        </w:tc>
        <w:tc>
          <w:tcPr>
            <w:tcW w:type="dxa" w:w="4968"/>
          </w:tcPr>
          <w:p>
            <w:r>
              <w:t>https://projeto-desenvolvimento-ii.onrender.com</w:t>
            </w:r>
          </w:p>
        </w:tc>
      </w:tr>
    </w:tbl>
    <w:p>
      <w:r>
        <w:t>Não coloque uma barra / no final da URL. Essa variável é usada durante o build do React para definir para qual API o dashboard fará as requisições.</w:t>
      </w:r>
    </w:p>
    <w:p>
      <w:pPr>
        <w:pStyle w:val="Heading1"/>
      </w:pPr>
      <w:r>
        <w:t>Criar e acompanhar o deploy</w:t>
      </w:r>
    </w:p>
    <w:p>
      <w:r>
        <w:t>Clique em Create Static Site. O Render instalará as dependências, executará o build e publicará a pasta dist. Acompanhe a aba Deploys e aguarde o status Live.</w:t>
      </w:r>
    </w:p>
    <w:p>
      <w:pPr>
        <w:pStyle w:val="Heading1"/>
      </w:pPr>
      <w:r>
        <w:t>Validação após a publicação</w:t>
      </w:r>
    </w:p>
    <w:p>
      <w:pPr>
        <w:pStyle w:val="ListBullet"/>
      </w:pPr>
      <w:r>
        <w:t>Abra a URL gerada para o dashboard.</w:t>
      </w:r>
    </w:p>
    <w:p>
      <w:pPr>
        <w:pStyle w:val="ListBullet"/>
      </w:pPr>
      <w:r>
        <w:t>Confirme que aparecem temperatura, umidade, pressão e os demais sensores.</w:t>
      </w:r>
    </w:p>
    <w:p>
      <w:pPr>
        <w:pStyle w:val="ListBullet"/>
      </w:pPr>
      <w:r>
        <w:t>Confirme que o horário da última atualização é preenchido.</w:t>
      </w:r>
    </w:p>
    <w:p>
      <w:pPr>
        <w:pStyle w:val="ListBullet"/>
      </w:pPr>
      <w:r>
        <w:t>Abra o console do navegador e verifique se não existem erros de CORS ou falhas de conexão.</w:t>
      </w:r>
    </w:p>
    <w:p>
      <w:pPr>
        <w:pStyle w:val="ListBullet"/>
      </w:pPr>
      <w:r>
        <w:t>Teste a API em https://projeto-desenvolvimento-ii.onrender.com/health. A resposta esperada contém status ok.</w:t>
      </w:r>
    </w:p>
    <w:p>
      <w:pPr>
        <w:pStyle w:val="Heading1"/>
      </w:pPr>
      <w:r>
        <w:t>Problemas comuns</w:t>
      </w:r>
    </w:p>
    <w:p>
      <w:r>
        <w:rPr>
          <w:b/>
        </w:rPr>
        <w:t xml:space="preserve">Página em branco: </w:t>
      </w:r>
      <w:r>
        <w:t>Confira Publish Directory = dist e se o build terminou sem erro.</w:t>
      </w:r>
    </w:p>
    <w:p>
      <w:r>
        <w:rPr>
          <w:b/>
        </w:rPr>
        <w:t xml:space="preserve">Dashboard sem dados: </w:t>
      </w:r>
      <w:r>
        <w:t>Confira VITE_API_URL e faça um novo deploy depois de alterá-la.</w:t>
      </w:r>
    </w:p>
    <w:p>
      <w:r>
        <w:rPr>
          <w:b/>
        </w:rPr>
        <w:t xml:space="preserve">API demora na primeira abertura: </w:t>
      </w:r>
      <w:r>
        <w:t>O plano gratuito pode colocar o serviço em espera. Aguarde alguns segundos e tente novamente.</w:t>
      </w:r>
    </w:p>
    <w:p>
      <w:r>
        <w:rPr>
          <w:b/>
        </w:rPr>
        <w:t xml:space="preserve">Erro de CORS: </w:t>
      </w:r>
      <w:r>
        <w:t>Confirme que a API está respondendo e mantém o cabeçalho Access-Control-Allow-Origin.</w:t>
      </w:r>
    </w:p>
    <w:p>
      <w:r>
        <w:rPr>
          <w:b/>
        </w:rPr>
        <w:t xml:space="preserve">Alterações não aparecem: </w:t>
      </w:r>
      <w:r>
        <w:t>Confirme o push na branch main e use Manual Deploy &gt; Deploy latest commit.</w:t>
      </w:r>
    </w:p>
    <w:p>
      <w:pPr>
        <w:pStyle w:val="Heading1"/>
      </w:pPr>
      <w:r>
        <w:t>Resumo dos campos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968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968"/>
          </w:tcPr>
          <w:p>
            <w:r>
              <w:t>Tipo</w:t>
            </w:r>
          </w:p>
        </w:tc>
        <w:tc>
          <w:tcPr>
            <w:tcW w:type="dxa" w:w="4968"/>
          </w:tcPr>
          <w:p>
            <w:r>
              <w:t>Static Site</w:t>
            </w:r>
          </w:p>
        </w:tc>
      </w:tr>
      <w:tr>
        <w:tc>
          <w:tcPr>
            <w:tcW w:type="dxa" w:w="4968"/>
          </w:tcPr>
          <w:p>
            <w:r>
              <w:t>Branch</w:t>
            </w:r>
          </w:p>
        </w:tc>
        <w:tc>
          <w:tcPr>
            <w:tcW w:type="dxa" w:w="4968"/>
          </w:tcPr>
          <w:p>
            <w:r>
              <w:t>main</w:t>
            </w:r>
          </w:p>
        </w:tc>
      </w:tr>
      <w:tr>
        <w:tc>
          <w:tcPr>
            <w:tcW w:type="dxa" w:w="4968"/>
          </w:tcPr>
          <w:p>
            <w:r>
              <w:t>Root Directory</w:t>
            </w:r>
          </w:p>
        </w:tc>
        <w:tc>
          <w:tcPr>
            <w:tcW w:type="dxa" w:w="4968"/>
          </w:tcPr>
          <w:p>
            <w:r>
              <w:t>front</w:t>
            </w:r>
          </w:p>
        </w:tc>
      </w:tr>
      <w:tr>
        <w:tc>
          <w:tcPr>
            <w:tcW w:type="dxa" w:w="4968"/>
          </w:tcPr>
          <w:p>
            <w:r>
              <w:t>Build Command</w:t>
            </w:r>
          </w:p>
        </w:tc>
        <w:tc>
          <w:tcPr>
            <w:tcW w:type="dxa" w:w="4968"/>
          </w:tcPr>
          <w:p>
            <w:r>
              <w:t>npm install &amp;&amp; npm run build</w:t>
            </w:r>
          </w:p>
        </w:tc>
      </w:tr>
      <w:tr>
        <w:tc>
          <w:tcPr>
            <w:tcW w:type="dxa" w:w="4968"/>
          </w:tcPr>
          <w:p>
            <w:r>
              <w:t>Publish Directory</w:t>
            </w:r>
          </w:p>
        </w:tc>
        <w:tc>
          <w:tcPr>
            <w:tcW w:type="dxa" w:w="4968"/>
          </w:tcPr>
          <w:p>
            <w:r>
              <w:t>dist</w:t>
            </w:r>
          </w:p>
        </w:tc>
      </w:tr>
      <w:tr>
        <w:tc>
          <w:tcPr>
            <w:tcW w:type="dxa" w:w="4968"/>
          </w:tcPr>
          <w:p>
            <w:r>
              <w:t>VITE_API_URL</w:t>
            </w:r>
          </w:p>
        </w:tc>
        <w:tc>
          <w:tcPr>
            <w:tcW w:type="dxa" w:w="4968"/>
          </w:tcPr>
          <w:p>
            <w:r>
              <w:t>https://projeto-desenvolvimento-ii.onrender.com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MeteoCidade • Projeto Desenvolvimento II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