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3D" w:rsidRPr="0004593D" w:rsidRDefault="0004593D" w:rsidP="0004593D">
      <w:pPr>
        <w:outlineLvl w:val="0"/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s-ES_tradnl"/>
        </w:rPr>
        <w:t>Actividad 6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a) MOV AX, [3423h]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b) MOV AX, [BX]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c) MOV AX, BX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d) MOV AX, 324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e) MOV AX, [BX + SI + 21]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f) MOV AX, [BX + 15]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g) MOV AX, [SI - 14]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h) MOV AX, [BX + SI]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A partir de una descripción de una operación, identifica el modo de direccionamiento utilizado: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a) Mover el valor almacenado en la dirección de memoria calculada por BX + SI + 31 al registro AX.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b) Mover el valor almacenado en la dirección de memoria calculada por BX + SI al registro AX.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c) Mover el valor almacenado en la dirección de memoria 5423h al registro AX.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d) Mover el valor almacenado en la dirección de memoria apuntada por BX al registro AX.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e) Mover el valor 45 al registro AX.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f) Mover el valor almacenado en la dirección de memoria calculada por BX + 23 al registro AX.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g) Mover el valor almacenado en la dirección de memoria calculada por SI - 56 al registro AX.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br/>
        <w:t>h) Mover el contenido del registro BX al registro AX.</w:t>
      </w:r>
    </w:p>
    <w:p w:rsidR="0004593D" w:rsidRPr="0004593D" w:rsidRDefault="0004593D" w:rsidP="0004593D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Escribe un programa en ensamblador que tome dos valores de 8 bits y realice una operación AND bit a bit entre ellos, almacenando el resultado en un tercer registro.</w:t>
      </w:r>
    </w:p>
    <w:p w:rsidR="0004593D" w:rsidRPr="0004593D" w:rsidRDefault="0004593D" w:rsidP="0004593D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Escribe un programa en ensamblador que tome dos valores de 8 bits y realice una operación OR bit a bit entre ellos, almacenando el resultado en un tercer registro.</w:t>
      </w:r>
    </w:p>
    <w:p w:rsidR="0004593D" w:rsidRPr="0004593D" w:rsidRDefault="0004593D" w:rsidP="0004593D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Escribe un programa en ensamblador que tome dos valores de 8 bits y realice una operación XOR bit a bit entre ellos, almacenando el resultado en un tercer registro.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Para cada uno de estos programas es necesario desarrollar los bloques .data, .text y _start o main</w:t>
      </w:r>
    </w:p>
    <w:p w:rsidR="002375A7" w:rsidRDefault="002375A7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2375A7" w:rsidRDefault="002375A7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Default="0004593D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Default="0004593D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Default="0004593D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Default="0004593D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Default="0004593D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Default="0004593D" w:rsidP="002375A7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lastRenderedPageBreak/>
        <w:t>Identificación del Modo de Direccionamiento: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a) MOV AX, [3423h]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directo (inmediato). Se carga el valor almacenado en la dirección de memoria 3423h en el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b) MOV AX, [BX]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indirecto. Se carga el valor almacenado en la dirección de memoria apuntada por el registro BX en el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c) MOV AX, BX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de registro a registro. Se mueve el contenido del registro BX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d) MOV AX, 324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directo (inmediato). Se carga el valor inmediato 324 en el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e) MOV AX, [BX + SI + 21]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indexado. Se suma el contenido de los registros BX, SI y el desplazamiento 21 para calcular la dirección de memoria y se carga el valor almacenado en esa dirección en el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f) MOV AX, [BX + 15]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indexado. Se suma el contenido del registro BX y el desplazamiento 15 para calcular la dirección de memoria y se carga el valor almacenado en esa dirección en el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g) MOV AX, [SI - 14]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indexado. Se resta el desplazamiento 14 del contenido del registro SI para calcular la dirección de memoria y se carga el valor almacenado en esa dirección en el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h) MOV AX, [BX + SI]</w:t>
      </w:r>
    </w:p>
    <w:p w:rsid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indexado. Se suma el contenido de los registros BX y SI para calcular la dirección de memoria y se carga el valor almacenado en esa dirección en el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>Descripción de Operaciones: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a) Mover el valor almacenado en la dirección de memoria calculada por BX + SI + 31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</w:t>
      </w:r>
      <w:r>
        <w:rPr>
          <w:rFonts w:ascii="Roboto" w:eastAsia="Times New Roman" w:hAnsi="Roboto" w:cs="Times New Roman"/>
          <w:color w:val="3C4043"/>
          <w:spacing w:val="3"/>
          <w:lang w:eastAsia="es-ES_tradnl"/>
        </w:rPr>
        <w:t>e</w:t>
      </w: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 xml:space="preserve"> direccionamiento indexado.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b) Mover el valor almacenado en la dirección de memoria calculada por BX + SI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indexado.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c) Mover el valor almacenado en la dirección de memoria 5423h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directo (inmediato).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d) Mover el valor almacenado en la dirección de memoria apuntada por BX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indirecto.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e) Mover el valor 45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directo (inmediato).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f) Mover el valor almacenado en la dirección de memoria calculada por BX + 23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indexado.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g) Mover el valor almacenado en la dirección de memoria calculada por SI - 56 al registro AX.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indexado.</w:t>
      </w: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</w:p>
    <w:p w:rsidR="0004593D" w:rsidRP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h) Mover el contenido del registro BX al registro AX.</w:t>
      </w:r>
    </w:p>
    <w:p w:rsidR="0004593D" w:rsidRDefault="0004593D" w:rsidP="0004593D">
      <w:pPr>
        <w:rPr>
          <w:rFonts w:ascii="Roboto" w:eastAsia="Times New Roman" w:hAnsi="Roboto" w:cs="Times New Roman"/>
          <w:color w:val="3C4043"/>
          <w:spacing w:val="3"/>
          <w:lang w:eastAsia="es-ES_tradnl"/>
        </w:rPr>
      </w:pPr>
      <w:r w:rsidRPr="0004593D">
        <w:rPr>
          <w:rFonts w:ascii="Roboto" w:eastAsia="Times New Roman" w:hAnsi="Roboto" w:cs="Times New Roman"/>
          <w:color w:val="3C4043"/>
          <w:spacing w:val="3"/>
          <w:lang w:eastAsia="es-ES_tradnl"/>
        </w:rPr>
        <w:t>Modo de direccionamiento de registro a registro.</w:t>
      </w:r>
    </w:p>
    <w:p w:rsidR="0004593D" w:rsidRPr="0004593D" w:rsidRDefault="0004593D" w:rsidP="0004593D">
      <w:pPr>
        <w:rPr>
          <w:rFonts w:ascii="Roboto" w:eastAsia="Times New Roman" w:hAnsi="Roboto" w:cs="Times New Roman"/>
          <w:b/>
          <w:color w:val="3C4043"/>
          <w:spacing w:val="3"/>
          <w:lang w:eastAsia="es-ES_tradnl"/>
        </w:rPr>
      </w:pPr>
    </w:p>
    <w:p w:rsidR="0004593D" w:rsidRDefault="0004593D" w:rsidP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>Programa en Ensamblador para AND Bit a Bit:</w:t>
      </w:r>
    </w:p>
    <w:p w:rsidR="0004593D" w:rsidRDefault="0004593D" w:rsidP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2375A7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drawing>
          <wp:inline distT="0" distB="0" distL="0" distR="0" wp14:anchorId="1AAB855B" wp14:editId="15753913">
            <wp:extent cx="5612130" cy="305435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Pr="0004593D" w:rsidRDefault="0004593D">
      <w:pP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</w:pPr>
    </w:p>
    <w:p w:rsidR="0004593D" w:rsidRDefault="0004593D" w:rsidP="0004593D">
      <w:pPr>
        <w:rPr>
          <w:noProof/>
        </w:rPr>
      </w:pP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lastRenderedPageBreak/>
        <w:t xml:space="preserve">Programa en Ensamblador para </w:t>
      </w:r>
      <w: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>OR</w:t>
      </w: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 xml:space="preserve"> Bit a Bit</w:t>
      </w:r>
      <w:r w:rsidRPr="0004593D">
        <w:rPr>
          <w:noProof/>
        </w:rPr>
        <w:t xml:space="preserve"> </w:t>
      </w:r>
    </w:p>
    <w:p w:rsidR="0004593D" w:rsidRDefault="0004593D" w:rsidP="0004593D">
      <w:pPr>
        <w:rPr>
          <w:b/>
          <w:sz w:val="28"/>
        </w:rPr>
      </w:pPr>
    </w:p>
    <w:p w:rsidR="002375A7" w:rsidRDefault="0004593D" w:rsidP="0004593D">
      <w:pPr>
        <w:rPr>
          <w:b/>
          <w:sz w:val="28"/>
        </w:rPr>
      </w:pP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drawing>
          <wp:inline distT="0" distB="0" distL="0" distR="0" wp14:anchorId="2E4D56F4" wp14:editId="760D62FF">
            <wp:extent cx="5612130" cy="31407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3D" w:rsidRDefault="0004593D" w:rsidP="0004593D">
      <w:pPr>
        <w:rPr>
          <w:b/>
          <w:sz w:val="28"/>
        </w:rPr>
      </w:pPr>
    </w:p>
    <w:p w:rsidR="0004593D" w:rsidRDefault="0004593D" w:rsidP="0004593D">
      <w:pPr>
        <w:rPr>
          <w:noProof/>
        </w:rPr>
      </w:pP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 xml:space="preserve">Programa en Ensamblador para </w:t>
      </w:r>
      <w: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>X</w:t>
      </w:r>
      <w:r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>OR</w:t>
      </w:r>
      <w:r w:rsidRPr="0004593D">
        <w:rPr>
          <w:rFonts w:ascii="Roboto" w:eastAsia="Times New Roman" w:hAnsi="Roboto" w:cs="Times New Roman"/>
          <w:b/>
          <w:color w:val="3C4043"/>
          <w:spacing w:val="3"/>
          <w:sz w:val="28"/>
          <w:lang w:eastAsia="es-ES_tradnl"/>
        </w:rPr>
        <w:t xml:space="preserve"> Bit a Bit</w:t>
      </w:r>
      <w:r w:rsidRPr="0004593D">
        <w:rPr>
          <w:noProof/>
        </w:rPr>
        <w:t xml:space="preserve"> </w:t>
      </w:r>
    </w:p>
    <w:p w:rsidR="0004593D" w:rsidRDefault="0004593D" w:rsidP="0004593D">
      <w:pPr>
        <w:rPr>
          <w:noProof/>
        </w:rPr>
      </w:pPr>
    </w:p>
    <w:p w:rsidR="0004593D" w:rsidRDefault="0004593D" w:rsidP="0004593D">
      <w:pPr>
        <w:rPr>
          <w:noProof/>
        </w:rPr>
      </w:pPr>
      <w:r w:rsidRPr="0004593D">
        <w:rPr>
          <w:noProof/>
        </w:rPr>
        <w:drawing>
          <wp:inline distT="0" distB="0" distL="0" distR="0" wp14:anchorId="2642B303" wp14:editId="678A42FD">
            <wp:extent cx="5612130" cy="3067050"/>
            <wp:effectExtent l="0" t="0" r="127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93D" w:rsidRPr="0004593D" w:rsidRDefault="0004593D" w:rsidP="0004593D">
      <w:pPr>
        <w:rPr>
          <w:b/>
          <w:sz w:val="28"/>
        </w:rPr>
      </w:pPr>
    </w:p>
    <w:sectPr w:rsidR="0004593D" w:rsidRPr="0004593D" w:rsidSect="00E40FF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421" w:rsidRDefault="00382421" w:rsidP="002375A7">
      <w:r>
        <w:separator/>
      </w:r>
    </w:p>
  </w:endnote>
  <w:endnote w:type="continuationSeparator" w:id="0">
    <w:p w:rsidR="00382421" w:rsidRDefault="00382421" w:rsidP="0023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421" w:rsidRDefault="00382421" w:rsidP="002375A7">
      <w:r>
        <w:separator/>
      </w:r>
    </w:p>
  </w:footnote>
  <w:footnote w:type="continuationSeparator" w:id="0">
    <w:p w:rsidR="00382421" w:rsidRDefault="00382421" w:rsidP="0023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5A7" w:rsidRPr="002375A7" w:rsidRDefault="002375A7">
    <w:pPr>
      <w:pStyle w:val="Encabezado"/>
      <w:rPr>
        <w:b/>
        <w:lang w:val="en-US"/>
      </w:rPr>
    </w:pPr>
    <w:r w:rsidRPr="002375A7">
      <w:rPr>
        <w:b/>
        <w:lang w:val="en-US"/>
      </w:rPr>
      <w:t>Balderrama Campos Pedro Carlos</w:t>
    </w:r>
    <w:r w:rsidRPr="002375A7">
      <w:rPr>
        <w:b/>
        <w:lang w:val="en-US"/>
      </w:rPr>
      <w:tab/>
      <w:t>Grupo 932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37BB0"/>
    <w:multiLevelType w:val="multilevel"/>
    <w:tmpl w:val="B85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A7"/>
    <w:rsid w:val="0004593D"/>
    <w:rsid w:val="002375A7"/>
    <w:rsid w:val="00382421"/>
    <w:rsid w:val="008147F8"/>
    <w:rsid w:val="00E4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E0993"/>
  <w15:chartTrackingRefBased/>
  <w15:docId w15:val="{E42D2C02-D6E1-034F-8DD3-8D93829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75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9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5A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375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75A7"/>
  </w:style>
  <w:style w:type="paragraph" w:styleId="Piedepgina">
    <w:name w:val="footer"/>
    <w:basedOn w:val="Normal"/>
    <w:link w:val="PiedepginaCar"/>
    <w:uiPriority w:val="99"/>
    <w:unhideWhenUsed/>
    <w:rsid w:val="002375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5A7"/>
  </w:style>
  <w:style w:type="character" w:customStyle="1" w:styleId="Ttulo3Car">
    <w:name w:val="Título 3 Car"/>
    <w:basedOn w:val="Fuentedeprrafopredeter"/>
    <w:link w:val="Ttulo3"/>
    <w:uiPriority w:val="9"/>
    <w:semiHidden/>
    <w:rsid w:val="000459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55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530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5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631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2024-04-05T01:16:00Z</dcterms:created>
  <dcterms:modified xsi:type="dcterms:W3CDTF">2024-04-05T20:38:00Z</dcterms:modified>
</cp:coreProperties>
</file>