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6D613" w14:textId="77777777" w:rsidR="0058101E" w:rsidRDefault="00F523FF">
      <w:pPr>
        <w:pStyle w:val="Ttulo"/>
        <w:spacing w:before="0" w:after="120"/>
        <w:rPr>
          <w:color w:val="000000"/>
        </w:rPr>
      </w:pPr>
      <w:r>
        <w:rPr>
          <w:color w:val="000000"/>
        </w:rPr>
        <w:t>Algoritmo Genético</w:t>
      </w:r>
    </w:p>
    <w:p w14:paraId="053F6E1F" w14:textId="77777777" w:rsidR="0058101E" w:rsidRDefault="00E81A7F">
      <w:pPr>
        <w:pStyle w:val="Ttulo"/>
        <w:spacing w:before="0" w:after="120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 xml:space="preserve">(Prof. </w:t>
      </w:r>
      <w:r w:rsidR="00F523FF">
        <w:rPr>
          <w:color w:val="000000"/>
          <w:sz w:val="28"/>
          <w:szCs w:val="28"/>
          <w:u w:val="none"/>
        </w:rPr>
        <w:t>Fillipe Matos de Vasconcelos</w:t>
      </w:r>
      <w:r>
        <w:rPr>
          <w:color w:val="000000"/>
          <w:sz w:val="28"/>
          <w:szCs w:val="28"/>
          <w:u w:val="none"/>
        </w:rPr>
        <w:t>)</w:t>
      </w:r>
    </w:p>
    <w:p w14:paraId="6D705F38" w14:textId="77777777" w:rsidR="0058101E" w:rsidRDefault="0058101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120"/>
        <w:ind w:left="3969" w:right="396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EPC-</w:t>
      </w:r>
      <w:r w:rsidR="00F523FF">
        <w:rPr>
          <w:rFonts w:ascii="Times New Roman" w:hAnsi="Times New Roman"/>
          <w:b/>
          <w:color w:val="000000"/>
          <w:sz w:val="32"/>
        </w:rPr>
        <w:t>5</w:t>
      </w:r>
    </w:p>
    <w:p w14:paraId="0B01DDE2" w14:textId="77777777" w:rsidR="0058101E" w:rsidRDefault="0058101E">
      <w:pPr>
        <w:jc w:val="both"/>
        <w:rPr>
          <w:color w:val="000000"/>
        </w:rPr>
      </w:pPr>
    </w:p>
    <w:p w14:paraId="0589337D" w14:textId="34D3CE08" w:rsidR="004E6916" w:rsidRPr="004E6916" w:rsidRDefault="004E6916">
      <w:pPr>
        <w:jc w:val="both"/>
        <w:rPr>
          <w:rFonts w:ascii="Times New Roman" w:hAnsi="Times New Roman"/>
          <w:b/>
          <w:bCs/>
          <w:i/>
          <w:iCs/>
          <w:color w:val="000000"/>
        </w:rPr>
      </w:pPr>
      <w:r w:rsidRPr="004E6916">
        <w:rPr>
          <w:rFonts w:ascii="Times New Roman" w:hAnsi="Times New Roman"/>
          <w:b/>
          <w:bCs/>
          <w:i/>
          <w:iCs/>
          <w:color w:val="000000"/>
        </w:rPr>
        <w:t>Aluno: Pedro Gonçalves de Oliveira</w:t>
      </w:r>
    </w:p>
    <w:p w14:paraId="106BAB31" w14:textId="6A7A2FB1" w:rsidR="004E6916" w:rsidRPr="004E6916" w:rsidRDefault="004E6916">
      <w:pPr>
        <w:jc w:val="both"/>
        <w:rPr>
          <w:rFonts w:ascii="Times New Roman" w:hAnsi="Times New Roman"/>
          <w:b/>
          <w:bCs/>
          <w:i/>
          <w:iCs/>
          <w:color w:val="000000"/>
        </w:rPr>
      </w:pPr>
      <w:r w:rsidRPr="004E6916">
        <w:rPr>
          <w:rFonts w:ascii="Times New Roman" w:hAnsi="Times New Roman"/>
          <w:b/>
          <w:bCs/>
          <w:i/>
          <w:iCs/>
          <w:color w:val="000000"/>
        </w:rPr>
        <w:t>RGA: 202121901043</w:t>
      </w:r>
    </w:p>
    <w:p w14:paraId="32BD412C" w14:textId="668A6829" w:rsidR="004E6916" w:rsidRPr="004E6916" w:rsidRDefault="004E6916">
      <w:pPr>
        <w:jc w:val="both"/>
        <w:rPr>
          <w:rFonts w:ascii="Times New Roman" w:hAnsi="Times New Roman"/>
          <w:b/>
          <w:bCs/>
          <w:i/>
          <w:iCs/>
          <w:color w:val="000000"/>
        </w:rPr>
      </w:pPr>
      <w:r w:rsidRPr="004E6916">
        <w:rPr>
          <w:rFonts w:ascii="Times New Roman" w:hAnsi="Times New Roman"/>
          <w:b/>
          <w:bCs/>
          <w:i/>
          <w:iCs/>
          <w:color w:val="000000"/>
        </w:rPr>
        <w:t>Disciplina: Inteligência Artificial Aplicada</w:t>
      </w:r>
    </w:p>
    <w:p w14:paraId="4E25EFF7" w14:textId="77777777" w:rsidR="004E6916" w:rsidRDefault="004E6916">
      <w:pPr>
        <w:jc w:val="both"/>
        <w:rPr>
          <w:color w:val="000000"/>
        </w:rPr>
      </w:pPr>
    </w:p>
    <w:p w14:paraId="61A9E85D" w14:textId="77777777" w:rsidR="0058101E" w:rsidRDefault="0058101E">
      <w:pPr>
        <w:spacing w:before="120"/>
        <w:ind w:firstLine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Otimização é a procura pelo melhor desempenho em direção a um ou alguns pontos que maximiza/minimiza uma função, ou seja, é a </w:t>
      </w:r>
      <w:r>
        <w:rPr>
          <w:rFonts w:ascii="Times New Roman" w:hAnsi="Times New Roman"/>
          <w:i/>
          <w:color w:val="000000"/>
        </w:rPr>
        <w:t>busca</w:t>
      </w:r>
      <w:r>
        <w:rPr>
          <w:rFonts w:ascii="Times New Roman" w:hAnsi="Times New Roman"/>
          <w:color w:val="000000"/>
        </w:rPr>
        <w:t xml:space="preserve"> da melhor solução para um dado problema. Os Algoritmos Genéticos são algoritmos que realizam essa </w:t>
      </w:r>
      <w:r>
        <w:rPr>
          <w:rFonts w:ascii="Times New Roman" w:hAnsi="Times New Roman"/>
          <w:i/>
          <w:color w:val="000000"/>
        </w:rPr>
        <w:t>busca</w:t>
      </w:r>
      <w:r>
        <w:rPr>
          <w:rFonts w:ascii="Times New Roman" w:hAnsi="Times New Roman"/>
          <w:color w:val="000000"/>
        </w:rPr>
        <w:t xml:space="preserve"> baseados nos mecanismos da seleção natural e da genética evolutiva. Consistem em tentar várias soluções e utilizar a informação obtida neste processo a fim de encontrar soluções cada vez melhores. Em se tratando de propósitos computacionais, um algoritmo genético simples possui uma estrutura algorítmica conforme o pseudocódigo a seguir:</w:t>
      </w:r>
      <w:r w:rsidR="002C461C">
        <w:rPr>
          <w:rFonts w:ascii="Times New Roman" w:hAnsi="Times New Roman"/>
          <w:color w:val="000000"/>
        </w:rPr>
        <w:t xml:space="preserve">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5"/>
      </w:tblGrid>
      <w:tr w:rsidR="0058101E" w14:paraId="106F7138" w14:textId="77777777">
        <w:trPr>
          <w:jc w:val="center"/>
        </w:trPr>
        <w:tc>
          <w:tcPr>
            <w:tcW w:w="5405" w:type="dxa"/>
          </w:tcPr>
          <w:p w14:paraId="4E4419A4" w14:textId="77777777" w:rsidR="0058101E" w:rsidRDefault="0058101E">
            <w:pPr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</w:p>
          <w:p w14:paraId="25988AF6" w14:textId="77777777" w:rsidR="0058101E" w:rsidRDefault="0058101E">
            <w:pPr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 xml:space="preserve">Algoritmo Genético </w:t>
            </w:r>
          </w:p>
          <w:p w14:paraId="6817C5CC" w14:textId="77777777" w:rsidR="0058101E" w:rsidRDefault="0058101E">
            <w:pPr>
              <w:jc w:val="both"/>
              <w:rPr>
                <w:rFonts w:ascii="Times New Roman" w:hAnsi="Times New Roman"/>
                <w:i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Início</w:t>
            </w:r>
          </w:p>
          <w:p w14:paraId="730C196B" w14:textId="77777777" w:rsidR="0058101E" w:rsidRDefault="0058101E">
            <w:pPr>
              <w:jc w:val="both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</w:rPr>
              <w:sym w:font="Symbol" w:char="F0AC"/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0</w:t>
            </w:r>
          </w:p>
          <w:p w14:paraId="323816CE" w14:textId="77777777" w:rsidR="0058101E" w:rsidRDefault="0058101E">
            <w:pPr>
              <w:jc w:val="both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inicializar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</w:rPr>
              <w:t>)</w:t>
            </w:r>
            <w:r w:rsidR="0060516B">
              <w:rPr>
                <w:rFonts w:ascii="Courier New" w:hAnsi="Courier New" w:cs="Courier New"/>
                <w:color w:val="000000"/>
                <w:sz w:val="20"/>
              </w:rPr>
              <w:t xml:space="preserve"> %População de indivíduos</w:t>
            </w:r>
          </w:p>
          <w:p w14:paraId="2CCFBD45" w14:textId="77777777" w:rsidR="0058101E" w:rsidRDefault="0058101E">
            <w:pPr>
              <w:jc w:val="both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avaliar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</w:rPr>
              <w:t>)</w:t>
            </w:r>
          </w:p>
          <w:p w14:paraId="389CD124" w14:textId="77777777" w:rsidR="0058101E" w:rsidRDefault="0058101E">
            <w:pPr>
              <w:jc w:val="both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enquanto (solução não for ótima) faça</w:t>
            </w:r>
          </w:p>
          <w:p w14:paraId="73101A15" w14:textId="77777777" w:rsidR="0058101E" w:rsidRDefault="0058101E">
            <w:pPr>
              <w:jc w:val="both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</w:rPr>
              <w:sym w:font="Symbol" w:char="F0AC"/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+ 1</w:t>
            </w:r>
          </w:p>
          <w:p w14:paraId="4BC586D2" w14:textId="77777777" w:rsidR="0058101E" w:rsidRDefault="0058101E">
            <w:pPr>
              <w:jc w:val="both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gerar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) de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– 1)</w:t>
            </w:r>
          </w:p>
          <w:p w14:paraId="73D21568" w14:textId="77777777" w:rsidR="0058101E" w:rsidRDefault="0058101E">
            <w:pPr>
              <w:jc w:val="both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alterar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</w:rPr>
              <w:t>)</w:t>
            </w:r>
          </w:p>
          <w:p w14:paraId="5D8C1EEE" w14:textId="77777777" w:rsidR="0058101E" w:rsidRDefault="0058101E">
            <w:pPr>
              <w:jc w:val="both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avaliar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</w:rPr>
              <w:t>)</w:t>
            </w:r>
          </w:p>
          <w:p w14:paraId="638B7CE1" w14:textId="77777777" w:rsidR="0058101E" w:rsidRDefault="0058101E">
            <w:pPr>
              <w:jc w:val="both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fim enquanto</w:t>
            </w:r>
          </w:p>
          <w:p w14:paraId="7942BD92" w14:textId="77777777" w:rsidR="0058101E" w:rsidRDefault="0058101E">
            <w:pPr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Fim</w:t>
            </w:r>
          </w:p>
        </w:tc>
      </w:tr>
    </w:tbl>
    <w:p w14:paraId="1E572978" w14:textId="77777777" w:rsidR="0058101E" w:rsidRDefault="0058101E">
      <w:pPr>
        <w:pStyle w:val="Recuodecorpodetexto2"/>
      </w:pPr>
      <w:r>
        <w:t xml:space="preserve">Um exemplo simples de otimização é a melhoria da imagem das televisões com antena acoplada. Através do ajuste manual da antena, várias soluções são testadas, guiadas pela qualidade de imagem obtida na TV, até a obtenção de uma resposta ótima, ou seja, uma boa imagem. </w:t>
      </w:r>
    </w:p>
    <w:p w14:paraId="10DE95F2" w14:textId="77777777" w:rsidR="0058101E" w:rsidRDefault="0058101E">
      <w:pPr>
        <w:pStyle w:val="Recuodecorpodetexto2"/>
      </w:pPr>
      <w:r>
        <w:t xml:space="preserve">Considere então o gráfico apresentado na Figura 1 que representa um sinal de TV definido pela equação </w:t>
      </w:r>
      <w:r w:rsidR="0060516B">
        <w:t>seguinte</w:t>
      </w:r>
      <w:r>
        <w:t>:</w:t>
      </w:r>
    </w:p>
    <w:p w14:paraId="462B24FA" w14:textId="77777777" w:rsidR="0058101E" w:rsidRDefault="0058101E">
      <w:pPr>
        <w:spacing w:before="120"/>
        <w:jc w:val="center"/>
        <w:rPr>
          <w:rFonts w:ascii="Times New Roman" w:hAnsi="Times New Roman"/>
          <w:b/>
          <w:i/>
          <w:iCs/>
          <w:color w:val="000000"/>
          <w:lang w:val="en-US"/>
        </w:rPr>
      </w:pPr>
      <w:r>
        <w:rPr>
          <w:rFonts w:ascii="Times New Roman" w:hAnsi="Times New Roman"/>
          <w:b/>
          <w:i/>
          <w:iCs/>
          <w:color w:val="000000"/>
          <w:position w:val="-12"/>
          <w:lang w:val="en-US"/>
        </w:rPr>
        <w:object w:dxaOrig="2980" w:dyaOrig="360" w14:anchorId="0ED10B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8pt" o:ole="">
            <v:imagedata r:id="rId8" o:title=""/>
          </v:shape>
          <o:OLEObject Type="Embed" ProgID="Equation.3" ShapeID="_x0000_i1025" DrawAspect="Content" ObjectID="_1808487100" r:id="rId9"/>
        </w:object>
      </w:r>
    </w:p>
    <w:p w14:paraId="00367047" w14:textId="77777777" w:rsidR="0058101E" w:rsidRDefault="0058101E">
      <w:pPr>
        <w:spacing w:before="120"/>
        <w:jc w:val="center"/>
        <w:rPr>
          <w:rFonts w:ascii="Times New Roman" w:hAnsi="Times New Roman"/>
          <w:color w:val="000000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1"/>
      </w:tblGrid>
      <w:tr w:rsidR="0058101E" w14:paraId="5493779E" w14:textId="77777777">
        <w:tc>
          <w:tcPr>
            <w:tcW w:w="9495" w:type="dxa"/>
          </w:tcPr>
          <w:p w14:paraId="437E0505" w14:textId="77777777" w:rsidR="0058101E" w:rsidRDefault="00E32F9D">
            <w:pPr>
              <w:spacing w:before="120"/>
              <w:jc w:val="both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</w:rPr>
              <w:lastRenderedPageBreak/>
              <w:drawing>
                <wp:anchor distT="0" distB="0" distL="114300" distR="114300" simplePos="0" relativeHeight="251657728" behindDoc="1" locked="0" layoutInCell="1" allowOverlap="1" wp14:anchorId="04A0C0D2" wp14:editId="2611F16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42285" cy="1881505"/>
                  <wp:effectExtent l="0" t="0" r="5715" b="4445"/>
                  <wp:wrapTight wrapText="bothSides">
                    <wp:wrapPolygon edited="0">
                      <wp:start x="0" y="0"/>
                      <wp:lineTo x="0" y="21432"/>
                      <wp:lineTo x="21505" y="21432"/>
                      <wp:lineTo x="21505" y="0"/>
                      <wp:lineTo x="0" y="0"/>
                    </wp:wrapPolygon>
                  </wp:wrapTight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285" cy="188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8101E" w14:paraId="7666C908" w14:textId="77777777">
        <w:tc>
          <w:tcPr>
            <w:tcW w:w="9495" w:type="dxa"/>
          </w:tcPr>
          <w:p w14:paraId="3860D8B7" w14:textId="77777777" w:rsidR="0058101E" w:rsidRDefault="0058101E">
            <w:pPr>
              <w:spacing w:before="120"/>
              <w:jc w:val="center"/>
              <w:rPr>
                <w:rFonts w:ascii="Times New Roman" w:hAnsi="Times New Roman"/>
                <w:noProof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</w:rPr>
              <w:t xml:space="preserve">Figura 1. Representação gráfica de </w:t>
            </w:r>
            <w:r>
              <w:rPr>
                <w:rFonts w:ascii="Times New Roman" w:hAnsi="Times New Roman"/>
                <w:i/>
                <w:iCs/>
                <w:noProof/>
                <w:color w:val="000000"/>
              </w:rPr>
              <w:t>f</w:t>
            </w:r>
            <w:r>
              <w:rPr>
                <w:rFonts w:ascii="Times New Roman" w:hAnsi="Times New Roman"/>
                <w:noProof/>
                <w:color w:val="000000"/>
              </w:rPr>
              <w:t>(</w:t>
            </w:r>
            <w:r>
              <w:rPr>
                <w:rFonts w:ascii="Times New Roman" w:hAnsi="Times New Roman"/>
                <w:i/>
                <w:iCs/>
                <w:noProof/>
                <w:color w:val="000000"/>
              </w:rPr>
              <w:t>x</w:t>
            </w:r>
            <w:r>
              <w:rPr>
                <w:rFonts w:ascii="Times New Roman" w:hAnsi="Times New Roman"/>
                <w:noProof/>
                <w:color w:val="000000"/>
              </w:rPr>
              <w:t>).</w:t>
            </w:r>
          </w:p>
        </w:tc>
      </w:tr>
    </w:tbl>
    <w:p w14:paraId="603B2EF7" w14:textId="77777777" w:rsidR="0058101E" w:rsidRDefault="0058101E">
      <w:pPr>
        <w:spacing w:before="120"/>
        <w:ind w:firstLine="284"/>
        <w:jc w:val="both"/>
        <w:rPr>
          <w:rFonts w:ascii="Times New Roman" w:hAnsi="Times New Roman"/>
          <w:color w:val="000000"/>
        </w:rPr>
      </w:pPr>
    </w:p>
    <w:p w14:paraId="5985ABB2" w14:textId="77777777" w:rsidR="0058101E" w:rsidRDefault="0058101E">
      <w:pPr>
        <w:spacing w:before="120"/>
        <w:ind w:firstLine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Assim sendo, construa um algoritmo genético que encontre um 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sym w:font="Symbol" w:char="F0CE"/>
      </w:r>
      <w:r>
        <w:rPr>
          <w:rFonts w:ascii="Times New Roman" w:hAnsi="Times New Roman"/>
          <w:color w:val="000000"/>
        </w:rPr>
        <w:t xml:space="preserve"> [-1; 2] que maximize a função </w:t>
      </w:r>
      <w:r>
        <w:rPr>
          <w:rFonts w:ascii="Times New Roman" w:hAnsi="Times New Roman"/>
          <w:i/>
          <w:iCs/>
          <w:color w:val="000000"/>
        </w:rPr>
        <w:t>f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</w:rPr>
        <w:t xml:space="preserve">), isto é, encontrar 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</w:rPr>
        <w:t xml:space="preserve">* tal que </w:t>
      </w:r>
      <w:r>
        <w:rPr>
          <w:rFonts w:ascii="Times New Roman" w:hAnsi="Times New Roman"/>
          <w:i/>
          <w:iCs/>
          <w:color w:val="000000"/>
        </w:rPr>
        <w:t>f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</w:rPr>
        <w:t xml:space="preserve">*) </w:t>
      </w:r>
      <w:r>
        <w:rPr>
          <w:rFonts w:ascii="Times New Roman" w:hAnsi="Times New Roman"/>
          <w:color w:val="000000"/>
        </w:rPr>
        <w:sym w:font="Symbol" w:char="F0B3"/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f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</w:rPr>
        <w:t xml:space="preserve">) para todo 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sym w:font="Symbol" w:char="F0CE"/>
      </w:r>
      <w:r>
        <w:rPr>
          <w:rFonts w:ascii="Times New Roman" w:hAnsi="Times New Roman"/>
          <w:color w:val="000000"/>
        </w:rPr>
        <w:t xml:space="preserve"> [-1; 2].</w:t>
      </w:r>
    </w:p>
    <w:p w14:paraId="7818B011" w14:textId="77777777" w:rsidR="0058101E" w:rsidRDefault="0058101E">
      <w:pPr>
        <w:spacing w:before="120"/>
        <w:jc w:val="both"/>
        <w:rPr>
          <w:rFonts w:ascii="Times New Roman" w:hAnsi="Times New Roman"/>
          <w:color w:val="000000"/>
        </w:rPr>
      </w:pPr>
    </w:p>
    <w:p w14:paraId="6627654C" w14:textId="77777777" w:rsidR="0058101E" w:rsidRDefault="0058101E">
      <w:pPr>
        <w:spacing w:before="120"/>
        <w:jc w:val="both"/>
        <w:rPr>
          <w:rFonts w:ascii="Times New Roman" w:hAnsi="Times New Roman"/>
          <w:b/>
          <w:smallCaps/>
          <w:color w:val="000000"/>
          <w:u w:val="single"/>
        </w:rPr>
      </w:pPr>
      <w:r>
        <w:rPr>
          <w:rFonts w:ascii="Times New Roman" w:hAnsi="Times New Roman"/>
          <w:b/>
          <w:smallCaps/>
          <w:color w:val="000000"/>
          <w:u w:val="single"/>
        </w:rPr>
        <w:t>Parâmetros a Serem Utilizados na Implementação do Algoritmo Genético:</w:t>
      </w:r>
    </w:p>
    <w:p w14:paraId="10660ED2" w14:textId="77777777" w:rsidR="0058101E" w:rsidRDefault="0058101E">
      <w:pPr>
        <w:spacing w:before="120"/>
        <w:jc w:val="both"/>
        <w:rPr>
          <w:rFonts w:ascii="Times New Roman" w:hAnsi="Times New Roman"/>
          <w:b/>
          <w:color w:val="000000"/>
        </w:rPr>
      </w:pPr>
    </w:p>
    <w:p w14:paraId="36534B95" w14:textId="77777777" w:rsidR="0058101E" w:rsidRDefault="0058101E">
      <w:pPr>
        <w:ind w:left="567" w:hanging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Codificação: </w:t>
      </w:r>
      <w:r>
        <w:rPr>
          <w:rFonts w:ascii="Times New Roman" w:hAnsi="Times New Roman"/>
          <w:color w:val="000000"/>
        </w:rPr>
        <w:t>Nesta etapa os cromossomos são codificados como seq</w:t>
      </w:r>
      <w:r w:rsidR="00E32F9D">
        <w:rPr>
          <w:rFonts w:ascii="Times New Roman" w:hAnsi="Times New Roman"/>
          <w:color w:val="000000"/>
        </w:rPr>
        <w:t>u</w:t>
      </w:r>
      <w:r>
        <w:rPr>
          <w:rFonts w:ascii="Times New Roman" w:hAnsi="Times New Roman"/>
          <w:color w:val="000000"/>
        </w:rPr>
        <w:t xml:space="preserve">ências de dígitos binários e possuem tamanhos fixos </w:t>
      </w:r>
      <w:r>
        <w:rPr>
          <w:rFonts w:ascii="Times New Roman" w:hAnsi="Times New Roman"/>
          <w:i/>
          <w:iCs/>
          <w:color w:val="000000"/>
        </w:rPr>
        <w:t>m</w:t>
      </w:r>
      <w:r>
        <w:rPr>
          <w:rFonts w:ascii="Times New Roman" w:hAnsi="Times New Roman"/>
          <w:color w:val="000000"/>
        </w:rPr>
        <w:t xml:space="preserve">, sendo que </w:t>
      </w:r>
      <w:r>
        <w:rPr>
          <w:rFonts w:ascii="Times New Roman" w:hAnsi="Times New Roman"/>
          <w:i/>
          <w:iCs/>
          <w:color w:val="000000"/>
        </w:rPr>
        <w:t>m</w:t>
      </w:r>
      <w:r>
        <w:rPr>
          <w:rFonts w:ascii="Times New Roman" w:hAnsi="Times New Roman"/>
          <w:color w:val="000000"/>
        </w:rPr>
        <w:t xml:space="preserve"> é o número de bits necessários para codificar um número real no intervalo [-1; 2]. A precisão requerida </w:t>
      </w:r>
      <w:r w:rsidR="0060516B">
        <w:rPr>
          <w:rFonts w:ascii="Times New Roman" w:hAnsi="Times New Roman"/>
          <w:color w:val="000000"/>
        </w:rPr>
        <w:t xml:space="preserve">por meio </w:t>
      </w:r>
      <w:r>
        <w:rPr>
          <w:rFonts w:ascii="Times New Roman" w:hAnsi="Times New Roman"/>
          <w:color w:val="000000"/>
        </w:rPr>
        <w:t>da representação cromossômica é de 6 casas decimais.</w:t>
      </w:r>
    </w:p>
    <w:p w14:paraId="34875CEF" w14:textId="77777777" w:rsidR="0058101E" w:rsidRDefault="0058101E">
      <w:pPr>
        <w:ind w:left="567" w:hanging="567"/>
        <w:jc w:val="both"/>
        <w:rPr>
          <w:rFonts w:ascii="Times New Roman" w:hAnsi="Times New Roman"/>
          <w:b/>
          <w:color w:val="000000"/>
        </w:rPr>
      </w:pPr>
    </w:p>
    <w:p w14:paraId="48051371" w14:textId="77777777" w:rsidR="0058101E" w:rsidRDefault="0058101E">
      <w:pPr>
        <w:ind w:left="567" w:hanging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Tamanho da </w:t>
      </w:r>
      <w:r w:rsidR="0060516B">
        <w:rPr>
          <w:rFonts w:ascii="Times New Roman" w:hAnsi="Times New Roman"/>
          <w:b/>
          <w:color w:val="000000"/>
        </w:rPr>
        <w:t>p</w:t>
      </w:r>
      <w:r>
        <w:rPr>
          <w:rFonts w:ascii="Times New Roman" w:hAnsi="Times New Roman"/>
          <w:b/>
          <w:color w:val="000000"/>
        </w:rPr>
        <w:t xml:space="preserve">opulação: </w:t>
      </w:r>
      <w:r>
        <w:rPr>
          <w:rFonts w:ascii="Times New Roman" w:hAnsi="Times New Roman"/>
          <w:color w:val="000000"/>
        </w:rPr>
        <w:t xml:space="preserve">O tamanho da população deve ser de 100 indivíduos, gerados </w:t>
      </w:r>
      <w:r w:rsidR="0060516B">
        <w:rPr>
          <w:rFonts w:ascii="Times New Roman" w:hAnsi="Times New Roman"/>
          <w:color w:val="000000"/>
        </w:rPr>
        <w:t xml:space="preserve">inicialmente </w:t>
      </w:r>
      <w:r>
        <w:rPr>
          <w:rFonts w:ascii="Times New Roman" w:hAnsi="Times New Roman"/>
          <w:color w:val="000000"/>
        </w:rPr>
        <w:t>de forma aleatória.</w:t>
      </w:r>
    </w:p>
    <w:p w14:paraId="05C7AEFF" w14:textId="77777777" w:rsidR="0058101E" w:rsidRDefault="0058101E">
      <w:pPr>
        <w:pStyle w:val="Recuodecorpodetexto3"/>
        <w:spacing w:after="0"/>
        <w:ind w:left="567" w:hanging="567"/>
      </w:pPr>
    </w:p>
    <w:p w14:paraId="5891110D" w14:textId="77777777" w:rsidR="0058101E" w:rsidRDefault="0058101E">
      <w:pPr>
        <w:ind w:left="567" w:hanging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Número de </w:t>
      </w:r>
      <w:r w:rsidR="0060516B">
        <w:rPr>
          <w:rFonts w:ascii="Times New Roman" w:hAnsi="Times New Roman"/>
          <w:b/>
          <w:color w:val="000000"/>
        </w:rPr>
        <w:t>g</w:t>
      </w:r>
      <w:r>
        <w:rPr>
          <w:rFonts w:ascii="Times New Roman" w:hAnsi="Times New Roman"/>
          <w:b/>
          <w:color w:val="000000"/>
        </w:rPr>
        <w:t xml:space="preserve">erações: </w:t>
      </w:r>
      <w:r>
        <w:rPr>
          <w:rFonts w:ascii="Times New Roman" w:hAnsi="Times New Roman"/>
          <w:color w:val="000000"/>
        </w:rPr>
        <w:t>Estabeleça um número máximo de 100 gerações como critério de parada.</w:t>
      </w:r>
    </w:p>
    <w:p w14:paraId="50480433" w14:textId="77777777" w:rsidR="0058101E" w:rsidRDefault="0058101E">
      <w:pPr>
        <w:ind w:left="567" w:hanging="567"/>
        <w:jc w:val="both"/>
        <w:rPr>
          <w:rFonts w:ascii="Times New Roman" w:hAnsi="Times New Roman"/>
          <w:b/>
          <w:color w:val="000000"/>
        </w:rPr>
      </w:pPr>
    </w:p>
    <w:p w14:paraId="75D6089E" w14:textId="77777777" w:rsidR="0058101E" w:rsidRDefault="0058101E">
      <w:pPr>
        <w:ind w:left="567" w:hanging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Função de aptidão: </w:t>
      </w:r>
      <w:r>
        <w:rPr>
          <w:rFonts w:ascii="Times New Roman" w:hAnsi="Times New Roman"/>
          <w:color w:val="000000"/>
        </w:rPr>
        <w:t>Esta função, para aplicações de otimização, é a própria função objetivo do problema, ou seja: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1"/>
      </w:tblGrid>
      <w:tr w:rsidR="0058101E" w14:paraId="68921847" w14:textId="77777777">
        <w:trPr>
          <w:cantSplit/>
        </w:trPr>
        <w:tc>
          <w:tcPr>
            <w:tcW w:w="9211" w:type="dxa"/>
            <w:vAlign w:val="center"/>
          </w:tcPr>
          <w:p w14:paraId="2F158B69" w14:textId="77777777" w:rsidR="0058101E" w:rsidRDefault="0058101E">
            <w:pPr>
              <w:spacing w:before="120"/>
              <w:ind w:left="284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valor_aptidão(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</w:rPr>
              <w:t>cromossomo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) = </w:t>
            </w:r>
            <w:r>
              <w:rPr>
                <w:rFonts w:ascii="Times New Roman" w:hAnsi="Times New Roman"/>
                <w:b/>
                <w:i/>
                <w:iCs/>
                <w:color w:val="000000"/>
                <w:position w:val="-12"/>
                <w:lang w:val="en-US"/>
              </w:rPr>
              <w:object w:dxaOrig="3240" w:dyaOrig="380" w14:anchorId="1966262E">
                <v:shape id="_x0000_i1026" type="#_x0000_t75" style="width:165pt;height:18.75pt" o:ole="">
                  <v:imagedata r:id="rId11" o:title=""/>
                </v:shape>
                <o:OLEObject Type="Embed" ProgID="Equation.3" ShapeID="_x0000_i1026" DrawAspect="Content" ObjectID="_1808487101" r:id="rId12"/>
              </w:object>
            </w:r>
          </w:p>
        </w:tc>
      </w:tr>
    </w:tbl>
    <w:p w14:paraId="47BA5387" w14:textId="77777777" w:rsidR="0058101E" w:rsidRDefault="0058101E">
      <w:pPr>
        <w:spacing w:before="120"/>
        <w:ind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onde 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i/>
          <w:iCs/>
          <w:color w:val="000000"/>
          <w:szCs w:val="24"/>
          <w:vertAlign w:val="subscript"/>
        </w:rPr>
        <w:t>i</w:t>
      </w:r>
      <w:r>
        <w:rPr>
          <w:rFonts w:ascii="Times New Roman" w:hAnsi="Times New Roman"/>
          <w:color w:val="000000"/>
        </w:rPr>
        <w:t xml:space="preserve"> é o valor real representado pelo </w:t>
      </w:r>
      <w:r>
        <w:rPr>
          <w:rFonts w:ascii="Times New Roman" w:hAnsi="Times New Roman"/>
          <w:i/>
          <w:iCs/>
          <w:color w:val="000000"/>
        </w:rPr>
        <w:t>i</w:t>
      </w:r>
      <w:r>
        <w:rPr>
          <w:rFonts w:ascii="Times New Roman" w:hAnsi="Times New Roman"/>
          <w:color w:val="000000"/>
        </w:rPr>
        <w:t>-ésimo cromossomo.</w:t>
      </w:r>
    </w:p>
    <w:p w14:paraId="522345EC" w14:textId="77777777" w:rsidR="0058101E" w:rsidRDefault="0058101E">
      <w:pPr>
        <w:pStyle w:val="Recuodecorpodetexto3"/>
        <w:ind w:firstLine="851"/>
      </w:pPr>
    </w:p>
    <w:p w14:paraId="2E3E4D72" w14:textId="77777777" w:rsidR="0058101E" w:rsidRDefault="0058101E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Método de Seleção: </w:t>
      </w:r>
      <w:r>
        <w:rPr>
          <w:rFonts w:ascii="Times New Roman" w:hAnsi="Times New Roman"/>
          <w:color w:val="000000"/>
        </w:rPr>
        <w:t>Roleta.</w:t>
      </w:r>
    </w:p>
    <w:p w14:paraId="272DD8AB" w14:textId="77777777" w:rsidR="0058101E" w:rsidRDefault="0058101E">
      <w:pPr>
        <w:jc w:val="both"/>
        <w:rPr>
          <w:rFonts w:ascii="Times New Roman" w:hAnsi="Times New Roman"/>
          <w:color w:val="000000"/>
        </w:rPr>
      </w:pPr>
    </w:p>
    <w:p w14:paraId="24DDF230" w14:textId="77777777" w:rsidR="0058101E" w:rsidRDefault="0058101E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Operadores Genéticos: </w:t>
      </w:r>
      <w:r>
        <w:rPr>
          <w:rFonts w:ascii="Times New Roman" w:hAnsi="Times New Roman"/>
          <w:color w:val="000000"/>
        </w:rPr>
        <w:t xml:space="preserve">Cruzamento (taxa = 70%) e Mutação (taxa = 1%). </w:t>
      </w:r>
    </w:p>
    <w:p w14:paraId="71A0DBA6" w14:textId="77777777" w:rsidR="0058101E" w:rsidRDefault="0058101E">
      <w:pPr>
        <w:spacing w:before="120"/>
        <w:ind w:firstLine="284"/>
        <w:jc w:val="both"/>
        <w:rPr>
          <w:rFonts w:ascii="Times New Roman" w:hAnsi="Times New Roman"/>
          <w:color w:val="000000"/>
        </w:rPr>
      </w:pPr>
    </w:p>
    <w:p w14:paraId="431762B2" w14:textId="77777777" w:rsidR="0058101E" w:rsidRDefault="0058101E">
      <w:pPr>
        <w:spacing w:before="120"/>
        <w:ind w:firstLine="284"/>
        <w:jc w:val="both"/>
        <w:rPr>
          <w:rFonts w:ascii="Times New Roman" w:hAnsi="Times New Roman"/>
          <w:color w:val="000000"/>
        </w:rPr>
      </w:pPr>
    </w:p>
    <w:p w14:paraId="19FCD1F0" w14:textId="6D44BA41" w:rsidR="0058101E" w:rsidRDefault="004E6916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Resposta:</w:t>
      </w:r>
      <w:r>
        <w:rPr>
          <w:rFonts w:ascii="Times New Roman" w:hAnsi="Times New Roman"/>
          <w:b/>
          <w:bCs/>
          <w:color w:val="000000"/>
        </w:rPr>
        <w:br/>
      </w:r>
    </w:p>
    <w:p w14:paraId="1E917006" w14:textId="0F5E0D00" w:rsidR="004E6916" w:rsidRDefault="004E6916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 algoritmo genético resultante, usando todas as orientações supracitadas, encontrou na maior parte das vezes 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</w:rPr>
        <w:t>*</w:t>
      </w:r>
      <w:r>
        <w:rPr>
          <w:rFonts w:ascii="Times New Roman" w:hAnsi="Times New Roman"/>
          <w:color w:val="000000"/>
        </w:rPr>
        <w:t xml:space="preserve"> = 1.85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 f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</w:rPr>
        <w:t>*)</w:t>
      </w:r>
      <w:r>
        <w:rPr>
          <w:rFonts w:ascii="Times New Roman" w:hAnsi="Times New Roman"/>
          <w:color w:val="000000"/>
        </w:rPr>
        <w:t xml:space="preserve"> = 2.85. Os gráficos abaixo mostram a evolução dos melhores valores encontrados para x e f(x) a cada geração, bem como a localização do melhor indivíduo na função de aptidão proposta.</w:t>
      </w:r>
    </w:p>
    <w:p w14:paraId="084E8D00" w14:textId="77777777" w:rsidR="004E6916" w:rsidRDefault="004E6916">
      <w:pPr>
        <w:jc w:val="both"/>
        <w:rPr>
          <w:rFonts w:ascii="Times New Roman" w:hAnsi="Times New Roman"/>
          <w:color w:val="000000"/>
        </w:rPr>
      </w:pPr>
    </w:p>
    <w:p w14:paraId="1B4D5FB0" w14:textId="77777777" w:rsidR="004E6916" w:rsidRDefault="004E6916" w:rsidP="004E6916">
      <w:pPr>
        <w:pStyle w:val="Legenda"/>
        <w:keepNext/>
      </w:pPr>
      <w:r>
        <w:rPr>
          <w:noProof/>
        </w:rPr>
        <w:drawing>
          <wp:inline distT="0" distB="0" distL="0" distR="0" wp14:anchorId="268D7B10" wp14:editId="59DA0377">
            <wp:extent cx="5760085" cy="2880360"/>
            <wp:effectExtent l="0" t="0" r="0" b="0"/>
            <wp:docPr id="1026367993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67993" name="Imagem 1" descr="Gráfico, Gráfico de linhas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B224" w14:textId="7AB2FE53" w:rsidR="004E6916" w:rsidRDefault="004E6916" w:rsidP="004E6916">
      <w:pPr>
        <w:spacing w:before="120"/>
        <w:jc w:val="center"/>
        <w:rPr>
          <w:rFonts w:ascii="Times New Roman" w:hAnsi="Times New Roman"/>
          <w:noProof/>
          <w:color w:val="000000"/>
        </w:rPr>
      </w:pPr>
      <w:r w:rsidRPr="004E6916">
        <w:rPr>
          <w:rFonts w:ascii="Times New Roman" w:hAnsi="Times New Roman"/>
          <w:noProof/>
          <w:color w:val="000000"/>
        </w:rPr>
        <w:t>Figura 2 - Melhor indivíduo gerado.</w:t>
      </w:r>
    </w:p>
    <w:p w14:paraId="044F45D6" w14:textId="77777777" w:rsidR="004E6916" w:rsidRPr="004E6916" w:rsidRDefault="004E6916" w:rsidP="004E6916">
      <w:pPr>
        <w:spacing w:before="120"/>
        <w:jc w:val="center"/>
        <w:rPr>
          <w:rFonts w:ascii="Times New Roman" w:hAnsi="Times New Roman"/>
          <w:noProof/>
          <w:color w:val="000000"/>
        </w:rPr>
      </w:pPr>
    </w:p>
    <w:p w14:paraId="388B0F24" w14:textId="77777777" w:rsidR="004E6916" w:rsidRDefault="004E6916" w:rsidP="004E6916">
      <w:pPr>
        <w:pStyle w:val="Legenda"/>
        <w:keepNext/>
      </w:pPr>
      <w:r>
        <w:rPr>
          <w:noProof/>
        </w:rPr>
        <w:drawing>
          <wp:inline distT="0" distB="0" distL="0" distR="0" wp14:anchorId="7A59E08E" wp14:editId="5E50EADC">
            <wp:extent cx="5760085" cy="2880360"/>
            <wp:effectExtent l="0" t="0" r="0" b="0"/>
            <wp:docPr id="741095535" name="Imagem 2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95535" name="Imagem 2" descr="Gráfico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4F79" w14:textId="35389380" w:rsidR="009932A1" w:rsidRPr="009932A1" w:rsidRDefault="004E6916" w:rsidP="009932A1">
      <w:pPr>
        <w:pStyle w:val="Legenda"/>
        <w:rPr>
          <w:b w:val="0"/>
          <w:bCs w:val="0"/>
          <w:sz w:val="24"/>
          <w:szCs w:val="24"/>
        </w:rPr>
      </w:pPr>
      <w:r w:rsidRPr="004E6916">
        <w:rPr>
          <w:b w:val="0"/>
          <w:bCs w:val="0"/>
          <w:sz w:val="24"/>
          <w:szCs w:val="24"/>
        </w:rPr>
        <w:t>Figura 3 - Evolução do retorno da função de aptidão nos melhores indivíduos de cada geração.</w:t>
      </w:r>
    </w:p>
    <w:p w14:paraId="5972D844" w14:textId="77777777" w:rsidR="004E6916" w:rsidRDefault="004E6916" w:rsidP="004E6916">
      <w:pPr>
        <w:pStyle w:val="Legenda"/>
        <w:keepNext/>
      </w:pPr>
      <w:r>
        <w:rPr>
          <w:noProof/>
        </w:rPr>
        <w:lastRenderedPageBreak/>
        <w:drawing>
          <wp:inline distT="0" distB="0" distL="0" distR="0" wp14:anchorId="0814953D" wp14:editId="48217F0F">
            <wp:extent cx="5760085" cy="2880360"/>
            <wp:effectExtent l="0" t="0" r="0" b="0"/>
            <wp:docPr id="1352596377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96377" name="Imagem 3" descr="Gráfic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FA43" w14:textId="725A2E79" w:rsidR="004E6916" w:rsidRPr="004E6916" w:rsidRDefault="004E6916" w:rsidP="004E6916">
      <w:pPr>
        <w:pStyle w:val="Legenda"/>
        <w:rPr>
          <w:b w:val="0"/>
          <w:bCs w:val="0"/>
          <w:sz w:val="24"/>
          <w:szCs w:val="24"/>
        </w:rPr>
      </w:pPr>
      <w:r w:rsidRPr="004E6916">
        <w:rPr>
          <w:b w:val="0"/>
          <w:bCs w:val="0"/>
          <w:sz w:val="24"/>
          <w:szCs w:val="24"/>
        </w:rPr>
        <w:t xml:space="preserve">Figura </w:t>
      </w:r>
      <w:r>
        <w:rPr>
          <w:b w:val="0"/>
          <w:bCs w:val="0"/>
          <w:sz w:val="24"/>
          <w:szCs w:val="24"/>
        </w:rPr>
        <w:t>4</w:t>
      </w:r>
      <w:r w:rsidRPr="004E6916">
        <w:rPr>
          <w:b w:val="0"/>
          <w:bCs w:val="0"/>
          <w:sz w:val="24"/>
          <w:szCs w:val="24"/>
        </w:rPr>
        <w:t xml:space="preserve"> - Evolução de </w:t>
      </w:r>
      <w:r w:rsidRPr="004E6916">
        <w:rPr>
          <w:b w:val="0"/>
          <w:bCs w:val="0"/>
          <w:i/>
          <w:iCs/>
          <w:color w:val="000000"/>
          <w:sz w:val="24"/>
          <w:szCs w:val="24"/>
        </w:rPr>
        <w:t>x</w:t>
      </w:r>
      <w:r w:rsidRPr="004E6916">
        <w:rPr>
          <w:b w:val="0"/>
          <w:bCs w:val="0"/>
          <w:color w:val="000000"/>
          <w:sz w:val="24"/>
          <w:szCs w:val="24"/>
        </w:rPr>
        <w:t>*</w:t>
      </w:r>
      <w:r w:rsidR="009932A1">
        <w:rPr>
          <w:b w:val="0"/>
          <w:bCs w:val="0"/>
          <w:color w:val="000000"/>
          <w:sz w:val="24"/>
          <w:szCs w:val="24"/>
        </w:rPr>
        <w:t xml:space="preserve">: </w:t>
      </w:r>
      <w:r w:rsidRPr="004E6916">
        <w:rPr>
          <w:b w:val="0"/>
          <w:bCs w:val="0"/>
          <w:sz w:val="24"/>
          <w:szCs w:val="24"/>
        </w:rPr>
        <w:t>cada melhor indivíduo de cada geração.</w:t>
      </w:r>
    </w:p>
    <w:p w14:paraId="130E9DF6" w14:textId="77777777" w:rsidR="0058101E" w:rsidRDefault="0058101E">
      <w:pPr>
        <w:jc w:val="both"/>
        <w:rPr>
          <w:rFonts w:ascii="Times New Roman" w:hAnsi="Times New Roman"/>
          <w:b/>
          <w:bCs/>
          <w:color w:val="000000"/>
        </w:rPr>
      </w:pPr>
    </w:p>
    <w:p w14:paraId="32CE9B91" w14:textId="77777777" w:rsidR="0058101E" w:rsidRDefault="0058101E">
      <w:pPr>
        <w:jc w:val="both"/>
        <w:rPr>
          <w:rFonts w:ascii="Times New Roman" w:hAnsi="Times New Roman"/>
          <w:b/>
          <w:bCs/>
          <w:color w:val="000000"/>
        </w:rPr>
      </w:pPr>
    </w:p>
    <w:p w14:paraId="1E3027CF" w14:textId="77777777" w:rsidR="004E6916" w:rsidRDefault="004E6916" w:rsidP="004E6916">
      <w:pPr>
        <w:keepNext/>
        <w:jc w:val="both"/>
      </w:pPr>
      <w:r>
        <w:rPr>
          <w:rFonts w:ascii="Times New Roman" w:hAnsi="Times New Roman"/>
          <w:b/>
          <w:bCs/>
          <w:color w:val="000000"/>
        </w:rPr>
        <w:tab/>
      </w:r>
      <w:r w:rsidRPr="004E6916">
        <w:rPr>
          <w:rFonts w:ascii="Times New Roman" w:hAnsi="Times New Roman"/>
          <w:b/>
          <w:bCs/>
          <w:color w:val="000000"/>
        </w:rPr>
        <w:drawing>
          <wp:inline distT="0" distB="0" distL="0" distR="0" wp14:anchorId="3C1F4719" wp14:editId="64B715B8">
            <wp:extent cx="5760085" cy="1188720"/>
            <wp:effectExtent l="0" t="0" r="0" b="0"/>
            <wp:docPr id="11508683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8319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5947" w14:textId="377DEB4A" w:rsidR="004E6916" w:rsidRPr="004E6916" w:rsidRDefault="004E6916" w:rsidP="009932A1">
      <w:pPr>
        <w:pStyle w:val="Legenda"/>
        <w:rPr>
          <w:b w:val="0"/>
          <w:bCs w:val="0"/>
          <w:color w:val="000000"/>
          <w:sz w:val="24"/>
          <w:szCs w:val="24"/>
        </w:rPr>
      </w:pPr>
      <w:r w:rsidRPr="004E6916">
        <w:rPr>
          <w:b w:val="0"/>
          <w:bCs w:val="0"/>
          <w:sz w:val="24"/>
          <w:szCs w:val="24"/>
        </w:rPr>
        <w:t xml:space="preserve">Figura </w:t>
      </w:r>
      <w:r>
        <w:rPr>
          <w:b w:val="0"/>
          <w:bCs w:val="0"/>
          <w:sz w:val="24"/>
          <w:szCs w:val="24"/>
        </w:rPr>
        <w:t>5</w:t>
      </w:r>
      <w:r w:rsidRPr="004E6916">
        <w:rPr>
          <w:b w:val="0"/>
          <w:bCs w:val="0"/>
          <w:sz w:val="24"/>
          <w:szCs w:val="24"/>
        </w:rPr>
        <w:t xml:space="preserve"> - Execuções com retorno da função de aptidão </w:t>
      </w:r>
      <w:r w:rsidR="009932A1">
        <w:rPr>
          <w:b w:val="0"/>
          <w:bCs w:val="0"/>
          <w:sz w:val="24"/>
          <w:szCs w:val="24"/>
        </w:rPr>
        <w:t>f(</w:t>
      </w:r>
      <w:r w:rsidR="009932A1" w:rsidRPr="004E6916">
        <w:rPr>
          <w:b w:val="0"/>
          <w:bCs w:val="0"/>
          <w:i/>
          <w:iCs/>
          <w:color w:val="000000"/>
          <w:sz w:val="24"/>
          <w:szCs w:val="24"/>
        </w:rPr>
        <w:t>x</w:t>
      </w:r>
      <w:r w:rsidR="009932A1" w:rsidRPr="004E6916">
        <w:rPr>
          <w:b w:val="0"/>
          <w:bCs w:val="0"/>
          <w:color w:val="000000"/>
          <w:sz w:val="24"/>
          <w:szCs w:val="24"/>
        </w:rPr>
        <w:t>*</w:t>
      </w:r>
      <w:r w:rsidR="009932A1">
        <w:rPr>
          <w:b w:val="0"/>
          <w:bCs w:val="0"/>
          <w:color w:val="000000"/>
          <w:sz w:val="24"/>
          <w:szCs w:val="24"/>
        </w:rPr>
        <w:t xml:space="preserve">) </w:t>
      </w:r>
      <w:r w:rsidRPr="004E6916">
        <w:rPr>
          <w:b w:val="0"/>
          <w:bCs w:val="0"/>
          <w:sz w:val="24"/>
          <w:szCs w:val="24"/>
        </w:rPr>
        <w:t xml:space="preserve">e o respectivo </w:t>
      </w:r>
      <w:r w:rsidR="009932A1">
        <w:rPr>
          <w:b w:val="0"/>
          <w:bCs w:val="0"/>
          <w:sz w:val="24"/>
          <w:szCs w:val="24"/>
        </w:rPr>
        <w:t xml:space="preserve">indivíduo </w:t>
      </w:r>
      <w:r w:rsidR="009932A1" w:rsidRPr="004E6916">
        <w:rPr>
          <w:b w:val="0"/>
          <w:bCs w:val="0"/>
          <w:i/>
          <w:iCs/>
          <w:color w:val="000000"/>
          <w:sz w:val="24"/>
          <w:szCs w:val="24"/>
        </w:rPr>
        <w:t>x</w:t>
      </w:r>
      <w:r w:rsidR="009932A1" w:rsidRPr="004E6916">
        <w:rPr>
          <w:b w:val="0"/>
          <w:bCs w:val="0"/>
          <w:color w:val="000000"/>
          <w:sz w:val="24"/>
          <w:szCs w:val="24"/>
        </w:rPr>
        <w:t xml:space="preserve">* </w:t>
      </w:r>
      <w:r w:rsidRPr="004E6916">
        <w:rPr>
          <w:b w:val="0"/>
          <w:bCs w:val="0"/>
          <w:sz w:val="24"/>
          <w:szCs w:val="24"/>
        </w:rPr>
        <w:t>que gerou esse valor</w:t>
      </w:r>
      <w:r w:rsidR="009932A1">
        <w:rPr>
          <w:b w:val="0"/>
          <w:bCs w:val="0"/>
          <w:sz w:val="24"/>
          <w:szCs w:val="24"/>
        </w:rPr>
        <w:t>, bem como a geração a qual esse indivíduo pertence.</w:t>
      </w:r>
    </w:p>
    <w:p w14:paraId="3B32E22B" w14:textId="77777777" w:rsidR="0058101E" w:rsidRDefault="0058101E">
      <w:pPr>
        <w:jc w:val="both"/>
        <w:rPr>
          <w:rFonts w:ascii="Times New Roman" w:hAnsi="Times New Roman"/>
          <w:b/>
          <w:bCs/>
          <w:color w:val="000000"/>
        </w:rPr>
      </w:pPr>
    </w:p>
    <w:p w14:paraId="2A1B52F4" w14:textId="77777777" w:rsidR="0058101E" w:rsidRDefault="0058101E">
      <w:pPr>
        <w:jc w:val="both"/>
        <w:rPr>
          <w:rFonts w:ascii="Times New Roman" w:hAnsi="Times New Roman"/>
          <w:b/>
          <w:bCs/>
          <w:color w:val="000000"/>
        </w:rPr>
      </w:pPr>
    </w:p>
    <w:p w14:paraId="754A317B" w14:textId="77777777" w:rsidR="0058101E" w:rsidRDefault="0058101E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OBSERVAÇÕES:</w:t>
      </w:r>
    </w:p>
    <w:p w14:paraId="3A592987" w14:textId="77777777" w:rsidR="00E32F9D" w:rsidRDefault="00E32F9D" w:rsidP="00E32F9D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As folhas contendo os resultados do EPC devem ser entregue em sequência e grampeadas (não use clips).</w:t>
      </w:r>
    </w:p>
    <w:p w14:paraId="099B04FA" w14:textId="77777777" w:rsidR="0058101E" w:rsidRPr="00E32F9D" w:rsidRDefault="00E32F9D" w:rsidP="00E32F9D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Em se tratando de EPC que tenha implementação computacional, anexe (de forma impressa) o programa fonte referente ao mesmo. </w:t>
      </w:r>
    </w:p>
    <w:p w14:paraId="1B1A91A3" w14:textId="77777777" w:rsidR="0058101E" w:rsidRDefault="0058101E">
      <w:pPr>
        <w:jc w:val="both"/>
        <w:rPr>
          <w:rFonts w:ascii="Times New Roman" w:hAnsi="Times New Roman"/>
          <w:color w:val="000000"/>
        </w:rPr>
      </w:pPr>
    </w:p>
    <w:p w14:paraId="6551D123" w14:textId="77777777" w:rsidR="0058101E" w:rsidRDefault="0058101E">
      <w:pPr>
        <w:jc w:val="both"/>
        <w:rPr>
          <w:rFonts w:ascii="Times New Roman" w:hAnsi="Times New Roman"/>
          <w:color w:val="000000"/>
        </w:rPr>
      </w:pPr>
    </w:p>
    <w:sectPr w:rsidR="0058101E">
      <w:headerReference w:type="default" r:id="rId17"/>
      <w:footerReference w:type="even" r:id="rId18"/>
      <w:footerReference w:type="default" r:id="rId19"/>
      <w:pgSz w:w="11907" w:h="16840" w:code="9"/>
      <w:pgMar w:top="1701" w:right="1418" w:bottom="851" w:left="1418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6E7DE" w14:textId="77777777" w:rsidR="00756FEA" w:rsidRDefault="00756FEA">
      <w:r>
        <w:separator/>
      </w:r>
    </w:p>
  </w:endnote>
  <w:endnote w:type="continuationSeparator" w:id="0">
    <w:p w14:paraId="5A216539" w14:textId="77777777" w:rsidR="00756FEA" w:rsidRDefault="0075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E45F" w14:textId="77777777" w:rsidR="0058101E" w:rsidRDefault="0058101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AD9D107" w14:textId="77777777" w:rsidR="0058101E" w:rsidRDefault="0058101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0307E" w14:textId="66D0D74F" w:rsidR="0058101E" w:rsidRDefault="0058101E">
    <w:pPr>
      <w:pStyle w:val="Rodap"/>
      <w:jc w:val="center"/>
      <w:rPr>
        <w:sz w:val="20"/>
      </w:rPr>
    </w:pPr>
    <w:r>
      <w:rPr>
        <w:sz w:val="20"/>
      </w:rPr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3F4FDF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</w:t>
    </w:r>
    <w:r w:rsidR="009932A1">
      <w:rPr>
        <w:rStyle w:val="Nmerodepgina"/>
        <w:sz w:val="20"/>
      </w:rPr>
      <w:t>4</w:t>
    </w:r>
    <w:r w:rsidR="00F523FF">
      <w:rPr>
        <w:rStyle w:val="Nmerodepgina"/>
        <w:sz w:val="20"/>
      </w:rPr>
      <w:t xml:space="preserve"> </w:t>
    </w:r>
    <w:r w:rsidR="00F523FF" w:rsidRPr="00104376">
      <w:rPr>
        <w:sz w:val="12"/>
      </w:rPr>
      <w:t>(créditos ao Prof Ivan Nunes, EESC/USP)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18B5B" w14:textId="77777777" w:rsidR="00756FEA" w:rsidRDefault="00756FEA">
      <w:r>
        <w:separator/>
      </w:r>
    </w:p>
  </w:footnote>
  <w:footnote w:type="continuationSeparator" w:id="0">
    <w:p w14:paraId="60ECED5D" w14:textId="77777777" w:rsidR="00756FEA" w:rsidRDefault="00756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4" w:type="dxa"/>
      <w:tblLook w:val="04A0" w:firstRow="1" w:lastRow="0" w:firstColumn="1" w:lastColumn="0" w:noHBand="0" w:noVBand="1"/>
    </w:tblPr>
    <w:tblGrid>
      <w:gridCol w:w="1116"/>
      <w:gridCol w:w="6967"/>
      <w:gridCol w:w="1381"/>
    </w:tblGrid>
    <w:tr w:rsidR="00F523FF" w14:paraId="5437793C" w14:textId="77777777" w:rsidTr="00A437D2">
      <w:tc>
        <w:tcPr>
          <w:tcW w:w="959" w:type="dxa"/>
          <w:shd w:val="clear" w:color="auto" w:fill="auto"/>
        </w:tcPr>
        <w:p w14:paraId="42B749C4" w14:textId="1CE8CC90" w:rsidR="00F523FF" w:rsidRDefault="00D847A5" w:rsidP="00F523FF">
          <w:pPr>
            <w:pStyle w:val="Cabealho"/>
            <w:tabs>
              <w:tab w:val="clear" w:pos="4419"/>
              <w:tab w:val="clear" w:pos="8838"/>
            </w:tabs>
          </w:pPr>
          <w:r>
            <w:rPr>
              <w:noProof/>
            </w:rPr>
            <w:drawing>
              <wp:inline distT="0" distB="0" distL="0" distR="0" wp14:anchorId="1F137850" wp14:editId="77FF6C40">
                <wp:extent cx="571500" cy="571500"/>
                <wp:effectExtent l="0" t="0" r="0" b="0"/>
                <wp:docPr id="3" name="Imagem 4" descr="SOBRE A FA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OBRE A FA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3" w:type="dxa"/>
          <w:shd w:val="clear" w:color="auto" w:fill="auto"/>
        </w:tcPr>
        <w:p w14:paraId="0C95C204" w14:textId="77777777" w:rsidR="00F523FF" w:rsidRPr="00104376" w:rsidRDefault="00F523FF" w:rsidP="00F523FF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 w:rsidRPr="00104376">
            <w:rPr>
              <w:rFonts w:cs="Arial"/>
            </w:rPr>
            <w:t xml:space="preserve">Universidade Federal de Mato Grosso </w:t>
          </w:r>
        </w:p>
        <w:p w14:paraId="6840D6D0" w14:textId="77777777" w:rsidR="00F523FF" w:rsidRPr="00104376" w:rsidRDefault="00F523FF" w:rsidP="00F523FF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 w:rsidRPr="00104376">
            <w:rPr>
              <w:rFonts w:cs="Arial"/>
            </w:rPr>
            <w:t>Faculdade de Arquitetura Engenharia e Tecnologia</w:t>
          </w:r>
        </w:p>
        <w:p w14:paraId="1A7DCEB8" w14:textId="77777777" w:rsidR="00F523FF" w:rsidRPr="00104376" w:rsidRDefault="00F523FF" w:rsidP="00F523FF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 w:rsidRPr="00104376">
            <w:rPr>
              <w:rFonts w:cs="Arial"/>
            </w:rPr>
            <w:t>Faculdade de Engenharia Elétrica</w:t>
          </w:r>
        </w:p>
      </w:tc>
      <w:tc>
        <w:tcPr>
          <w:tcW w:w="1392" w:type="dxa"/>
          <w:shd w:val="clear" w:color="auto" w:fill="auto"/>
        </w:tcPr>
        <w:p w14:paraId="6770248F" w14:textId="3D73B06D" w:rsidR="00F523FF" w:rsidRDefault="00D847A5" w:rsidP="00F523FF">
          <w:pPr>
            <w:pStyle w:val="Cabealho"/>
            <w:tabs>
              <w:tab w:val="clear" w:pos="4419"/>
              <w:tab w:val="clear" w:pos="8838"/>
            </w:tabs>
            <w:jc w:val="right"/>
          </w:pPr>
          <w:r>
            <w:rPr>
              <w:noProof/>
            </w:rPr>
            <w:drawing>
              <wp:inline distT="0" distB="0" distL="0" distR="0" wp14:anchorId="48FB5FEA" wp14:editId="74ECD9FD">
                <wp:extent cx="485775" cy="571500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32D33A" w14:textId="77777777" w:rsidR="0058101E" w:rsidRDefault="0058101E">
    <w:pPr>
      <w:pStyle w:val="Cabealho"/>
      <w:pBdr>
        <w:bottom w:val="single" w:sz="4" w:space="1" w:color="auto"/>
      </w:pBdr>
      <w:tabs>
        <w:tab w:val="clear" w:pos="4419"/>
        <w:tab w:val="clear" w:pos="8838"/>
      </w:tabs>
    </w:pPr>
  </w:p>
  <w:p w14:paraId="0BDE4F82" w14:textId="77777777" w:rsidR="0058101E" w:rsidRDefault="0058101E">
    <w:pPr>
      <w:pStyle w:val="Cabealho"/>
      <w:rPr>
        <w:sz w:val="22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1B3C92"/>
    <w:multiLevelType w:val="hybridMultilevel"/>
    <w:tmpl w:val="C6C2964C"/>
    <w:lvl w:ilvl="0" w:tplc="0416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 w16cid:durableId="1160266967">
    <w:abstractNumId w:val="0"/>
  </w:num>
  <w:num w:numId="2" w16cid:durableId="358897056">
    <w:abstractNumId w:val="1"/>
  </w:num>
  <w:num w:numId="3" w16cid:durableId="1509058977">
    <w:abstractNumId w:val="3"/>
  </w:num>
  <w:num w:numId="4" w16cid:durableId="1207374476">
    <w:abstractNumId w:val="2"/>
  </w:num>
  <w:num w:numId="5" w16cid:durableId="770246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6B"/>
    <w:rsid w:val="00046AB0"/>
    <w:rsid w:val="002C461C"/>
    <w:rsid w:val="003F4FDF"/>
    <w:rsid w:val="004230A3"/>
    <w:rsid w:val="004E6916"/>
    <w:rsid w:val="0058101E"/>
    <w:rsid w:val="005F5F09"/>
    <w:rsid w:val="0060516B"/>
    <w:rsid w:val="00756FEA"/>
    <w:rsid w:val="008A4D15"/>
    <w:rsid w:val="009932A1"/>
    <w:rsid w:val="00A444F4"/>
    <w:rsid w:val="00B15083"/>
    <w:rsid w:val="00C06DEE"/>
    <w:rsid w:val="00D847A5"/>
    <w:rsid w:val="00DB32AF"/>
    <w:rsid w:val="00E32F9D"/>
    <w:rsid w:val="00E81A7F"/>
    <w:rsid w:val="00F5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75711C"/>
  <w15:docId w15:val="{E816ED8B-CA15-45C4-AAE8-3A4E87D3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Legenda">
    <w:name w:val="caption"/>
    <w:basedOn w:val="Normal"/>
    <w:next w:val="Normal"/>
    <w:qFormat/>
    <w:pPr>
      <w:keepLines/>
      <w:spacing w:before="120" w:after="120"/>
      <w:jc w:val="center"/>
    </w:pPr>
    <w:rPr>
      <w:rFonts w:ascii="Times New Roman" w:hAnsi="Times New Roman"/>
      <w:b/>
      <w:bCs/>
      <w:sz w:val="20"/>
    </w:r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https://cms.ufmt.br/files/page_images/1619703800.jpg" TargetMode="External"/><Relationship Id="rId1" Type="http://schemas.openxmlformats.org/officeDocument/2006/relationships/image" Target="media/image8.jpeg"/><Relationship Id="rId4" Type="http://schemas.openxmlformats.org/officeDocument/2006/relationships/image" Target="https://upload.wikimedia.org/wikipedia/commons/9/9d/Escudo_ufmt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Inteligentes Avançados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Inteligentes Avançados</dc:title>
  <dc:creator>Administrador</dc:creator>
  <cp:lastModifiedBy>Pedro Oliveira</cp:lastModifiedBy>
  <cp:revision>2</cp:revision>
  <cp:lastPrinted>2016-04-05T00:54:00Z</cp:lastPrinted>
  <dcterms:created xsi:type="dcterms:W3CDTF">2025-05-11T20:45:00Z</dcterms:created>
  <dcterms:modified xsi:type="dcterms:W3CDTF">2025-05-11T20:45:00Z</dcterms:modified>
</cp:coreProperties>
</file>