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2C0D" w14:textId="359BE126" w:rsidR="005D4247" w:rsidRDefault="00072B41" w:rsidP="49BC83CA">
      <w:pPr>
        <w:jc w:val="center"/>
        <w:rPr>
          <w:b/>
          <w:bCs/>
        </w:rPr>
      </w:pPr>
      <w:r w:rsidRPr="49BC83CA">
        <w:rPr>
          <w:b/>
          <w:bCs/>
        </w:rPr>
        <w:t>Week 1 Group Discussion</w:t>
      </w:r>
      <w:r w:rsidR="17A44815" w:rsidRPr="49BC83CA">
        <w:rPr>
          <w:b/>
          <w:bCs/>
        </w:rPr>
        <w:t>:</w:t>
      </w:r>
      <w:r w:rsidRPr="49BC83CA">
        <w:rPr>
          <w:b/>
          <w:bCs/>
        </w:rPr>
        <w:t xml:space="preserve"> The Data Science Process</w:t>
      </w:r>
    </w:p>
    <w:p w14:paraId="17DF50EB" w14:textId="341E3DEB" w:rsidR="00CC0F7D" w:rsidRPr="00E26CDF" w:rsidRDefault="00CC0F7D" w:rsidP="49BC83CA">
      <w:pPr>
        <w:rPr>
          <w:rFonts w:ascii="Calibri" w:hAnsi="Calibri" w:cs="Calibri"/>
          <w:b/>
          <w:bCs/>
        </w:rPr>
      </w:pPr>
      <w:r w:rsidRPr="49BC83CA">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CC0F7D" w:rsidRPr="00E26CDF" w14:paraId="1BB1F574" w14:textId="77777777" w:rsidTr="49BC83CA">
        <w:trPr>
          <w:trHeight w:val="233"/>
        </w:trPr>
        <w:tc>
          <w:tcPr>
            <w:tcW w:w="576" w:type="dxa"/>
          </w:tcPr>
          <w:p w14:paraId="6D2FF945" w14:textId="35D8AE27" w:rsidR="00CC0F7D" w:rsidRPr="00E26CDF" w:rsidRDefault="00CC0F7D">
            <w:pPr>
              <w:rPr>
                <w:rFonts w:ascii="Calibri" w:hAnsi="Calibri" w:cs="Calibri"/>
                <w:b/>
                <w:bCs/>
              </w:rPr>
            </w:pPr>
            <w:r w:rsidRPr="49BC83CA">
              <w:rPr>
                <w:rFonts w:ascii="Calibri" w:hAnsi="Calibri" w:cs="Calibri"/>
                <w:b/>
                <w:bCs/>
              </w:rPr>
              <w:t>NO</w:t>
            </w:r>
          </w:p>
        </w:tc>
        <w:tc>
          <w:tcPr>
            <w:tcW w:w="3072" w:type="dxa"/>
          </w:tcPr>
          <w:p w14:paraId="647ACB38" w14:textId="77777777" w:rsidR="00CC0F7D" w:rsidRPr="00E26CDF" w:rsidRDefault="00CC0F7D">
            <w:pPr>
              <w:rPr>
                <w:rFonts w:ascii="Calibri" w:hAnsi="Calibri" w:cs="Calibri"/>
                <w:b/>
                <w:bCs/>
              </w:rPr>
            </w:pPr>
            <w:r w:rsidRPr="00E26CDF">
              <w:rPr>
                <w:rFonts w:ascii="Calibri" w:hAnsi="Calibri" w:cs="Calibri"/>
                <w:b/>
                <w:bCs/>
              </w:rPr>
              <w:t>PROCESS</w:t>
            </w:r>
          </w:p>
        </w:tc>
        <w:tc>
          <w:tcPr>
            <w:tcW w:w="6279" w:type="dxa"/>
          </w:tcPr>
          <w:p w14:paraId="55D3069F" w14:textId="77777777" w:rsidR="00CC0F7D" w:rsidRPr="00E26CDF" w:rsidRDefault="00CC0F7D">
            <w:pPr>
              <w:rPr>
                <w:rFonts w:ascii="Calibri" w:hAnsi="Calibri" w:cs="Calibri"/>
                <w:b/>
                <w:bCs/>
              </w:rPr>
            </w:pPr>
            <w:r w:rsidRPr="00E26CDF">
              <w:rPr>
                <w:rFonts w:ascii="Calibri" w:hAnsi="Calibri" w:cs="Calibri"/>
                <w:b/>
                <w:bCs/>
              </w:rPr>
              <w:t>DESCRIPTION</w:t>
            </w:r>
          </w:p>
        </w:tc>
      </w:tr>
      <w:tr w:rsidR="00CC0F7D" w:rsidRPr="00E26CDF" w14:paraId="7DFCEB8F" w14:textId="77777777" w:rsidTr="49BC83CA">
        <w:trPr>
          <w:trHeight w:val="233"/>
        </w:trPr>
        <w:tc>
          <w:tcPr>
            <w:tcW w:w="576" w:type="dxa"/>
            <w:vMerge w:val="restart"/>
          </w:tcPr>
          <w:p w14:paraId="15222801" w14:textId="77777777" w:rsidR="00CC0F7D" w:rsidRPr="00E26CDF" w:rsidRDefault="00CC0F7D">
            <w:pPr>
              <w:rPr>
                <w:rFonts w:ascii="Calibri" w:hAnsi="Calibri" w:cs="Calibri"/>
                <w:b/>
                <w:bCs/>
              </w:rPr>
            </w:pPr>
            <w:r w:rsidRPr="00E26CDF">
              <w:rPr>
                <w:rFonts w:ascii="Calibri" w:hAnsi="Calibri" w:cs="Calibri"/>
                <w:b/>
                <w:bCs/>
              </w:rPr>
              <w:t>1</w:t>
            </w:r>
          </w:p>
        </w:tc>
        <w:tc>
          <w:tcPr>
            <w:tcW w:w="9352" w:type="dxa"/>
            <w:gridSpan w:val="2"/>
            <w:vAlign w:val="center"/>
          </w:tcPr>
          <w:p w14:paraId="5A655F11" w14:textId="77777777" w:rsidR="00CC0F7D" w:rsidRPr="00E26CDF" w:rsidRDefault="00CC0F7D">
            <w:pPr>
              <w:rPr>
                <w:rFonts w:ascii="Calibri" w:hAnsi="Calibri" w:cs="Calibri"/>
                <w:b/>
                <w:bCs/>
              </w:rPr>
            </w:pPr>
            <w:r w:rsidRPr="00E26CDF">
              <w:rPr>
                <w:rFonts w:ascii="Calibri" w:hAnsi="Calibri" w:cs="Calibri"/>
                <w:b/>
                <w:bCs/>
              </w:rPr>
              <w:t>Project Understanding</w:t>
            </w:r>
          </w:p>
        </w:tc>
      </w:tr>
      <w:tr w:rsidR="00CC0F7D" w:rsidRPr="00E26CDF" w14:paraId="604D557D" w14:textId="77777777" w:rsidTr="49BC83CA">
        <w:trPr>
          <w:trHeight w:val="979"/>
        </w:trPr>
        <w:tc>
          <w:tcPr>
            <w:tcW w:w="576" w:type="dxa"/>
            <w:vMerge/>
          </w:tcPr>
          <w:p w14:paraId="6AE5CBBA" w14:textId="77777777" w:rsidR="00CC0F7D" w:rsidRPr="00E26CDF" w:rsidRDefault="00CC0F7D">
            <w:pPr>
              <w:rPr>
                <w:rFonts w:ascii="Calibri" w:hAnsi="Calibri" w:cs="Calibri"/>
                <w:b/>
                <w:bCs/>
              </w:rPr>
            </w:pPr>
          </w:p>
        </w:tc>
        <w:tc>
          <w:tcPr>
            <w:tcW w:w="3072" w:type="dxa"/>
          </w:tcPr>
          <w:p w14:paraId="0CC5854D" w14:textId="77777777" w:rsidR="00CC0F7D" w:rsidRPr="00E26CDF" w:rsidRDefault="00CC0F7D">
            <w:pPr>
              <w:rPr>
                <w:rFonts w:ascii="Calibri" w:hAnsi="Calibri" w:cs="Calibri"/>
              </w:rPr>
            </w:pPr>
            <w:r>
              <w:rPr>
                <w:rFonts w:ascii="Calibri" w:hAnsi="Calibri" w:cs="Calibri"/>
              </w:rPr>
              <w:t>Objective</w:t>
            </w:r>
          </w:p>
        </w:tc>
        <w:tc>
          <w:tcPr>
            <w:tcW w:w="6279" w:type="dxa"/>
          </w:tcPr>
          <w:p w14:paraId="10978FA7" w14:textId="7D6EE5E3" w:rsidR="00CC0F7D" w:rsidRDefault="00CC0F7D">
            <w:pPr>
              <w:rPr>
                <w:rFonts w:ascii="Calibri" w:hAnsi="Calibri" w:cs="Calibri"/>
              </w:rPr>
            </w:pPr>
            <w:r w:rsidRPr="007E5F63">
              <w:rPr>
                <w:rFonts w:ascii="Calibri" w:hAnsi="Calibri" w:cs="Calibri"/>
                <w:b/>
                <w:bCs/>
              </w:rPr>
              <w:t>Research Question</w:t>
            </w:r>
            <w:r>
              <w:rPr>
                <w:rFonts w:ascii="Calibri" w:hAnsi="Calibri" w:cs="Calibri"/>
              </w:rPr>
              <w:t>: Are maternal dietary, socioeconomic, and clinical factors associated with early childhood growth trajectories based on BMI-for-age z scores (</w:t>
            </w:r>
            <w:proofErr w:type="spellStart"/>
            <w:r>
              <w:rPr>
                <w:rFonts w:ascii="Calibri" w:hAnsi="Calibri" w:cs="Calibri"/>
              </w:rPr>
              <w:t>zBMI</w:t>
            </w:r>
            <w:proofErr w:type="spellEnd"/>
            <w:r>
              <w:rPr>
                <w:rFonts w:ascii="Calibri" w:hAnsi="Calibri" w:cs="Calibri"/>
              </w:rPr>
              <w:t>)?</w:t>
            </w:r>
          </w:p>
          <w:p w14:paraId="216EA162" w14:textId="025A5E71" w:rsidR="00CC0F7D" w:rsidRDefault="00CC0F7D">
            <w:pPr>
              <w:rPr>
                <w:rFonts w:ascii="Calibri" w:hAnsi="Calibri" w:cs="Calibri"/>
              </w:rPr>
            </w:pPr>
            <w:r>
              <w:rPr>
                <w:rFonts w:ascii="Calibri" w:hAnsi="Calibri" w:cs="Calibri"/>
                <w:b/>
                <w:bCs/>
              </w:rPr>
              <w:t xml:space="preserve">Population: </w:t>
            </w:r>
            <w:r w:rsidRPr="007E5F63">
              <w:rPr>
                <w:rFonts w:ascii="Calibri" w:hAnsi="Calibri" w:cs="Calibri"/>
              </w:rPr>
              <w:t xml:space="preserve">Children </w:t>
            </w:r>
            <w:r w:rsidR="7DAC0069" w:rsidRPr="53283EE2">
              <w:rPr>
                <w:rFonts w:ascii="Calibri" w:hAnsi="Calibri" w:cs="Calibri"/>
              </w:rPr>
              <w:t xml:space="preserve">aged 24 months </w:t>
            </w:r>
            <w:r w:rsidR="12A7DA10" w:rsidRPr="53283EE2">
              <w:rPr>
                <w:rFonts w:ascii="Calibri" w:hAnsi="Calibri" w:cs="Calibri"/>
              </w:rPr>
              <w:t xml:space="preserve">(n = 300) </w:t>
            </w:r>
            <w:r w:rsidRPr="007E5F63">
              <w:rPr>
                <w:rFonts w:ascii="Calibri" w:hAnsi="Calibri" w:cs="Calibri"/>
              </w:rPr>
              <w:t xml:space="preserve">in the study cohort with available growth and maternal </w:t>
            </w:r>
            <w:r w:rsidR="25621AAF" w:rsidRPr="53283EE2">
              <w:rPr>
                <w:rFonts w:ascii="Calibri" w:hAnsi="Calibri" w:cs="Calibri"/>
              </w:rPr>
              <w:t>characteristics.</w:t>
            </w:r>
          </w:p>
          <w:p w14:paraId="2C31EA6B" w14:textId="5BD7F102" w:rsidR="00CC0F7D" w:rsidRDefault="00CC0F7D">
            <w:pPr>
              <w:rPr>
                <w:rFonts w:ascii="Calibri" w:hAnsi="Calibri" w:cs="Calibri"/>
              </w:rPr>
            </w:pPr>
            <w:r w:rsidRPr="007E5F63">
              <w:rPr>
                <w:rFonts w:ascii="Calibri" w:hAnsi="Calibri" w:cs="Calibri"/>
                <w:b/>
                <w:bCs/>
              </w:rPr>
              <w:t>Exposure</w:t>
            </w:r>
            <w:r>
              <w:rPr>
                <w:rFonts w:ascii="Calibri" w:hAnsi="Calibri" w:cs="Calibri"/>
                <w:b/>
                <w:bCs/>
              </w:rPr>
              <w:t>s</w:t>
            </w:r>
            <w:r>
              <w:rPr>
                <w:rFonts w:ascii="Calibri" w:hAnsi="Calibri" w:cs="Calibri"/>
              </w:rPr>
              <w:t>: Maternal dietary factors, socioeconomic factors, clinical biomarkers</w:t>
            </w:r>
            <w:r w:rsidR="1B93910D" w:rsidRPr="53283EE2">
              <w:rPr>
                <w:rFonts w:ascii="Calibri" w:hAnsi="Calibri" w:cs="Calibri"/>
              </w:rPr>
              <w:t>, and gut microbiome</w:t>
            </w:r>
          </w:p>
          <w:p w14:paraId="11FADF18" w14:textId="77777777" w:rsidR="00CC0F7D" w:rsidRDefault="00CC0F7D">
            <w:pPr>
              <w:rPr>
                <w:rFonts w:ascii="Calibri" w:hAnsi="Calibri" w:cs="Calibri"/>
              </w:rPr>
            </w:pPr>
            <w:r w:rsidRPr="007E5F63">
              <w:rPr>
                <w:rFonts w:ascii="Calibri" w:hAnsi="Calibri" w:cs="Calibri"/>
                <w:b/>
                <w:bCs/>
              </w:rPr>
              <w:t>Outcome</w:t>
            </w:r>
            <w:r>
              <w:rPr>
                <w:rFonts w:ascii="Calibri" w:hAnsi="Calibri" w:cs="Calibri"/>
              </w:rPr>
              <w:t xml:space="preserve">: </w:t>
            </w:r>
            <w:proofErr w:type="spellStart"/>
            <w:r>
              <w:rPr>
                <w:rFonts w:ascii="Calibri" w:hAnsi="Calibri" w:cs="Calibri"/>
              </w:rPr>
              <w:t>zBMI</w:t>
            </w:r>
            <w:proofErr w:type="spellEnd"/>
            <w:r>
              <w:rPr>
                <w:rFonts w:ascii="Calibri" w:hAnsi="Calibri" w:cs="Calibri"/>
              </w:rPr>
              <w:t xml:space="preserve"> trajectory clusters</w:t>
            </w:r>
          </w:p>
        </w:tc>
      </w:tr>
      <w:tr w:rsidR="00CC0F7D" w:rsidRPr="00E26CDF" w14:paraId="4DA8C806" w14:textId="77777777" w:rsidTr="49BC83CA">
        <w:trPr>
          <w:trHeight w:val="3532"/>
        </w:trPr>
        <w:tc>
          <w:tcPr>
            <w:tcW w:w="576" w:type="dxa"/>
            <w:vMerge/>
          </w:tcPr>
          <w:p w14:paraId="11D577FA" w14:textId="77777777" w:rsidR="00CC0F7D" w:rsidRPr="00E26CDF" w:rsidRDefault="00CC0F7D">
            <w:pPr>
              <w:rPr>
                <w:rFonts w:ascii="Calibri" w:hAnsi="Calibri" w:cs="Calibri"/>
                <w:b/>
                <w:bCs/>
              </w:rPr>
            </w:pPr>
          </w:p>
        </w:tc>
        <w:tc>
          <w:tcPr>
            <w:tcW w:w="3072" w:type="dxa"/>
          </w:tcPr>
          <w:p w14:paraId="456863F3" w14:textId="77777777" w:rsidR="00CC0F7D" w:rsidRPr="00E26CDF" w:rsidRDefault="00CC0F7D">
            <w:pPr>
              <w:rPr>
                <w:rFonts w:ascii="Calibri" w:hAnsi="Calibri" w:cs="Calibri"/>
              </w:rPr>
            </w:pPr>
            <w:r w:rsidRPr="00E26CDF">
              <w:rPr>
                <w:rFonts w:ascii="Calibri" w:hAnsi="Calibri" w:cs="Calibri"/>
              </w:rPr>
              <w:t>1a. What exactly is the problem, the expected benefits?</w:t>
            </w:r>
          </w:p>
        </w:tc>
        <w:tc>
          <w:tcPr>
            <w:tcW w:w="6279" w:type="dxa"/>
          </w:tcPr>
          <w:p w14:paraId="50CF289C" w14:textId="5720DD2D" w:rsidR="00CC0F7D" w:rsidRDefault="00CC0F7D">
            <w:pPr>
              <w:rPr>
                <w:rFonts w:ascii="Calibri" w:hAnsi="Calibri" w:cs="Calibri"/>
              </w:rPr>
            </w:pPr>
            <w:r>
              <w:rPr>
                <w:rFonts w:ascii="Calibri" w:hAnsi="Calibri" w:cs="Calibri"/>
              </w:rPr>
              <w:t>I</w:t>
            </w:r>
            <w:r w:rsidRPr="00E26CDF">
              <w:rPr>
                <w:rFonts w:ascii="Calibri" w:hAnsi="Calibri" w:cs="Calibri"/>
              </w:rPr>
              <w:t xml:space="preserve">nadequate nutrition </w:t>
            </w:r>
            <w:r>
              <w:rPr>
                <w:rFonts w:ascii="Calibri" w:hAnsi="Calibri" w:cs="Calibri"/>
              </w:rPr>
              <w:t>during early childhood is associated with malnutrition and increased risk of later-life disease development.</w:t>
            </w:r>
            <w:r w:rsidRPr="00E26CDF">
              <w:rPr>
                <w:rFonts w:ascii="Calibri" w:hAnsi="Calibri" w:cs="Calibri"/>
              </w:rPr>
              <w:t xml:space="preserve"> </w:t>
            </w:r>
            <w:r>
              <w:rPr>
                <w:rFonts w:ascii="Calibri" w:hAnsi="Calibri" w:cs="Calibri"/>
              </w:rPr>
              <w:t>Identifying maternal factors (dietary, socioeconomic, clinical biomarkers</w:t>
            </w:r>
            <w:r w:rsidR="2882FEF1" w:rsidRPr="148E1AD8">
              <w:rPr>
                <w:rFonts w:ascii="Calibri" w:hAnsi="Calibri" w:cs="Calibri"/>
              </w:rPr>
              <w:t>, gut microbiome</w:t>
            </w:r>
            <w:r>
              <w:rPr>
                <w:rFonts w:ascii="Calibri" w:hAnsi="Calibri" w:cs="Calibri"/>
              </w:rPr>
              <w:t xml:space="preserve">) that associate with early-life growth patterns could help identify children at risk of malnutrition and later-life adverse health outcomes and help in developing public health and clinical guidelines. </w:t>
            </w:r>
          </w:p>
          <w:p w14:paraId="3655BF84" w14:textId="2A9835BD" w:rsidR="00CC0F7D" w:rsidRDefault="00CC0F7D">
            <w:pPr>
              <w:rPr>
                <w:rFonts w:ascii="Calibri" w:hAnsi="Calibri" w:cs="Calibri"/>
              </w:rPr>
            </w:pPr>
            <w:r w:rsidRPr="00E26CDF">
              <w:rPr>
                <w:rFonts w:ascii="Calibri" w:hAnsi="Calibri" w:cs="Calibri"/>
              </w:rPr>
              <w:t xml:space="preserve">The proposed approach is to use </w:t>
            </w:r>
            <w:proofErr w:type="spellStart"/>
            <w:r w:rsidRPr="00E26CDF">
              <w:rPr>
                <w:rFonts w:ascii="Calibri" w:hAnsi="Calibri" w:cs="Calibri"/>
              </w:rPr>
              <w:t>zBMI</w:t>
            </w:r>
            <w:proofErr w:type="spellEnd"/>
            <w:r w:rsidRPr="00E26CDF">
              <w:rPr>
                <w:rFonts w:ascii="Calibri" w:hAnsi="Calibri" w:cs="Calibri"/>
              </w:rPr>
              <w:t>, adjusted for age and sex</w:t>
            </w:r>
            <w:r>
              <w:rPr>
                <w:rFonts w:ascii="Calibri" w:hAnsi="Calibri" w:cs="Calibri"/>
              </w:rPr>
              <w:t xml:space="preserve"> according to WHO growth standards</w:t>
            </w:r>
            <w:r w:rsidRPr="00E26CDF">
              <w:rPr>
                <w:rFonts w:ascii="Calibri" w:hAnsi="Calibri" w:cs="Calibri"/>
              </w:rPr>
              <w:t xml:space="preserve">, </w:t>
            </w:r>
            <w:r>
              <w:rPr>
                <w:rFonts w:ascii="Calibri" w:hAnsi="Calibri" w:cs="Calibri"/>
              </w:rPr>
              <w:t>to identify heterogeneous growth patterns and group children by similar growth patterns.</w:t>
            </w:r>
            <w:r w:rsidRPr="00E26CDF">
              <w:rPr>
                <w:rFonts w:ascii="Calibri" w:hAnsi="Calibri" w:cs="Calibri"/>
              </w:rPr>
              <w:t xml:space="preserve"> Through </w:t>
            </w:r>
            <w:r>
              <w:rPr>
                <w:rFonts w:ascii="Calibri" w:hAnsi="Calibri" w:cs="Calibri"/>
              </w:rPr>
              <w:t>this</w:t>
            </w:r>
            <w:r w:rsidRPr="00E26CDF">
              <w:rPr>
                <w:rFonts w:ascii="Calibri" w:hAnsi="Calibri" w:cs="Calibri"/>
              </w:rPr>
              <w:t xml:space="preserve">, we could design targeted disease prevention strategies and promote healthy dietary </w:t>
            </w:r>
            <w:r>
              <w:rPr>
                <w:rFonts w:ascii="Calibri" w:hAnsi="Calibri" w:cs="Calibri"/>
              </w:rPr>
              <w:t>practices</w:t>
            </w:r>
            <w:r w:rsidRPr="00E26CDF">
              <w:rPr>
                <w:rFonts w:ascii="Calibri" w:hAnsi="Calibri" w:cs="Calibri"/>
              </w:rPr>
              <w:t xml:space="preserve"> </w:t>
            </w:r>
            <w:r>
              <w:rPr>
                <w:rFonts w:ascii="Calibri" w:hAnsi="Calibri" w:cs="Calibri"/>
              </w:rPr>
              <w:t xml:space="preserve">during gestation and </w:t>
            </w:r>
            <w:r w:rsidRPr="00E26CDF">
              <w:rPr>
                <w:rFonts w:ascii="Calibri" w:hAnsi="Calibri" w:cs="Calibri"/>
              </w:rPr>
              <w:t>early life.</w:t>
            </w:r>
          </w:p>
          <w:p w14:paraId="12A0F270" w14:textId="77777777" w:rsidR="00CC0F7D" w:rsidRPr="00A25436" w:rsidRDefault="00CC0F7D">
            <w:pPr>
              <w:rPr>
                <w:rFonts w:ascii="Calibri" w:hAnsi="Calibri" w:cs="Calibri"/>
                <w:b/>
                <w:bCs/>
              </w:rPr>
            </w:pPr>
            <w:r w:rsidRPr="00A25436">
              <w:rPr>
                <w:rFonts w:ascii="Calibri" w:hAnsi="Calibri" w:cs="Calibri"/>
                <w:b/>
                <w:bCs/>
              </w:rPr>
              <w:t>Expected benefits:</w:t>
            </w:r>
          </w:p>
          <w:p w14:paraId="4381711A" w14:textId="77777777" w:rsidR="00CC0F7D" w:rsidRDefault="00CC0F7D" w:rsidP="00CC0F7D">
            <w:pPr>
              <w:pStyle w:val="ListParagraph"/>
              <w:numPr>
                <w:ilvl w:val="0"/>
                <w:numId w:val="5"/>
              </w:numPr>
              <w:spacing w:line="276" w:lineRule="auto"/>
              <w:rPr>
                <w:rFonts w:ascii="Calibri" w:hAnsi="Calibri" w:cs="Calibri"/>
              </w:rPr>
            </w:pPr>
            <w:r>
              <w:rPr>
                <w:rFonts w:ascii="Calibri" w:hAnsi="Calibri" w:cs="Calibri"/>
              </w:rPr>
              <w:t>Better understand how maternal diet and socioeconomic factors influence growth</w:t>
            </w:r>
          </w:p>
          <w:p w14:paraId="57DCD80C" w14:textId="0910DFA5" w:rsidR="00CC0F7D" w:rsidRDefault="00CC0F7D" w:rsidP="00CC0F7D">
            <w:pPr>
              <w:pStyle w:val="ListParagraph"/>
              <w:numPr>
                <w:ilvl w:val="0"/>
                <w:numId w:val="5"/>
              </w:numPr>
              <w:spacing w:line="276" w:lineRule="auto"/>
              <w:rPr>
                <w:rFonts w:ascii="Calibri" w:hAnsi="Calibri" w:cs="Calibri"/>
              </w:rPr>
            </w:pPr>
            <w:r>
              <w:rPr>
                <w:rFonts w:ascii="Calibri" w:hAnsi="Calibri" w:cs="Calibri"/>
              </w:rPr>
              <w:t xml:space="preserve">Identifying heterogeneous growth trajectories and clustering these </w:t>
            </w:r>
            <w:proofErr w:type="spellStart"/>
            <w:r>
              <w:rPr>
                <w:rFonts w:ascii="Calibri" w:hAnsi="Calibri" w:cs="Calibri"/>
              </w:rPr>
              <w:t>zBMI</w:t>
            </w:r>
            <w:proofErr w:type="spellEnd"/>
            <w:r>
              <w:rPr>
                <w:rFonts w:ascii="Calibri" w:hAnsi="Calibri" w:cs="Calibri"/>
              </w:rPr>
              <w:t xml:space="preserve"> will allow for the detection of subsets of children that may respond differently to our exposures (i.e., maternal dietary, socioeconomic, clinical factors</w:t>
            </w:r>
            <w:r w:rsidR="76AF3B41" w:rsidRPr="53283EE2">
              <w:rPr>
                <w:rFonts w:ascii="Calibri" w:hAnsi="Calibri" w:cs="Calibri"/>
              </w:rPr>
              <w:t>, and gut microbiome</w:t>
            </w:r>
            <w:r>
              <w:rPr>
                <w:rFonts w:ascii="Calibri" w:hAnsi="Calibri" w:cs="Calibri"/>
              </w:rPr>
              <w:t>)</w:t>
            </w:r>
          </w:p>
          <w:p w14:paraId="4E5929E3" w14:textId="77777777" w:rsidR="00CC0F7D" w:rsidRPr="008E528A" w:rsidRDefault="00CC0F7D" w:rsidP="00CC0F7D">
            <w:pPr>
              <w:pStyle w:val="ListParagraph"/>
              <w:numPr>
                <w:ilvl w:val="0"/>
                <w:numId w:val="5"/>
              </w:numPr>
              <w:spacing w:line="276" w:lineRule="auto"/>
              <w:rPr>
                <w:rFonts w:ascii="Calibri" w:hAnsi="Calibri" w:cs="Calibri"/>
              </w:rPr>
            </w:pPr>
            <w:r>
              <w:rPr>
                <w:rFonts w:ascii="Calibri" w:hAnsi="Calibri" w:cs="Calibri"/>
              </w:rPr>
              <w:t>Inform precision nutrition strategies and targeted early-life interventions rather than generalized population-based recommendations</w:t>
            </w:r>
          </w:p>
        </w:tc>
      </w:tr>
      <w:tr w:rsidR="00CC0F7D" w:rsidRPr="00E26CDF" w14:paraId="10348353" w14:textId="77777777" w:rsidTr="49BC83CA">
        <w:trPr>
          <w:trHeight w:val="233"/>
        </w:trPr>
        <w:tc>
          <w:tcPr>
            <w:tcW w:w="576" w:type="dxa"/>
            <w:vMerge/>
          </w:tcPr>
          <w:p w14:paraId="5F0E70DC" w14:textId="77777777" w:rsidR="00CC0F7D" w:rsidRPr="00E26CDF" w:rsidRDefault="00CC0F7D">
            <w:pPr>
              <w:rPr>
                <w:rFonts w:ascii="Calibri" w:hAnsi="Calibri" w:cs="Calibri"/>
                <w:b/>
                <w:bCs/>
              </w:rPr>
            </w:pPr>
          </w:p>
        </w:tc>
        <w:tc>
          <w:tcPr>
            <w:tcW w:w="3072" w:type="dxa"/>
          </w:tcPr>
          <w:p w14:paraId="480C8A3A" w14:textId="77777777" w:rsidR="00CC0F7D" w:rsidRPr="00E26CDF" w:rsidRDefault="00CC0F7D">
            <w:pPr>
              <w:rPr>
                <w:rFonts w:ascii="Calibri" w:hAnsi="Calibri" w:cs="Calibri"/>
              </w:rPr>
            </w:pPr>
            <w:r w:rsidRPr="00E26CDF">
              <w:rPr>
                <w:rFonts w:ascii="Calibri" w:hAnsi="Calibri" w:cs="Calibri"/>
              </w:rPr>
              <w:t>1b. How would a solution look like?</w:t>
            </w:r>
          </w:p>
        </w:tc>
        <w:tc>
          <w:tcPr>
            <w:tcW w:w="6279" w:type="dxa"/>
          </w:tcPr>
          <w:p w14:paraId="241FB8E6" w14:textId="0C3D9F23" w:rsidR="00CC0F7D" w:rsidRDefault="00CC0F7D">
            <w:pPr>
              <w:rPr>
                <w:rFonts w:ascii="Calibri" w:hAnsi="Calibri" w:cs="Calibri"/>
              </w:rPr>
            </w:pPr>
            <w:r>
              <w:rPr>
                <w:rFonts w:ascii="Calibri" w:hAnsi="Calibri" w:cs="Calibri"/>
              </w:rPr>
              <w:t xml:space="preserve">Children will be clustered based on their </w:t>
            </w:r>
            <w:proofErr w:type="spellStart"/>
            <w:r>
              <w:rPr>
                <w:rFonts w:ascii="Calibri" w:hAnsi="Calibri" w:cs="Calibri"/>
              </w:rPr>
              <w:t>zBMI</w:t>
            </w:r>
            <w:proofErr w:type="spellEnd"/>
            <w:r>
              <w:rPr>
                <w:rFonts w:ascii="Calibri" w:hAnsi="Calibri" w:cs="Calibri"/>
              </w:rPr>
              <w:t xml:space="preserve"> scores at 24 months, and these clusters will be used to determine whether maternal dietary, socioeconomic, clinical factors</w:t>
            </w:r>
            <w:r w:rsidR="5305923A" w:rsidRPr="53283EE2">
              <w:rPr>
                <w:rFonts w:ascii="Calibri" w:hAnsi="Calibri" w:cs="Calibri"/>
              </w:rPr>
              <w:t xml:space="preserve">, and gut microbiome </w:t>
            </w:r>
            <w:r w:rsidR="06AADB29" w:rsidRPr="53283EE2">
              <w:rPr>
                <w:rFonts w:ascii="Calibri" w:hAnsi="Calibri" w:cs="Calibri"/>
              </w:rPr>
              <w:t>are associated</w:t>
            </w:r>
            <w:r>
              <w:rPr>
                <w:rFonts w:ascii="Calibri" w:hAnsi="Calibri" w:cs="Calibri"/>
              </w:rPr>
              <w:t xml:space="preserve"> with </w:t>
            </w:r>
            <w:proofErr w:type="spellStart"/>
            <w:r>
              <w:rPr>
                <w:rFonts w:ascii="Calibri" w:hAnsi="Calibri" w:cs="Calibri"/>
              </w:rPr>
              <w:t>zBMI</w:t>
            </w:r>
            <w:proofErr w:type="spellEnd"/>
            <w:r>
              <w:rPr>
                <w:rFonts w:ascii="Calibri" w:hAnsi="Calibri" w:cs="Calibri"/>
              </w:rPr>
              <w:t xml:space="preserve"> categories.</w:t>
            </w:r>
          </w:p>
          <w:p w14:paraId="77910341" w14:textId="10D4621F" w:rsidR="00CC0F7D" w:rsidRPr="00E26CDF" w:rsidRDefault="1264B4FC" w:rsidP="53283EE2">
            <w:pPr>
              <w:pStyle w:val="ListParagraph"/>
              <w:numPr>
                <w:ilvl w:val="0"/>
                <w:numId w:val="18"/>
              </w:numPr>
              <w:rPr>
                <w:rFonts w:ascii="Calibri" w:hAnsi="Calibri" w:cs="Calibri"/>
              </w:rPr>
            </w:pPr>
            <w:r w:rsidRPr="53283EE2">
              <w:rPr>
                <w:rFonts w:ascii="Calibri" w:hAnsi="Calibri" w:cs="Calibri"/>
              </w:rPr>
              <w:t>A</w:t>
            </w:r>
            <w:r w:rsidR="5AA1B052" w:rsidRPr="53283EE2">
              <w:rPr>
                <w:rFonts w:ascii="Calibri" w:hAnsi="Calibri" w:cs="Calibri"/>
              </w:rPr>
              <w:t xml:space="preserve"> set of distinct child clusters, each characterized by</w:t>
            </w:r>
            <w:r w:rsidR="44CC910F" w:rsidRPr="53283EE2">
              <w:rPr>
                <w:rFonts w:ascii="Calibri" w:hAnsi="Calibri" w:cs="Calibri"/>
              </w:rPr>
              <w:t xml:space="preserve"> some variables: Maternal dietary factors</w:t>
            </w:r>
            <w:r w:rsidR="3C0CE69C" w:rsidRPr="53283EE2">
              <w:rPr>
                <w:rFonts w:ascii="Calibri" w:hAnsi="Calibri" w:cs="Calibri"/>
              </w:rPr>
              <w:t xml:space="preserve">, </w:t>
            </w:r>
            <w:r w:rsidR="23726B35" w:rsidRPr="53283EE2">
              <w:rPr>
                <w:rFonts w:ascii="Calibri" w:hAnsi="Calibri" w:cs="Calibri"/>
              </w:rPr>
              <w:t>Socioeconomic factors; Cli</w:t>
            </w:r>
            <w:r w:rsidR="22450BDD" w:rsidRPr="53283EE2">
              <w:rPr>
                <w:rFonts w:ascii="Calibri" w:hAnsi="Calibri" w:cs="Calibri"/>
              </w:rPr>
              <w:t>nical biomarkers, and Gut Microbiome</w:t>
            </w:r>
            <w:r w:rsidR="01775C1E" w:rsidRPr="53283EE2">
              <w:rPr>
                <w:rFonts w:ascii="Calibri" w:hAnsi="Calibri" w:cs="Calibri"/>
              </w:rPr>
              <w:t>.</w:t>
            </w:r>
          </w:p>
          <w:p w14:paraId="2B914E5B" w14:textId="6CE192B9" w:rsidR="00CC0F7D" w:rsidRPr="00E26CDF" w:rsidRDefault="01775C1E" w:rsidP="53283EE2">
            <w:pPr>
              <w:pStyle w:val="ListParagraph"/>
              <w:numPr>
                <w:ilvl w:val="0"/>
                <w:numId w:val="18"/>
              </w:numPr>
              <w:rPr>
                <w:rFonts w:ascii="Calibri" w:hAnsi="Calibri" w:cs="Calibri"/>
              </w:rPr>
            </w:pPr>
            <w:r w:rsidRPr="53283EE2">
              <w:rPr>
                <w:rFonts w:ascii="Calibri" w:hAnsi="Calibri" w:cs="Calibri"/>
              </w:rPr>
              <w:lastRenderedPageBreak/>
              <w:t>A visual summary</w:t>
            </w:r>
            <w:r w:rsidR="1E2E1D73" w:rsidRPr="53283EE2">
              <w:rPr>
                <w:rFonts w:ascii="Calibri" w:hAnsi="Calibri" w:cs="Calibri"/>
              </w:rPr>
              <w:t xml:space="preserve"> (</w:t>
            </w:r>
            <w:proofErr w:type="spellStart"/>
            <w:r w:rsidR="1E2E1D73" w:rsidRPr="53283EE2">
              <w:rPr>
                <w:rFonts w:ascii="Calibri" w:hAnsi="Calibri" w:cs="Calibri"/>
              </w:rPr>
              <w:t>dendogram</w:t>
            </w:r>
            <w:proofErr w:type="spellEnd"/>
            <w:r w:rsidR="1E2E1D73" w:rsidRPr="53283EE2">
              <w:rPr>
                <w:rFonts w:ascii="Calibri" w:hAnsi="Calibri" w:cs="Calibri"/>
              </w:rPr>
              <w:t xml:space="preserve">) </w:t>
            </w:r>
            <w:r w:rsidR="3EB4B00B" w:rsidRPr="53283EE2">
              <w:rPr>
                <w:rFonts w:ascii="Calibri" w:hAnsi="Calibri" w:cs="Calibri"/>
              </w:rPr>
              <w:t xml:space="preserve">that clearly shows cluster differences in </w:t>
            </w:r>
            <w:proofErr w:type="spellStart"/>
            <w:r w:rsidR="3EB4B00B" w:rsidRPr="53283EE2">
              <w:rPr>
                <w:rFonts w:ascii="Calibri" w:hAnsi="Calibri" w:cs="Calibri"/>
              </w:rPr>
              <w:t>zBMI</w:t>
            </w:r>
            <w:proofErr w:type="spellEnd"/>
            <w:r w:rsidR="3EB4B00B" w:rsidRPr="53283EE2">
              <w:rPr>
                <w:rFonts w:ascii="Calibri" w:hAnsi="Calibri" w:cs="Calibri"/>
              </w:rPr>
              <w:t xml:space="preserve"> and associated exposures</w:t>
            </w:r>
            <w:r w:rsidR="3DDFBA74" w:rsidRPr="53283EE2">
              <w:rPr>
                <w:rFonts w:ascii="Calibri" w:hAnsi="Calibri" w:cs="Calibri"/>
              </w:rPr>
              <w:t>.</w:t>
            </w:r>
          </w:p>
          <w:p w14:paraId="5E2CE3D7" w14:textId="3E5A6350" w:rsidR="00CC0F7D" w:rsidRPr="00E26CDF" w:rsidRDefault="3DDFBA74" w:rsidP="53283EE2">
            <w:pPr>
              <w:pStyle w:val="ListParagraph"/>
              <w:numPr>
                <w:ilvl w:val="0"/>
                <w:numId w:val="18"/>
              </w:numPr>
              <w:rPr>
                <w:rFonts w:ascii="Calibri" w:hAnsi="Calibri" w:cs="Calibri"/>
              </w:rPr>
            </w:pPr>
            <w:r w:rsidRPr="53283EE2">
              <w:rPr>
                <w:rFonts w:ascii="Calibri" w:hAnsi="Calibri" w:cs="Calibri"/>
              </w:rPr>
              <w:t xml:space="preserve">Interpretation for each cluster, </w:t>
            </w:r>
            <w:r w:rsidR="504B9A7D" w:rsidRPr="53283EE2">
              <w:rPr>
                <w:rFonts w:ascii="Calibri" w:hAnsi="Calibri" w:cs="Calibri"/>
              </w:rPr>
              <w:t>e.g. Cluster A = high Ultra processed score + Low SCFA index + elevated CRP</w:t>
            </w:r>
            <w:r w:rsidR="02EFFCF8" w:rsidRPr="53283EE2">
              <w:rPr>
                <w:rFonts w:ascii="Calibri" w:hAnsi="Calibri" w:cs="Calibri"/>
              </w:rPr>
              <w:t xml:space="preserve"> + </w:t>
            </w:r>
            <w:r w:rsidR="635D47CD" w:rsidRPr="53283EE2">
              <w:rPr>
                <w:rFonts w:ascii="Calibri" w:hAnsi="Calibri" w:cs="Calibri"/>
              </w:rPr>
              <w:t>low Shannon diversity.</w:t>
            </w:r>
          </w:p>
          <w:p w14:paraId="7005239F" w14:textId="30F40A2F" w:rsidR="00CC0F7D" w:rsidRPr="00E26CDF" w:rsidRDefault="71F615EB">
            <w:pPr>
              <w:rPr>
                <w:rFonts w:ascii="Calibri" w:hAnsi="Calibri" w:cs="Calibri"/>
              </w:rPr>
            </w:pPr>
            <w:r w:rsidRPr="148E1AD8">
              <w:rPr>
                <w:rFonts w:ascii="Calibri" w:hAnsi="Calibri" w:cs="Calibri"/>
              </w:rPr>
              <w:t xml:space="preserve">Each cluster will be clinically interpreted, e.g. excess adiposity or moderate </w:t>
            </w:r>
            <w:r w:rsidR="55ABC4A7" w:rsidRPr="148E1AD8">
              <w:rPr>
                <w:rFonts w:ascii="Calibri" w:hAnsi="Calibri" w:cs="Calibri"/>
              </w:rPr>
              <w:t>inflammation.</w:t>
            </w:r>
            <w:r w:rsidRPr="148E1AD8">
              <w:rPr>
                <w:rFonts w:ascii="Calibri" w:hAnsi="Calibri" w:cs="Calibri"/>
              </w:rPr>
              <w:t xml:space="preserve"> </w:t>
            </w:r>
            <w:r w:rsidR="00CC0F7D">
              <w:rPr>
                <w:rFonts w:ascii="Calibri" w:hAnsi="Calibri" w:cs="Calibri"/>
              </w:rPr>
              <w:t>From these analyses, we may be able to extract useful information regarding which factors strongly associate and their directionality</w:t>
            </w:r>
            <w:r w:rsidR="4BC161C9" w:rsidRPr="148E1AD8">
              <w:rPr>
                <w:rFonts w:ascii="Calibri" w:hAnsi="Calibri" w:cs="Calibri"/>
              </w:rPr>
              <w:t xml:space="preserve">, </w:t>
            </w:r>
            <w:r w:rsidR="7AE0BFD1" w:rsidRPr="148E1AD8">
              <w:rPr>
                <w:rFonts w:ascii="Calibri" w:hAnsi="Calibri" w:cs="Calibri"/>
              </w:rPr>
              <w:t>and</w:t>
            </w:r>
            <w:r w:rsidR="2A10D758" w:rsidRPr="148E1AD8">
              <w:rPr>
                <w:rFonts w:ascii="Calibri" w:hAnsi="Calibri" w:cs="Calibri"/>
              </w:rPr>
              <w:t xml:space="preserve"> to establish tailored intervention recommendations</w:t>
            </w:r>
            <w:r w:rsidR="00CC0F7D">
              <w:rPr>
                <w:rFonts w:ascii="Calibri" w:hAnsi="Calibri" w:cs="Calibri"/>
              </w:rPr>
              <w:t>.</w:t>
            </w:r>
          </w:p>
        </w:tc>
      </w:tr>
      <w:tr w:rsidR="00CC0F7D" w:rsidRPr="00E26CDF" w14:paraId="60B9A3FD" w14:textId="77777777" w:rsidTr="49BC83CA">
        <w:trPr>
          <w:trHeight w:val="233"/>
        </w:trPr>
        <w:tc>
          <w:tcPr>
            <w:tcW w:w="576" w:type="dxa"/>
            <w:vMerge/>
          </w:tcPr>
          <w:p w14:paraId="499EC4AB" w14:textId="77777777" w:rsidR="00CC0F7D" w:rsidRPr="00E26CDF" w:rsidRDefault="00CC0F7D">
            <w:pPr>
              <w:rPr>
                <w:rFonts w:ascii="Calibri" w:hAnsi="Calibri" w:cs="Calibri"/>
                <w:b/>
                <w:bCs/>
              </w:rPr>
            </w:pPr>
          </w:p>
        </w:tc>
        <w:tc>
          <w:tcPr>
            <w:tcW w:w="3072" w:type="dxa"/>
          </w:tcPr>
          <w:p w14:paraId="6AEBB2D4" w14:textId="77777777" w:rsidR="00CC0F7D" w:rsidRPr="00BD5E99" w:rsidRDefault="00CC0F7D">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34B6CF5B" w14:textId="46D2E0BC" w:rsidR="00CC0F7D" w:rsidRPr="00E26CDF" w:rsidRDefault="00CC0F7D">
            <w:r w:rsidRPr="268F5B4C">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6F385FA1" w14:textId="170916A4" w:rsidR="00CC0F7D" w:rsidRPr="00E26CDF" w:rsidRDefault="08CB8552">
            <w:pPr>
              <w:rPr>
                <w:rFonts w:ascii="Calibri" w:eastAsia="Calibri" w:hAnsi="Calibri" w:cs="Calibri"/>
              </w:rPr>
            </w:pPr>
            <w:proofErr w:type="spellStart"/>
            <w:r w:rsidRPr="53283EE2">
              <w:rPr>
                <w:rFonts w:ascii="Calibri" w:eastAsia="Calibri" w:hAnsi="Calibri" w:cs="Calibri"/>
              </w:rPr>
              <w:t>zBMI</w:t>
            </w:r>
            <w:proofErr w:type="spellEnd"/>
            <w:r w:rsidRPr="53283EE2">
              <w:rPr>
                <w:rFonts w:ascii="Calibri" w:eastAsia="Calibri" w:hAnsi="Calibri" w:cs="Calibri"/>
              </w:rPr>
              <w:t xml:space="preserve"> based on WHO Child Growth Standards are internationally accepted tool for classifying nutritional status in children under 5.</w:t>
            </w:r>
          </w:p>
        </w:tc>
      </w:tr>
      <w:tr w:rsidR="00CC0F7D" w:rsidRPr="00E26CDF" w14:paraId="740A60C2" w14:textId="77777777" w:rsidTr="49BC83CA">
        <w:trPr>
          <w:trHeight w:val="233"/>
        </w:trPr>
        <w:tc>
          <w:tcPr>
            <w:tcW w:w="576" w:type="dxa"/>
            <w:vMerge w:val="restart"/>
          </w:tcPr>
          <w:p w14:paraId="4CD50E88" w14:textId="77777777" w:rsidR="00CC0F7D" w:rsidRPr="00E26CDF" w:rsidRDefault="00CC0F7D">
            <w:pPr>
              <w:rPr>
                <w:rFonts w:ascii="Calibri" w:hAnsi="Calibri" w:cs="Calibri"/>
                <w:b/>
                <w:bCs/>
              </w:rPr>
            </w:pPr>
            <w:r w:rsidRPr="00E26CDF">
              <w:rPr>
                <w:rFonts w:ascii="Calibri" w:hAnsi="Calibri" w:cs="Calibri"/>
                <w:b/>
                <w:bCs/>
              </w:rPr>
              <w:t>2</w:t>
            </w:r>
          </w:p>
        </w:tc>
        <w:tc>
          <w:tcPr>
            <w:tcW w:w="9352" w:type="dxa"/>
            <w:gridSpan w:val="2"/>
            <w:vAlign w:val="center"/>
          </w:tcPr>
          <w:p w14:paraId="249B4748" w14:textId="77777777" w:rsidR="00CC0F7D" w:rsidRPr="00E26CDF" w:rsidRDefault="00CC0F7D">
            <w:pPr>
              <w:rPr>
                <w:rFonts w:ascii="Calibri" w:hAnsi="Calibri" w:cs="Calibri"/>
                <w:b/>
                <w:bCs/>
              </w:rPr>
            </w:pPr>
            <w:r w:rsidRPr="00E26CDF">
              <w:rPr>
                <w:rFonts w:ascii="Calibri" w:hAnsi="Calibri" w:cs="Calibri"/>
                <w:b/>
                <w:bCs/>
              </w:rPr>
              <w:t>Data Understanding</w:t>
            </w:r>
          </w:p>
        </w:tc>
      </w:tr>
      <w:tr w:rsidR="00CC0F7D" w:rsidRPr="00E26CDF" w14:paraId="56E4C6C6" w14:textId="77777777" w:rsidTr="49BC83CA">
        <w:trPr>
          <w:trHeight w:val="233"/>
        </w:trPr>
        <w:tc>
          <w:tcPr>
            <w:tcW w:w="576" w:type="dxa"/>
            <w:vMerge/>
          </w:tcPr>
          <w:p w14:paraId="4D2ED6E1" w14:textId="77777777" w:rsidR="00CC0F7D" w:rsidRPr="00E26CDF" w:rsidRDefault="00CC0F7D">
            <w:pPr>
              <w:rPr>
                <w:rFonts w:ascii="Calibri" w:hAnsi="Calibri" w:cs="Calibri"/>
                <w:b/>
                <w:bCs/>
              </w:rPr>
            </w:pPr>
          </w:p>
        </w:tc>
        <w:tc>
          <w:tcPr>
            <w:tcW w:w="3072" w:type="dxa"/>
          </w:tcPr>
          <w:p w14:paraId="18F65EDE" w14:textId="77777777" w:rsidR="00CC0F7D" w:rsidRPr="00E26CDF" w:rsidRDefault="00CC0F7D">
            <w:pPr>
              <w:rPr>
                <w:rFonts w:ascii="Calibri" w:hAnsi="Calibri" w:cs="Calibri"/>
              </w:rPr>
            </w:pPr>
            <w:r w:rsidRPr="00E26CDF">
              <w:rPr>
                <w:rFonts w:ascii="Calibri" w:hAnsi="Calibri" w:cs="Calibri"/>
              </w:rPr>
              <w:t>2a. What data do we have available?</w:t>
            </w:r>
          </w:p>
          <w:p w14:paraId="3EA2180E" w14:textId="77777777" w:rsidR="00CC0F7D" w:rsidRPr="00E26CDF" w:rsidRDefault="00CC0F7D">
            <w:pPr>
              <w:rPr>
                <w:rFonts w:ascii="Calibri" w:hAnsi="Calibri" w:cs="Calibri"/>
              </w:rPr>
            </w:pPr>
          </w:p>
          <w:p w14:paraId="6B81ADC5" w14:textId="77777777" w:rsidR="00CC0F7D" w:rsidRPr="00E26CDF" w:rsidRDefault="00CC0F7D">
            <w:pPr>
              <w:rPr>
                <w:rFonts w:ascii="Calibri" w:hAnsi="Calibri" w:cs="Calibri"/>
              </w:rPr>
            </w:pPr>
          </w:p>
        </w:tc>
        <w:tc>
          <w:tcPr>
            <w:tcW w:w="6279" w:type="dxa"/>
          </w:tcPr>
          <w:p w14:paraId="68F452DA" w14:textId="77777777" w:rsidR="00CC0F7D" w:rsidRPr="0045077C" w:rsidRDefault="00CC0F7D">
            <w:pPr>
              <w:rPr>
                <w:rFonts w:ascii="Calibri" w:hAnsi="Calibri" w:cs="Calibri"/>
                <w:b/>
                <w:bCs/>
              </w:rPr>
            </w:pPr>
            <w:r w:rsidRPr="0045077C">
              <w:rPr>
                <w:rFonts w:ascii="Calibri" w:hAnsi="Calibri" w:cs="Calibri"/>
                <w:b/>
                <w:bCs/>
              </w:rPr>
              <w:t>Maternal dietary factors:</w:t>
            </w:r>
          </w:p>
          <w:p w14:paraId="001B71CE"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 xml:space="preserve">Energy intake (kcal) – continuous </w:t>
            </w:r>
          </w:p>
          <w:p w14:paraId="37E9A1EF"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18F62D36"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 xml:space="preserve">intake (g) – continuous </w:t>
            </w:r>
          </w:p>
          <w:p w14:paraId="37313B3F"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76BAB66D"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 xml:space="preserve">Dietary pattern score – continuous </w:t>
            </w:r>
          </w:p>
          <w:p w14:paraId="73F56BEE" w14:textId="77777777" w:rsidR="00CC0F7D" w:rsidRDefault="00CC0F7D">
            <w:pPr>
              <w:rPr>
                <w:rFonts w:ascii="Calibri" w:hAnsi="Calibri" w:cs="Calibri"/>
                <w:b/>
                <w:bCs/>
              </w:rPr>
            </w:pPr>
            <w:r>
              <w:rPr>
                <w:rFonts w:ascii="Calibri" w:hAnsi="Calibri" w:cs="Calibri"/>
                <w:b/>
                <w:bCs/>
              </w:rPr>
              <w:t xml:space="preserve">Microbiome factors: </w:t>
            </w:r>
          </w:p>
          <w:p w14:paraId="293A7EE0" w14:textId="60D7E135" w:rsidR="00CC0F7D" w:rsidRPr="00CE4CDE" w:rsidRDefault="00CC0F7D" w:rsidP="00CC0F7D">
            <w:pPr>
              <w:pStyle w:val="ListParagraph"/>
              <w:numPr>
                <w:ilvl w:val="0"/>
                <w:numId w:val="14"/>
              </w:numPr>
              <w:spacing w:line="276" w:lineRule="auto"/>
              <w:rPr>
                <w:rFonts w:ascii="Calibri" w:hAnsi="Calibri" w:cs="Calibri"/>
              </w:rPr>
            </w:pPr>
            <w:r w:rsidRPr="00CE4CDE">
              <w:rPr>
                <w:rFonts w:ascii="Calibri" w:hAnsi="Calibri" w:cs="Calibri"/>
              </w:rPr>
              <w:t>Firmicutes</w:t>
            </w:r>
            <w:r w:rsidR="12AD2B99" w:rsidRPr="53283EE2">
              <w:rPr>
                <w:rFonts w:ascii="Calibri" w:hAnsi="Calibri" w:cs="Calibri"/>
              </w:rPr>
              <w:t xml:space="preserve"> </w:t>
            </w:r>
            <w:r w:rsidRPr="53283EE2">
              <w:rPr>
                <w:rFonts w:ascii="Calibri" w:hAnsi="Calibri" w:cs="Calibri"/>
              </w:rPr>
              <w:t>:</w:t>
            </w:r>
            <w:r w:rsidR="38FBA997" w:rsidRPr="53283EE2">
              <w:rPr>
                <w:rFonts w:ascii="Calibri" w:hAnsi="Calibri" w:cs="Calibri"/>
              </w:rPr>
              <w:t xml:space="preserve"> </w:t>
            </w:r>
            <w:proofErr w:type="spellStart"/>
            <w:r>
              <w:rPr>
                <w:rFonts w:ascii="Calibri" w:hAnsi="Calibri" w:cs="Calibri"/>
              </w:rPr>
              <w:t>B</w:t>
            </w:r>
            <w:r w:rsidRPr="00CE4CDE">
              <w:rPr>
                <w:rFonts w:ascii="Calibri" w:hAnsi="Calibri" w:cs="Calibri"/>
              </w:rPr>
              <w:t>acteriodetes</w:t>
            </w:r>
            <w:proofErr w:type="spellEnd"/>
            <w:r w:rsidRPr="00CE4CDE">
              <w:rPr>
                <w:rFonts w:ascii="Calibri" w:hAnsi="Calibri" w:cs="Calibri"/>
              </w:rPr>
              <w:t xml:space="preserve"> ratio</w:t>
            </w:r>
            <w:r>
              <w:rPr>
                <w:rFonts w:ascii="Calibri" w:hAnsi="Calibri" w:cs="Calibri"/>
              </w:rPr>
              <w:t xml:space="preserve"> – continuous </w:t>
            </w:r>
          </w:p>
          <w:p w14:paraId="44222321" w14:textId="77777777" w:rsidR="00CC0F7D" w:rsidRDefault="00CC0F7D" w:rsidP="00CC0F7D">
            <w:pPr>
              <w:pStyle w:val="ListParagraph"/>
              <w:numPr>
                <w:ilvl w:val="0"/>
                <w:numId w:val="14"/>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6CAA74F7" w14:textId="77777777" w:rsidR="00CC0F7D" w:rsidRPr="00CE4CDE" w:rsidRDefault="00CC0F7D" w:rsidP="00CC0F7D">
            <w:pPr>
              <w:pStyle w:val="ListParagraph"/>
              <w:numPr>
                <w:ilvl w:val="0"/>
                <w:numId w:val="14"/>
              </w:numPr>
              <w:spacing w:line="276" w:lineRule="auto"/>
              <w:rPr>
                <w:rFonts w:ascii="Calibri" w:hAnsi="Calibri" w:cs="Calibri"/>
              </w:rPr>
            </w:pPr>
            <w:r>
              <w:rPr>
                <w:rFonts w:ascii="Calibri" w:hAnsi="Calibri" w:cs="Calibri"/>
              </w:rPr>
              <w:t xml:space="preserve">SCFA index – continuous </w:t>
            </w:r>
          </w:p>
          <w:p w14:paraId="6256089C" w14:textId="77777777" w:rsidR="00CC0F7D" w:rsidRPr="0045077C" w:rsidRDefault="00CC0F7D">
            <w:pPr>
              <w:rPr>
                <w:rFonts w:ascii="Calibri" w:hAnsi="Calibri" w:cs="Calibri"/>
                <w:b/>
                <w:bCs/>
              </w:rPr>
            </w:pPr>
            <w:r w:rsidRPr="0045077C">
              <w:rPr>
                <w:rFonts w:ascii="Calibri" w:hAnsi="Calibri" w:cs="Calibri"/>
                <w:b/>
                <w:bCs/>
              </w:rPr>
              <w:t>Socioeconomic factors:</w:t>
            </w:r>
          </w:p>
          <w:p w14:paraId="199543A2"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0E50541A" w14:textId="77777777" w:rsidR="00CC0F7D"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3AB73067" w14:textId="77777777" w:rsidR="00CC0F7D" w:rsidRPr="00AB4DD4" w:rsidRDefault="00CC0F7D">
            <w:pPr>
              <w:rPr>
                <w:rFonts w:ascii="Calibri" w:hAnsi="Calibri" w:cs="Calibri"/>
                <w:b/>
                <w:bCs/>
              </w:rPr>
            </w:pPr>
            <w:r w:rsidRPr="00AB4DD4">
              <w:rPr>
                <w:rFonts w:ascii="Calibri" w:hAnsi="Calibri" w:cs="Calibri"/>
                <w:b/>
                <w:bCs/>
              </w:rPr>
              <w:t>Maternal health factors:</w:t>
            </w:r>
          </w:p>
          <w:p w14:paraId="20C8B9C9" w14:textId="77777777" w:rsidR="00CC0F7D" w:rsidRDefault="00CC0F7D" w:rsidP="00CC0F7D">
            <w:pPr>
              <w:pStyle w:val="ListParagraph"/>
              <w:numPr>
                <w:ilvl w:val="0"/>
                <w:numId w:val="13"/>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4F8C09BE" w14:textId="77777777" w:rsidR="00CC0F7D" w:rsidRPr="00AB4DD4" w:rsidRDefault="00CC0F7D" w:rsidP="00CC0F7D">
            <w:pPr>
              <w:pStyle w:val="ListParagraph"/>
              <w:numPr>
                <w:ilvl w:val="0"/>
                <w:numId w:val="13"/>
              </w:numPr>
              <w:spacing w:line="276" w:lineRule="auto"/>
              <w:rPr>
                <w:rFonts w:ascii="Calibri" w:hAnsi="Calibri" w:cs="Calibri"/>
              </w:rPr>
            </w:pPr>
            <w:r>
              <w:rPr>
                <w:rFonts w:ascii="Calibri" w:hAnsi="Calibri" w:cs="Calibri"/>
              </w:rPr>
              <w:t xml:space="preserve">Gestational age (weeks) – continuous </w:t>
            </w:r>
          </w:p>
          <w:p w14:paraId="4A5EA0EE" w14:textId="77777777" w:rsidR="00CC0F7D" w:rsidRPr="0045077C" w:rsidRDefault="00CC0F7D">
            <w:pPr>
              <w:rPr>
                <w:rFonts w:ascii="Calibri" w:hAnsi="Calibri" w:cs="Calibri"/>
                <w:b/>
                <w:bCs/>
              </w:rPr>
            </w:pPr>
            <w:r w:rsidRPr="0045077C">
              <w:rPr>
                <w:rFonts w:ascii="Calibri" w:hAnsi="Calibri" w:cs="Calibri"/>
                <w:b/>
                <w:bCs/>
              </w:rPr>
              <w:t>Clinical biomarkers:</w:t>
            </w:r>
          </w:p>
          <w:p w14:paraId="2B509B4F" w14:textId="77777777" w:rsidR="00CC0F7D" w:rsidRPr="0045077C" w:rsidRDefault="00CC0F7D" w:rsidP="00CC0F7D">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4E62FF2A" w14:textId="77777777" w:rsidR="00CC0F7D" w:rsidRPr="0045077C" w:rsidRDefault="00CC0F7D" w:rsidP="00CC0F7D">
            <w:pPr>
              <w:pStyle w:val="ListParagraph"/>
              <w:numPr>
                <w:ilvl w:val="0"/>
                <w:numId w:val="8"/>
              </w:numPr>
              <w:spacing w:line="276" w:lineRule="auto"/>
              <w:rPr>
                <w:rFonts w:ascii="Calibri" w:hAnsi="Calibri" w:cs="Calibri"/>
              </w:rPr>
            </w:pPr>
            <w:r>
              <w:rPr>
                <w:rFonts w:ascii="Calibri" w:hAnsi="Calibri" w:cs="Calibri"/>
              </w:rPr>
              <w:t xml:space="preserve">C-reactive protein (CRP) (mg/L) – continuous </w:t>
            </w:r>
          </w:p>
          <w:p w14:paraId="46E3C374" w14:textId="77777777" w:rsidR="00CC0F7D" w:rsidRPr="00F32405" w:rsidRDefault="00CC0F7D" w:rsidP="00CC0F7D">
            <w:pPr>
              <w:pStyle w:val="ListParagraph"/>
              <w:numPr>
                <w:ilvl w:val="0"/>
                <w:numId w:val="8"/>
              </w:numPr>
              <w:spacing w:line="276" w:lineRule="auto"/>
              <w:rPr>
                <w:rFonts w:ascii="Calibri" w:hAnsi="Calibri" w:cs="Calibri"/>
                <w:b/>
                <w:bCs/>
              </w:rPr>
            </w:pPr>
            <w:r>
              <w:rPr>
                <w:rFonts w:ascii="Calibri" w:hAnsi="Calibri" w:cs="Calibri"/>
              </w:rPr>
              <w:t xml:space="preserve">Alanine aminotransferase (ALT) (U/L) – continuous </w:t>
            </w:r>
          </w:p>
          <w:p w14:paraId="2ACE00C6" w14:textId="77777777" w:rsidR="00CC0F7D" w:rsidRDefault="00CC0F7D">
            <w:pPr>
              <w:rPr>
                <w:rFonts w:ascii="Calibri" w:hAnsi="Calibri" w:cs="Calibri"/>
                <w:b/>
                <w:bCs/>
              </w:rPr>
            </w:pPr>
            <w:r>
              <w:rPr>
                <w:rFonts w:ascii="Calibri" w:hAnsi="Calibri" w:cs="Calibri"/>
                <w:b/>
                <w:bCs/>
              </w:rPr>
              <w:t>Child growth variables:</w:t>
            </w:r>
          </w:p>
          <w:p w14:paraId="3C007848" w14:textId="77777777" w:rsidR="00CC0F7D" w:rsidRDefault="00CC0F7D" w:rsidP="00CC0F7D">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79133F84" w14:textId="77777777" w:rsidR="00CC0F7D" w:rsidRPr="00F32405" w:rsidRDefault="00CC0F7D" w:rsidP="00CC0F7D">
            <w:pPr>
              <w:pStyle w:val="ListParagraph"/>
              <w:numPr>
                <w:ilvl w:val="0"/>
                <w:numId w:val="9"/>
              </w:numPr>
              <w:spacing w:line="276" w:lineRule="auto"/>
              <w:rPr>
                <w:rFonts w:ascii="Calibri" w:hAnsi="Calibri" w:cs="Calibri"/>
              </w:rPr>
            </w:pPr>
            <w:r>
              <w:rPr>
                <w:rFonts w:ascii="Calibri" w:hAnsi="Calibri" w:cs="Calibri"/>
              </w:rPr>
              <w:t xml:space="preserve">Sex – categorical </w:t>
            </w:r>
          </w:p>
          <w:p w14:paraId="7278913A" w14:textId="62FD1A57" w:rsidR="00CC0F7D" w:rsidRDefault="00CC0F7D" w:rsidP="00CC0F7D">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w:t>
            </w:r>
            <w:r w:rsidR="00ED0F9E">
              <w:rPr>
                <w:rFonts w:ascii="Calibri" w:hAnsi="Calibri" w:cs="Calibri"/>
              </w:rPr>
              <w:t xml:space="preserve">0 (birth), </w:t>
            </w:r>
            <w:r>
              <w:rPr>
                <w:rFonts w:ascii="Calibri" w:hAnsi="Calibri" w:cs="Calibri"/>
              </w:rPr>
              <w:t xml:space="preserve">6, 12, and 24 months (kg) – continuous </w:t>
            </w:r>
          </w:p>
          <w:p w14:paraId="16685C07" w14:textId="7FF3825C" w:rsidR="00CC0F7D" w:rsidRPr="00982BA6" w:rsidRDefault="00CC0F7D" w:rsidP="00CC0F7D">
            <w:pPr>
              <w:pStyle w:val="ListParagraph"/>
              <w:numPr>
                <w:ilvl w:val="0"/>
                <w:numId w:val="9"/>
              </w:numPr>
              <w:spacing w:line="276" w:lineRule="auto"/>
              <w:rPr>
                <w:rFonts w:ascii="Calibri" w:hAnsi="Calibri" w:cs="Calibri"/>
              </w:rPr>
            </w:pPr>
            <w:r>
              <w:rPr>
                <w:rFonts w:ascii="Calibri" w:hAnsi="Calibri" w:cs="Calibri"/>
              </w:rPr>
              <w:t>Length at</w:t>
            </w:r>
            <w:r w:rsidR="00ED0F9E">
              <w:rPr>
                <w:rFonts w:ascii="Calibri" w:hAnsi="Calibri" w:cs="Calibri"/>
              </w:rPr>
              <w:t xml:space="preserve"> 0 (birth),</w:t>
            </w:r>
            <w:r>
              <w:rPr>
                <w:rFonts w:ascii="Calibri" w:hAnsi="Calibri" w:cs="Calibri"/>
              </w:rPr>
              <w:t xml:space="preserve"> 6, 12, and 24 months (cm)</w:t>
            </w:r>
            <w:r w:rsidRPr="00982BA6">
              <w:rPr>
                <w:rFonts w:ascii="Calibri" w:hAnsi="Calibri" w:cs="Calibri"/>
              </w:rPr>
              <w:t xml:space="preserve"> </w:t>
            </w:r>
            <w:r>
              <w:rPr>
                <w:rFonts w:ascii="Calibri" w:hAnsi="Calibri" w:cs="Calibri"/>
              </w:rPr>
              <w:t xml:space="preserve">– continuous </w:t>
            </w:r>
          </w:p>
          <w:p w14:paraId="3C9F390F" w14:textId="77777777" w:rsidR="00CC0F7D" w:rsidRPr="00982BA6" w:rsidRDefault="00CC0F7D" w:rsidP="00CC0F7D">
            <w:pPr>
              <w:pStyle w:val="ListParagraph"/>
              <w:numPr>
                <w:ilvl w:val="0"/>
                <w:numId w:val="9"/>
              </w:numPr>
              <w:spacing w:line="276" w:lineRule="auto"/>
              <w:rPr>
                <w:rFonts w:ascii="Calibri" w:hAnsi="Calibri" w:cs="Calibri"/>
                <w:b/>
                <w:bCs/>
              </w:rPr>
            </w:pPr>
            <w:r>
              <w:rPr>
                <w:rFonts w:ascii="Calibri" w:hAnsi="Calibri" w:cs="Calibri"/>
              </w:rPr>
              <w:lastRenderedPageBreak/>
              <w:t xml:space="preserve">BMI &amp; </w:t>
            </w: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 – continuous </w:t>
            </w:r>
          </w:p>
          <w:p w14:paraId="435CB6FC" w14:textId="77777777" w:rsidR="00CC0F7D" w:rsidRPr="001A1D22" w:rsidRDefault="00CC0F7D" w:rsidP="00CC0F7D">
            <w:pPr>
              <w:pStyle w:val="ListParagraph"/>
              <w:numPr>
                <w:ilvl w:val="0"/>
                <w:numId w:val="9"/>
              </w:numPr>
              <w:spacing w:line="276" w:lineRule="auto"/>
              <w:rPr>
                <w:rFonts w:ascii="Calibri" w:hAnsi="Calibri" w:cs="Calibri"/>
                <w:b/>
                <w:bCs/>
              </w:rPr>
            </w:pPr>
            <w:r>
              <w:rPr>
                <w:rFonts w:ascii="Calibri" w:hAnsi="Calibri" w:cs="Calibri"/>
              </w:rPr>
              <w:t xml:space="preserve">Stunted status at 24 months – categorical </w:t>
            </w:r>
          </w:p>
        </w:tc>
      </w:tr>
      <w:tr w:rsidR="00CC0F7D" w:rsidRPr="00E26CDF" w14:paraId="6DD5FF9B" w14:textId="77777777" w:rsidTr="49BC83CA">
        <w:trPr>
          <w:trHeight w:val="233"/>
        </w:trPr>
        <w:tc>
          <w:tcPr>
            <w:tcW w:w="576" w:type="dxa"/>
            <w:vMerge/>
          </w:tcPr>
          <w:p w14:paraId="21AA82FB" w14:textId="77777777" w:rsidR="00CC0F7D" w:rsidRPr="00E26CDF" w:rsidRDefault="00CC0F7D">
            <w:pPr>
              <w:rPr>
                <w:rFonts w:ascii="Calibri" w:hAnsi="Calibri" w:cs="Calibri"/>
                <w:b/>
                <w:bCs/>
              </w:rPr>
            </w:pPr>
          </w:p>
        </w:tc>
        <w:tc>
          <w:tcPr>
            <w:tcW w:w="3072" w:type="dxa"/>
          </w:tcPr>
          <w:p w14:paraId="256FA3FD" w14:textId="77777777" w:rsidR="00CC0F7D" w:rsidRPr="00E26CDF" w:rsidRDefault="00CC0F7D">
            <w:pPr>
              <w:rPr>
                <w:rFonts w:ascii="Calibri" w:hAnsi="Calibri" w:cs="Calibri"/>
              </w:rPr>
            </w:pPr>
            <w:r w:rsidRPr="00E26CDF">
              <w:rPr>
                <w:rFonts w:ascii="Calibri" w:hAnsi="Calibri" w:cs="Calibri"/>
              </w:rPr>
              <w:t>2b. Is the data relevant to the problem?</w:t>
            </w:r>
          </w:p>
        </w:tc>
        <w:tc>
          <w:tcPr>
            <w:tcW w:w="6279" w:type="dxa"/>
          </w:tcPr>
          <w:p w14:paraId="46F2DB5B" w14:textId="3DD3566C" w:rsidR="00CC0F7D" w:rsidRPr="00E26CDF" w:rsidRDefault="00CC0F7D">
            <w:pPr>
              <w:rPr>
                <w:rFonts w:ascii="Calibri" w:hAnsi="Calibri" w:cs="Calibri"/>
              </w:rPr>
            </w:pPr>
            <w:r>
              <w:rPr>
                <w:rFonts w:ascii="Calibri" w:hAnsi="Calibri" w:cs="Calibri"/>
              </w:rPr>
              <w:t xml:space="preserve">Yes, the provided dataset includes </w:t>
            </w:r>
            <w:r w:rsidR="300F9DB7" w:rsidRPr="53283EE2">
              <w:rPr>
                <w:rFonts w:ascii="Calibri" w:hAnsi="Calibri" w:cs="Calibri"/>
              </w:rPr>
              <w:t>30</w:t>
            </w:r>
            <w:r w:rsidRPr="53283EE2">
              <w:rPr>
                <w:rFonts w:ascii="Calibri" w:hAnsi="Calibri" w:cs="Calibri"/>
              </w:rPr>
              <w:t xml:space="preserve"> </w:t>
            </w:r>
            <w:r>
              <w:rPr>
                <w:rFonts w:ascii="Calibri" w:hAnsi="Calibri" w:cs="Calibri"/>
              </w:rPr>
              <w:t xml:space="preserve">variables representing maternal dietary factors, socioeconomic factors, clinical biomarkers, </w:t>
            </w:r>
            <w:r w:rsidR="1343461F" w:rsidRPr="53283EE2">
              <w:rPr>
                <w:rFonts w:ascii="Calibri" w:hAnsi="Calibri" w:cs="Calibri"/>
              </w:rPr>
              <w:t xml:space="preserve">and gut microbiome, </w:t>
            </w:r>
            <w:r>
              <w:rPr>
                <w:rFonts w:ascii="Calibri" w:hAnsi="Calibri" w:cs="Calibri"/>
              </w:rPr>
              <w:t xml:space="preserve">which are </w:t>
            </w:r>
            <w:r w:rsidR="6BAB5780" w:rsidRPr="53283EE2">
              <w:rPr>
                <w:rFonts w:ascii="Calibri" w:hAnsi="Calibri" w:cs="Calibri"/>
              </w:rPr>
              <w:t>possible</w:t>
            </w:r>
            <w:r>
              <w:rPr>
                <w:rFonts w:ascii="Calibri" w:hAnsi="Calibri" w:cs="Calibri"/>
              </w:rPr>
              <w:t xml:space="preserve"> determinants of growth and metabolic health and are being tested for their association with the outcome of interest (</w:t>
            </w:r>
            <w:proofErr w:type="spellStart"/>
            <w:r>
              <w:rPr>
                <w:rFonts w:ascii="Calibri" w:hAnsi="Calibri" w:cs="Calibri"/>
              </w:rPr>
              <w:t>zBMI</w:t>
            </w:r>
            <w:proofErr w:type="spellEnd"/>
            <w:r>
              <w:rPr>
                <w:rFonts w:ascii="Calibri" w:hAnsi="Calibri" w:cs="Calibri"/>
              </w:rPr>
              <w:t xml:space="preserve"> at 24 months).</w:t>
            </w:r>
          </w:p>
        </w:tc>
      </w:tr>
      <w:tr w:rsidR="00CC0F7D" w:rsidRPr="00E26CDF" w14:paraId="296ACF9A" w14:textId="77777777" w:rsidTr="49BC83CA">
        <w:trPr>
          <w:trHeight w:val="233"/>
        </w:trPr>
        <w:tc>
          <w:tcPr>
            <w:tcW w:w="576" w:type="dxa"/>
            <w:vMerge/>
          </w:tcPr>
          <w:p w14:paraId="45BBDD70" w14:textId="77777777" w:rsidR="00CC0F7D" w:rsidRPr="00E26CDF" w:rsidRDefault="00CC0F7D">
            <w:pPr>
              <w:rPr>
                <w:rFonts w:ascii="Calibri" w:hAnsi="Calibri" w:cs="Calibri"/>
                <w:b/>
                <w:bCs/>
              </w:rPr>
            </w:pPr>
          </w:p>
        </w:tc>
        <w:tc>
          <w:tcPr>
            <w:tcW w:w="3072" w:type="dxa"/>
          </w:tcPr>
          <w:p w14:paraId="532ADC8A" w14:textId="77777777" w:rsidR="00CC0F7D" w:rsidRPr="00E26CDF" w:rsidRDefault="00CC0F7D">
            <w:pPr>
              <w:rPr>
                <w:rFonts w:ascii="Calibri" w:hAnsi="Calibri" w:cs="Calibri"/>
              </w:rPr>
            </w:pPr>
            <w:r w:rsidRPr="00E26CDF">
              <w:rPr>
                <w:rFonts w:ascii="Calibri" w:hAnsi="Calibri" w:cs="Calibri"/>
              </w:rPr>
              <w:t>2c. Is it valid? Does it reflect our expectations?</w:t>
            </w:r>
          </w:p>
        </w:tc>
        <w:tc>
          <w:tcPr>
            <w:tcW w:w="6279" w:type="dxa"/>
          </w:tcPr>
          <w:p w14:paraId="2E5B8595" w14:textId="2DDBBD08" w:rsidR="00CC0F7D" w:rsidRDefault="00CC0F7D">
            <w:pPr>
              <w:rPr>
                <w:rFonts w:ascii="Calibri" w:hAnsi="Calibri" w:cs="Calibri"/>
              </w:rPr>
            </w:pPr>
            <w:r>
              <w:rPr>
                <w:rFonts w:ascii="Calibri" w:hAnsi="Calibri" w:cs="Calibri"/>
              </w:rPr>
              <w:t xml:space="preserve">The data leveraged </w:t>
            </w:r>
            <w:r w:rsidR="1ACC3462" w:rsidRPr="53283EE2">
              <w:rPr>
                <w:rFonts w:ascii="Calibri" w:hAnsi="Calibri" w:cs="Calibri"/>
              </w:rPr>
              <w:t>is</w:t>
            </w:r>
            <w:r>
              <w:rPr>
                <w:rFonts w:ascii="Calibri" w:hAnsi="Calibri" w:cs="Calibri"/>
              </w:rPr>
              <w:t xml:space="preserve"> commonly used </w:t>
            </w:r>
            <w:r w:rsidR="4A459721" w:rsidRPr="53283EE2">
              <w:rPr>
                <w:rFonts w:ascii="Calibri" w:hAnsi="Calibri" w:cs="Calibri"/>
              </w:rPr>
              <w:t>for</w:t>
            </w:r>
            <w:r w:rsidRPr="53283EE2">
              <w:rPr>
                <w:rFonts w:ascii="Calibri" w:hAnsi="Calibri" w:cs="Calibri"/>
              </w:rPr>
              <w:t xml:space="preserve"> </w:t>
            </w:r>
            <w:r>
              <w:rPr>
                <w:rFonts w:ascii="Calibri" w:hAnsi="Calibri" w:cs="Calibri"/>
              </w:rPr>
              <w:t>clinical and nutritional measures.</w:t>
            </w:r>
          </w:p>
          <w:p w14:paraId="08206ABE" w14:textId="77777777" w:rsidR="00CC0F7D" w:rsidRDefault="00CC0F7D">
            <w:pPr>
              <w:rPr>
                <w:rFonts w:ascii="Calibri" w:hAnsi="Calibri" w:cs="Calibri"/>
              </w:rPr>
            </w:pPr>
            <w:r>
              <w:rPr>
                <w:rFonts w:ascii="Calibri" w:hAnsi="Calibri" w:cs="Calibri"/>
              </w:rPr>
              <w:t>However, several potential data quality issues exist, including:</w:t>
            </w:r>
          </w:p>
          <w:p w14:paraId="5EABA4AF"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Missing data</w:t>
            </w:r>
          </w:p>
          <w:p w14:paraId="79D9A71C"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Implausible age values</w:t>
            </w:r>
          </w:p>
          <w:p w14:paraId="2DECDFB3" w14:textId="77777777" w:rsidR="00CC0F7D" w:rsidRDefault="00CC0F7D" w:rsidP="00CC0F7D">
            <w:pPr>
              <w:pStyle w:val="ListParagraph"/>
              <w:numPr>
                <w:ilvl w:val="0"/>
                <w:numId w:val="12"/>
              </w:numPr>
              <w:spacing w:line="276" w:lineRule="auto"/>
              <w:rPr>
                <w:rFonts w:ascii="Calibri" w:hAnsi="Calibri" w:cs="Calibri"/>
              </w:rPr>
            </w:pPr>
            <w:r>
              <w:rPr>
                <w:rFonts w:ascii="Calibri" w:hAnsi="Calibri" w:cs="Calibri"/>
              </w:rPr>
              <w:t xml:space="preserve">Outliers in </w:t>
            </w:r>
            <w:proofErr w:type="spellStart"/>
            <w:r>
              <w:rPr>
                <w:rFonts w:ascii="Calibri" w:hAnsi="Calibri" w:cs="Calibri"/>
              </w:rPr>
              <w:t>zBMI</w:t>
            </w:r>
            <w:proofErr w:type="spellEnd"/>
            <w:r>
              <w:rPr>
                <w:rFonts w:ascii="Calibri" w:hAnsi="Calibri" w:cs="Calibri"/>
              </w:rPr>
              <w:t xml:space="preserve"> and clinical biomarkers</w:t>
            </w:r>
          </w:p>
          <w:p w14:paraId="34A99BD7" w14:textId="168298F8" w:rsidR="7A1887C9" w:rsidRDefault="7A1887C9" w:rsidP="53283EE2">
            <w:pPr>
              <w:pStyle w:val="ListParagraph"/>
              <w:numPr>
                <w:ilvl w:val="0"/>
                <w:numId w:val="12"/>
              </w:numPr>
              <w:spacing w:line="276" w:lineRule="auto"/>
              <w:rPr>
                <w:rFonts w:ascii="Calibri" w:hAnsi="Calibri" w:cs="Calibri"/>
              </w:rPr>
            </w:pPr>
            <w:r w:rsidRPr="53283EE2">
              <w:rPr>
                <w:rFonts w:ascii="Calibri" w:hAnsi="Calibri" w:cs="Calibri"/>
              </w:rPr>
              <w:t>Data entry error</w:t>
            </w:r>
          </w:p>
          <w:p w14:paraId="734E99AF" w14:textId="3ADEF975" w:rsidR="00CC0F7D" w:rsidRPr="00F32405" w:rsidRDefault="00CC0F7D">
            <w:pPr>
              <w:rPr>
                <w:rFonts w:ascii="Calibri" w:hAnsi="Calibri" w:cs="Calibri"/>
              </w:rPr>
            </w:pPr>
            <w:r>
              <w:rPr>
                <w:rFonts w:ascii="Calibri" w:hAnsi="Calibri" w:cs="Calibri"/>
              </w:rPr>
              <w:t xml:space="preserve">The data will need to be evaluated using exploratory analyses (histograms, boxplots, and scatterplots) to assess the distribution of variables, detect outliers, and evaluate if the values reflect realistic biological values. </w:t>
            </w:r>
            <w:r w:rsidR="00980736">
              <w:rPr>
                <w:rFonts w:ascii="Calibri" w:hAnsi="Calibri" w:cs="Calibri"/>
              </w:rPr>
              <w:t>The missingness</w:t>
            </w:r>
            <w:r w:rsidR="28687DFA" w:rsidRPr="53283EE2">
              <w:rPr>
                <w:rFonts w:ascii="Calibri" w:hAnsi="Calibri" w:cs="Calibri"/>
              </w:rPr>
              <w:t xml:space="preserve"> pattern should be assessed to guide imputation.</w:t>
            </w:r>
          </w:p>
        </w:tc>
      </w:tr>
      <w:tr w:rsidR="00CC0F7D" w:rsidRPr="00E26CDF" w14:paraId="1D9B28A2" w14:textId="77777777" w:rsidTr="49BC83CA">
        <w:trPr>
          <w:trHeight w:val="233"/>
        </w:trPr>
        <w:tc>
          <w:tcPr>
            <w:tcW w:w="576" w:type="dxa"/>
            <w:vMerge/>
          </w:tcPr>
          <w:p w14:paraId="01AB18B2" w14:textId="77777777" w:rsidR="00CC0F7D" w:rsidRPr="00E26CDF" w:rsidRDefault="00CC0F7D">
            <w:pPr>
              <w:rPr>
                <w:rFonts w:ascii="Calibri" w:hAnsi="Calibri" w:cs="Calibri"/>
                <w:b/>
                <w:bCs/>
              </w:rPr>
            </w:pPr>
          </w:p>
        </w:tc>
        <w:tc>
          <w:tcPr>
            <w:tcW w:w="3072" w:type="dxa"/>
          </w:tcPr>
          <w:p w14:paraId="1BDF1EA9" w14:textId="77777777" w:rsidR="00CC0F7D" w:rsidRPr="00E26CDF" w:rsidRDefault="00CC0F7D">
            <w:pPr>
              <w:rPr>
                <w:rFonts w:ascii="Calibri" w:hAnsi="Calibri" w:cs="Calibri"/>
              </w:rPr>
            </w:pPr>
            <w:r w:rsidRPr="00E26CDF">
              <w:rPr>
                <w:rFonts w:ascii="Calibri" w:hAnsi="Calibri" w:cs="Calibri"/>
              </w:rPr>
              <w:t>2d. Is the data quality, quantity, recency sufficient?</w:t>
            </w:r>
          </w:p>
        </w:tc>
        <w:tc>
          <w:tcPr>
            <w:tcW w:w="6279" w:type="dxa"/>
          </w:tcPr>
          <w:p w14:paraId="2FFD733E" w14:textId="0077B570" w:rsidR="00CC0F7D" w:rsidRPr="00E26CDF" w:rsidRDefault="08600CEE" w:rsidP="53283EE2">
            <w:pPr>
              <w:rPr>
                <w:rFonts w:ascii="Calibri" w:hAnsi="Calibri" w:cs="Calibri"/>
              </w:rPr>
            </w:pPr>
            <w:r w:rsidRPr="698325EC">
              <w:rPr>
                <w:rFonts w:ascii="Calibri" w:hAnsi="Calibri" w:cs="Calibri"/>
                <w:b/>
              </w:rPr>
              <w:t xml:space="preserve">Quantity: </w:t>
            </w:r>
            <w:r w:rsidRPr="53283EE2">
              <w:rPr>
                <w:rFonts w:ascii="Calibri" w:hAnsi="Calibri" w:cs="Calibri"/>
              </w:rPr>
              <w:t xml:space="preserve">The dataset contains 300 </w:t>
            </w:r>
            <w:r w:rsidR="00C57937" w:rsidRPr="53283EE2">
              <w:rPr>
                <w:rFonts w:ascii="Calibri" w:hAnsi="Calibri" w:cs="Calibri"/>
              </w:rPr>
              <w:t>observations</w:t>
            </w:r>
            <w:r w:rsidRPr="53283EE2">
              <w:rPr>
                <w:rFonts w:ascii="Calibri" w:hAnsi="Calibri" w:cs="Calibri"/>
              </w:rPr>
              <w:t xml:space="preserve"> across 30 variables, providing a reasonable sample for exploratory clustering.</w:t>
            </w:r>
            <w:r w:rsidR="07ECCE22" w:rsidRPr="53283EE2">
              <w:rPr>
                <w:rFonts w:ascii="Calibri" w:hAnsi="Calibri" w:cs="Calibri"/>
              </w:rPr>
              <w:t xml:space="preserve"> However, there is a possibility of clusters with small numbers (e.g. n &lt;30) </w:t>
            </w:r>
            <w:r w:rsidR="2F9307A4" w:rsidRPr="53283EE2">
              <w:rPr>
                <w:rFonts w:ascii="Calibri" w:hAnsi="Calibri" w:cs="Calibri"/>
              </w:rPr>
              <w:t>which underpowered for biological interpretation.</w:t>
            </w:r>
          </w:p>
          <w:p w14:paraId="3F496DBF" w14:textId="66824799" w:rsidR="00CC0F7D" w:rsidRPr="00E26CDF" w:rsidRDefault="2F9307A4" w:rsidP="53283EE2">
            <w:pPr>
              <w:rPr>
                <w:rFonts w:ascii="Calibri" w:hAnsi="Calibri" w:cs="Calibri"/>
              </w:rPr>
            </w:pPr>
            <w:r w:rsidRPr="698325EC">
              <w:rPr>
                <w:rFonts w:ascii="Calibri" w:hAnsi="Calibri" w:cs="Calibri"/>
                <w:b/>
              </w:rPr>
              <w:t xml:space="preserve">Quality: </w:t>
            </w:r>
            <w:r w:rsidR="00CC0F7D">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59A80380" w14:textId="69ADA41E" w:rsidR="00CC0F7D" w:rsidRPr="00E26CDF" w:rsidRDefault="330542AC">
            <w:pPr>
              <w:rPr>
                <w:rFonts w:ascii="Calibri" w:hAnsi="Calibri" w:cs="Calibri"/>
              </w:rPr>
            </w:pPr>
            <w:r w:rsidRPr="698325EC">
              <w:rPr>
                <w:rFonts w:ascii="Calibri" w:hAnsi="Calibri" w:cs="Calibri"/>
                <w:b/>
              </w:rPr>
              <w:t>Recency:</w:t>
            </w:r>
            <w:r w:rsidRPr="53283EE2">
              <w:rPr>
                <w:rFonts w:ascii="Calibri" w:hAnsi="Calibri" w:cs="Calibri"/>
              </w:rPr>
              <w:t xml:space="preserve"> Not applicable (mock precision nutrition cohort)</w:t>
            </w:r>
          </w:p>
        </w:tc>
      </w:tr>
      <w:tr w:rsidR="00CC0F7D" w:rsidRPr="00E26CDF" w14:paraId="1C5CA972" w14:textId="77777777" w:rsidTr="49BC83CA">
        <w:trPr>
          <w:trHeight w:val="233"/>
        </w:trPr>
        <w:tc>
          <w:tcPr>
            <w:tcW w:w="576" w:type="dxa"/>
            <w:vMerge w:val="restart"/>
          </w:tcPr>
          <w:p w14:paraId="64728E3D" w14:textId="77777777" w:rsidR="00CC0F7D" w:rsidRPr="00E26CDF" w:rsidRDefault="00CC0F7D">
            <w:pPr>
              <w:rPr>
                <w:rFonts w:ascii="Calibri" w:hAnsi="Calibri" w:cs="Calibri"/>
                <w:b/>
                <w:bCs/>
              </w:rPr>
            </w:pPr>
            <w:r w:rsidRPr="00E26CDF">
              <w:rPr>
                <w:rFonts w:ascii="Calibri" w:hAnsi="Calibri" w:cs="Calibri"/>
                <w:b/>
                <w:bCs/>
              </w:rPr>
              <w:t>3</w:t>
            </w:r>
          </w:p>
        </w:tc>
        <w:tc>
          <w:tcPr>
            <w:tcW w:w="9352" w:type="dxa"/>
            <w:gridSpan w:val="2"/>
          </w:tcPr>
          <w:p w14:paraId="19C7ADA1" w14:textId="77777777" w:rsidR="00CC0F7D" w:rsidRPr="00E26CDF" w:rsidRDefault="00CC0F7D">
            <w:pPr>
              <w:rPr>
                <w:rFonts w:ascii="Calibri" w:hAnsi="Calibri" w:cs="Calibri"/>
                <w:b/>
                <w:bCs/>
              </w:rPr>
            </w:pPr>
            <w:r w:rsidRPr="00E26CDF">
              <w:rPr>
                <w:rFonts w:ascii="Calibri" w:hAnsi="Calibri" w:cs="Calibri"/>
                <w:b/>
                <w:bCs/>
              </w:rPr>
              <w:t>Data Preparation</w:t>
            </w:r>
          </w:p>
        </w:tc>
      </w:tr>
      <w:tr w:rsidR="00CC0F7D" w:rsidRPr="00E26CDF" w14:paraId="2683D886" w14:textId="77777777" w:rsidTr="49BC83CA">
        <w:trPr>
          <w:trHeight w:val="233"/>
        </w:trPr>
        <w:tc>
          <w:tcPr>
            <w:tcW w:w="576" w:type="dxa"/>
            <w:vMerge/>
          </w:tcPr>
          <w:p w14:paraId="29DD377B" w14:textId="77777777" w:rsidR="00CC0F7D" w:rsidRPr="00E26CDF" w:rsidRDefault="00CC0F7D">
            <w:pPr>
              <w:rPr>
                <w:rFonts w:ascii="Calibri" w:hAnsi="Calibri" w:cs="Calibri"/>
                <w:b/>
                <w:bCs/>
              </w:rPr>
            </w:pPr>
          </w:p>
        </w:tc>
        <w:tc>
          <w:tcPr>
            <w:tcW w:w="3072" w:type="dxa"/>
          </w:tcPr>
          <w:p w14:paraId="26A644F3" w14:textId="77777777" w:rsidR="00CC0F7D" w:rsidRPr="00E26CDF" w:rsidRDefault="00CC0F7D">
            <w:pPr>
              <w:rPr>
                <w:rFonts w:ascii="Calibri" w:hAnsi="Calibri" w:cs="Calibri"/>
              </w:rPr>
            </w:pPr>
            <w:r w:rsidRPr="00E26CDF">
              <w:rPr>
                <w:rFonts w:ascii="Calibri" w:hAnsi="Calibri" w:cs="Calibri"/>
              </w:rPr>
              <w:t>3a. Which data should we concentrate on?</w:t>
            </w:r>
          </w:p>
          <w:p w14:paraId="53AFDAE5" w14:textId="77777777" w:rsidR="00CC0F7D" w:rsidRPr="00E26CDF" w:rsidRDefault="00CC0F7D">
            <w:pPr>
              <w:rPr>
                <w:rFonts w:ascii="Calibri" w:hAnsi="Calibri" w:cs="Calibri"/>
              </w:rPr>
            </w:pPr>
          </w:p>
        </w:tc>
        <w:tc>
          <w:tcPr>
            <w:tcW w:w="6279" w:type="dxa"/>
          </w:tcPr>
          <w:p w14:paraId="1C6D5B03" w14:textId="6E886FCE" w:rsidR="00CC0F7D" w:rsidRPr="0045077C" w:rsidRDefault="00CC0F7D">
            <w:pPr>
              <w:rPr>
                <w:rFonts w:ascii="Calibri" w:hAnsi="Calibri" w:cs="Calibri"/>
              </w:rPr>
            </w:pPr>
            <w:r w:rsidRPr="0045077C">
              <w:rPr>
                <w:rFonts w:ascii="Calibri" w:hAnsi="Calibri" w:cs="Calibri"/>
                <w:b/>
                <w:bCs/>
              </w:rPr>
              <w:t>Maternal dietary factors:</w:t>
            </w:r>
            <w:r w:rsidR="48E8F894" w:rsidRPr="53283EE2">
              <w:rPr>
                <w:rFonts w:ascii="Calibri" w:hAnsi="Calibri" w:cs="Calibri"/>
                <w:b/>
                <w:bCs/>
              </w:rPr>
              <w:t xml:space="preserve"> </w:t>
            </w:r>
          </w:p>
          <w:p w14:paraId="2A493112"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SCFA</w:t>
            </w:r>
            <w:r>
              <w:rPr>
                <w:rFonts w:ascii="Calibri" w:hAnsi="Calibri" w:cs="Calibri"/>
              </w:rPr>
              <w:t xml:space="preserve"> index</w:t>
            </w:r>
          </w:p>
          <w:p w14:paraId="54EC551B"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Energy intake (kcal)</w:t>
            </w:r>
          </w:p>
          <w:p w14:paraId="0989D749"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w:t>
            </w:r>
          </w:p>
          <w:p w14:paraId="0814C345" w14:textId="77777777" w:rsidR="00CC0F7D" w:rsidRPr="0045077C"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Protein </w:t>
            </w:r>
            <w:r>
              <w:rPr>
                <w:rFonts w:ascii="Calibri" w:hAnsi="Calibri" w:cs="Calibri"/>
              </w:rPr>
              <w:t>intake (g)</w:t>
            </w:r>
          </w:p>
          <w:p w14:paraId="1F93E6F0" w14:textId="77777777" w:rsidR="00CC0F7D" w:rsidRDefault="00CC0F7D" w:rsidP="00CC0F7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080F59DC" w14:textId="77777777" w:rsidR="00CC0F7D" w:rsidRPr="0045077C" w:rsidRDefault="00CC0F7D" w:rsidP="00CC0F7D">
            <w:pPr>
              <w:pStyle w:val="ListParagraph"/>
              <w:numPr>
                <w:ilvl w:val="0"/>
                <w:numId w:val="6"/>
              </w:numPr>
              <w:spacing w:line="276" w:lineRule="auto"/>
              <w:rPr>
                <w:rFonts w:ascii="Calibri" w:hAnsi="Calibri" w:cs="Calibri"/>
              </w:rPr>
            </w:pPr>
            <w:r>
              <w:rPr>
                <w:rFonts w:ascii="Calibri" w:hAnsi="Calibri" w:cs="Calibri"/>
              </w:rPr>
              <w:t>Dietary pattern score</w:t>
            </w:r>
          </w:p>
          <w:p w14:paraId="4FF70A23" w14:textId="6EC84BC4" w:rsidR="00CC0F7D" w:rsidRPr="0045077C" w:rsidRDefault="00CC0F7D">
            <w:pPr>
              <w:rPr>
                <w:rFonts w:ascii="Calibri" w:hAnsi="Calibri" w:cs="Calibri"/>
              </w:rPr>
            </w:pPr>
            <w:r w:rsidRPr="0045077C">
              <w:rPr>
                <w:rFonts w:ascii="Calibri" w:hAnsi="Calibri" w:cs="Calibri"/>
                <w:b/>
                <w:bCs/>
              </w:rPr>
              <w:t>Socioeconomic factors:</w:t>
            </w:r>
            <w:r w:rsidR="34143D86" w:rsidRPr="53283EE2">
              <w:rPr>
                <w:rFonts w:ascii="Calibri" w:hAnsi="Calibri" w:cs="Calibri"/>
                <w:b/>
                <w:bCs/>
              </w:rPr>
              <w:t xml:space="preserve"> </w:t>
            </w:r>
          </w:p>
          <w:p w14:paraId="534CC9EA" w14:textId="77777777" w:rsidR="00CC0F7D" w:rsidRPr="0045077C"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p>
          <w:p w14:paraId="43EAF0BF" w14:textId="77777777" w:rsidR="00CC0F7D" w:rsidRDefault="00CC0F7D" w:rsidP="00CC0F7D">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w:t>
            </w:r>
          </w:p>
          <w:p w14:paraId="2722A7F4" w14:textId="1A666959" w:rsidR="00CC0F7D" w:rsidRPr="0045077C" w:rsidRDefault="00CC0F7D">
            <w:pPr>
              <w:rPr>
                <w:rFonts w:ascii="Calibri" w:hAnsi="Calibri" w:cs="Calibri"/>
              </w:rPr>
            </w:pPr>
            <w:r w:rsidRPr="0045077C">
              <w:rPr>
                <w:rFonts w:ascii="Calibri" w:hAnsi="Calibri" w:cs="Calibri"/>
                <w:b/>
                <w:bCs/>
              </w:rPr>
              <w:t>Clinical biomarkers:</w:t>
            </w:r>
            <w:r w:rsidR="299D213D" w:rsidRPr="53283EE2">
              <w:rPr>
                <w:rFonts w:ascii="Calibri" w:hAnsi="Calibri" w:cs="Calibri"/>
                <w:b/>
                <w:bCs/>
              </w:rPr>
              <w:t xml:space="preserve"> </w:t>
            </w:r>
          </w:p>
          <w:p w14:paraId="779209F0" w14:textId="77777777" w:rsidR="00CC0F7D" w:rsidRPr="0045077C" w:rsidRDefault="00CC0F7D" w:rsidP="00CC0F7D">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p>
          <w:p w14:paraId="38943546" w14:textId="77777777" w:rsidR="00CC0F7D" w:rsidRPr="0045077C" w:rsidRDefault="00CC0F7D" w:rsidP="00CC0F7D">
            <w:pPr>
              <w:pStyle w:val="ListParagraph"/>
              <w:numPr>
                <w:ilvl w:val="0"/>
                <w:numId w:val="8"/>
              </w:numPr>
              <w:spacing w:line="276" w:lineRule="auto"/>
              <w:rPr>
                <w:rFonts w:ascii="Calibri" w:hAnsi="Calibri" w:cs="Calibri"/>
              </w:rPr>
            </w:pPr>
            <w:r>
              <w:rPr>
                <w:rFonts w:ascii="Calibri" w:hAnsi="Calibri" w:cs="Calibri"/>
              </w:rPr>
              <w:t>C-reactive protein (CRP)</w:t>
            </w:r>
          </w:p>
          <w:p w14:paraId="28CC864A" w14:textId="77777777" w:rsidR="00CC0F7D" w:rsidRPr="00F32405" w:rsidRDefault="00CC0F7D" w:rsidP="00CC0F7D">
            <w:pPr>
              <w:pStyle w:val="ListParagraph"/>
              <w:numPr>
                <w:ilvl w:val="0"/>
                <w:numId w:val="8"/>
              </w:numPr>
              <w:spacing w:line="276" w:lineRule="auto"/>
              <w:rPr>
                <w:rFonts w:ascii="Calibri" w:hAnsi="Calibri" w:cs="Calibri"/>
                <w:b/>
                <w:bCs/>
              </w:rPr>
            </w:pPr>
            <w:r>
              <w:rPr>
                <w:rFonts w:ascii="Calibri" w:hAnsi="Calibri" w:cs="Calibri"/>
              </w:rPr>
              <w:lastRenderedPageBreak/>
              <w:t>Alanine aminotransferase (ALT)</w:t>
            </w:r>
          </w:p>
          <w:p w14:paraId="49487FC7" w14:textId="13B6B47C" w:rsidR="00CC0F7D" w:rsidRDefault="00CC0F7D">
            <w:pPr>
              <w:rPr>
                <w:rFonts w:ascii="Calibri" w:hAnsi="Calibri" w:cs="Calibri"/>
                <w:b/>
                <w:bCs/>
              </w:rPr>
            </w:pPr>
            <w:r>
              <w:rPr>
                <w:rFonts w:ascii="Calibri" w:hAnsi="Calibri" w:cs="Calibri"/>
                <w:b/>
                <w:bCs/>
              </w:rPr>
              <w:t>Child growth variables:</w:t>
            </w:r>
          </w:p>
          <w:p w14:paraId="7D5AC649" w14:textId="3D92A4CC" w:rsidR="00CC0F7D" w:rsidRPr="00F32405" w:rsidRDefault="00CC0F7D" w:rsidP="00CC0F7D">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w:t>
            </w:r>
          </w:p>
          <w:p w14:paraId="1E75EC49" w14:textId="6030000E" w:rsidR="00CC0F7D" w:rsidRDefault="00CC0F7D" w:rsidP="00CC0F7D">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at 6, 12, and 24 months</w:t>
            </w:r>
          </w:p>
          <w:p w14:paraId="2CF67979" w14:textId="2008DF71" w:rsidR="00CC0F7D" w:rsidRPr="00982BA6" w:rsidRDefault="00CC0F7D" w:rsidP="00CC0F7D">
            <w:pPr>
              <w:pStyle w:val="ListParagraph"/>
              <w:numPr>
                <w:ilvl w:val="0"/>
                <w:numId w:val="9"/>
              </w:numPr>
              <w:spacing w:line="276" w:lineRule="auto"/>
              <w:rPr>
                <w:rFonts w:ascii="Calibri" w:hAnsi="Calibri" w:cs="Calibri"/>
              </w:rPr>
            </w:pPr>
            <w:r>
              <w:rPr>
                <w:rFonts w:ascii="Calibri" w:hAnsi="Calibri" w:cs="Calibri"/>
              </w:rPr>
              <w:t>Length at 6, 12, and 24 months</w:t>
            </w:r>
            <w:r w:rsidRPr="00982BA6">
              <w:rPr>
                <w:rFonts w:ascii="Calibri" w:hAnsi="Calibri" w:cs="Calibri"/>
              </w:rPr>
              <w:t xml:space="preserve"> </w:t>
            </w:r>
          </w:p>
          <w:p w14:paraId="17EAD1EB" w14:textId="09980EE7" w:rsidR="00CC0F7D" w:rsidRPr="001D28E7" w:rsidRDefault="00CC0F7D" w:rsidP="001D28E7">
            <w:pPr>
              <w:pStyle w:val="ListParagraph"/>
              <w:numPr>
                <w:ilvl w:val="0"/>
                <w:numId w:val="9"/>
              </w:numPr>
              <w:spacing w:line="276" w:lineRule="auto"/>
              <w:rPr>
                <w:rFonts w:ascii="Calibri" w:hAnsi="Calibri" w:cs="Calibri"/>
                <w:b/>
                <w:bCs/>
              </w:rPr>
            </w:pPr>
            <w:r w:rsidRPr="00F32405">
              <w:rPr>
                <w:rFonts w:ascii="Calibri" w:hAnsi="Calibri" w:cs="Calibri"/>
              </w:rPr>
              <w:t>BMI-for-age z-scores (</w:t>
            </w:r>
            <w:proofErr w:type="spellStart"/>
            <w:r w:rsidRPr="00F32405">
              <w:rPr>
                <w:rFonts w:ascii="Calibri" w:hAnsi="Calibri" w:cs="Calibri"/>
              </w:rPr>
              <w:t>zBMI</w:t>
            </w:r>
            <w:proofErr w:type="spellEnd"/>
            <w:r w:rsidRPr="00F32405">
              <w:rPr>
                <w:rFonts w:ascii="Calibri" w:hAnsi="Calibri" w:cs="Calibri"/>
              </w:rPr>
              <w:t>)</w:t>
            </w:r>
            <w:r>
              <w:rPr>
                <w:rFonts w:ascii="Calibri" w:hAnsi="Calibri" w:cs="Calibri"/>
              </w:rPr>
              <w:t xml:space="preserve"> at 24 months</w:t>
            </w:r>
          </w:p>
        </w:tc>
      </w:tr>
      <w:tr w:rsidR="00CC0F7D" w:rsidRPr="00E26CDF" w14:paraId="658658C9" w14:textId="77777777" w:rsidTr="49BC83CA">
        <w:trPr>
          <w:trHeight w:val="233"/>
        </w:trPr>
        <w:tc>
          <w:tcPr>
            <w:tcW w:w="576" w:type="dxa"/>
            <w:vMerge/>
          </w:tcPr>
          <w:p w14:paraId="2B165057" w14:textId="77777777" w:rsidR="00CC0F7D" w:rsidRPr="00E26CDF" w:rsidRDefault="00CC0F7D">
            <w:pPr>
              <w:rPr>
                <w:rFonts w:ascii="Calibri" w:hAnsi="Calibri" w:cs="Calibri"/>
                <w:b/>
                <w:bCs/>
              </w:rPr>
            </w:pPr>
          </w:p>
        </w:tc>
        <w:tc>
          <w:tcPr>
            <w:tcW w:w="3072" w:type="dxa"/>
          </w:tcPr>
          <w:p w14:paraId="1214F446" w14:textId="77777777" w:rsidR="00CC0F7D" w:rsidRPr="00E26CDF" w:rsidRDefault="00CC0F7D">
            <w:pPr>
              <w:rPr>
                <w:rFonts w:ascii="Calibri" w:hAnsi="Calibri" w:cs="Calibri"/>
              </w:rPr>
            </w:pPr>
            <w:r w:rsidRPr="00E26CDF">
              <w:rPr>
                <w:rFonts w:ascii="Calibri" w:hAnsi="Calibri" w:cs="Calibri"/>
              </w:rPr>
              <w:t>3b. How is the data best transformed for modelling?</w:t>
            </w:r>
          </w:p>
        </w:tc>
        <w:tc>
          <w:tcPr>
            <w:tcW w:w="6279" w:type="dxa"/>
          </w:tcPr>
          <w:p w14:paraId="48EBCCAA" w14:textId="77777777" w:rsidR="00CC0F7D" w:rsidRDefault="00CC0F7D">
            <w:pPr>
              <w:rPr>
                <w:rFonts w:ascii="Calibri" w:hAnsi="Calibri" w:cs="Calibri"/>
              </w:rPr>
            </w:pPr>
            <w:r>
              <w:rPr>
                <w:rFonts w:ascii="Calibri" w:hAnsi="Calibri" w:cs="Calibri"/>
              </w:rPr>
              <w:t>The data will undergo several transformations, including:</w:t>
            </w:r>
          </w:p>
          <w:p w14:paraId="1917682E" w14:textId="77777777" w:rsidR="00CC0F7D" w:rsidRPr="00F32405" w:rsidRDefault="00CC0F7D">
            <w:pPr>
              <w:rPr>
                <w:rFonts w:ascii="Calibri" w:hAnsi="Calibri" w:cs="Calibri"/>
                <w:b/>
                <w:bCs/>
              </w:rPr>
            </w:pPr>
            <w:r w:rsidRPr="00F32405">
              <w:rPr>
                <w:rFonts w:ascii="Calibri" w:hAnsi="Calibri" w:cs="Calibri"/>
                <w:b/>
                <w:bCs/>
              </w:rPr>
              <w:t>Handling skewed data</w:t>
            </w:r>
          </w:p>
          <w:p w14:paraId="32047F0F" w14:textId="77777777" w:rsidR="00CC0F7D" w:rsidRDefault="00CC0F7D" w:rsidP="00CC0F7D">
            <w:pPr>
              <w:pStyle w:val="ListParagraph"/>
              <w:numPr>
                <w:ilvl w:val="0"/>
                <w:numId w:val="11"/>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14:paraId="718B2DD3" w14:textId="77777777" w:rsidR="00CC0F7D" w:rsidRPr="007D3582" w:rsidRDefault="00CC0F7D">
            <w:pPr>
              <w:rPr>
                <w:rFonts w:ascii="Calibri" w:hAnsi="Calibri" w:cs="Calibri"/>
                <w:b/>
                <w:bCs/>
              </w:rPr>
            </w:pPr>
            <w:r w:rsidRPr="007D3582">
              <w:rPr>
                <w:rFonts w:ascii="Calibri" w:hAnsi="Calibri" w:cs="Calibri"/>
                <w:b/>
                <w:bCs/>
              </w:rPr>
              <w:t>Handling categorical data</w:t>
            </w:r>
          </w:p>
          <w:p w14:paraId="0369ED85" w14:textId="77777777" w:rsidR="00CC0F7D" w:rsidRPr="003C0CB8" w:rsidRDefault="00CC0F7D" w:rsidP="00CC0F7D">
            <w:pPr>
              <w:pStyle w:val="ListParagraph"/>
              <w:numPr>
                <w:ilvl w:val="0"/>
                <w:numId w:val="11"/>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11C9B028" w14:textId="77777777" w:rsidR="00CC0F7D" w:rsidRPr="007D3582" w:rsidRDefault="00CC0F7D">
            <w:pPr>
              <w:rPr>
                <w:rFonts w:ascii="Calibri" w:hAnsi="Calibri" w:cs="Calibri"/>
                <w:b/>
                <w:bCs/>
              </w:rPr>
            </w:pPr>
            <w:r w:rsidRPr="007D3582">
              <w:rPr>
                <w:rFonts w:ascii="Calibri" w:hAnsi="Calibri" w:cs="Calibri"/>
                <w:b/>
                <w:bCs/>
              </w:rPr>
              <w:t>Transforming BMI data</w:t>
            </w:r>
          </w:p>
          <w:p w14:paraId="0177A1C9" w14:textId="77777777" w:rsidR="00CC0F7D" w:rsidRPr="003C0CB8" w:rsidRDefault="00CC0F7D" w:rsidP="00CC0F7D">
            <w:pPr>
              <w:pStyle w:val="ListParagraph"/>
              <w:numPr>
                <w:ilvl w:val="0"/>
                <w:numId w:val="11"/>
              </w:numPr>
              <w:spacing w:line="276" w:lineRule="auto"/>
              <w:rPr>
                <w:rFonts w:ascii="Calibri" w:hAnsi="Calibri" w:cs="Calibri"/>
              </w:rPr>
            </w:pPr>
            <w:r w:rsidRPr="003C0CB8">
              <w:rPr>
                <w:rFonts w:ascii="Calibri" w:hAnsi="Calibri" w:cs="Calibri"/>
              </w:rPr>
              <w:t>BMI data was z-score transformed, possibly using the LMS (Lambda-Mu-Sigma) method</w:t>
            </w:r>
            <w:r>
              <w:rPr>
                <w:rFonts w:ascii="Calibri" w:hAnsi="Calibri" w:cs="Calibri"/>
              </w:rPr>
              <w:t>, adjusting for sex and age to provide a standardized measure to compare to growth charts</w:t>
            </w:r>
          </w:p>
        </w:tc>
      </w:tr>
      <w:tr w:rsidR="00CC0F7D" w:rsidRPr="00E26CDF" w14:paraId="4C03FB8D" w14:textId="77777777" w:rsidTr="49BC83CA">
        <w:trPr>
          <w:trHeight w:val="233"/>
        </w:trPr>
        <w:tc>
          <w:tcPr>
            <w:tcW w:w="576" w:type="dxa"/>
            <w:vMerge/>
          </w:tcPr>
          <w:p w14:paraId="6E08FCC5" w14:textId="77777777" w:rsidR="00CC0F7D" w:rsidRPr="00E26CDF" w:rsidRDefault="00CC0F7D">
            <w:pPr>
              <w:rPr>
                <w:rFonts w:ascii="Calibri" w:hAnsi="Calibri" w:cs="Calibri"/>
                <w:b/>
                <w:bCs/>
              </w:rPr>
            </w:pPr>
          </w:p>
        </w:tc>
        <w:tc>
          <w:tcPr>
            <w:tcW w:w="3072" w:type="dxa"/>
          </w:tcPr>
          <w:p w14:paraId="69D6107E" w14:textId="77777777" w:rsidR="00CC0F7D" w:rsidRPr="00E26CDF" w:rsidRDefault="00CC0F7D">
            <w:pPr>
              <w:rPr>
                <w:rFonts w:ascii="Calibri" w:hAnsi="Calibri" w:cs="Calibri"/>
              </w:rPr>
            </w:pPr>
            <w:r w:rsidRPr="00E26CDF">
              <w:rPr>
                <w:rFonts w:ascii="Calibri" w:hAnsi="Calibri" w:cs="Calibri"/>
              </w:rPr>
              <w:t>3c. How may we increase the data quality?</w:t>
            </w:r>
          </w:p>
        </w:tc>
        <w:tc>
          <w:tcPr>
            <w:tcW w:w="6279" w:type="dxa"/>
          </w:tcPr>
          <w:p w14:paraId="5443A696" w14:textId="77777777" w:rsidR="00CC0F7D" w:rsidRDefault="00CC0F7D">
            <w:pPr>
              <w:rPr>
                <w:rFonts w:ascii="Calibri" w:hAnsi="Calibri" w:cs="Calibri"/>
              </w:rPr>
            </w:pPr>
            <w:r>
              <w:rPr>
                <w:rFonts w:ascii="Calibri" w:hAnsi="Calibri" w:cs="Calibri"/>
              </w:rPr>
              <w:t>Data quality can be improved through:</w:t>
            </w:r>
          </w:p>
          <w:p w14:paraId="2B17FCC9" w14:textId="7992594B" w:rsidR="00CC0F7D" w:rsidRPr="00CC0F7D" w:rsidRDefault="00CC0F7D" w:rsidP="00CC0F7D">
            <w:pPr>
              <w:pStyle w:val="ListParagraph"/>
              <w:numPr>
                <w:ilvl w:val="0"/>
                <w:numId w:val="11"/>
              </w:numPr>
              <w:spacing w:line="276" w:lineRule="auto"/>
              <w:rPr>
                <w:rFonts w:ascii="Calibri" w:hAnsi="Calibri" w:cs="Calibri"/>
              </w:rPr>
            </w:pPr>
            <w:r>
              <w:rPr>
                <w:rFonts w:ascii="Calibri" w:hAnsi="Calibri" w:cs="Calibri"/>
              </w:rPr>
              <w:t>Identifying and evaluating statistical outliers</w:t>
            </w:r>
          </w:p>
          <w:p w14:paraId="524966A9" w14:textId="77777777" w:rsidR="00CC0F7D" w:rsidRPr="00F32405" w:rsidRDefault="00CC0F7D" w:rsidP="00CC0F7D">
            <w:pPr>
              <w:rPr>
                <w:rFonts w:ascii="Calibri" w:hAnsi="Calibri" w:cs="Calibri"/>
                <w:b/>
                <w:bCs/>
              </w:rPr>
            </w:pPr>
            <w:r w:rsidRPr="00F32405">
              <w:rPr>
                <w:rFonts w:ascii="Calibri" w:hAnsi="Calibri" w:cs="Calibri"/>
                <w:b/>
                <w:bCs/>
              </w:rPr>
              <w:t xml:space="preserve">Growth data cleaning </w:t>
            </w:r>
          </w:p>
          <w:p w14:paraId="64F451B6" w14:textId="77777777" w:rsidR="00CC0F7D" w:rsidRDefault="00CC0F7D" w:rsidP="00CC0F7D">
            <w:pPr>
              <w:pStyle w:val="ListParagraph"/>
              <w:numPr>
                <w:ilvl w:val="0"/>
                <w:numId w:val="10"/>
              </w:numPr>
              <w:spacing w:line="276" w:lineRule="auto"/>
              <w:rPr>
                <w:rFonts w:ascii="Calibri" w:hAnsi="Calibri" w:cs="Calibri"/>
              </w:rPr>
            </w:pPr>
            <w:r>
              <w:rPr>
                <w:rFonts w:ascii="Calibri" w:hAnsi="Calibri" w:cs="Calibri"/>
              </w:rPr>
              <w:t>Removing implausible age values (e.g., negative values)</w:t>
            </w:r>
          </w:p>
          <w:p w14:paraId="0BEF97AD" w14:textId="77777777" w:rsidR="00CC0F7D" w:rsidRPr="007F071E" w:rsidRDefault="00CC0F7D" w:rsidP="00CC0F7D">
            <w:pPr>
              <w:pStyle w:val="ListParagraph"/>
              <w:numPr>
                <w:ilvl w:val="0"/>
                <w:numId w:val="10"/>
              </w:numPr>
              <w:spacing w:line="276" w:lineRule="auto"/>
              <w:rPr>
                <w:rFonts w:ascii="Calibri" w:hAnsi="Calibri" w:cs="Calibri"/>
                <w:lang w:val="en-CA"/>
              </w:rPr>
            </w:pPr>
            <w:r>
              <w:rPr>
                <w:rFonts w:ascii="Calibri" w:hAnsi="Calibri" w:cs="Calibri"/>
              </w:rPr>
              <w:t xml:space="preserve">Applying WHO growth cut-offs to identify biologically implausible </w:t>
            </w:r>
            <w:proofErr w:type="spellStart"/>
            <w:r>
              <w:rPr>
                <w:rFonts w:ascii="Calibri" w:hAnsi="Calibri" w:cs="Calibri"/>
              </w:rPr>
              <w:t>zBMI</w:t>
            </w:r>
            <w:proofErr w:type="spellEnd"/>
            <w:r>
              <w:rPr>
                <w:rFonts w:ascii="Calibri" w:hAnsi="Calibri" w:cs="Calibri"/>
              </w:rPr>
              <w:t xml:space="preserve"> values (values that fall outside of WHO recommendations,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will be flagged and removed from the dataset). We set our threshold as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78C86DF2" w14:textId="5CEBCF19" w:rsidR="3A4EC4B3" w:rsidRDefault="3A4EC4B3" w:rsidP="53283EE2">
            <w:pPr>
              <w:pStyle w:val="ListParagraph"/>
              <w:numPr>
                <w:ilvl w:val="0"/>
                <w:numId w:val="10"/>
              </w:numPr>
              <w:spacing w:line="276" w:lineRule="auto"/>
              <w:rPr>
                <w:rFonts w:ascii="Calibri" w:hAnsi="Calibri" w:cs="Calibri"/>
                <w:lang w:val="en-CA"/>
              </w:rPr>
            </w:pPr>
            <w:r w:rsidRPr="53283EE2">
              <w:rPr>
                <w:rFonts w:ascii="Calibri" w:hAnsi="Calibri" w:cs="Calibri"/>
                <w:lang w:val="en-CA"/>
              </w:rPr>
              <w:t>Treat impossible CRP values (negative) and will be recode as missing and applied for imputatio</w:t>
            </w:r>
            <w:r w:rsidR="1C0A3B18" w:rsidRPr="53283EE2">
              <w:rPr>
                <w:rFonts w:ascii="Calibri" w:hAnsi="Calibri" w:cs="Calibri"/>
                <w:lang w:val="en-CA"/>
              </w:rPr>
              <w:t>n or exclude.</w:t>
            </w:r>
          </w:p>
          <w:p w14:paraId="019A7230" w14:textId="77777777" w:rsidR="00CC0F7D" w:rsidRPr="00BE50D2" w:rsidRDefault="00CC0F7D">
            <w:pPr>
              <w:rPr>
                <w:rFonts w:ascii="Calibri" w:hAnsi="Calibri" w:cs="Calibri"/>
                <w:b/>
                <w:bCs/>
              </w:rPr>
            </w:pPr>
            <w:r w:rsidRPr="00BE50D2">
              <w:rPr>
                <w:rFonts w:ascii="Calibri" w:hAnsi="Calibri" w:cs="Calibri"/>
                <w:b/>
                <w:bCs/>
              </w:rPr>
              <w:t>Missing data</w:t>
            </w:r>
          </w:p>
          <w:p w14:paraId="1D1B409B" w14:textId="77777777" w:rsidR="00CC0F7D" w:rsidRDefault="00CC0F7D" w:rsidP="00CC0F7D">
            <w:pPr>
              <w:pStyle w:val="ListParagraph"/>
              <w:numPr>
                <w:ilvl w:val="0"/>
                <w:numId w:val="15"/>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398A3162" w14:textId="77777777" w:rsidR="00CC0F7D" w:rsidRDefault="00CC0F7D" w:rsidP="00CC0F7D">
            <w:pPr>
              <w:pStyle w:val="ListParagraph"/>
              <w:numPr>
                <w:ilvl w:val="0"/>
                <w:numId w:val="15"/>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w:t>
            </w:r>
            <w:r>
              <w:rPr>
                <w:rFonts w:ascii="Calibri" w:hAnsi="Calibri" w:cs="Calibri"/>
              </w:rPr>
              <w:lastRenderedPageBreak/>
              <w:t xml:space="preserve">(replacing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05954EFD" w14:textId="77777777" w:rsidR="00CC0F7D" w:rsidRPr="00BE50D2" w:rsidRDefault="00CC0F7D" w:rsidP="00CC0F7D">
            <w:pPr>
              <w:pStyle w:val="ListParagraph"/>
              <w:numPr>
                <w:ilvl w:val="0"/>
                <w:numId w:val="15"/>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CC0F7D" w:rsidRPr="00E26CDF" w14:paraId="0E7D7AA3" w14:textId="77777777" w:rsidTr="49BC83CA">
        <w:trPr>
          <w:trHeight w:val="233"/>
        </w:trPr>
        <w:tc>
          <w:tcPr>
            <w:tcW w:w="576" w:type="dxa"/>
            <w:vMerge w:val="restart"/>
          </w:tcPr>
          <w:p w14:paraId="4FD6408A" w14:textId="77777777" w:rsidR="00CC0F7D" w:rsidRPr="00E26CDF" w:rsidRDefault="00CC0F7D">
            <w:pPr>
              <w:rPr>
                <w:rFonts w:ascii="Calibri" w:hAnsi="Calibri" w:cs="Calibri"/>
                <w:b/>
                <w:bCs/>
              </w:rPr>
            </w:pPr>
            <w:r w:rsidRPr="00E26CDF">
              <w:rPr>
                <w:rFonts w:ascii="Calibri" w:hAnsi="Calibri" w:cs="Calibri"/>
                <w:b/>
                <w:bCs/>
              </w:rPr>
              <w:lastRenderedPageBreak/>
              <w:t>4</w:t>
            </w:r>
          </w:p>
        </w:tc>
        <w:tc>
          <w:tcPr>
            <w:tcW w:w="9352" w:type="dxa"/>
            <w:gridSpan w:val="2"/>
          </w:tcPr>
          <w:p w14:paraId="6976D2AF" w14:textId="77777777" w:rsidR="00CC0F7D" w:rsidRPr="00E26CDF" w:rsidRDefault="00CC0F7D">
            <w:pPr>
              <w:rPr>
                <w:rFonts w:ascii="Calibri" w:hAnsi="Calibri" w:cs="Calibri"/>
                <w:b/>
                <w:bCs/>
              </w:rPr>
            </w:pPr>
            <w:r w:rsidRPr="00E26CDF">
              <w:rPr>
                <w:rFonts w:ascii="Calibri" w:hAnsi="Calibri" w:cs="Calibri"/>
                <w:b/>
                <w:bCs/>
              </w:rPr>
              <w:t>Modelling</w:t>
            </w:r>
          </w:p>
        </w:tc>
      </w:tr>
      <w:tr w:rsidR="00CC0F7D" w:rsidRPr="00E26CDF" w14:paraId="508E3204" w14:textId="77777777" w:rsidTr="49BC83CA">
        <w:trPr>
          <w:trHeight w:val="233"/>
        </w:trPr>
        <w:tc>
          <w:tcPr>
            <w:tcW w:w="576" w:type="dxa"/>
            <w:vMerge/>
          </w:tcPr>
          <w:p w14:paraId="7ED68ABD" w14:textId="77777777" w:rsidR="00CC0F7D" w:rsidRPr="00E26CDF" w:rsidRDefault="00CC0F7D">
            <w:pPr>
              <w:rPr>
                <w:rFonts w:ascii="Calibri" w:hAnsi="Calibri" w:cs="Calibri"/>
                <w:b/>
                <w:bCs/>
              </w:rPr>
            </w:pPr>
          </w:p>
        </w:tc>
        <w:tc>
          <w:tcPr>
            <w:tcW w:w="3072" w:type="dxa"/>
          </w:tcPr>
          <w:p w14:paraId="07957876" w14:textId="77777777" w:rsidR="00CC0F7D" w:rsidRPr="00E26CDF" w:rsidRDefault="00CC0F7D">
            <w:pPr>
              <w:rPr>
                <w:rFonts w:ascii="Calibri" w:hAnsi="Calibri" w:cs="Calibri"/>
              </w:rPr>
            </w:pPr>
            <w:r w:rsidRPr="00E26CDF">
              <w:rPr>
                <w:rFonts w:ascii="Calibri" w:hAnsi="Calibri" w:cs="Calibri"/>
              </w:rPr>
              <w:t>4a. What kind of model architecture suits the problem best?</w:t>
            </w:r>
          </w:p>
        </w:tc>
        <w:tc>
          <w:tcPr>
            <w:tcW w:w="6279" w:type="dxa"/>
          </w:tcPr>
          <w:p w14:paraId="39FD233F" w14:textId="4509021C" w:rsidR="00CC0F7D" w:rsidRPr="00E26CDF" w:rsidRDefault="00CC0F7D">
            <w:r w:rsidRPr="268F5B4C">
              <w:rPr>
                <w:rFonts w:ascii="Calibri" w:eastAsia="Calibri" w:hAnsi="Calibri" w:cs="Calibri"/>
              </w:rPr>
              <w:t xml:space="preserve">Growth trajectory analysis will be used to identify groups of children </w:t>
            </w:r>
            <w:r>
              <w:rPr>
                <w:rFonts w:ascii="Calibri" w:eastAsia="Calibri" w:hAnsi="Calibri" w:cs="Calibri"/>
              </w:rPr>
              <w:t xml:space="preserve">(i.e., clusters) </w:t>
            </w:r>
            <w:r w:rsidRPr="268F5B4C">
              <w:rPr>
                <w:rFonts w:ascii="Calibri" w:eastAsia="Calibri" w:hAnsi="Calibri" w:cs="Calibri"/>
              </w:rPr>
              <w:t xml:space="preserve">with similar </w:t>
            </w:r>
            <w:proofErr w:type="spellStart"/>
            <w:r w:rsidRPr="268F5B4C">
              <w:rPr>
                <w:rFonts w:ascii="Calibri" w:eastAsia="Calibri" w:hAnsi="Calibri" w:cs="Calibri"/>
              </w:rPr>
              <w:t>zBMI</w:t>
            </w:r>
            <w:proofErr w:type="spellEnd"/>
            <w:r w:rsidRPr="268F5B4C">
              <w:rPr>
                <w:rFonts w:ascii="Calibri" w:eastAsia="Calibri" w:hAnsi="Calibri" w:cs="Calibri"/>
              </w:rPr>
              <w:t xml:space="preserve"> </w:t>
            </w:r>
            <w:r>
              <w:rPr>
                <w:rFonts w:ascii="Calibri" w:eastAsia="Calibri" w:hAnsi="Calibri" w:cs="Calibri"/>
              </w:rPr>
              <w:t xml:space="preserve">trajectory </w:t>
            </w:r>
            <w:r w:rsidRPr="268F5B4C">
              <w:rPr>
                <w:rFonts w:ascii="Calibri" w:eastAsia="Calibri" w:hAnsi="Calibri" w:cs="Calibri"/>
              </w:rPr>
              <w:t>patterns across timepoints (</w:t>
            </w:r>
            <w:r w:rsidR="0C17E2CB" w:rsidRPr="148E1AD8">
              <w:rPr>
                <w:rFonts w:ascii="Calibri" w:eastAsia="Calibri" w:hAnsi="Calibri" w:cs="Calibri"/>
              </w:rPr>
              <w:t xml:space="preserve">0, </w:t>
            </w:r>
            <w:r w:rsidRPr="268F5B4C">
              <w:rPr>
                <w:rFonts w:ascii="Calibri" w:eastAsia="Calibri" w:hAnsi="Calibri" w:cs="Calibri"/>
              </w:rPr>
              <w:t>6, 12, and 24 months).</w:t>
            </w:r>
            <w:r>
              <w:rPr>
                <w:rFonts w:ascii="Calibri" w:eastAsia="Calibri" w:hAnsi="Calibri" w:cs="Calibri"/>
              </w:rPr>
              <w:t xml:space="preserve"> </w:t>
            </w:r>
          </w:p>
          <w:p w14:paraId="18B79628" w14:textId="73777F13" w:rsidR="00CC0F7D" w:rsidRPr="00E26CDF" w:rsidRDefault="10560D09">
            <w:r w:rsidRPr="53283EE2">
              <w:rPr>
                <w:rFonts w:ascii="Calibri" w:eastAsia="Calibri" w:hAnsi="Calibri" w:cs="Calibri"/>
              </w:rPr>
              <w:t xml:space="preserve">An unsupervised clustering is most appropriate, given the goal of identifying naturally </w:t>
            </w:r>
            <w:r w:rsidR="77DCD8FA" w:rsidRPr="53283EE2">
              <w:rPr>
                <w:rFonts w:ascii="Calibri" w:eastAsia="Calibri" w:hAnsi="Calibri" w:cs="Calibri"/>
              </w:rPr>
              <w:t>occurring</w:t>
            </w:r>
            <w:r w:rsidRPr="53283EE2">
              <w:rPr>
                <w:rFonts w:ascii="Calibri" w:eastAsia="Calibri" w:hAnsi="Calibri" w:cs="Calibri"/>
              </w:rPr>
              <w:t xml:space="preserve"> subgr</w:t>
            </w:r>
            <w:r w:rsidR="33489665" w:rsidRPr="53283EE2">
              <w:rPr>
                <w:rFonts w:ascii="Calibri" w:eastAsia="Calibri" w:hAnsi="Calibri" w:cs="Calibri"/>
              </w:rPr>
              <w:t>oups</w:t>
            </w:r>
            <w:r w:rsidR="77B0A83A" w:rsidRPr="53283EE2">
              <w:rPr>
                <w:rFonts w:ascii="Calibri" w:eastAsia="Calibri" w:hAnsi="Calibri" w:cs="Calibri"/>
              </w:rPr>
              <w:t xml:space="preserve"> of children based on their </w:t>
            </w:r>
            <w:proofErr w:type="spellStart"/>
            <w:r w:rsidR="77B0A83A" w:rsidRPr="53283EE2">
              <w:rPr>
                <w:rFonts w:ascii="Calibri" w:eastAsia="Calibri" w:hAnsi="Calibri" w:cs="Calibri"/>
              </w:rPr>
              <w:t>zBMI</w:t>
            </w:r>
            <w:proofErr w:type="spellEnd"/>
            <w:r w:rsidR="77B0A83A" w:rsidRPr="53283EE2">
              <w:rPr>
                <w:rFonts w:ascii="Calibri" w:eastAsia="Calibri" w:hAnsi="Calibri" w:cs="Calibri"/>
              </w:rPr>
              <w:t xml:space="preserve"> trajectories and associated variables. </w:t>
            </w:r>
          </w:p>
          <w:p w14:paraId="0C3B0DD4" w14:textId="564B2F25" w:rsidR="00CC0F7D" w:rsidRPr="00E26CDF" w:rsidRDefault="00CC0F7D">
            <w:r>
              <w:rPr>
                <w:rFonts w:ascii="Calibri" w:eastAsia="Calibri" w:hAnsi="Calibri" w:cs="Calibri"/>
              </w:rPr>
              <w:t xml:space="preserve">Distance metrics will measure similarity between individuals. </w:t>
            </w:r>
          </w:p>
        </w:tc>
      </w:tr>
      <w:tr w:rsidR="00CC0F7D" w:rsidRPr="00E26CDF" w14:paraId="077A4C3A" w14:textId="77777777" w:rsidTr="49BC83CA">
        <w:trPr>
          <w:trHeight w:val="233"/>
        </w:trPr>
        <w:tc>
          <w:tcPr>
            <w:tcW w:w="576" w:type="dxa"/>
            <w:vMerge/>
          </w:tcPr>
          <w:p w14:paraId="7A219F89" w14:textId="77777777" w:rsidR="00CC0F7D" w:rsidRPr="00E26CDF" w:rsidRDefault="00CC0F7D">
            <w:pPr>
              <w:rPr>
                <w:rFonts w:ascii="Calibri" w:hAnsi="Calibri" w:cs="Calibri"/>
                <w:b/>
                <w:bCs/>
              </w:rPr>
            </w:pPr>
          </w:p>
        </w:tc>
        <w:tc>
          <w:tcPr>
            <w:tcW w:w="3072" w:type="dxa"/>
          </w:tcPr>
          <w:p w14:paraId="76F25409" w14:textId="77777777" w:rsidR="00CC0F7D" w:rsidRPr="00E26CDF" w:rsidRDefault="00CC0F7D">
            <w:pPr>
              <w:rPr>
                <w:rFonts w:ascii="Calibri" w:hAnsi="Calibri" w:cs="Calibri"/>
              </w:rPr>
            </w:pPr>
            <w:r w:rsidRPr="00E26CDF">
              <w:rPr>
                <w:rFonts w:ascii="Calibri" w:hAnsi="Calibri" w:cs="Calibri"/>
              </w:rPr>
              <w:t>4b. What is the best technique/ method to get the model?</w:t>
            </w:r>
          </w:p>
        </w:tc>
        <w:tc>
          <w:tcPr>
            <w:tcW w:w="6279" w:type="dxa"/>
          </w:tcPr>
          <w:p w14:paraId="09161DE7" w14:textId="46D1D2C3" w:rsidR="00CC0F7D" w:rsidRPr="00E26CDF" w:rsidRDefault="00CC0F7D">
            <w:r w:rsidRPr="268F5B4C">
              <w:rPr>
                <w:rFonts w:ascii="Calibri" w:eastAsia="Calibri" w:hAnsi="Calibri" w:cs="Calibri"/>
              </w:rPr>
              <w:t xml:space="preserve">Clustering approaches such as k-means or hierarchical clustering will be used to identify distinct trajectory groups. </w:t>
            </w:r>
          </w:p>
          <w:p w14:paraId="7F98FCA8" w14:textId="15ECB25E" w:rsidR="00CC0F7D" w:rsidRPr="00E26CDF" w:rsidRDefault="7C751B9A" w:rsidP="53283EE2">
            <w:pPr>
              <w:pStyle w:val="ListParagraph"/>
              <w:numPr>
                <w:ilvl w:val="0"/>
                <w:numId w:val="17"/>
              </w:numPr>
              <w:rPr>
                <w:rFonts w:ascii="Calibri" w:eastAsia="Calibri" w:hAnsi="Calibri" w:cs="Calibri"/>
              </w:rPr>
            </w:pPr>
            <w:r w:rsidRPr="53283EE2">
              <w:rPr>
                <w:rFonts w:ascii="Calibri" w:eastAsia="Calibri" w:hAnsi="Calibri" w:cs="Calibri"/>
              </w:rPr>
              <w:t>K – Means: assign each child to the nearest centroid.</w:t>
            </w:r>
          </w:p>
          <w:p w14:paraId="2D204DB0" w14:textId="0875E1C9" w:rsidR="00CC0F7D" w:rsidRPr="00E26CDF" w:rsidRDefault="7C751B9A" w:rsidP="53283EE2">
            <w:pPr>
              <w:pStyle w:val="ListParagraph"/>
              <w:numPr>
                <w:ilvl w:val="0"/>
                <w:numId w:val="17"/>
              </w:numPr>
              <w:rPr>
                <w:rFonts w:ascii="Calibri" w:eastAsia="Calibri" w:hAnsi="Calibri" w:cs="Calibri"/>
              </w:rPr>
            </w:pPr>
            <w:r w:rsidRPr="53283EE2">
              <w:rPr>
                <w:rFonts w:ascii="Calibri" w:eastAsia="Calibri" w:hAnsi="Calibri" w:cs="Calibri"/>
              </w:rPr>
              <w:t xml:space="preserve">Hierarchical clustering: build a </w:t>
            </w:r>
            <w:proofErr w:type="spellStart"/>
            <w:r w:rsidRPr="53283EE2">
              <w:rPr>
                <w:rFonts w:ascii="Calibri" w:eastAsia="Calibri" w:hAnsi="Calibri" w:cs="Calibri"/>
              </w:rPr>
              <w:t>dendogram</w:t>
            </w:r>
            <w:proofErr w:type="spellEnd"/>
            <w:r w:rsidRPr="53283EE2">
              <w:rPr>
                <w:rFonts w:ascii="Calibri" w:eastAsia="Calibri" w:hAnsi="Calibri" w:cs="Calibri"/>
              </w:rPr>
              <w:t xml:space="preserve"> to explore natural groupings without a fixed k.</w:t>
            </w:r>
          </w:p>
          <w:p w14:paraId="498ED47B" w14:textId="4CA9160E" w:rsidR="00CC0F7D" w:rsidRPr="00E26CDF" w:rsidRDefault="00CC0F7D">
            <w:r>
              <w:rPr>
                <w:rFonts w:ascii="Calibri" w:eastAsia="Calibri" w:hAnsi="Calibri" w:cs="Calibri"/>
              </w:rPr>
              <w:t xml:space="preserve">The ideal number of clusters will be identified using statistical methods, such as the elbow method or silhouette score. </w:t>
            </w:r>
            <w:r w:rsidRPr="268F5B4C">
              <w:rPr>
                <w:rFonts w:ascii="Calibri" w:eastAsia="Calibri" w:hAnsi="Calibri" w:cs="Calibri"/>
              </w:rPr>
              <w:t>Regression models will then evaluate associations between maternal factors and trajectory membership.</w:t>
            </w:r>
          </w:p>
        </w:tc>
      </w:tr>
      <w:tr w:rsidR="00CC0F7D" w:rsidRPr="00E26CDF" w14:paraId="39363491" w14:textId="77777777" w:rsidTr="49BC83CA">
        <w:trPr>
          <w:trHeight w:val="233"/>
        </w:trPr>
        <w:tc>
          <w:tcPr>
            <w:tcW w:w="576" w:type="dxa"/>
            <w:vMerge/>
          </w:tcPr>
          <w:p w14:paraId="79CB02DE" w14:textId="77777777" w:rsidR="00CC0F7D" w:rsidRPr="00E26CDF" w:rsidRDefault="00CC0F7D">
            <w:pPr>
              <w:rPr>
                <w:rFonts w:ascii="Calibri" w:hAnsi="Calibri" w:cs="Calibri"/>
                <w:b/>
                <w:bCs/>
              </w:rPr>
            </w:pPr>
          </w:p>
        </w:tc>
        <w:tc>
          <w:tcPr>
            <w:tcW w:w="3072" w:type="dxa"/>
          </w:tcPr>
          <w:p w14:paraId="7C39E885" w14:textId="77777777" w:rsidR="00CC0F7D" w:rsidRPr="00E26CDF" w:rsidRDefault="00CC0F7D">
            <w:pPr>
              <w:rPr>
                <w:rFonts w:ascii="Calibri" w:hAnsi="Calibri" w:cs="Calibri"/>
              </w:rPr>
            </w:pPr>
            <w:r w:rsidRPr="00E26CDF">
              <w:rPr>
                <w:rFonts w:ascii="Calibri" w:hAnsi="Calibri" w:cs="Calibri"/>
              </w:rPr>
              <w:t>4c. How good does the model perform technically?</w:t>
            </w:r>
          </w:p>
        </w:tc>
        <w:tc>
          <w:tcPr>
            <w:tcW w:w="6279" w:type="dxa"/>
          </w:tcPr>
          <w:p w14:paraId="549A297B" w14:textId="77777777" w:rsidR="00CC0F7D" w:rsidRPr="00E26CDF" w:rsidRDefault="00CC0F7D">
            <w:r w:rsidRPr="268F5B4C">
              <w:rPr>
                <w:rFonts w:ascii="Calibri" w:eastAsia="Calibri" w:hAnsi="Calibri" w:cs="Calibri"/>
              </w:rPr>
              <w:t>Model performance will be evaluated using cluster validation metrics such as silhouette scores and examination of regression model assumptions.</w:t>
            </w:r>
          </w:p>
        </w:tc>
      </w:tr>
      <w:tr w:rsidR="00CC0F7D" w:rsidRPr="00E26CDF" w14:paraId="4B44425A" w14:textId="77777777" w:rsidTr="49BC83CA">
        <w:trPr>
          <w:trHeight w:val="233"/>
        </w:trPr>
        <w:tc>
          <w:tcPr>
            <w:tcW w:w="576" w:type="dxa"/>
            <w:vMerge w:val="restart"/>
          </w:tcPr>
          <w:p w14:paraId="6F8B7331" w14:textId="77777777" w:rsidR="00CC0F7D" w:rsidRPr="00E26CDF" w:rsidRDefault="00CC0F7D">
            <w:pPr>
              <w:rPr>
                <w:rFonts w:ascii="Calibri" w:hAnsi="Calibri" w:cs="Calibri"/>
                <w:b/>
                <w:bCs/>
              </w:rPr>
            </w:pPr>
            <w:r w:rsidRPr="00E26CDF">
              <w:rPr>
                <w:rFonts w:ascii="Calibri" w:hAnsi="Calibri" w:cs="Calibri"/>
                <w:b/>
                <w:bCs/>
              </w:rPr>
              <w:t>5</w:t>
            </w:r>
          </w:p>
        </w:tc>
        <w:tc>
          <w:tcPr>
            <w:tcW w:w="9352" w:type="dxa"/>
            <w:gridSpan w:val="2"/>
          </w:tcPr>
          <w:p w14:paraId="53CF1ACE" w14:textId="77777777" w:rsidR="00CC0F7D" w:rsidRPr="00E26CDF" w:rsidRDefault="00CC0F7D">
            <w:pPr>
              <w:rPr>
                <w:rFonts w:ascii="Calibri" w:hAnsi="Calibri" w:cs="Calibri"/>
                <w:b/>
                <w:bCs/>
              </w:rPr>
            </w:pPr>
            <w:r w:rsidRPr="00E26CDF">
              <w:rPr>
                <w:rFonts w:ascii="Calibri" w:hAnsi="Calibri" w:cs="Calibri"/>
                <w:b/>
                <w:bCs/>
              </w:rPr>
              <w:t>Evaluation</w:t>
            </w:r>
          </w:p>
        </w:tc>
      </w:tr>
      <w:tr w:rsidR="00CC0F7D" w:rsidRPr="00E26CDF" w14:paraId="4ACAB01F" w14:textId="77777777" w:rsidTr="49BC83CA">
        <w:trPr>
          <w:trHeight w:val="233"/>
        </w:trPr>
        <w:tc>
          <w:tcPr>
            <w:tcW w:w="576" w:type="dxa"/>
            <w:vMerge/>
          </w:tcPr>
          <w:p w14:paraId="14B257A8" w14:textId="77777777" w:rsidR="00CC0F7D" w:rsidRPr="00E26CDF" w:rsidRDefault="00CC0F7D">
            <w:pPr>
              <w:rPr>
                <w:rFonts w:ascii="Calibri" w:hAnsi="Calibri" w:cs="Calibri"/>
                <w:b/>
                <w:bCs/>
              </w:rPr>
            </w:pPr>
          </w:p>
        </w:tc>
        <w:tc>
          <w:tcPr>
            <w:tcW w:w="3072" w:type="dxa"/>
          </w:tcPr>
          <w:p w14:paraId="18D97D28" w14:textId="77777777" w:rsidR="00CC0F7D" w:rsidRPr="00E26CDF" w:rsidRDefault="00CC0F7D">
            <w:pPr>
              <w:rPr>
                <w:rFonts w:ascii="Calibri" w:hAnsi="Calibri" w:cs="Calibri"/>
              </w:rPr>
            </w:pPr>
            <w:r w:rsidRPr="00E26CDF">
              <w:rPr>
                <w:rFonts w:ascii="Calibri" w:hAnsi="Calibri" w:cs="Calibri"/>
              </w:rPr>
              <w:t>5a. How good is the model in terms of project requirements?</w:t>
            </w:r>
          </w:p>
        </w:tc>
        <w:tc>
          <w:tcPr>
            <w:tcW w:w="6279" w:type="dxa"/>
          </w:tcPr>
          <w:p w14:paraId="6AA3390D" w14:textId="77777777" w:rsidR="00CC0F7D" w:rsidRDefault="00CC0F7D">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12D0998B" w14:textId="77777777" w:rsidR="00CC0F7D" w:rsidRPr="002739E8" w:rsidRDefault="00CC0F7D">
            <w:pPr>
              <w:rPr>
                <w:rFonts w:ascii="Calibri" w:eastAsia="Calibri" w:hAnsi="Calibri" w:cs="Calibri"/>
                <w:b/>
                <w:bCs/>
              </w:rPr>
            </w:pPr>
            <w:r w:rsidRPr="002739E8">
              <w:rPr>
                <w:rFonts w:ascii="Calibri" w:eastAsia="Calibri" w:hAnsi="Calibri" w:cs="Calibri"/>
                <w:b/>
                <w:bCs/>
              </w:rPr>
              <w:t>Evaluation of the clustering approach will be assessed by:</w:t>
            </w:r>
          </w:p>
          <w:p w14:paraId="679F1999"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Cluster tendency analysis (Hopkins statistic and PCA)</w:t>
            </w:r>
          </w:p>
          <w:p w14:paraId="5DA5F3F2"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Silhouette score</w:t>
            </w:r>
          </w:p>
          <w:p w14:paraId="428C844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Within-cluster variance</w:t>
            </w:r>
          </w:p>
          <w:p w14:paraId="23BC3B57" w14:textId="77777777" w:rsidR="00CC0F7D" w:rsidRPr="00EE530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Visualization of trajectory patterns</w:t>
            </w:r>
          </w:p>
          <w:p w14:paraId="073D4962" w14:textId="77777777" w:rsidR="00CC0F7D" w:rsidRPr="002739E8" w:rsidRDefault="00CC0F7D">
            <w:pPr>
              <w:rPr>
                <w:rFonts w:ascii="Calibri" w:eastAsia="Calibri" w:hAnsi="Calibri" w:cs="Calibri"/>
                <w:b/>
                <w:bCs/>
              </w:rPr>
            </w:pPr>
            <w:r w:rsidRPr="002739E8">
              <w:rPr>
                <w:rFonts w:ascii="Calibri" w:eastAsia="Calibri" w:hAnsi="Calibri" w:cs="Calibri"/>
                <w:b/>
                <w:bCs/>
              </w:rPr>
              <w:t>Evaluation of the regression models will be assessed by:</w:t>
            </w:r>
          </w:p>
          <w:p w14:paraId="5534E0B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689E659C" w14:textId="77777777" w:rsidR="00CC0F7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Residual diagnostics</w:t>
            </w:r>
          </w:p>
          <w:p w14:paraId="1FACFF4B" w14:textId="77777777" w:rsidR="00CC0F7D" w:rsidRPr="00EE530D" w:rsidRDefault="00CC0F7D" w:rsidP="00CC0F7D">
            <w:pPr>
              <w:pStyle w:val="ListParagraph"/>
              <w:numPr>
                <w:ilvl w:val="0"/>
                <w:numId w:val="16"/>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CC0F7D" w:rsidRPr="00E26CDF" w14:paraId="2CE53095" w14:textId="77777777" w:rsidTr="49BC83CA">
        <w:trPr>
          <w:trHeight w:val="233"/>
        </w:trPr>
        <w:tc>
          <w:tcPr>
            <w:tcW w:w="576" w:type="dxa"/>
            <w:vMerge/>
          </w:tcPr>
          <w:p w14:paraId="5CD360DD" w14:textId="77777777" w:rsidR="00CC0F7D" w:rsidRPr="00E26CDF" w:rsidRDefault="00CC0F7D">
            <w:pPr>
              <w:rPr>
                <w:rFonts w:ascii="Calibri" w:hAnsi="Calibri" w:cs="Calibri"/>
                <w:b/>
                <w:bCs/>
              </w:rPr>
            </w:pPr>
          </w:p>
        </w:tc>
        <w:tc>
          <w:tcPr>
            <w:tcW w:w="3072" w:type="dxa"/>
          </w:tcPr>
          <w:p w14:paraId="3437E2B1" w14:textId="77777777" w:rsidR="00CC0F7D" w:rsidRPr="00E26CDF" w:rsidRDefault="00CC0F7D">
            <w:pPr>
              <w:rPr>
                <w:rFonts w:ascii="Calibri" w:hAnsi="Calibri" w:cs="Calibri"/>
              </w:rPr>
            </w:pPr>
            <w:r w:rsidRPr="00E26CDF">
              <w:rPr>
                <w:rFonts w:ascii="Calibri" w:hAnsi="Calibri" w:cs="Calibri"/>
              </w:rPr>
              <w:t>5b. What have we learned from the project?</w:t>
            </w:r>
          </w:p>
        </w:tc>
        <w:tc>
          <w:tcPr>
            <w:tcW w:w="6279" w:type="dxa"/>
          </w:tcPr>
          <w:p w14:paraId="13B2DF15" w14:textId="72DD747F" w:rsidR="00CC0F7D" w:rsidRPr="00E26CDF" w:rsidRDefault="00CC0F7D">
            <w:r w:rsidRPr="268F5B4C">
              <w:rPr>
                <w:rFonts w:ascii="Calibri" w:eastAsia="Calibri" w:hAnsi="Calibri" w:cs="Calibri"/>
              </w:rPr>
              <w:t xml:space="preserve">The analysis will provide insight into how maternal </w:t>
            </w:r>
            <w:r w:rsidR="121FD3E3" w:rsidRPr="53283EE2">
              <w:rPr>
                <w:rFonts w:ascii="Calibri" w:eastAsia="Calibri" w:hAnsi="Calibri" w:cs="Calibri"/>
              </w:rPr>
              <w:t>diet</w:t>
            </w:r>
            <w:r w:rsidRPr="268F5B4C">
              <w:rPr>
                <w:rFonts w:ascii="Calibri" w:eastAsia="Calibri" w:hAnsi="Calibri" w:cs="Calibri"/>
              </w:rPr>
              <w:t>, socioeconomic conditions, maternal health</w:t>
            </w:r>
            <w:r w:rsidR="7075C8DE" w:rsidRPr="53283EE2">
              <w:rPr>
                <w:rFonts w:ascii="Calibri" w:eastAsia="Calibri" w:hAnsi="Calibri" w:cs="Calibri"/>
              </w:rPr>
              <w:t>, and gut microbiome</w:t>
            </w:r>
            <w:r w:rsidRPr="268F5B4C">
              <w:rPr>
                <w:rFonts w:ascii="Calibri" w:eastAsia="Calibri" w:hAnsi="Calibri" w:cs="Calibri"/>
              </w:rPr>
              <w:t xml:space="preserve"> may influence early childhood growth trajectories. Identifying these associations may help inform targeted early-life nutrition interventions.</w:t>
            </w:r>
          </w:p>
          <w:p w14:paraId="15E65C9D" w14:textId="01FF94F5" w:rsidR="00CC0F7D" w:rsidRPr="00E26CDF" w:rsidRDefault="32ED2FE7" w:rsidP="53283EE2">
            <w:pPr>
              <w:rPr>
                <w:rFonts w:ascii="Calibri" w:eastAsia="Calibri" w:hAnsi="Calibri" w:cs="Calibri"/>
              </w:rPr>
            </w:pPr>
            <w:r w:rsidRPr="53283EE2">
              <w:rPr>
                <w:rFonts w:ascii="Calibri" w:eastAsia="Calibri" w:hAnsi="Calibri" w:cs="Calibri"/>
              </w:rPr>
              <w:lastRenderedPageBreak/>
              <w:t xml:space="preserve">Precision nutrition insights from integrating multiple data domains (diet, gut microbiome, clinical, and socioeconomic) rather than single variables alone. </w:t>
            </w:r>
          </w:p>
          <w:p w14:paraId="5F00630F" w14:textId="33745B31" w:rsidR="00CC0F7D" w:rsidRPr="00E26CDF" w:rsidRDefault="5843B3ED">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CC0F7D" w:rsidRPr="00E26CDF" w14:paraId="1DD96471" w14:textId="77777777" w:rsidTr="49BC83CA">
        <w:trPr>
          <w:trHeight w:val="233"/>
        </w:trPr>
        <w:tc>
          <w:tcPr>
            <w:tcW w:w="576" w:type="dxa"/>
            <w:vMerge w:val="restart"/>
          </w:tcPr>
          <w:p w14:paraId="6F85A0D0" w14:textId="77777777" w:rsidR="00CC0F7D" w:rsidRPr="00E26CDF" w:rsidRDefault="00CC0F7D">
            <w:pPr>
              <w:rPr>
                <w:rFonts w:ascii="Calibri" w:hAnsi="Calibri" w:cs="Calibri"/>
                <w:b/>
                <w:bCs/>
              </w:rPr>
            </w:pPr>
            <w:r w:rsidRPr="00E26CDF">
              <w:rPr>
                <w:rFonts w:ascii="Calibri" w:hAnsi="Calibri" w:cs="Calibri"/>
                <w:b/>
                <w:bCs/>
              </w:rPr>
              <w:lastRenderedPageBreak/>
              <w:t>6</w:t>
            </w:r>
          </w:p>
        </w:tc>
        <w:tc>
          <w:tcPr>
            <w:tcW w:w="9352" w:type="dxa"/>
            <w:gridSpan w:val="2"/>
          </w:tcPr>
          <w:p w14:paraId="74773FD9" w14:textId="77777777" w:rsidR="00CC0F7D" w:rsidRPr="00E26CDF" w:rsidRDefault="00CC0F7D">
            <w:pPr>
              <w:rPr>
                <w:rFonts w:ascii="Calibri" w:hAnsi="Calibri" w:cs="Calibri"/>
                <w:b/>
                <w:bCs/>
              </w:rPr>
            </w:pPr>
            <w:r w:rsidRPr="00E26CDF">
              <w:rPr>
                <w:rFonts w:ascii="Calibri" w:hAnsi="Calibri" w:cs="Calibri"/>
                <w:b/>
                <w:bCs/>
              </w:rPr>
              <w:t>Deployment</w:t>
            </w:r>
          </w:p>
        </w:tc>
      </w:tr>
      <w:tr w:rsidR="00CC0F7D" w:rsidRPr="00E26CDF" w14:paraId="1A71CB8A" w14:textId="77777777" w:rsidTr="49BC83CA">
        <w:trPr>
          <w:trHeight w:val="233"/>
        </w:trPr>
        <w:tc>
          <w:tcPr>
            <w:tcW w:w="576" w:type="dxa"/>
            <w:vMerge/>
          </w:tcPr>
          <w:p w14:paraId="37EEF93A" w14:textId="77777777" w:rsidR="00CC0F7D" w:rsidRPr="00E26CDF" w:rsidRDefault="00CC0F7D">
            <w:pPr>
              <w:rPr>
                <w:rFonts w:ascii="Calibri" w:hAnsi="Calibri" w:cs="Calibri"/>
                <w:b/>
                <w:bCs/>
              </w:rPr>
            </w:pPr>
          </w:p>
        </w:tc>
        <w:tc>
          <w:tcPr>
            <w:tcW w:w="3072" w:type="dxa"/>
          </w:tcPr>
          <w:p w14:paraId="65DBE60F" w14:textId="77777777" w:rsidR="00CC0F7D" w:rsidRPr="00E26CDF" w:rsidRDefault="00CC0F7D">
            <w:pPr>
              <w:rPr>
                <w:rFonts w:ascii="Calibri" w:hAnsi="Calibri" w:cs="Calibri"/>
              </w:rPr>
            </w:pPr>
            <w:r w:rsidRPr="00E26CDF">
              <w:rPr>
                <w:rFonts w:ascii="Calibri" w:hAnsi="Calibri" w:cs="Calibri"/>
              </w:rPr>
              <w:t>6a. How is the model best deployed?</w:t>
            </w:r>
          </w:p>
        </w:tc>
        <w:tc>
          <w:tcPr>
            <w:tcW w:w="6279" w:type="dxa"/>
          </w:tcPr>
          <w:p w14:paraId="2723878E" w14:textId="571E2553" w:rsidR="00CC0F7D" w:rsidRPr="00E26CDF" w:rsidRDefault="00CC0F7D" w:rsidP="53283EE2">
            <w:pPr>
              <w:rPr>
                <w:rFonts w:ascii="Calibri" w:eastAsia="Calibri" w:hAnsi="Calibri" w:cs="Calibri"/>
              </w:rPr>
            </w:pPr>
            <w:r w:rsidRPr="268F5B4C">
              <w:rPr>
                <w:rFonts w:ascii="Calibri" w:eastAsia="Calibri" w:hAnsi="Calibri" w:cs="Calibri"/>
              </w:rPr>
              <w:t>The model could be used as a screening tool to identify maternal dietary, socioeconomic, clinical factors</w:t>
            </w:r>
            <w:r w:rsidR="22848ECE" w:rsidRPr="53283EE2">
              <w:rPr>
                <w:rFonts w:ascii="Calibri" w:eastAsia="Calibri" w:hAnsi="Calibri" w:cs="Calibri"/>
              </w:rPr>
              <w:t>, and gut microbiome</w:t>
            </w:r>
            <w:r w:rsidRPr="268F5B4C">
              <w:rPr>
                <w:rFonts w:ascii="Calibri" w:eastAsia="Calibri" w:hAnsi="Calibri" w:cs="Calibri"/>
              </w:rPr>
              <w:t xml:space="preserve"> associated with </w:t>
            </w:r>
            <w:r w:rsidR="782E237D" w:rsidRPr="53283EE2">
              <w:rPr>
                <w:rFonts w:ascii="Calibri" w:eastAsia="Calibri" w:hAnsi="Calibri" w:cs="Calibri"/>
              </w:rPr>
              <w:t>unfavorable</w:t>
            </w:r>
            <w:r w:rsidRPr="268F5B4C">
              <w:rPr>
                <w:rFonts w:ascii="Calibri" w:eastAsia="Calibri" w:hAnsi="Calibri" w:cs="Calibri"/>
              </w:rPr>
              <w:t xml:space="preserve"> child growth trajectories. In clinical or public health settings, such information could help guide targeted nutritional </w:t>
            </w:r>
            <w:r>
              <w:rPr>
                <w:rFonts w:ascii="Calibri" w:eastAsia="Calibri" w:hAnsi="Calibri" w:cs="Calibri"/>
              </w:rPr>
              <w:t>counselling</w:t>
            </w:r>
            <w:r w:rsidRPr="268F5B4C">
              <w:rPr>
                <w:rFonts w:ascii="Calibri" w:eastAsia="Calibri" w:hAnsi="Calibri" w:cs="Calibri"/>
              </w:rPr>
              <w:t xml:space="preserve"> during pregnancy and early childhood to support healthy growth patterns.</w:t>
            </w:r>
            <w:r>
              <w:rPr>
                <w:rFonts w:ascii="Calibri" w:eastAsia="Calibri" w:hAnsi="Calibri" w:cs="Calibri"/>
              </w:rPr>
              <w:t xml:space="preserve"> Ethical considerations for its implementation will also be made, particularly if any socioeconomic factors are found to be strongly associated with </w:t>
            </w:r>
            <w:proofErr w:type="spellStart"/>
            <w:r>
              <w:rPr>
                <w:rFonts w:ascii="Calibri" w:eastAsia="Calibri" w:hAnsi="Calibri" w:cs="Calibri"/>
              </w:rPr>
              <w:t>zBMI</w:t>
            </w:r>
            <w:proofErr w:type="spellEnd"/>
            <w:r>
              <w:rPr>
                <w:rFonts w:ascii="Calibri" w:eastAsia="Calibri" w:hAnsi="Calibri" w:cs="Calibri"/>
              </w:rPr>
              <w:t xml:space="preserve"> trajectories.  </w:t>
            </w:r>
          </w:p>
          <w:p w14:paraId="4015ABEF" w14:textId="6E1BA571" w:rsidR="00CC0F7D" w:rsidRPr="00E26CDF" w:rsidRDefault="0737054D">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CC0F7D" w:rsidRPr="00E26CDF" w14:paraId="3655080D" w14:textId="77777777" w:rsidTr="49BC83CA">
        <w:trPr>
          <w:trHeight w:val="233"/>
        </w:trPr>
        <w:tc>
          <w:tcPr>
            <w:tcW w:w="576" w:type="dxa"/>
            <w:vMerge/>
          </w:tcPr>
          <w:p w14:paraId="1A9A2D33" w14:textId="77777777" w:rsidR="00CC0F7D" w:rsidRPr="00E26CDF" w:rsidRDefault="00CC0F7D">
            <w:pPr>
              <w:rPr>
                <w:rFonts w:ascii="Calibri" w:hAnsi="Calibri" w:cs="Calibri"/>
              </w:rPr>
            </w:pPr>
          </w:p>
        </w:tc>
        <w:tc>
          <w:tcPr>
            <w:tcW w:w="3072" w:type="dxa"/>
          </w:tcPr>
          <w:p w14:paraId="27C4BC9E" w14:textId="77777777" w:rsidR="00CC0F7D" w:rsidRPr="00E26CDF" w:rsidRDefault="00CC0F7D">
            <w:pPr>
              <w:rPr>
                <w:rFonts w:ascii="Calibri" w:hAnsi="Calibri" w:cs="Calibri"/>
              </w:rPr>
            </w:pPr>
            <w:r w:rsidRPr="00E26CDF">
              <w:rPr>
                <w:rFonts w:ascii="Calibri" w:hAnsi="Calibri" w:cs="Calibri"/>
              </w:rPr>
              <w:t>6b. How do we know that the model is still valid?</w:t>
            </w:r>
          </w:p>
        </w:tc>
        <w:tc>
          <w:tcPr>
            <w:tcW w:w="6279" w:type="dxa"/>
          </w:tcPr>
          <w:p w14:paraId="4184D0FD" w14:textId="77777777" w:rsidR="00CC0F7D" w:rsidRDefault="00CC0F7D">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0A9A513" w14:textId="1AF7D249" w:rsidR="00CC0F7D" w:rsidRPr="0045077C" w:rsidRDefault="00CC0F7D" w:rsidP="53283EE2">
            <w:pPr>
              <w:rPr>
                <w:rFonts w:ascii="Calibri" w:hAnsi="Calibri" w:cs="Calibri"/>
              </w:rPr>
            </w:pPr>
            <w:r>
              <w:rPr>
                <w:rFonts w:ascii="Calibri" w:hAnsi="Calibri" w:cs="Calibri"/>
              </w:rPr>
              <w:t xml:space="preserve">However, some limitations will exist, including potential residual confounding, measurement error in dietary reporting, and limited generalizability beyond the study cohort. </w:t>
            </w:r>
          </w:p>
          <w:p w14:paraId="1F5260B7" w14:textId="2F19B1F4" w:rsidR="00CC0F7D" w:rsidRPr="0045077C" w:rsidRDefault="59B3EF85">
            <w:pPr>
              <w:rPr>
                <w:rFonts w:ascii="Calibri" w:hAnsi="Calibri" w:cs="Calibri"/>
              </w:rPr>
            </w:pPr>
            <w:r w:rsidRPr="53283EE2">
              <w:rPr>
                <w:rFonts w:ascii="Calibri" w:hAnsi="Calibri" w:cs="Calibri"/>
              </w:rPr>
              <w:t>Data pipeline integrity will ensure that any changes to WHO cut-off parameters or imputation technique are tracked, reproducib</w:t>
            </w:r>
            <w:r w:rsidR="2148AADA" w:rsidRPr="53283EE2">
              <w:rPr>
                <w:rFonts w:ascii="Calibri" w:hAnsi="Calibri" w:cs="Calibri"/>
              </w:rPr>
              <w:t>le, and reviewable by collaborators and the instructor.</w:t>
            </w:r>
          </w:p>
        </w:tc>
      </w:tr>
      <w:tr w:rsidR="49BC83CA" w14:paraId="7B003801" w14:textId="77777777" w:rsidTr="49BC83CA">
        <w:trPr>
          <w:trHeight w:val="233"/>
        </w:trPr>
        <w:tc>
          <w:tcPr>
            <w:tcW w:w="576" w:type="dxa"/>
          </w:tcPr>
          <w:p w14:paraId="1706CE35" w14:textId="19B814E0" w:rsidR="6F1C0321" w:rsidRDefault="6F1C0321" w:rsidP="49BC83CA">
            <w:pPr>
              <w:rPr>
                <w:rFonts w:ascii="Calibri" w:hAnsi="Calibri" w:cs="Calibri"/>
                <w:b/>
                <w:bCs/>
              </w:rPr>
            </w:pPr>
            <w:r w:rsidRPr="49BC83CA">
              <w:rPr>
                <w:rFonts w:ascii="Calibri" w:hAnsi="Calibri" w:cs="Calibri"/>
                <w:b/>
                <w:bCs/>
              </w:rPr>
              <w:t>7</w:t>
            </w:r>
          </w:p>
        </w:tc>
        <w:tc>
          <w:tcPr>
            <w:tcW w:w="3072" w:type="dxa"/>
          </w:tcPr>
          <w:p w14:paraId="39EA3E48" w14:textId="1E3CD8C9" w:rsidR="6F1C0321" w:rsidRDefault="6F1C0321" w:rsidP="49BC83CA">
            <w:pPr>
              <w:rPr>
                <w:rFonts w:ascii="Calibri" w:hAnsi="Calibri" w:cs="Calibri"/>
                <w:b/>
                <w:bCs/>
              </w:rPr>
            </w:pPr>
            <w:r w:rsidRPr="49BC83CA">
              <w:rPr>
                <w:rFonts w:ascii="Calibri" w:hAnsi="Calibri" w:cs="Calibri"/>
                <w:b/>
                <w:bCs/>
              </w:rPr>
              <w:t>What is your goal?</w:t>
            </w:r>
          </w:p>
          <w:p w14:paraId="627B8DDB" w14:textId="24F1DA6D" w:rsidR="49BC83CA" w:rsidRDefault="49BC83CA" w:rsidP="49BC83CA">
            <w:pPr>
              <w:rPr>
                <w:rFonts w:ascii="Calibri" w:hAnsi="Calibri" w:cs="Calibri"/>
              </w:rPr>
            </w:pPr>
          </w:p>
        </w:tc>
        <w:tc>
          <w:tcPr>
            <w:tcW w:w="6280" w:type="dxa"/>
          </w:tcPr>
          <w:p w14:paraId="09BD58F0" w14:textId="62927CCB" w:rsidR="49BC83CA" w:rsidRDefault="49BC83CA" w:rsidP="49BC83CA">
            <w:pPr>
              <w:rPr>
                <w:rFonts w:ascii="Calibri" w:hAnsi="Calibri" w:cs="Calibri"/>
              </w:rPr>
            </w:pPr>
          </w:p>
        </w:tc>
      </w:tr>
      <w:tr w:rsidR="49BC83CA" w14:paraId="760878D9" w14:textId="77777777" w:rsidTr="49BC83CA">
        <w:trPr>
          <w:trHeight w:val="233"/>
        </w:trPr>
        <w:tc>
          <w:tcPr>
            <w:tcW w:w="576" w:type="dxa"/>
          </w:tcPr>
          <w:p w14:paraId="4F0DDA50" w14:textId="59DAE131" w:rsidR="6F1C0321" w:rsidRDefault="6F1C0321" w:rsidP="49BC83CA">
            <w:pPr>
              <w:rPr>
                <w:rFonts w:ascii="Calibri" w:hAnsi="Calibri" w:cs="Calibri"/>
                <w:b/>
                <w:bCs/>
              </w:rPr>
            </w:pPr>
            <w:r w:rsidRPr="49BC83CA">
              <w:rPr>
                <w:rFonts w:ascii="Calibri" w:hAnsi="Calibri" w:cs="Calibri"/>
                <w:b/>
                <w:bCs/>
              </w:rPr>
              <w:t>8</w:t>
            </w:r>
          </w:p>
        </w:tc>
        <w:tc>
          <w:tcPr>
            <w:tcW w:w="3072" w:type="dxa"/>
          </w:tcPr>
          <w:p w14:paraId="7EE835ED" w14:textId="376915ED" w:rsidR="22E4A151" w:rsidRDefault="22E4A151" w:rsidP="49BC83CA">
            <w:pPr>
              <w:rPr>
                <w:rFonts w:ascii="Calibri" w:hAnsi="Calibri" w:cs="Calibri"/>
                <w:b/>
                <w:bCs/>
              </w:rPr>
            </w:pPr>
            <w:r w:rsidRPr="49BC83CA">
              <w:rPr>
                <w:rFonts w:ascii="Calibri" w:hAnsi="Calibri" w:cs="Calibri"/>
                <w:b/>
                <w:bCs/>
              </w:rPr>
              <w:t>Which is the population/cohort that</w:t>
            </w:r>
          </w:p>
          <w:p w14:paraId="6D7B8CE7" w14:textId="0EDBA127" w:rsidR="22E4A151" w:rsidRDefault="22E4A151" w:rsidP="49BC83CA">
            <w:pPr>
              <w:rPr>
                <w:rFonts w:ascii="Calibri" w:hAnsi="Calibri" w:cs="Calibri"/>
                <w:b/>
                <w:bCs/>
              </w:rPr>
            </w:pPr>
            <w:r w:rsidRPr="49BC83CA">
              <w:rPr>
                <w:rFonts w:ascii="Calibri" w:hAnsi="Calibri" w:cs="Calibri"/>
                <w:b/>
                <w:bCs/>
              </w:rPr>
              <w:t xml:space="preserve">you are using? </w:t>
            </w:r>
          </w:p>
          <w:p w14:paraId="0AD0B7E2" w14:textId="1B8DC39B" w:rsidR="49BC83CA" w:rsidRDefault="49BC83CA" w:rsidP="49BC83CA">
            <w:pPr>
              <w:rPr>
                <w:rFonts w:ascii="Calibri" w:hAnsi="Calibri" w:cs="Calibri"/>
                <w:b/>
                <w:bCs/>
              </w:rPr>
            </w:pPr>
          </w:p>
        </w:tc>
        <w:tc>
          <w:tcPr>
            <w:tcW w:w="6280" w:type="dxa"/>
          </w:tcPr>
          <w:p w14:paraId="479409C1" w14:textId="4B26ED96" w:rsidR="49BC83CA" w:rsidRDefault="49BC83CA" w:rsidP="49BC83CA">
            <w:pPr>
              <w:rPr>
                <w:rFonts w:ascii="Calibri" w:hAnsi="Calibri" w:cs="Calibri"/>
              </w:rPr>
            </w:pPr>
          </w:p>
        </w:tc>
      </w:tr>
      <w:tr w:rsidR="49BC83CA" w14:paraId="3AA08280" w14:textId="77777777" w:rsidTr="49BC83CA">
        <w:trPr>
          <w:trHeight w:val="233"/>
        </w:trPr>
        <w:tc>
          <w:tcPr>
            <w:tcW w:w="576" w:type="dxa"/>
          </w:tcPr>
          <w:p w14:paraId="36A99CCF" w14:textId="02AA82DC" w:rsidR="22E4A151" w:rsidRDefault="22E4A151" w:rsidP="49BC83CA">
            <w:pPr>
              <w:rPr>
                <w:rFonts w:ascii="Calibri" w:hAnsi="Calibri" w:cs="Calibri"/>
                <w:b/>
                <w:bCs/>
              </w:rPr>
            </w:pPr>
            <w:r w:rsidRPr="49BC83CA">
              <w:rPr>
                <w:rFonts w:ascii="Calibri" w:hAnsi="Calibri" w:cs="Calibri"/>
                <w:b/>
                <w:bCs/>
              </w:rPr>
              <w:t>9</w:t>
            </w:r>
          </w:p>
        </w:tc>
        <w:tc>
          <w:tcPr>
            <w:tcW w:w="3072" w:type="dxa"/>
          </w:tcPr>
          <w:p w14:paraId="7F5F5854" w14:textId="41D7234B" w:rsidR="22E4A151" w:rsidRDefault="22E4A151" w:rsidP="49BC83CA">
            <w:pPr>
              <w:rPr>
                <w:rFonts w:ascii="Calibri" w:hAnsi="Calibri" w:cs="Calibri"/>
                <w:b/>
                <w:bCs/>
              </w:rPr>
            </w:pPr>
            <w:r w:rsidRPr="49BC83CA">
              <w:rPr>
                <w:rFonts w:ascii="Calibri" w:hAnsi="Calibri" w:cs="Calibri"/>
                <w:b/>
                <w:bCs/>
              </w:rPr>
              <w:t>Data structure/properties:</w:t>
            </w:r>
          </w:p>
          <w:p w14:paraId="146068EC" w14:textId="567DA327" w:rsidR="49BC83CA" w:rsidRDefault="49BC83CA" w:rsidP="49BC83CA">
            <w:pPr>
              <w:rPr>
                <w:rFonts w:ascii="Calibri" w:hAnsi="Calibri" w:cs="Calibri"/>
                <w:b/>
                <w:bCs/>
              </w:rPr>
            </w:pPr>
          </w:p>
        </w:tc>
        <w:tc>
          <w:tcPr>
            <w:tcW w:w="6280" w:type="dxa"/>
          </w:tcPr>
          <w:p w14:paraId="6F8D719D" w14:textId="7D711A4F" w:rsidR="49BC83CA" w:rsidRDefault="49BC83CA" w:rsidP="49BC83CA">
            <w:pPr>
              <w:rPr>
                <w:rFonts w:ascii="Calibri" w:hAnsi="Calibri" w:cs="Calibri"/>
              </w:rPr>
            </w:pPr>
          </w:p>
        </w:tc>
      </w:tr>
      <w:tr w:rsidR="49BC83CA" w14:paraId="5BED2827" w14:textId="77777777" w:rsidTr="49BC83CA">
        <w:trPr>
          <w:trHeight w:val="233"/>
        </w:trPr>
        <w:tc>
          <w:tcPr>
            <w:tcW w:w="576" w:type="dxa"/>
          </w:tcPr>
          <w:p w14:paraId="5F70E673" w14:textId="244E8E52" w:rsidR="22E4A151" w:rsidRDefault="22E4A151" w:rsidP="49BC83CA">
            <w:pPr>
              <w:rPr>
                <w:rFonts w:ascii="Calibri" w:hAnsi="Calibri" w:cs="Calibri"/>
                <w:b/>
                <w:bCs/>
              </w:rPr>
            </w:pPr>
            <w:r w:rsidRPr="49BC83CA">
              <w:rPr>
                <w:rFonts w:ascii="Calibri" w:hAnsi="Calibri" w:cs="Calibri"/>
                <w:b/>
                <w:bCs/>
              </w:rPr>
              <w:t>10</w:t>
            </w:r>
          </w:p>
        </w:tc>
        <w:tc>
          <w:tcPr>
            <w:tcW w:w="3072" w:type="dxa"/>
          </w:tcPr>
          <w:p w14:paraId="3EE5AE68" w14:textId="39955360" w:rsidR="22E4A151" w:rsidRDefault="22E4A151" w:rsidP="49BC83CA">
            <w:pPr>
              <w:rPr>
                <w:rFonts w:ascii="Calibri" w:hAnsi="Calibri" w:cs="Calibri"/>
                <w:b/>
                <w:bCs/>
              </w:rPr>
            </w:pPr>
            <w:r w:rsidRPr="49BC83CA">
              <w:rPr>
                <w:rFonts w:ascii="Calibri" w:hAnsi="Calibri" w:cs="Calibri"/>
                <w:b/>
                <w:bCs/>
              </w:rPr>
              <w:t>Gold Standard:</w:t>
            </w:r>
          </w:p>
          <w:p w14:paraId="69C8358E" w14:textId="54F43890" w:rsidR="49BC83CA" w:rsidRDefault="49BC83CA" w:rsidP="49BC83CA">
            <w:pPr>
              <w:rPr>
                <w:rFonts w:ascii="Calibri" w:hAnsi="Calibri" w:cs="Calibri"/>
                <w:b/>
                <w:bCs/>
              </w:rPr>
            </w:pPr>
          </w:p>
        </w:tc>
        <w:tc>
          <w:tcPr>
            <w:tcW w:w="6280" w:type="dxa"/>
          </w:tcPr>
          <w:p w14:paraId="177E65F1" w14:textId="36595378" w:rsidR="49BC83CA" w:rsidRDefault="49BC83CA" w:rsidP="49BC83CA">
            <w:pPr>
              <w:rPr>
                <w:rFonts w:ascii="Calibri" w:hAnsi="Calibri" w:cs="Calibri"/>
              </w:rPr>
            </w:pPr>
          </w:p>
        </w:tc>
      </w:tr>
    </w:tbl>
    <w:p w14:paraId="2215AD14" w14:textId="77777777" w:rsidR="00611BCB" w:rsidRPr="00072B41" w:rsidRDefault="00611BCB" w:rsidP="00072B41"/>
    <w:p w14:paraId="00CAD1EC" w14:textId="0CEFBDFD" w:rsidR="394F508A" w:rsidRDefault="394F508A"/>
    <w:p w14:paraId="0C543212" w14:textId="2E899B8C" w:rsidR="2D8DAADF" w:rsidRDefault="2D8DAADF"/>
    <w:p w14:paraId="49D6EA92" w14:textId="2CE9914D" w:rsidR="2D8DAADF" w:rsidRDefault="2D8DAADF"/>
    <w:p w14:paraId="47A6A001" w14:textId="77777777" w:rsidR="00EF6A28" w:rsidRDefault="00EF6A28"/>
    <w:p w14:paraId="0422CCA9" w14:textId="77777777" w:rsidR="00EF6A28" w:rsidRDefault="00EF6A28"/>
    <w:p w14:paraId="7A2970A1" w14:textId="66FB81B0" w:rsidR="6C13388D" w:rsidRDefault="6C13388D" w:rsidP="2D8DAADF">
      <w:pPr>
        <w:pStyle w:val="ListParagraph"/>
        <w:numPr>
          <w:ilvl w:val="0"/>
          <w:numId w:val="3"/>
        </w:numPr>
        <w:rPr>
          <w:b/>
          <w:bCs/>
        </w:rPr>
      </w:pPr>
      <w:r w:rsidRPr="2D8DAADF">
        <w:rPr>
          <w:b/>
          <w:bCs/>
        </w:rPr>
        <w:lastRenderedPageBreak/>
        <w:t>Preprocessing Data</w:t>
      </w:r>
    </w:p>
    <w:p w14:paraId="4CCDA6C3" w14:textId="0FE701B0" w:rsidR="6C13388D" w:rsidRDefault="6C13388D" w:rsidP="2D8DAADF">
      <w:pPr>
        <w:pStyle w:val="ListParagraph"/>
        <w:rPr>
          <w:u w:val="single"/>
        </w:rPr>
      </w:pPr>
      <w:r w:rsidRPr="2D8DAADF">
        <w:rPr>
          <w:u w:val="single"/>
        </w:rPr>
        <w:t>Data Summary</w:t>
      </w:r>
    </w:p>
    <w:p w14:paraId="25F70215" w14:textId="46121A41" w:rsidR="2D8DAADF" w:rsidRDefault="6C13388D" w:rsidP="00EF6A28">
      <w:pPr>
        <w:pStyle w:val="ListParagraph"/>
      </w:pPr>
      <w:r>
        <w:rPr>
          <w:noProof/>
        </w:rPr>
        <w:drawing>
          <wp:inline distT="0" distB="0" distL="0" distR="0" wp14:anchorId="78BDA53B" wp14:editId="08A127B8">
            <wp:extent cx="5954488" cy="4217237"/>
            <wp:effectExtent l="0" t="0" r="0" b="0"/>
            <wp:docPr id="326511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11254" name="Picture 326511254"/>
                    <pic:cNvPicPr/>
                  </pic:nvPicPr>
                  <pic:blipFill>
                    <a:blip r:embed="rId8">
                      <a:extLst>
                        <a:ext uri="{28A0092B-C50C-407E-A947-70E740481C1C}">
                          <a14:useLocalDpi xmlns:a14="http://schemas.microsoft.com/office/drawing/2010/main"/>
                        </a:ext>
                      </a:extLst>
                    </a:blip>
                    <a:stretch>
                      <a:fillRect/>
                    </a:stretch>
                  </pic:blipFill>
                  <pic:spPr>
                    <a:xfrm>
                      <a:off x="0" y="0"/>
                      <a:ext cx="5954488" cy="4217237"/>
                    </a:xfrm>
                    <a:prstGeom prst="rect">
                      <a:avLst/>
                    </a:prstGeom>
                  </pic:spPr>
                </pic:pic>
              </a:graphicData>
            </a:graphic>
          </wp:inline>
        </w:drawing>
      </w:r>
    </w:p>
    <w:p w14:paraId="61A6701B" w14:textId="6684BF25" w:rsidR="276051A0" w:rsidRDefault="276051A0" w:rsidP="2D8DAADF">
      <w:pPr>
        <w:pStyle w:val="ListParagraph"/>
        <w:rPr>
          <w:u w:val="single"/>
        </w:rPr>
      </w:pPr>
      <w:r w:rsidRPr="2D8DAADF">
        <w:rPr>
          <w:u w:val="single"/>
        </w:rPr>
        <w:t>Missing summary:</w:t>
      </w:r>
    </w:p>
    <w:p w14:paraId="28B13517" w14:textId="22711C61" w:rsidR="276051A0" w:rsidRDefault="276051A0" w:rsidP="2D8DAADF">
      <w:pPr>
        <w:pStyle w:val="ListParagraph"/>
      </w:pPr>
      <w:r>
        <w:rPr>
          <w:noProof/>
        </w:rPr>
        <w:drawing>
          <wp:inline distT="0" distB="0" distL="0" distR="0" wp14:anchorId="1A9C313A" wp14:editId="43D755AF">
            <wp:extent cx="3033713" cy="3338689"/>
            <wp:effectExtent l="0" t="0" r="0" b="0"/>
            <wp:docPr id="17406159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15908" name="Picture 1740615908"/>
                    <pic:cNvPicPr/>
                  </pic:nvPicPr>
                  <pic:blipFill>
                    <a:blip r:embed="rId9">
                      <a:extLst>
                        <a:ext uri="{28A0092B-C50C-407E-A947-70E740481C1C}">
                          <a14:useLocalDpi xmlns:a14="http://schemas.microsoft.com/office/drawing/2010/main"/>
                        </a:ext>
                      </a:extLst>
                    </a:blip>
                    <a:stretch>
                      <a:fillRect/>
                    </a:stretch>
                  </pic:blipFill>
                  <pic:spPr>
                    <a:xfrm>
                      <a:off x="0" y="0"/>
                      <a:ext cx="3037953" cy="3343356"/>
                    </a:xfrm>
                    <a:prstGeom prst="rect">
                      <a:avLst/>
                    </a:prstGeom>
                  </pic:spPr>
                </pic:pic>
              </a:graphicData>
            </a:graphic>
          </wp:inline>
        </w:drawing>
      </w:r>
    </w:p>
    <w:p w14:paraId="0965778F" w14:textId="3F6657E0" w:rsidR="7390443C" w:rsidRDefault="7390443C" w:rsidP="2D8DAADF">
      <w:pPr>
        <w:pStyle w:val="ListParagraph"/>
      </w:pPr>
      <w:r>
        <w:lastRenderedPageBreak/>
        <w:t>Missingness Plot:</w:t>
      </w:r>
    </w:p>
    <w:p w14:paraId="77D2AE4E" w14:textId="4BD72E80" w:rsidR="7390443C" w:rsidRDefault="7390443C" w:rsidP="2D8DAADF">
      <w:pPr>
        <w:pStyle w:val="ListParagraph"/>
        <w:spacing w:after="240"/>
      </w:pPr>
      <w:r>
        <w:rPr>
          <w:noProof/>
        </w:rPr>
        <w:drawing>
          <wp:inline distT="0" distB="0" distL="0" distR="0" wp14:anchorId="417FB484" wp14:editId="518FF496">
            <wp:extent cx="5504237" cy="4295775"/>
            <wp:effectExtent l="0" t="0" r="0" b="0"/>
            <wp:docPr id="786299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308" name="Picture 786299308"/>
                    <pic:cNvPicPr/>
                  </pic:nvPicPr>
                  <pic:blipFill>
                    <a:blip r:embed="rId10">
                      <a:extLst>
                        <a:ext uri="{28A0092B-C50C-407E-A947-70E740481C1C}">
                          <a14:useLocalDpi xmlns:a14="http://schemas.microsoft.com/office/drawing/2010/main"/>
                        </a:ext>
                      </a:extLst>
                    </a:blip>
                    <a:stretch>
                      <a:fillRect/>
                    </a:stretch>
                  </pic:blipFill>
                  <pic:spPr>
                    <a:xfrm>
                      <a:off x="0" y="0"/>
                      <a:ext cx="5504237" cy="4295775"/>
                    </a:xfrm>
                    <a:prstGeom prst="rect">
                      <a:avLst/>
                    </a:prstGeom>
                  </pic:spPr>
                </pic:pic>
              </a:graphicData>
            </a:graphic>
          </wp:inline>
        </w:drawing>
      </w:r>
    </w:p>
    <w:p w14:paraId="4E98E37E" w14:textId="43391752" w:rsidR="62E6FE9A" w:rsidRDefault="62E6FE9A" w:rsidP="2D8DAADF">
      <w:pPr>
        <w:spacing w:before="240" w:after="240" w:line="240" w:lineRule="auto"/>
      </w:pPr>
      <w:r w:rsidRPr="2D8DAADF">
        <w:t>it</w:t>
      </w:r>
      <w:r w:rsidR="28286EBC" w:rsidRPr="2D8DAADF">
        <w:t xml:space="preserve"> show</w:t>
      </w:r>
      <w:r w:rsidR="103D57D7" w:rsidRPr="2D8DAADF">
        <w:t xml:space="preserve">s </w:t>
      </w:r>
      <w:r w:rsidR="28286EBC" w:rsidRPr="2D8DAADF">
        <w:rPr>
          <w:b/>
          <w:bCs/>
        </w:rPr>
        <w:t>how many observations share the same missingness pattern</w:t>
      </w:r>
      <w:r w:rsidR="28286EBC" w:rsidRPr="2D8DAADF">
        <w:t>:</w:t>
      </w:r>
    </w:p>
    <w:tbl>
      <w:tblPr>
        <w:tblStyle w:val="TableGrid"/>
        <w:tblW w:w="0" w:type="auto"/>
        <w:tblLook w:val="06A0" w:firstRow="1" w:lastRow="0" w:firstColumn="1" w:lastColumn="0" w:noHBand="1" w:noVBand="1"/>
      </w:tblPr>
      <w:tblGrid>
        <w:gridCol w:w="1879"/>
        <w:gridCol w:w="6262"/>
        <w:gridCol w:w="1209"/>
      </w:tblGrid>
      <w:tr w:rsidR="2D8DAADF" w14:paraId="109D38AB" w14:textId="77777777" w:rsidTr="2D8DAADF">
        <w:trPr>
          <w:trHeight w:val="300"/>
        </w:trPr>
        <w:tc>
          <w:tcPr>
            <w:tcW w:w="1880" w:type="dxa"/>
            <w:vAlign w:val="center"/>
          </w:tcPr>
          <w:p w14:paraId="5BF633CB" w14:textId="7D42A556" w:rsidR="59E05EF1" w:rsidRDefault="59E05EF1" w:rsidP="2D8DAADF">
            <w:pPr>
              <w:jc w:val="center"/>
            </w:pPr>
            <w:r w:rsidRPr="2D8DAADF">
              <w:t>Bar</w:t>
            </w:r>
          </w:p>
        </w:tc>
        <w:tc>
          <w:tcPr>
            <w:tcW w:w="6270" w:type="dxa"/>
            <w:vAlign w:val="center"/>
          </w:tcPr>
          <w:p w14:paraId="419CD4F0" w14:textId="29C93700" w:rsidR="1CC32762" w:rsidRDefault="1CC32762" w:rsidP="2D8DAADF">
            <w:pPr>
              <w:jc w:val="center"/>
            </w:pPr>
            <w:r w:rsidRPr="2D8DAADF">
              <w:t>Missing Pattern</w:t>
            </w:r>
          </w:p>
        </w:tc>
        <w:tc>
          <w:tcPr>
            <w:tcW w:w="1210" w:type="dxa"/>
            <w:vAlign w:val="center"/>
          </w:tcPr>
          <w:p w14:paraId="6F973A57" w14:textId="1AC92B03" w:rsidR="1CC32762" w:rsidRDefault="1CC32762" w:rsidP="2D8DAADF">
            <w:pPr>
              <w:jc w:val="center"/>
            </w:pPr>
            <w:r w:rsidRPr="2D8DAADF">
              <w:t>Count</w:t>
            </w:r>
          </w:p>
        </w:tc>
      </w:tr>
      <w:tr w:rsidR="2D8DAADF" w14:paraId="550AA2DF" w14:textId="77777777" w:rsidTr="2D8DAADF">
        <w:trPr>
          <w:trHeight w:val="300"/>
        </w:trPr>
        <w:tc>
          <w:tcPr>
            <w:tcW w:w="1880" w:type="dxa"/>
          </w:tcPr>
          <w:p w14:paraId="6CAE03AE" w14:textId="496E0C60" w:rsidR="0FB66BD0" w:rsidRDefault="0FB66BD0" w:rsidP="2D8DAADF">
            <w:r w:rsidRPr="2D8DAADF">
              <w:t>First (25)</w:t>
            </w:r>
          </w:p>
        </w:tc>
        <w:tc>
          <w:tcPr>
            <w:tcW w:w="6270" w:type="dxa"/>
          </w:tcPr>
          <w:p w14:paraId="380B06AB" w14:textId="4B97FC0A" w:rsidR="0D62A8FC" w:rsidRDefault="0D62A8FC" w:rsidP="2D8DAADF">
            <w:r w:rsidRPr="2D8DAADF">
              <w:t>Missing in Fiber intake</w:t>
            </w:r>
          </w:p>
        </w:tc>
        <w:tc>
          <w:tcPr>
            <w:tcW w:w="1210" w:type="dxa"/>
            <w:vAlign w:val="center"/>
          </w:tcPr>
          <w:p w14:paraId="228EAB63" w14:textId="610F8F7E" w:rsidR="0FB66BD0" w:rsidRDefault="0FB66BD0" w:rsidP="2D8DAADF">
            <w:pPr>
              <w:jc w:val="center"/>
            </w:pPr>
            <w:r w:rsidRPr="2D8DAADF">
              <w:t>25</w:t>
            </w:r>
          </w:p>
        </w:tc>
      </w:tr>
      <w:tr w:rsidR="2D8DAADF" w14:paraId="0ECD6624" w14:textId="77777777" w:rsidTr="2D8DAADF">
        <w:trPr>
          <w:trHeight w:val="300"/>
        </w:trPr>
        <w:tc>
          <w:tcPr>
            <w:tcW w:w="1880" w:type="dxa"/>
          </w:tcPr>
          <w:p w14:paraId="55E60C2F" w14:textId="50CD2E85" w:rsidR="0FB66BD0" w:rsidRDefault="0FB66BD0" w:rsidP="2D8DAADF">
            <w:r w:rsidRPr="2D8DAADF">
              <w:t>Second (24)</w:t>
            </w:r>
          </w:p>
        </w:tc>
        <w:tc>
          <w:tcPr>
            <w:tcW w:w="6270" w:type="dxa"/>
          </w:tcPr>
          <w:p w14:paraId="64502C90" w14:textId="0D5A427C" w:rsidR="0FB66BD0" w:rsidRDefault="0FB66BD0" w:rsidP="2D8DAADF">
            <w:r w:rsidRPr="2D8DAADF">
              <w:t>Missing in Shannon Diversity</w:t>
            </w:r>
          </w:p>
        </w:tc>
        <w:tc>
          <w:tcPr>
            <w:tcW w:w="1210" w:type="dxa"/>
            <w:vAlign w:val="center"/>
          </w:tcPr>
          <w:p w14:paraId="76839F13" w14:textId="3BD13244" w:rsidR="0FB66BD0" w:rsidRDefault="0FB66BD0" w:rsidP="2D8DAADF">
            <w:pPr>
              <w:jc w:val="center"/>
            </w:pPr>
            <w:r w:rsidRPr="2D8DAADF">
              <w:t>24</w:t>
            </w:r>
          </w:p>
        </w:tc>
      </w:tr>
      <w:tr w:rsidR="2D8DAADF" w14:paraId="69796273" w14:textId="77777777" w:rsidTr="2D8DAADF">
        <w:trPr>
          <w:trHeight w:val="300"/>
        </w:trPr>
        <w:tc>
          <w:tcPr>
            <w:tcW w:w="1880" w:type="dxa"/>
          </w:tcPr>
          <w:p w14:paraId="5BCCDE2A" w14:textId="11ECCE3D" w:rsidR="0FB66BD0" w:rsidRDefault="0FB66BD0" w:rsidP="2D8DAADF">
            <w:r w:rsidRPr="2D8DAADF">
              <w:t>Third (22)</w:t>
            </w:r>
          </w:p>
        </w:tc>
        <w:tc>
          <w:tcPr>
            <w:tcW w:w="6270" w:type="dxa"/>
          </w:tcPr>
          <w:p w14:paraId="5F575A97" w14:textId="4A26A861" w:rsidR="0FB66BD0" w:rsidRDefault="0FB66BD0" w:rsidP="2D8DAADF">
            <w:r w:rsidRPr="2D8DAADF">
              <w:t xml:space="preserve">Missing in </w:t>
            </w:r>
            <w:r w:rsidR="7A43AF4B" w:rsidRPr="2D8DAADF">
              <w:t>ALT</w:t>
            </w:r>
          </w:p>
        </w:tc>
        <w:tc>
          <w:tcPr>
            <w:tcW w:w="1210" w:type="dxa"/>
            <w:vAlign w:val="center"/>
          </w:tcPr>
          <w:p w14:paraId="69EB0CF3" w14:textId="71C08E8F" w:rsidR="0FB66BD0" w:rsidRDefault="0FB66BD0" w:rsidP="2D8DAADF">
            <w:pPr>
              <w:jc w:val="center"/>
            </w:pPr>
            <w:r w:rsidRPr="2D8DAADF">
              <w:t>22</w:t>
            </w:r>
          </w:p>
        </w:tc>
      </w:tr>
      <w:tr w:rsidR="2D8DAADF" w14:paraId="6CEE370A" w14:textId="77777777" w:rsidTr="2D8DAADF">
        <w:trPr>
          <w:trHeight w:val="300"/>
        </w:trPr>
        <w:tc>
          <w:tcPr>
            <w:tcW w:w="1880" w:type="dxa"/>
          </w:tcPr>
          <w:p w14:paraId="56B527FF" w14:textId="71B606F2" w:rsidR="0FB66BD0" w:rsidRDefault="0FB66BD0" w:rsidP="2D8DAADF">
            <w:r w:rsidRPr="2D8DAADF">
              <w:t>Fourth (21)</w:t>
            </w:r>
          </w:p>
        </w:tc>
        <w:tc>
          <w:tcPr>
            <w:tcW w:w="6270" w:type="dxa"/>
          </w:tcPr>
          <w:p w14:paraId="63D2B466" w14:textId="7EE8973D" w:rsidR="0FB66BD0" w:rsidRDefault="0FB66BD0" w:rsidP="2D8DAADF">
            <w:r w:rsidRPr="2D8DAADF">
              <w:t xml:space="preserve">Missing in </w:t>
            </w:r>
            <w:r w:rsidR="7D29FF2F" w:rsidRPr="2D8DAADF">
              <w:t>Weight in 12 months</w:t>
            </w:r>
          </w:p>
        </w:tc>
        <w:tc>
          <w:tcPr>
            <w:tcW w:w="1210" w:type="dxa"/>
            <w:vAlign w:val="center"/>
          </w:tcPr>
          <w:p w14:paraId="0D144A04" w14:textId="15DEC803" w:rsidR="0FB66BD0" w:rsidRDefault="0FB66BD0" w:rsidP="2D8DAADF">
            <w:pPr>
              <w:jc w:val="center"/>
            </w:pPr>
            <w:r w:rsidRPr="2D8DAADF">
              <w:t>21</w:t>
            </w:r>
          </w:p>
        </w:tc>
      </w:tr>
      <w:tr w:rsidR="2D8DAADF" w14:paraId="2D34ED86" w14:textId="77777777" w:rsidTr="2D8DAADF">
        <w:trPr>
          <w:trHeight w:val="300"/>
        </w:trPr>
        <w:tc>
          <w:tcPr>
            <w:tcW w:w="1880" w:type="dxa"/>
          </w:tcPr>
          <w:p w14:paraId="0C677FB6" w14:textId="161DF0FD" w:rsidR="0FB66BD0" w:rsidRDefault="0FB66BD0" w:rsidP="2D8DAADF">
            <w:r w:rsidRPr="2D8DAADF">
              <w:t>Fifth</w:t>
            </w:r>
            <w:r w:rsidR="7F88E44C" w:rsidRPr="2D8DAADF">
              <w:t xml:space="preserve"> (4)</w:t>
            </w:r>
          </w:p>
        </w:tc>
        <w:tc>
          <w:tcPr>
            <w:tcW w:w="6270" w:type="dxa"/>
          </w:tcPr>
          <w:p w14:paraId="7DF98F91" w14:textId="35DF2FB3" w:rsidR="0FB66BD0" w:rsidRDefault="0FB66BD0" w:rsidP="2D8DAADF">
            <w:r w:rsidRPr="2D8DAADF">
              <w:t>Missing in Weight</w:t>
            </w:r>
            <w:r w:rsidR="4DE2DDBE" w:rsidRPr="2D8DAADF">
              <w:t xml:space="preserve"> 12 months and ALT altogether</w:t>
            </w:r>
          </w:p>
        </w:tc>
        <w:tc>
          <w:tcPr>
            <w:tcW w:w="1210" w:type="dxa"/>
            <w:vAlign w:val="center"/>
          </w:tcPr>
          <w:p w14:paraId="1598A2EF" w14:textId="1663BE3A" w:rsidR="4DE2DDBE" w:rsidRDefault="4DE2DDBE" w:rsidP="2D8DAADF">
            <w:pPr>
              <w:jc w:val="center"/>
            </w:pPr>
            <w:r w:rsidRPr="2D8DAADF">
              <w:t>4</w:t>
            </w:r>
          </w:p>
        </w:tc>
      </w:tr>
      <w:tr w:rsidR="2D8DAADF" w14:paraId="351030A3" w14:textId="77777777" w:rsidTr="2D8DAADF">
        <w:trPr>
          <w:trHeight w:val="300"/>
        </w:trPr>
        <w:tc>
          <w:tcPr>
            <w:tcW w:w="1880" w:type="dxa"/>
          </w:tcPr>
          <w:p w14:paraId="59C11239" w14:textId="5963CB1B" w:rsidR="4DE2DDBE" w:rsidRDefault="4DE2DDBE" w:rsidP="2D8DAADF">
            <w:r w:rsidRPr="2D8DAADF">
              <w:t>Sixth (3)</w:t>
            </w:r>
          </w:p>
        </w:tc>
        <w:tc>
          <w:tcPr>
            <w:tcW w:w="6270" w:type="dxa"/>
          </w:tcPr>
          <w:p w14:paraId="4B22577E" w14:textId="321CBED2" w:rsidR="4DE2DDBE" w:rsidRDefault="4DE2DDBE" w:rsidP="2D8DAADF">
            <w:r w:rsidRPr="2D8DAADF">
              <w:t>Missing in Weight 12 months and Shannon Diversity</w:t>
            </w:r>
          </w:p>
        </w:tc>
        <w:tc>
          <w:tcPr>
            <w:tcW w:w="1210" w:type="dxa"/>
            <w:vAlign w:val="center"/>
          </w:tcPr>
          <w:p w14:paraId="4D927BD9" w14:textId="6E3051AE" w:rsidR="4DE2DDBE" w:rsidRDefault="4DE2DDBE" w:rsidP="2D8DAADF">
            <w:pPr>
              <w:jc w:val="center"/>
            </w:pPr>
            <w:r w:rsidRPr="2D8DAADF">
              <w:t>3</w:t>
            </w:r>
          </w:p>
        </w:tc>
      </w:tr>
      <w:tr w:rsidR="2D8DAADF" w14:paraId="4B319938" w14:textId="77777777" w:rsidTr="2D8DAADF">
        <w:trPr>
          <w:trHeight w:val="300"/>
        </w:trPr>
        <w:tc>
          <w:tcPr>
            <w:tcW w:w="1880" w:type="dxa"/>
          </w:tcPr>
          <w:p w14:paraId="40BF0833" w14:textId="240AF0E0" w:rsidR="4DE2DDBE" w:rsidRDefault="4DE2DDBE" w:rsidP="2D8DAADF">
            <w:r w:rsidRPr="2D8DAADF">
              <w:t>Seventh (2)</w:t>
            </w:r>
          </w:p>
        </w:tc>
        <w:tc>
          <w:tcPr>
            <w:tcW w:w="6270" w:type="dxa"/>
          </w:tcPr>
          <w:p w14:paraId="060DE14F" w14:textId="6CB4A9B4" w:rsidR="4DE2DDBE" w:rsidRDefault="4DE2DDBE" w:rsidP="2D8DAADF">
            <w:r w:rsidRPr="2D8DAADF">
              <w:t>Missing in Weight 12 months and Fiber intake</w:t>
            </w:r>
          </w:p>
        </w:tc>
        <w:tc>
          <w:tcPr>
            <w:tcW w:w="1210" w:type="dxa"/>
            <w:vAlign w:val="center"/>
          </w:tcPr>
          <w:p w14:paraId="208853A0" w14:textId="21274338" w:rsidR="4DE2DDBE" w:rsidRDefault="4DE2DDBE" w:rsidP="2D8DAADF">
            <w:pPr>
              <w:jc w:val="center"/>
            </w:pPr>
            <w:r w:rsidRPr="2D8DAADF">
              <w:t>2</w:t>
            </w:r>
          </w:p>
        </w:tc>
      </w:tr>
      <w:tr w:rsidR="2D8DAADF" w14:paraId="6C067ADE" w14:textId="77777777" w:rsidTr="2D8DAADF">
        <w:trPr>
          <w:trHeight w:val="300"/>
        </w:trPr>
        <w:tc>
          <w:tcPr>
            <w:tcW w:w="1880" w:type="dxa"/>
          </w:tcPr>
          <w:p w14:paraId="0BF89731" w14:textId="08052EFB" w:rsidR="4DE2DDBE" w:rsidRDefault="4DE2DDBE" w:rsidP="2D8DAADF">
            <w:r w:rsidRPr="2D8DAADF">
              <w:t>Eight (2)</w:t>
            </w:r>
          </w:p>
        </w:tc>
        <w:tc>
          <w:tcPr>
            <w:tcW w:w="6270" w:type="dxa"/>
          </w:tcPr>
          <w:p w14:paraId="4BD5392B" w14:textId="7A7532CC" w:rsidR="4DE2DDBE" w:rsidRDefault="4DE2DDBE" w:rsidP="2D8DAADF">
            <w:r w:rsidRPr="2D8DAADF">
              <w:t>Missing in ALT and Fiber intake</w:t>
            </w:r>
          </w:p>
        </w:tc>
        <w:tc>
          <w:tcPr>
            <w:tcW w:w="1210" w:type="dxa"/>
            <w:vAlign w:val="center"/>
          </w:tcPr>
          <w:p w14:paraId="5C30370A" w14:textId="4CCF0E29" w:rsidR="4DE2DDBE" w:rsidRDefault="4DE2DDBE" w:rsidP="2D8DAADF">
            <w:pPr>
              <w:jc w:val="center"/>
            </w:pPr>
            <w:r w:rsidRPr="2D8DAADF">
              <w:t>2</w:t>
            </w:r>
          </w:p>
        </w:tc>
      </w:tr>
      <w:tr w:rsidR="2D8DAADF" w14:paraId="55DCA8DD" w14:textId="77777777" w:rsidTr="2D8DAADF">
        <w:trPr>
          <w:trHeight w:val="300"/>
        </w:trPr>
        <w:tc>
          <w:tcPr>
            <w:tcW w:w="1880" w:type="dxa"/>
          </w:tcPr>
          <w:p w14:paraId="11ED2DAA" w14:textId="5582E304" w:rsidR="4DE2DDBE" w:rsidRDefault="4DE2DDBE" w:rsidP="2D8DAADF">
            <w:r w:rsidRPr="2D8DAADF">
              <w:t>Ninth (2)</w:t>
            </w:r>
          </w:p>
        </w:tc>
        <w:tc>
          <w:tcPr>
            <w:tcW w:w="6270" w:type="dxa"/>
          </w:tcPr>
          <w:p w14:paraId="3BAD91B0" w14:textId="788A9443" w:rsidR="4DE2DDBE" w:rsidRDefault="4DE2DDBE" w:rsidP="2D8DAADF">
            <w:r w:rsidRPr="2D8DAADF">
              <w:t>Missing in ALT and Shannon Diversity</w:t>
            </w:r>
          </w:p>
        </w:tc>
        <w:tc>
          <w:tcPr>
            <w:tcW w:w="1210" w:type="dxa"/>
            <w:vAlign w:val="center"/>
          </w:tcPr>
          <w:p w14:paraId="68214F14" w14:textId="25A82EDC" w:rsidR="4DE2DDBE" w:rsidRDefault="4DE2DDBE" w:rsidP="2D8DAADF">
            <w:pPr>
              <w:jc w:val="center"/>
            </w:pPr>
            <w:r w:rsidRPr="2D8DAADF">
              <w:t>2</w:t>
            </w:r>
          </w:p>
        </w:tc>
      </w:tr>
      <w:tr w:rsidR="2D8DAADF" w14:paraId="4376854E" w14:textId="77777777" w:rsidTr="2D8DAADF">
        <w:trPr>
          <w:trHeight w:val="300"/>
        </w:trPr>
        <w:tc>
          <w:tcPr>
            <w:tcW w:w="1880" w:type="dxa"/>
          </w:tcPr>
          <w:p w14:paraId="6770B2D5" w14:textId="4B0AECCF" w:rsidR="4DE2DDBE" w:rsidRDefault="4DE2DDBE" w:rsidP="2D8DAADF">
            <w:r w:rsidRPr="2D8DAADF">
              <w:t>Tenth (1)</w:t>
            </w:r>
          </w:p>
        </w:tc>
        <w:tc>
          <w:tcPr>
            <w:tcW w:w="6270" w:type="dxa"/>
          </w:tcPr>
          <w:p w14:paraId="0B44E071" w14:textId="256D03DA" w:rsidR="4DE2DDBE" w:rsidRDefault="4DE2DDBE" w:rsidP="2D8DAADF">
            <w:r w:rsidRPr="2D8DAADF">
              <w:t>Missing in Fiber intake and Shannon Diversity</w:t>
            </w:r>
          </w:p>
        </w:tc>
        <w:tc>
          <w:tcPr>
            <w:tcW w:w="1210" w:type="dxa"/>
            <w:vAlign w:val="center"/>
          </w:tcPr>
          <w:p w14:paraId="70EECA22" w14:textId="14FFE435" w:rsidR="4DE2DDBE" w:rsidRDefault="4DE2DDBE" w:rsidP="2D8DAADF">
            <w:pPr>
              <w:jc w:val="center"/>
            </w:pPr>
            <w:r w:rsidRPr="2D8DAADF">
              <w:t>1</w:t>
            </w:r>
          </w:p>
        </w:tc>
      </w:tr>
    </w:tbl>
    <w:p w14:paraId="32ADFFDC" w14:textId="62F9EA89" w:rsidR="2D8DAADF" w:rsidRDefault="2D8DAADF" w:rsidP="2D8DAADF">
      <w:pPr>
        <w:spacing w:before="240" w:after="240"/>
      </w:pPr>
    </w:p>
    <w:tbl>
      <w:tblPr>
        <w:tblW w:w="0" w:type="auto"/>
        <w:tblLook w:val="06A0" w:firstRow="1" w:lastRow="0" w:firstColumn="1" w:lastColumn="0" w:noHBand="1" w:noVBand="1"/>
      </w:tblPr>
      <w:tblGrid>
        <w:gridCol w:w="1734"/>
        <w:gridCol w:w="5226"/>
        <w:gridCol w:w="940"/>
      </w:tblGrid>
      <w:tr w:rsidR="2D8DAADF" w14:paraId="2FDC5120" w14:textId="77777777" w:rsidTr="3B883D39">
        <w:trPr>
          <w:trHeight w:val="300"/>
        </w:trPr>
        <w:tc>
          <w:tcPr>
            <w:tcW w:w="1734" w:type="dxa"/>
            <w:vAlign w:val="center"/>
          </w:tcPr>
          <w:p w14:paraId="1C0907CF" w14:textId="4DD98BFD" w:rsidR="2D8DAADF" w:rsidRDefault="2D8DAADF" w:rsidP="2D8DAADF">
            <w:pPr>
              <w:spacing w:after="0"/>
            </w:pPr>
          </w:p>
        </w:tc>
        <w:tc>
          <w:tcPr>
            <w:tcW w:w="5226" w:type="dxa"/>
            <w:vAlign w:val="center"/>
          </w:tcPr>
          <w:p w14:paraId="5515D488" w14:textId="39B3CDAE" w:rsidR="2D8DAADF" w:rsidRDefault="2D8DAADF" w:rsidP="2D8DAADF">
            <w:pPr>
              <w:spacing w:after="0"/>
            </w:pPr>
          </w:p>
        </w:tc>
        <w:tc>
          <w:tcPr>
            <w:tcW w:w="940" w:type="dxa"/>
            <w:vAlign w:val="center"/>
          </w:tcPr>
          <w:p w14:paraId="061D4ED1" w14:textId="6C00F20F" w:rsidR="2D8DAADF" w:rsidRDefault="2D8DAADF" w:rsidP="2D8DAADF">
            <w:pPr>
              <w:spacing w:after="0"/>
            </w:pPr>
          </w:p>
        </w:tc>
      </w:tr>
    </w:tbl>
    <w:p w14:paraId="0646F16A" w14:textId="666186B7" w:rsidR="6C13388D" w:rsidRDefault="6C13388D" w:rsidP="3B883D39"/>
    <w:p w14:paraId="6B96A54C" w14:textId="165A23CC" w:rsidR="6C13388D" w:rsidRDefault="6C13388D" w:rsidP="2D8DAADF">
      <w:pPr>
        <w:pStyle w:val="ListParagraph"/>
        <w:numPr>
          <w:ilvl w:val="0"/>
          <w:numId w:val="3"/>
        </w:numPr>
        <w:rPr>
          <w:b/>
          <w:bCs/>
        </w:rPr>
      </w:pPr>
      <w:r w:rsidRPr="3B883D39">
        <w:rPr>
          <w:b/>
          <w:bCs/>
        </w:rPr>
        <w:lastRenderedPageBreak/>
        <w:t>Clustering Tendency</w:t>
      </w:r>
    </w:p>
    <w:p w14:paraId="023A7B13" w14:textId="5E8D20B0" w:rsidR="67BEB061" w:rsidRDefault="67BEB061" w:rsidP="3B883D39">
      <w:pPr>
        <w:pStyle w:val="ListParagraph"/>
        <w:rPr>
          <w:b/>
          <w:bCs/>
        </w:rPr>
      </w:pPr>
      <w:r>
        <w:rPr>
          <w:noProof/>
        </w:rPr>
        <w:drawing>
          <wp:inline distT="0" distB="0" distL="0" distR="0" wp14:anchorId="55A28BCA" wp14:editId="0EFB3DEA">
            <wp:extent cx="4477439" cy="2088036"/>
            <wp:effectExtent l="0" t="0" r="0" b="0"/>
            <wp:docPr id="1217317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7112" name="Picture 1217317112"/>
                    <pic:cNvPicPr/>
                  </pic:nvPicPr>
                  <pic:blipFill>
                    <a:blip r:embed="rId11">
                      <a:extLst>
                        <a:ext uri="{28A0092B-C50C-407E-A947-70E740481C1C}">
                          <a14:useLocalDpi xmlns:a14="http://schemas.microsoft.com/office/drawing/2010/main"/>
                        </a:ext>
                      </a:extLst>
                    </a:blip>
                    <a:stretch>
                      <a:fillRect/>
                    </a:stretch>
                  </pic:blipFill>
                  <pic:spPr>
                    <a:xfrm>
                      <a:off x="0" y="0"/>
                      <a:ext cx="4477439" cy="2088036"/>
                    </a:xfrm>
                    <a:prstGeom prst="rect">
                      <a:avLst/>
                    </a:prstGeom>
                  </pic:spPr>
                </pic:pic>
              </a:graphicData>
            </a:graphic>
          </wp:inline>
        </w:drawing>
      </w:r>
    </w:p>
    <w:p w14:paraId="09D7577D" w14:textId="3EC7787E" w:rsidR="271C6B8D" w:rsidRDefault="271C6B8D" w:rsidP="3B883D39">
      <w:pPr>
        <w:pStyle w:val="ListParagraph"/>
      </w:pPr>
      <w:r>
        <w:rPr>
          <w:noProof/>
        </w:rPr>
        <w:drawing>
          <wp:inline distT="0" distB="0" distL="0" distR="0" wp14:anchorId="6E1C7062" wp14:editId="1D0BD47F">
            <wp:extent cx="3858193" cy="2403102"/>
            <wp:effectExtent l="0" t="0" r="0" b="0"/>
            <wp:docPr id="84896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8872" name="Picture 218948872"/>
                    <pic:cNvPicPr/>
                  </pic:nvPicPr>
                  <pic:blipFill>
                    <a:blip r:embed="rId12">
                      <a:extLst>
                        <a:ext uri="{28A0092B-C50C-407E-A947-70E740481C1C}">
                          <a14:useLocalDpi xmlns:a14="http://schemas.microsoft.com/office/drawing/2010/main"/>
                        </a:ext>
                      </a:extLst>
                    </a:blip>
                    <a:stretch>
                      <a:fillRect/>
                    </a:stretch>
                  </pic:blipFill>
                  <pic:spPr>
                    <a:xfrm>
                      <a:off x="0" y="0"/>
                      <a:ext cx="3858193" cy="2403102"/>
                    </a:xfrm>
                    <a:prstGeom prst="rect">
                      <a:avLst/>
                    </a:prstGeom>
                  </pic:spPr>
                </pic:pic>
              </a:graphicData>
            </a:graphic>
          </wp:inline>
        </w:drawing>
      </w:r>
    </w:p>
    <w:p w14:paraId="0C1E4E90" w14:textId="4BE24ADE" w:rsidR="271C6B8D" w:rsidRDefault="271C6B8D" w:rsidP="3B883D39">
      <w:pPr>
        <w:pStyle w:val="ListParagraph"/>
      </w:pPr>
      <w:r>
        <w:rPr>
          <w:noProof/>
        </w:rPr>
        <w:drawing>
          <wp:inline distT="0" distB="0" distL="0" distR="0" wp14:anchorId="1B0BE2A9" wp14:editId="422E9457">
            <wp:extent cx="3476625" cy="2613463"/>
            <wp:effectExtent l="0" t="0" r="0" b="0"/>
            <wp:docPr id="474077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8736" name="Picture 1467268736"/>
                    <pic:cNvPicPr/>
                  </pic:nvPicPr>
                  <pic:blipFill>
                    <a:blip r:embed="rId13">
                      <a:extLst>
                        <a:ext uri="{28A0092B-C50C-407E-A947-70E740481C1C}">
                          <a14:useLocalDpi xmlns:a14="http://schemas.microsoft.com/office/drawing/2010/main"/>
                        </a:ext>
                      </a:extLst>
                    </a:blip>
                    <a:stretch>
                      <a:fillRect/>
                    </a:stretch>
                  </pic:blipFill>
                  <pic:spPr>
                    <a:xfrm>
                      <a:off x="0" y="0"/>
                      <a:ext cx="3476625" cy="2613463"/>
                    </a:xfrm>
                    <a:prstGeom prst="rect">
                      <a:avLst/>
                    </a:prstGeom>
                  </pic:spPr>
                </pic:pic>
              </a:graphicData>
            </a:graphic>
          </wp:inline>
        </w:drawing>
      </w:r>
    </w:p>
    <w:p w14:paraId="710A8668" w14:textId="750F121B" w:rsidR="5A86EADD" w:rsidRDefault="5A86EADD" w:rsidP="3B883D39">
      <w:pPr>
        <w:pStyle w:val="ListParagraph"/>
        <w:rPr>
          <w:b/>
          <w:bCs/>
        </w:rPr>
      </w:pPr>
      <w:r>
        <w:rPr>
          <w:noProof/>
        </w:rPr>
        <w:lastRenderedPageBreak/>
        <w:drawing>
          <wp:inline distT="0" distB="0" distL="0" distR="0" wp14:anchorId="6A6F04D3" wp14:editId="263E2D7A">
            <wp:extent cx="4686300" cy="3034079"/>
            <wp:effectExtent l="0" t="0" r="0" b="0"/>
            <wp:docPr id="20035291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9199" name="Picture 2003529199"/>
                    <pic:cNvPicPr/>
                  </pic:nvPicPr>
                  <pic:blipFill>
                    <a:blip r:embed="rId14">
                      <a:extLst>
                        <a:ext uri="{28A0092B-C50C-407E-A947-70E740481C1C}">
                          <a14:useLocalDpi xmlns:a14="http://schemas.microsoft.com/office/drawing/2010/main"/>
                        </a:ext>
                      </a:extLst>
                    </a:blip>
                    <a:stretch>
                      <a:fillRect/>
                    </a:stretch>
                  </pic:blipFill>
                  <pic:spPr>
                    <a:xfrm>
                      <a:off x="0" y="0"/>
                      <a:ext cx="4686300" cy="3034079"/>
                    </a:xfrm>
                    <a:prstGeom prst="rect">
                      <a:avLst/>
                    </a:prstGeom>
                  </pic:spPr>
                </pic:pic>
              </a:graphicData>
            </a:graphic>
          </wp:inline>
        </w:drawing>
      </w:r>
    </w:p>
    <w:p w14:paraId="4C5954CB" w14:textId="50EDF720" w:rsidR="3CBC1531" w:rsidRDefault="3CBC1531" w:rsidP="3B883D39">
      <w:pPr>
        <w:pStyle w:val="ListParagraph"/>
        <w:rPr>
          <w:b/>
          <w:bCs/>
        </w:rPr>
      </w:pPr>
      <w:r>
        <w:rPr>
          <w:noProof/>
        </w:rPr>
        <w:drawing>
          <wp:inline distT="0" distB="0" distL="0" distR="0" wp14:anchorId="0FA8F205" wp14:editId="6C3E3569">
            <wp:extent cx="4953000" cy="3309938"/>
            <wp:effectExtent l="0" t="0" r="0" b="0"/>
            <wp:docPr id="198499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7167" name="Picture 1984997167"/>
                    <pic:cNvPicPr/>
                  </pic:nvPicPr>
                  <pic:blipFill>
                    <a:blip r:embed="rId15">
                      <a:extLst>
                        <a:ext uri="{28A0092B-C50C-407E-A947-70E740481C1C}">
                          <a14:useLocalDpi xmlns:a14="http://schemas.microsoft.com/office/drawing/2010/main"/>
                        </a:ext>
                      </a:extLst>
                    </a:blip>
                    <a:stretch>
                      <a:fillRect/>
                    </a:stretch>
                  </pic:blipFill>
                  <pic:spPr>
                    <a:xfrm>
                      <a:off x="0" y="0"/>
                      <a:ext cx="4953000" cy="3309938"/>
                    </a:xfrm>
                    <a:prstGeom prst="rect">
                      <a:avLst/>
                    </a:prstGeom>
                  </pic:spPr>
                </pic:pic>
              </a:graphicData>
            </a:graphic>
          </wp:inline>
        </w:drawing>
      </w:r>
    </w:p>
    <w:p w14:paraId="214DB17B" w14:textId="0EF8201C" w:rsidR="3B3299F4" w:rsidRDefault="3B3299F4" w:rsidP="3B883D39">
      <w:pPr>
        <w:pStyle w:val="ListParagraph"/>
        <w:rPr>
          <w:b/>
          <w:bCs/>
        </w:rPr>
      </w:pPr>
      <w:r>
        <w:rPr>
          <w:noProof/>
        </w:rPr>
        <w:lastRenderedPageBreak/>
        <w:drawing>
          <wp:inline distT="0" distB="0" distL="0" distR="0" wp14:anchorId="12A5FEE5" wp14:editId="26D54C7D">
            <wp:extent cx="4895850" cy="3460048"/>
            <wp:effectExtent l="0" t="0" r="0" b="0"/>
            <wp:docPr id="122796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552" name="Picture 122796552"/>
                    <pic:cNvPicPr/>
                  </pic:nvPicPr>
                  <pic:blipFill>
                    <a:blip r:embed="rId16">
                      <a:extLst>
                        <a:ext uri="{28A0092B-C50C-407E-A947-70E740481C1C}">
                          <a14:useLocalDpi xmlns:a14="http://schemas.microsoft.com/office/drawing/2010/main"/>
                        </a:ext>
                      </a:extLst>
                    </a:blip>
                    <a:stretch>
                      <a:fillRect/>
                    </a:stretch>
                  </pic:blipFill>
                  <pic:spPr>
                    <a:xfrm>
                      <a:off x="0" y="0"/>
                      <a:ext cx="4895850" cy="3460048"/>
                    </a:xfrm>
                    <a:prstGeom prst="rect">
                      <a:avLst/>
                    </a:prstGeom>
                  </pic:spPr>
                </pic:pic>
              </a:graphicData>
            </a:graphic>
          </wp:inline>
        </w:drawing>
      </w:r>
    </w:p>
    <w:p w14:paraId="0C32335E" w14:textId="269150D0" w:rsidR="25CC26C7" w:rsidRDefault="25CC26C7" w:rsidP="3B883D39">
      <w:pPr>
        <w:pStyle w:val="ListParagraph"/>
        <w:rPr>
          <w:b/>
          <w:bCs/>
        </w:rPr>
      </w:pPr>
      <w:r>
        <w:rPr>
          <w:noProof/>
        </w:rPr>
        <w:drawing>
          <wp:inline distT="0" distB="0" distL="0" distR="0" wp14:anchorId="66FC2C7D" wp14:editId="590216D5">
            <wp:extent cx="5238750" cy="3593245"/>
            <wp:effectExtent l="0" t="0" r="0" b="0"/>
            <wp:docPr id="94185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57388" name="Picture 941857388"/>
                    <pic:cNvPicPr/>
                  </pic:nvPicPr>
                  <pic:blipFill>
                    <a:blip r:embed="rId17">
                      <a:extLst>
                        <a:ext uri="{28A0092B-C50C-407E-A947-70E740481C1C}">
                          <a14:useLocalDpi xmlns:a14="http://schemas.microsoft.com/office/drawing/2010/main"/>
                        </a:ext>
                      </a:extLst>
                    </a:blip>
                    <a:stretch>
                      <a:fillRect/>
                    </a:stretch>
                  </pic:blipFill>
                  <pic:spPr>
                    <a:xfrm>
                      <a:off x="0" y="0"/>
                      <a:ext cx="5238750" cy="3593245"/>
                    </a:xfrm>
                    <a:prstGeom prst="rect">
                      <a:avLst/>
                    </a:prstGeom>
                  </pic:spPr>
                </pic:pic>
              </a:graphicData>
            </a:graphic>
          </wp:inline>
        </w:drawing>
      </w:r>
    </w:p>
    <w:p w14:paraId="47E21DCF" w14:textId="28442E73" w:rsidR="695B7502" w:rsidRDefault="695B7502" w:rsidP="3B883D39">
      <w:pPr>
        <w:pStyle w:val="ListParagraph"/>
        <w:rPr>
          <w:b/>
          <w:bCs/>
        </w:rPr>
      </w:pPr>
      <w:r>
        <w:rPr>
          <w:noProof/>
        </w:rPr>
        <w:lastRenderedPageBreak/>
        <w:drawing>
          <wp:inline distT="0" distB="0" distL="0" distR="0" wp14:anchorId="20CA9636" wp14:editId="68BF6E92">
            <wp:extent cx="5943600" cy="5762625"/>
            <wp:effectExtent l="0" t="0" r="0" b="0"/>
            <wp:docPr id="1391782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82065" name="Picture 1391782065"/>
                    <pic:cNvPicPr/>
                  </pic:nvPicPr>
                  <pic:blipFill>
                    <a:blip r:embed="rId18">
                      <a:extLst>
                        <a:ext uri="{28A0092B-C50C-407E-A947-70E740481C1C}">
                          <a14:useLocalDpi xmlns:a14="http://schemas.microsoft.com/office/drawing/2010/main"/>
                        </a:ext>
                      </a:extLst>
                    </a:blip>
                    <a:stretch>
                      <a:fillRect/>
                    </a:stretch>
                  </pic:blipFill>
                  <pic:spPr>
                    <a:xfrm>
                      <a:off x="0" y="0"/>
                      <a:ext cx="5943600" cy="5762625"/>
                    </a:xfrm>
                    <a:prstGeom prst="rect">
                      <a:avLst/>
                    </a:prstGeom>
                  </pic:spPr>
                </pic:pic>
              </a:graphicData>
            </a:graphic>
          </wp:inline>
        </w:drawing>
      </w:r>
    </w:p>
    <w:p w14:paraId="18E67535" w14:textId="056352C4" w:rsidR="3B883D39" w:rsidRDefault="3B883D39" w:rsidP="3B883D39">
      <w:pPr>
        <w:pStyle w:val="ListParagraph"/>
        <w:rPr>
          <w:b/>
          <w:bCs/>
        </w:rPr>
      </w:pPr>
    </w:p>
    <w:p w14:paraId="42CA741A" w14:textId="260D76A8" w:rsidR="3B883D39" w:rsidRDefault="3B883D39" w:rsidP="3B883D39">
      <w:pPr>
        <w:pStyle w:val="ListParagraph"/>
        <w:rPr>
          <w:b/>
          <w:bCs/>
        </w:rPr>
      </w:pPr>
    </w:p>
    <w:p w14:paraId="0A8724B2" w14:textId="0DED44B4" w:rsidR="3B883D39" w:rsidRDefault="3B883D39" w:rsidP="3B883D39">
      <w:pPr>
        <w:pStyle w:val="ListParagraph"/>
        <w:rPr>
          <w:b/>
          <w:bCs/>
        </w:rPr>
      </w:pPr>
    </w:p>
    <w:p w14:paraId="6F31AECF" w14:textId="14452968" w:rsidR="3B883D39" w:rsidRDefault="3B883D39" w:rsidP="3B883D39">
      <w:pPr>
        <w:pStyle w:val="ListParagraph"/>
        <w:rPr>
          <w:b/>
          <w:bCs/>
        </w:rPr>
      </w:pPr>
    </w:p>
    <w:p w14:paraId="53A3E39A" w14:textId="7676AFD3" w:rsidR="3B883D39" w:rsidRDefault="3B883D39" w:rsidP="3B883D39">
      <w:pPr>
        <w:pStyle w:val="ListParagraph"/>
        <w:rPr>
          <w:b/>
          <w:bCs/>
        </w:rPr>
      </w:pPr>
    </w:p>
    <w:p w14:paraId="6C693527" w14:textId="6C3EDA71" w:rsidR="3B883D39" w:rsidRDefault="3B883D39" w:rsidP="3B883D39">
      <w:pPr>
        <w:pStyle w:val="ListParagraph"/>
        <w:rPr>
          <w:b/>
          <w:bCs/>
        </w:rPr>
      </w:pPr>
    </w:p>
    <w:p w14:paraId="6BF68F11" w14:textId="77777777" w:rsidR="00EF6A28" w:rsidRDefault="00EF6A28" w:rsidP="3B883D39">
      <w:pPr>
        <w:pStyle w:val="ListParagraph"/>
        <w:rPr>
          <w:b/>
          <w:bCs/>
        </w:rPr>
      </w:pPr>
    </w:p>
    <w:p w14:paraId="212687C1" w14:textId="2BFE1647" w:rsidR="3B883D39" w:rsidRDefault="3B883D39" w:rsidP="3B883D39">
      <w:pPr>
        <w:pStyle w:val="ListParagraph"/>
        <w:rPr>
          <w:b/>
          <w:bCs/>
        </w:rPr>
      </w:pPr>
    </w:p>
    <w:p w14:paraId="78C55ADA" w14:textId="0E93A71F" w:rsidR="3B883D39" w:rsidRDefault="3B883D39" w:rsidP="3B883D39">
      <w:pPr>
        <w:pStyle w:val="ListParagraph"/>
        <w:rPr>
          <w:b/>
          <w:bCs/>
        </w:rPr>
      </w:pPr>
    </w:p>
    <w:p w14:paraId="13AE8152" w14:textId="3B7D3D47" w:rsidR="3B883D39" w:rsidRDefault="3B883D39" w:rsidP="3B883D39">
      <w:pPr>
        <w:pStyle w:val="ListParagraph"/>
        <w:rPr>
          <w:b/>
          <w:bCs/>
        </w:rPr>
      </w:pPr>
    </w:p>
    <w:p w14:paraId="29E1279B" w14:textId="7D8A74AB" w:rsidR="3B883D39" w:rsidRDefault="3B883D39" w:rsidP="3B883D39">
      <w:pPr>
        <w:ind w:left="720"/>
        <w:rPr>
          <w:b/>
          <w:bCs/>
        </w:rPr>
      </w:pPr>
    </w:p>
    <w:p w14:paraId="4F4B64CC" w14:textId="39BC9CE8" w:rsidR="6C13388D" w:rsidRDefault="6C13388D" w:rsidP="3B883D39">
      <w:pPr>
        <w:pStyle w:val="ListParagraph"/>
        <w:numPr>
          <w:ilvl w:val="0"/>
          <w:numId w:val="3"/>
        </w:numPr>
        <w:rPr>
          <w:b/>
          <w:bCs/>
        </w:rPr>
      </w:pPr>
      <w:r w:rsidRPr="3B883D39">
        <w:rPr>
          <w:b/>
          <w:bCs/>
        </w:rPr>
        <w:lastRenderedPageBreak/>
        <w:t>Distance Computation</w:t>
      </w:r>
    </w:p>
    <w:p w14:paraId="7291146B" w14:textId="13D771BF" w:rsidR="1B4809F1" w:rsidRDefault="1B4809F1" w:rsidP="3B883D39">
      <w:pPr>
        <w:pStyle w:val="ListParagraph"/>
        <w:rPr>
          <w:b/>
          <w:bCs/>
        </w:rPr>
      </w:pPr>
      <w:r>
        <w:rPr>
          <w:noProof/>
        </w:rPr>
        <w:drawing>
          <wp:inline distT="0" distB="0" distL="0" distR="0" wp14:anchorId="1798807F" wp14:editId="04B3F259">
            <wp:extent cx="4162425" cy="3722169"/>
            <wp:effectExtent l="0" t="0" r="0" b="0"/>
            <wp:docPr id="987456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6389" name="Picture 987456389"/>
                    <pic:cNvPicPr/>
                  </pic:nvPicPr>
                  <pic:blipFill>
                    <a:blip r:embed="rId19">
                      <a:extLst>
                        <a:ext uri="{28A0092B-C50C-407E-A947-70E740481C1C}">
                          <a14:useLocalDpi xmlns:a14="http://schemas.microsoft.com/office/drawing/2010/main"/>
                        </a:ext>
                      </a:extLst>
                    </a:blip>
                    <a:stretch>
                      <a:fillRect/>
                    </a:stretch>
                  </pic:blipFill>
                  <pic:spPr>
                    <a:xfrm>
                      <a:off x="0" y="0"/>
                      <a:ext cx="4162425" cy="3722169"/>
                    </a:xfrm>
                    <a:prstGeom prst="rect">
                      <a:avLst/>
                    </a:prstGeom>
                  </pic:spPr>
                </pic:pic>
              </a:graphicData>
            </a:graphic>
          </wp:inline>
        </w:drawing>
      </w:r>
    </w:p>
    <w:p w14:paraId="59F9B207" w14:textId="7E51FEC1" w:rsidR="1B4809F1" w:rsidRDefault="1B4809F1" w:rsidP="3B883D39">
      <w:pPr>
        <w:pStyle w:val="ListParagraph"/>
        <w:rPr>
          <w:b/>
          <w:bCs/>
        </w:rPr>
      </w:pPr>
      <w:r w:rsidRPr="3B883D39">
        <w:rPr>
          <w:b/>
          <w:bCs/>
        </w:rPr>
        <w:t>Euclidian</w:t>
      </w:r>
    </w:p>
    <w:p w14:paraId="1D1FDDA0" w14:textId="43A2D0F5" w:rsidR="3B883D39" w:rsidRDefault="3B883D39" w:rsidP="3B883D39">
      <w:pPr>
        <w:pStyle w:val="ListParagraph"/>
        <w:rPr>
          <w:b/>
          <w:bCs/>
        </w:rPr>
      </w:pPr>
    </w:p>
    <w:p w14:paraId="20D11D5C" w14:textId="78A81ED0" w:rsidR="1B4809F1" w:rsidRDefault="1B4809F1" w:rsidP="3B883D39">
      <w:pPr>
        <w:pStyle w:val="ListParagraph"/>
        <w:rPr>
          <w:b/>
          <w:bCs/>
        </w:rPr>
      </w:pPr>
      <w:r>
        <w:rPr>
          <w:noProof/>
        </w:rPr>
        <w:drawing>
          <wp:inline distT="0" distB="0" distL="0" distR="0" wp14:anchorId="67FEF59E" wp14:editId="771201BC">
            <wp:extent cx="3876675" cy="3466642"/>
            <wp:effectExtent l="0" t="0" r="0" b="0"/>
            <wp:docPr id="188938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5619" name="Picture 1889385619"/>
                    <pic:cNvPicPr/>
                  </pic:nvPicPr>
                  <pic:blipFill>
                    <a:blip r:embed="rId20">
                      <a:extLst>
                        <a:ext uri="{28A0092B-C50C-407E-A947-70E740481C1C}">
                          <a14:useLocalDpi xmlns:a14="http://schemas.microsoft.com/office/drawing/2010/main"/>
                        </a:ext>
                      </a:extLst>
                    </a:blip>
                    <a:stretch>
                      <a:fillRect/>
                    </a:stretch>
                  </pic:blipFill>
                  <pic:spPr>
                    <a:xfrm>
                      <a:off x="0" y="0"/>
                      <a:ext cx="3876675" cy="3466642"/>
                    </a:xfrm>
                    <a:prstGeom prst="rect">
                      <a:avLst/>
                    </a:prstGeom>
                  </pic:spPr>
                </pic:pic>
              </a:graphicData>
            </a:graphic>
          </wp:inline>
        </w:drawing>
      </w:r>
    </w:p>
    <w:p w14:paraId="203708C3" w14:textId="2A649FA3" w:rsidR="1B4809F1" w:rsidRDefault="1B4809F1" w:rsidP="3B883D39">
      <w:pPr>
        <w:pStyle w:val="ListParagraph"/>
        <w:rPr>
          <w:b/>
          <w:bCs/>
        </w:rPr>
      </w:pPr>
      <w:r w:rsidRPr="3B883D39">
        <w:rPr>
          <w:b/>
          <w:bCs/>
        </w:rPr>
        <w:t>Manhattan</w:t>
      </w:r>
    </w:p>
    <w:p w14:paraId="1F4AD0A1" w14:textId="561B25EB" w:rsidR="3B883D39" w:rsidRDefault="3B883D39" w:rsidP="3B883D39">
      <w:pPr>
        <w:pStyle w:val="ListParagraph"/>
        <w:rPr>
          <w:b/>
          <w:bCs/>
        </w:rPr>
      </w:pPr>
    </w:p>
    <w:p w14:paraId="0EE18379" w14:textId="3CEF7D29" w:rsidR="6C13388D" w:rsidRDefault="6C13388D" w:rsidP="2D8DAADF">
      <w:pPr>
        <w:pStyle w:val="ListParagraph"/>
        <w:numPr>
          <w:ilvl w:val="0"/>
          <w:numId w:val="3"/>
        </w:numPr>
        <w:rPr>
          <w:b/>
          <w:bCs/>
        </w:rPr>
      </w:pPr>
      <w:r w:rsidRPr="2D8DAADF">
        <w:rPr>
          <w:b/>
          <w:bCs/>
        </w:rPr>
        <w:lastRenderedPageBreak/>
        <w:t>Clustering</w:t>
      </w:r>
    </w:p>
    <w:p w14:paraId="7D502B0F" w14:textId="512BE916" w:rsidR="6C13388D" w:rsidRDefault="6C13388D" w:rsidP="2D8DAADF">
      <w:pPr>
        <w:pStyle w:val="ListParagraph"/>
        <w:numPr>
          <w:ilvl w:val="0"/>
          <w:numId w:val="3"/>
        </w:numPr>
        <w:rPr>
          <w:b/>
          <w:bCs/>
        </w:rPr>
      </w:pPr>
      <w:r w:rsidRPr="2D8DAADF">
        <w:rPr>
          <w:b/>
          <w:bCs/>
        </w:rPr>
        <w:t>Clustering Validation</w:t>
      </w:r>
    </w:p>
    <w:sectPr w:rsidR="6C1338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65DD489"/>
    <w:multiLevelType w:val="hybridMultilevel"/>
    <w:tmpl w:val="FFFFFFFF"/>
    <w:lvl w:ilvl="0" w:tplc="FFFFFFFF">
      <w:start w:val="1"/>
      <w:numFmt w:val="decimal"/>
      <w:lvlText w:val="%1."/>
      <w:lvlJc w:val="left"/>
      <w:pPr>
        <w:ind w:left="720" w:hanging="360"/>
      </w:pPr>
    </w:lvl>
    <w:lvl w:ilvl="1" w:tplc="51A0C068">
      <w:start w:val="1"/>
      <w:numFmt w:val="lowerLetter"/>
      <w:lvlText w:val="%2."/>
      <w:lvlJc w:val="left"/>
      <w:pPr>
        <w:ind w:left="1440" w:hanging="360"/>
      </w:pPr>
    </w:lvl>
    <w:lvl w:ilvl="2" w:tplc="C792C120">
      <w:start w:val="1"/>
      <w:numFmt w:val="lowerRoman"/>
      <w:lvlText w:val="%3."/>
      <w:lvlJc w:val="right"/>
      <w:pPr>
        <w:ind w:left="2160" w:hanging="180"/>
      </w:pPr>
    </w:lvl>
    <w:lvl w:ilvl="3" w:tplc="74CAE494">
      <w:start w:val="1"/>
      <w:numFmt w:val="decimal"/>
      <w:lvlText w:val="%4."/>
      <w:lvlJc w:val="left"/>
      <w:pPr>
        <w:ind w:left="2880" w:hanging="360"/>
      </w:pPr>
    </w:lvl>
    <w:lvl w:ilvl="4" w:tplc="AA7CD68C">
      <w:start w:val="1"/>
      <w:numFmt w:val="lowerLetter"/>
      <w:lvlText w:val="%5."/>
      <w:lvlJc w:val="left"/>
      <w:pPr>
        <w:ind w:left="3600" w:hanging="360"/>
      </w:pPr>
    </w:lvl>
    <w:lvl w:ilvl="5" w:tplc="6C5CA078">
      <w:start w:val="1"/>
      <w:numFmt w:val="lowerRoman"/>
      <w:lvlText w:val="%6."/>
      <w:lvlJc w:val="right"/>
      <w:pPr>
        <w:ind w:left="4320" w:hanging="180"/>
      </w:pPr>
    </w:lvl>
    <w:lvl w:ilvl="6" w:tplc="B2D4E5BA">
      <w:start w:val="1"/>
      <w:numFmt w:val="decimal"/>
      <w:lvlText w:val="%7."/>
      <w:lvlJc w:val="left"/>
      <w:pPr>
        <w:ind w:left="5040" w:hanging="360"/>
      </w:pPr>
    </w:lvl>
    <w:lvl w:ilvl="7" w:tplc="B890E148">
      <w:start w:val="1"/>
      <w:numFmt w:val="lowerLetter"/>
      <w:lvlText w:val="%8."/>
      <w:lvlJc w:val="left"/>
      <w:pPr>
        <w:ind w:left="5760" w:hanging="360"/>
      </w:pPr>
    </w:lvl>
    <w:lvl w:ilvl="8" w:tplc="0B0ACA1E">
      <w:start w:val="1"/>
      <w:numFmt w:val="lowerRoman"/>
      <w:lvlText w:val="%9."/>
      <w:lvlJc w:val="right"/>
      <w:pPr>
        <w:ind w:left="6480" w:hanging="180"/>
      </w:pPr>
    </w:lvl>
  </w:abstractNum>
  <w:abstractNum w:abstractNumId="2" w15:restartNumberingAfterBreak="0">
    <w:nsid w:val="27302C4C"/>
    <w:multiLevelType w:val="hybridMultilevel"/>
    <w:tmpl w:val="FFFFFFFF"/>
    <w:lvl w:ilvl="0" w:tplc="53F658BA">
      <w:start w:val="1"/>
      <w:numFmt w:val="bullet"/>
      <w:lvlText w:val=""/>
      <w:lvlJc w:val="left"/>
      <w:pPr>
        <w:ind w:left="720" w:hanging="360"/>
      </w:pPr>
      <w:rPr>
        <w:rFonts w:ascii="Symbol" w:hAnsi="Symbol" w:hint="default"/>
      </w:rPr>
    </w:lvl>
    <w:lvl w:ilvl="1" w:tplc="68225D42">
      <w:start w:val="1"/>
      <w:numFmt w:val="bullet"/>
      <w:lvlText w:val="o"/>
      <w:lvlJc w:val="left"/>
      <w:pPr>
        <w:ind w:left="1440" w:hanging="360"/>
      </w:pPr>
      <w:rPr>
        <w:rFonts w:ascii="Courier New" w:hAnsi="Courier New" w:hint="default"/>
      </w:rPr>
    </w:lvl>
    <w:lvl w:ilvl="2" w:tplc="2D826016">
      <w:start w:val="1"/>
      <w:numFmt w:val="bullet"/>
      <w:lvlText w:val=""/>
      <w:lvlJc w:val="left"/>
      <w:pPr>
        <w:ind w:left="2160" w:hanging="360"/>
      </w:pPr>
      <w:rPr>
        <w:rFonts w:ascii="Wingdings" w:hAnsi="Wingdings" w:hint="default"/>
      </w:rPr>
    </w:lvl>
    <w:lvl w:ilvl="3" w:tplc="B87E3FF0">
      <w:start w:val="1"/>
      <w:numFmt w:val="bullet"/>
      <w:lvlText w:val=""/>
      <w:lvlJc w:val="left"/>
      <w:pPr>
        <w:ind w:left="2880" w:hanging="360"/>
      </w:pPr>
      <w:rPr>
        <w:rFonts w:ascii="Symbol" w:hAnsi="Symbol" w:hint="default"/>
      </w:rPr>
    </w:lvl>
    <w:lvl w:ilvl="4" w:tplc="4C189C1A">
      <w:start w:val="1"/>
      <w:numFmt w:val="bullet"/>
      <w:lvlText w:val="o"/>
      <w:lvlJc w:val="left"/>
      <w:pPr>
        <w:ind w:left="3600" w:hanging="360"/>
      </w:pPr>
      <w:rPr>
        <w:rFonts w:ascii="Courier New" w:hAnsi="Courier New" w:hint="default"/>
      </w:rPr>
    </w:lvl>
    <w:lvl w:ilvl="5" w:tplc="3B64CBE2">
      <w:start w:val="1"/>
      <w:numFmt w:val="bullet"/>
      <w:lvlText w:val=""/>
      <w:lvlJc w:val="left"/>
      <w:pPr>
        <w:ind w:left="4320" w:hanging="360"/>
      </w:pPr>
      <w:rPr>
        <w:rFonts w:ascii="Wingdings" w:hAnsi="Wingdings" w:hint="default"/>
      </w:rPr>
    </w:lvl>
    <w:lvl w:ilvl="6" w:tplc="145A40BA">
      <w:start w:val="1"/>
      <w:numFmt w:val="bullet"/>
      <w:lvlText w:val=""/>
      <w:lvlJc w:val="left"/>
      <w:pPr>
        <w:ind w:left="5040" w:hanging="360"/>
      </w:pPr>
      <w:rPr>
        <w:rFonts w:ascii="Symbol" w:hAnsi="Symbol" w:hint="default"/>
      </w:rPr>
    </w:lvl>
    <w:lvl w:ilvl="7" w:tplc="98C8976E">
      <w:start w:val="1"/>
      <w:numFmt w:val="bullet"/>
      <w:lvlText w:val="o"/>
      <w:lvlJc w:val="left"/>
      <w:pPr>
        <w:ind w:left="5760" w:hanging="360"/>
      </w:pPr>
      <w:rPr>
        <w:rFonts w:ascii="Courier New" w:hAnsi="Courier New" w:hint="default"/>
      </w:rPr>
    </w:lvl>
    <w:lvl w:ilvl="8" w:tplc="D7545070">
      <w:start w:val="1"/>
      <w:numFmt w:val="bullet"/>
      <w:lvlText w:val=""/>
      <w:lvlJc w:val="left"/>
      <w:pPr>
        <w:ind w:left="6480" w:hanging="360"/>
      </w:pPr>
      <w:rPr>
        <w:rFonts w:ascii="Wingdings" w:hAnsi="Wingdings" w:hint="default"/>
      </w:rPr>
    </w:lvl>
  </w:abstractNum>
  <w:abstractNum w:abstractNumId="3" w15:restartNumberingAfterBreak="0">
    <w:nsid w:val="2CD33415"/>
    <w:multiLevelType w:val="hybridMultilevel"/>
    <w:tmpl w:val="FA7859CC"/>
    <w:lvl w:ilvl="0" w:tplc="47A27530">
      <w:start w:val="1"/>
      <w:numFmt w:val="bullet"/>
      <w:lvlText w:val=""/>
      <w:lvlJc w:val="left"/>
      <w:pPr>
        <w:ind w:left="720" w:hanging="360"/>
      </w:pPr>
      <w:rPr>
        <w:rFonts w:ascii="Symbol" w:hAnsi="Symbol" w:hint="default"/>
      </w:rPr>
    </w:lvl>
    <w:lvl w:ilvl="1" w:tplc="570E493A">
      <w:start w:val="1"/>
      <w:numFmt w:val="bullet"/>
      <w:lvlText w:val="o"/>
      <w:lvlJc w:val="left"/>
      <w:pPr>
        <w:ind w:left="1440" w:hanging="360"/>
      </w:pPr>
      <w:rPr>
        <w:rFonts w:ascii="Courier New" w:hAnsi="Courier New" w:hint="default"/>
      </w:rPr>
    </w:lvl>
    <w:lvl w:ilvl="2" w:tplc="82D0D4DA">
      <w:start w:val="1"/>
      <w:numFmt w:val="bullet"/>
      <w:lvlText w:val=""/>
      <w:lvlJc w:val="left"/>
      <w:pPr>
        <w:ind w:left="2160" w:hanging="360"/>
      </w:pPr>
      <w:rPr>
        <w:rFonts w:ascii="Wingdings" w:hAnsi="Wingdings" w:hint="default"/>
      </w:rPr>
    </w:lvl>
    <w:lvl w:ilvl="3" w:tplc="29B8F3FA">
      <w:start w:val="1"/>
      <w:numFmt w:val="bullet"/>
      <w:lvlText w:val=""/>
      <w:lvlJc w:val="left"/>
      <w:pPr>
        <w:ind w:left="2880" w:hanging="360"/>
      </w:pPr>
      <w:rPr>
        <w:rFonts w:ascii="Symbol" w:hAnsi="Symbol" w:hint="default"/>
      </w:rPr>
    </w:lvl>
    <w:lvl w:ilvl="4" w:tplc="42344068">
      <w:start w:val="1"/>
      <w:numFmt w:val="bullet"/>
      <w:lvlText w:val="o"/>
      <w:lvlJc w:val="left"/>
      <w:pPr>
        <w:ind w:left="3600" w:hanging="360"/>
      </w:pPr>
      <w:rPr>
        <w:rFonts w:ascii="Courier New" w:hAnsi="Courier New" w:hint="default"/>
      </w:rPr>
    </w:lvl>
    <w:lvl w:ilvl="5" w:tplc="3844F05C">
      <w:start w:val="1"/>
      <w:numFmt w:val="bullet"/>
      <w:lvlText w:val=""/>
      <w:lvlJc w:val="left"/>
      <w:pPr>
        <w:ind w:left="4320" w:hanging="360"/>
      </w:pPr>
      <w:rPr>
        <w:rFonts w:ascii="Wingdings" w:hAnsi="Wingdings" w:hint="default"/>
      </w:rPr>
    </w:lvl>
    <w:lvl w:ilvl="6" w:tplc="8EEEAE6E">
      <w:start w:val="1"/>
      <w:numFmt w:val="bullet"/>
      <w:lvlText w:val=""/>
      <w:lvlJc w:val="left"/>
      <w:pPr>
        <w:ind w:left="5040" w:hanging="360"/>
      </w:pPr>
      <w:rPr>
        <w:rFonts w:ascii="Symbol" w:hAnsi="Symbol" w:hint="default"/>
      </w:rPr>
    </w:lvl>
    <w:lvl w:ilvl="7" w:tplc="51A4682E">
      <w:start w:val="1"/>
      <w:numFmt w:val="bullet"/>
      <w:lvlText w:val="o"/>
      <w:lvlJc w:val="left"/>
      <w:pPr>
        <w:ind w:left="5760" w:hanging="360"/>
      </w:pPr>
      <w:rPr>
        <w:rFonts w:ascii="Courier New" w:hAnsi="Courier New" w:hint="default"/>
      </w:rPr>
    </w:lvl>
    <w:lvl w:ilvl="8" w:tplc="31561B48">
      <w:start w:val="1"/>
      <w:numFmt w:val="bullet"/>
      <w:lvlText w:val=""/>
      <w:lvlJc w:val="left"/>
      <w:pPr>
        <w:ind w:left="6480" w:hanging="360"/>
      </w:pPr>
      <w:rPr>
        <w:rFonts w:ascii="Wingdings" w:hAnsi="Wingdings" w:hint="default"/>
      </w:rPr>
    </w:lvl>
  </w:abstractNum>
  <w:abstractNum w:abstractNumId="4"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52A0133"/>
    <w:multiLevelType w:val="hybridMultilevel"/>
    <w:tmpl w:val="39562412"/>
    <w:lvl w:ilvl="0" w:tplc="4850B65E">
      <w:start w:val="1"/>
      <w:numFmt w:val="bullet"/>
      <w:lvlText w:val=""/>
      <w:lvlJc w:val="left"/>
      <w:pPr>
        <w:ind w:left="720" w:hanging="360"/>
      </w:pPr>
      <w:rPr>
        <w:rFonts w:ascii="Symbol" w:hAnsi="Symbol" w:hint="default"/>
      </w:rPr>
    </w:lvl>
    <w:lvl w:ilvl="1" w:tplc="CF8CD268">
      <w:start w:val="1"/>
      <w:numFmt w:val="bullet"/>
      <w:lvlText w:val="o"/>
      <w:lvlJc w:val="left"/>
      <w:pPr>
        <w:ind w:left="1440" w:hanging="360"/>
      </w:pPr>
      <w:rPr>
        <w:rFonts w:ascii="Courier New" w:hAnsi="Courier New" w:hint="default"/>
      </w:rPr>
    </w:lvl>
    <w:lvl w:ilvl="2" w:tplc="7F36BB54">
      <w:start w:val="1"/>
      <w:numFmt w:val="bullet"/>
      <w:lvlText w:val=""/>
      <w:lvlJc w:val="left"/>
      <w:pPr>
        <w:ind w:left="2160" w:hanging="360"/>
      </w:pPr>
      <w:rPr>
        <w:rFonts w:ascii="Wingdings" w:hAnsi="Wingdings" w:hint="default"/>
      </w:rPr>
    </w:lvl>
    <w:lvl w:ilvl="3" w:tplc="208ACE0C">
      <w:start w:val="1"/>
      <w:numFmt w:val="bullet"/>
      <w:lvlText w:val=""/>
      <w:lvlJc w:val="left"/>
      <w:pPr>
        <w:ind w:left="2880" w:hanging="360"/>
      </w:pPr>
      <w:rPr>
        <w:rFonts w:ascii="Symbol" w:hAnsi="Symbol" w:hint="default"/>
      </w:rPr>
    </w:lvl>
    <w:lvl w:ilvl="4" w:tplc="4EFA1F28">
      <w:start w:val="1"/>
      <w:numFmt w:val="bullet"/>
      <w:lvlText w:val="o"/>
      <w:lvlJc w:val="left"/>
      <w:pPr>
        <w:ind w:left="3600" w:hanging="360"/>
      </w:pPr>
      <w:rPr>
        <w:rFonts w:ascii="Courier New" w:hAnsi="Courier New" w:hint="default"/>
      </w:rPr>
    </w:lvl>
    <w:lvl w:ilvl="5" w:tplc="94B08714">
      <w:start w:val="1"/>
      <w:numFmt w:val="bullet"/>
      <w:lvlText w:val=""/>
      <w:lvlJc w:val="left"/>
      <w:pPr>
        <w:ind w:left="4320" w:hanging="360"/>
      </w:pPr>
      <w:rPr>
        <w:rFonts w:ascii="Wingdings" w:hAnsi="Wingdings" w:hint="default"/>
      </w:rPr>
    </w:lvl>
    <w:lvl w:ilvl="6" w:tplc="9684EA46">
      <w:start w:val="1"/>
      <w:numFmt w:val="bullet"/>
      <w:lvlText w:val=""/>
      <w:lvlJc w:val="left"/>
      <w:pPr>
        <w:ind w:left="5040" w:hanging="360"/>
      </w:pPr>
      <w:rPr>
        <w:rFonts w:ascii="Symbol" w:hAnsi="Symbol" w:hint="default"/>
      </w:rPr>
    </w:lvl>
    <w:lvl w:ilvl="7" w:tplc="42262D4A">
      <w:start w:val="1"/>
      <w:numFmt w:val="bullet"/>
      <w:lvlText w:val="o"/>
      <w:lvlJc w:val="left"/>
      <w:pPr>
        <w:ind w:left="5760" w:hanging="360"/>
      </w:pPr>
      <w:rPr>
        <w:rFonts w:ascii="Courier New" w:hAnsi="Courier New" w:hint="default"/>
      </w:rPr>
    </w:lvl>
    <w:lvl w:ilvl="8" w:tplc="DDCC95CE">
      <w:start w:val="1"/>
      <w:numFmt w:val="bullet"/>
      <w:lvlText w:val=""/>
      <w:lvlJc w:val="left"/>
      <w:pPr>
        <w:ind w:left="6480" w:hanging="360"/>
      </w:pPr>
      <w:rPr>
        <w:rFonts w:ascii="Wingdings" w:hAnsi="Wingdings" w:hint="default"/>
      </w:rPr>
    </w:lvl>
  </w:abstractNum>
  <w:abstractNum w:abstractNumId="8"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5019AA7"/>
    <w:multiLevelType w:val="hybridMultilevel"/>
    <w:tmpl w:val="B1C2D834"/>
    <w:lvl w:ilvl="0" w:tplc="DE481CE0">
      <w:start w:val="1"/>
      <w:numFmt w:val="decimal"/>
      <w:lvlText w:val="%1."/>
      <w:lvlJc w:val="left"/>
      <w:pPr>
        <w:ind w:left="720" w:hanging="360"/>
      </w:pPr>
    </w:lvl>
    <w:lvl w:ilvl="1" w:tplc="1CF683FA">
      <w:start w:val="1"/>
      <w:numFmt w:val="lowerLetter"/>
      <w:lvlText w:val="%2."/>
      <w:lvlJc w:val="left"/>
      <w:pPr>
        <w:ind w:left="1440" w:hanging="360"/>
      </w:pPr>
    </w:lvl>
    <w:lvl w:ilvl="2" w:tplc="6D1645F8">
      <w:start w:val="1"/>
      <w:numFmt w:val="lowerRoman"/>
      <w:lvlText w:val="%3."/>
      <w:lvlJc w:val="right"/>
      <w:pPr>
        <w:ind w:left="2160" w:hanging="180"/>
      </w:pPr>
    </w:lvl>
    <w:lvl w:ilvl="3" w:tplc="A1721FFA">
      <w:start w:val="1"/>
      <w:numFmt w:val="decimal"/>
      <w:lvlText w:val="%4."/>
      <w:lvlJc w:val="left"/>
      <w:pPr>
        <w:ind w:left="2880" w:hanging="360"/>
      </w:pPr>
    </w:lvl>
    <w:lvl w:ilvl="4" w:tplc="34D438E2">
      <w:start w:val="1"/>
      <w:numFmt w:val="lowerLetter"/>
      <w:lvlText w:val="%5."/>
      <w:lvlJc w:val="left"/>
      <w:pPr>
        <w:ind w:left="3600" w:hanging="360"/>
      </w:pPr>
    </w:lvl>
    <w:lvl w:ilvl="5" w:tplc="BDE22D88">
      <w:start w:val="1"/>
      <w:numFmt w:val="lowerRoman"/>
      <w:lvlText w:val="%6."/>
      <w:lvlJc w:val="right"/>
      <w:pPr>
        <w:ind w:left="4320" w:hanging="180"/>
      </w:pPr>
    </w:lvl>
    <w:lvl w:ilvl="6" w:tplc="07E679F0">
      <w:start w:val="1"/>
      <w:numFmt w:val="decimal"/>
      <w:lvlText w:val="%7."/>
      <w:lvlJc w:val="left"/>
      <w:pPr>
        <w:ind w:left="5040" w:hanging="360"/>
      </w:pPr>
    </w:lvl>
    <w:lvl w:ilvl="7" w:tplc="5CEC3986">
      <w:start w:val="1"/>
      <w:numFmt w:val="lowerLetter"/>
      <w:lvlText w:val="%8."/>
      <w:lvlJc w:val="left"/>
      <w:pPr>
        <w:ind w:left="5760" w:hanging="360"/>
      </w:pPr>
    </w:lvl>
    <w:lvl w:ilvl="8" w:tplc="370AC38E">
      <w:start w:val="1"/>
      <w:numFmt w:val="lowerRoman"/>
      <w:lvlText w:val="%9."/>
      <w:lvlJc w:val="right"/>
      <w:pPr>
        <w:ind w:left="6480" w:hanging="180"/>
      </w:pPr>
    </w:lvl>
  </w:abstractNum>
  <w:abstractNum w:abstractNumId="11"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247466868">
    <w:abstractNumId w:val="10"/>
  </w:num>
  <w:num w:numId="2" w16cid:durableId="972058060">
    <w:abstractNumId w:val="2"/>
  </w:num>
  <w:num w:numId="3" w16cid:durableId="1955867264">
    <w:abstractNumId w:val="1"/>
  </w:num>
  <w:num w:numId="4" w16cid:durableId="514921078">
    <w:abstractNumId w:val="17"/>
  </w:num>
  <w:num w:numId="5" w16cid:durableId="1143085457">
    <w:abstractNumId w:val="16"/>
  </w:num>
  <w:num w:numId="6" w16cid:durableId="1208177020">
    <w:abstractNumId w:val="9"/>
  </w:num>
  <w:num w:numId="7" w16cid:durableId="1032458305">
    <w:abstractNumId w:val="8"/>
  </w:num>
  <w:num w:numId="8" w16cid:durableId="693846444">
    <w:abstractNumId w:val="0"/>
  </w:num>
  <w:num w:numId="9" w16cid:durableId="527990408">
    <w:abstractNumId w:val="13"/>
  </w:num>
  <w:num w:numId="10" w16cid:durableId="895117573">
    <w:abstractNumId w:val="6"/>
  </w:num>
  <w:num w:numId="11" w16cid:durableId="453329336">
    <w:abstractNumId w:val="14"/>
  </w:num>
  <w:num w:numId="12" w16cid:durableId="1264922274">
    <w:abstractNumId w:val="4"/>
  </w:num>
  <w:num w:numId="13" w16cid:durableId="2118019688">
    <w:abstractNumId w:val="11"/>
  </w:num>
  <w:num w:numId="14" w16cid:durableId="1706254344">
    <w:abstractNumId w:val="12"/>
  </w:num>
  <w:num w:numId="15" w16cid:durableId="1750887315">
    <w:abstractNumId w:val="5"/>
  </w:num>
  <w:num w:numId="16" w16cid:durableId="367074461">
    <w:abstractNumId w:val="15"/>
  </w:num>
  <w:num w:numId="17" w16cid:durableId="2126341168">
    <w:abstractNumId w:val="7"/>
  </w:num>
  <w:num w:numId="18" w16cid:durableId="1761948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06395"/>
    <w:rsid w:val="00013F84"/>
    <w:rsid w:val="0002312C"/>
    <w:rsid w:val="00027A32"/>
    <w:rsid w:val="000521A0"/>
    <w:rsid w:val="00072B41"/>
    <w:rsid w:val="00082393"/>
    <w:rsid w:val="00094002"/>
    <w:rsid w:val="00094F05"/>
    <w:rsid w:val="0009668E"/>
    <w:rsid w:val="0009683D"/>
    <w:rsid w:val="000A4E58"/>
    <w:rsid w:val="000B499C"/>
    <w:rsid w:val="000C369C"/>
    <w:rsid w:val="000C657D"/>
    <w:rsid w:val="000E5508"/>
    <w:rsid w:val="000E57CE"/>
    <w:rsid w:val="000F41E2"/>
    <w:rsid w:val="00105B69"/>
    <w:rsid w:val="00107F65"/>
    <w:rsid w:val="00114A41"/>
    <w:rsid w:val="00121A08"/>
    <w:rsid w:val="00122C40"/>
    <w:rsid w:val="0014052E"/>
    <w:rsid w:val="00145E35"/>
    <w:rsid w:val="00147C15"/>
    <w:rsid w:val="001615D5"/>
    <w:rsid w:val="00169645"/>
    <w:rsid w:val="00170F1C"/>
    <w:rsid w:val="00180A21"/>
    <w:rsid w:val="0018301E"/>
    <w:rsid w:val="00191671"/>
    <w:rsid w:val="001955BF"/>
    <w:rsid w:val="00197E7E"/>
    <w:rsid w:val="001A53CD"/>
    <w:rsid w:val="001D28E7"/>
    <w:rsid w:val="001D4F7F"/>
    <w:rsid w:val="001F515A"/>
    <w:rsid w:val="00205571"/>
    <w:rsid w:val="00205F4B"/>
    <w:rsid w:val="00217D80"/>
    <w:rsid w:val="00237B41"/>
    <w:rsid w:val="002575DD"/>
    <w:rsid w:val="00261C45"/>
    <w:rsid w:val="0027631F"/>
    <w:rsid w:val="00286017"/>
    <w:rsid w:val="002B5C91"/>
    <w:rsid w:val="002B798A"/>
    <w:rsid w:val="002C2674"/>
    <w:rsid w:val="002C6232"/>
    <w:rsid w:val="002E01FE"/>
    <w:rsid w:val="003024ED"/>
    <w:rsid w:val="00331C0C"/>
    <w:rsid w:val="003363BB"/>
    <w:rsid w:val="00351941"/>
    <w:rsid w:val="00352E97"/>
    <w:rsid w:val="00353B84"/>
    <w:rsid w:val="00354839"/>
    <w:rsid w:val="00367B0D"/>
    <w:rsid w:val="003717FB"/>
    <w:rsid w:val="00390559"/>
    <w:rsid w:val="00396ACA"/>
    <w:rsid w:val="003B0F37"/>
    <w:rsid w:val="003B7197"/>
    <w:rsid w:val="003C55B5"/>
    <w:rsid w:val="003D0E42"/>
    <w:rsid w:val="003D2A78"/>
    <w:rsid w:val="003D723D"/>
    <w:rsid w:val="003E269A"/>
    <w:rsid w:val="003F2883"/>
    <w:rsid w:val="00400B9F"/>
    <w:rsid w:val="00402A6C"/>
    <w:rsid w:val="00403DF2"/>
    <w:rsid w:val="00421300"/>
    <w:rsid w:val="00440B98"/>
    <w:rsid w:val="00442633"/>
    <w:rsid w:val="00480B6B"/>
    <w:rsid w:val="00480E34"/>
    <w:rsid w:val="004817AD"/>
    <w:rsid w:val="0049021C"/>
    <w:rsid w:val="00495CD6"/>
    <w:rsid w:val="004A126F"/>
    <w:rsid w:val="004B0D85"/>
    <w:rsid w:val="004B67EB"/>
    <w:rsid w:val="004C47BA"/>
    <w:rsid w:val="004F4754"/>
    <w:rsid w:val="00516FFB"/>
    <w:rsid w:val="00520CF1"/>
    <w:rsid w:val="0052529A"/>
    <w:rsid w:val="00525CA1"/>
    <w:rsid w:val="0052755B"/>
    <w:rsid w:val="00531A3E"/>
    <w:rsid w:val="00536626"/>
    <w:rsid w:val="00542441"/>
    <w:rsid w:val="00561FA5"/>
    <w:rsid w:val="00573C6F"/>
    <w:rsid w:val="00581115"/>
    <w:rsid w:val="005954BC"/>
    <w:rsid w:val="005B6788"/>
    <w:rsid w:val="005C7006"/>
    <w:rsid w:val="005D4247"/>
    <w:rsid w:val="005D5D71"/>
    <w:rsid w:val="005E01E3"/>
    <w:rsid w:val="005E29F0"/>
    <w:rsid w:val="00600435"/>
    <w:rsid w:val="00611BCB"/>
    <w:rsid w:val="00623EF2"/>
    <w:rsid w:val="00624DDC"/>
    <w:rsid w:val="006316B7"/>
    <w:rsid w:val="00634FB6"/>
    <w:rsid w:val="00637578"/>
    <w:rsid w:val="0064191F"/>
    <w:rsid w:val="00643704"/>
    <w:rsid w:val="00644F09"/>
    <w:rsid w:val="006711EF"/>
    <w:rsid w:val="00673767"/>
    <w:rsid w:val="006B25E6"/>
    <w:rsid w:val="006C38B2"/>
    <w:rsid w:val="006D2476"/>
    <w:rsid w:val="006E13D3"/>
    <w:rsid w:val="006E4457"/>
    <w:rsid w:val="00700204"/>
    <w:rsid w:val="007120B4"/>
    <w:rsid w:val="0071425C"/>
    <w:rsid w:val="00721507"/>
    <w:rsid w:val="0073193A"/>
    <w:rsid w:val="007524C2"/>
    <w:rsid w:val="0076112A"/>
    <w:rsid w:val="00770757"/>
    <w:rsid w:val="007866FA"/>
    <w:rsid w:val="00790E47"/>
    <w:rsid w:val="00793160"/>
    <w:rsid w:val="00794F5C"/>
    <w:rsid w:val="00796EEF"/>
    <w:rsid w:val="007C0BFA"/>
    <w:rsid w:val="007C13D2"/>
    <w:rsid w:val="007C3176"/>
    <w:rsid w:val="007D06FA"/>
    <w:rsid w:val="007E06FB"/>
    <w:rsid w:val="007E54F9"/>
    <w:rsid w:val="007F12BA"/>
    <w:rsid w:val="007F1327"/>
    <w:rsid w:val="007F3EA8"/>
    <w:rsid w:val="007F7E26"/>
    <w:rsid w:val="00806203"/>
    <w:rsid w:val="00815361"/>
    <w:rsid w:val="00822317"/>
    <w:rsid w:val="00830F4B"/>
    <w:rsid w:val="0084238E"/>
    <w:rsid w:val="00847E07"/>
    <w:rsid w:val="00852AB1"/>
    <w:rsid w:val="00861AD3"/>
    <w:rsid w:val="00866CF7"/>
    <w:rsid w:val="00872DEE"/>
    <w:rsid w:val="00874258"/>
    <w:rsid w:val="00887448"/>
    <w:rsid w:val="00890D99"/>
    <w:rsid w:val="008A11FA"/>
    <w:rsid w:val="008B2D29"/>
    <w:rsid w:val="008C41BA"/>
    <w:rsid w:val="008C5B80"/>
    <w:rsid w:val="008D55F7"/>
    <w:rsid w:val="008F5F84"/>
    <w:rsid w:val="0090296F"/>
    <w:rsid w:val="009029AE"/>
    <w:rsid w:val="00906CEE"/>
    <w:rsid w:val="0091316A"/>
    <w:rsid w:val="00916D75"/>
    <w:rsid w:val="00923667"/>
    <w:rsid w:val="00934D49"/>
    <w:rsid w:val="00937E4E"/>
    <w:rsid w:val="00957592"/>
    <w:rsid w:val="00965C11"/>
    <w:rsid w:val="0096794B"/>
    <w:rsid w:val="00980736"/>
    <w:rsid w:val="00982695"/>
    <w:rsid w:val="009916BB"/>
    <w:rsid w:val="0099544F"/>
    <w:rsid w:val="009A1272"/>
    <w:rsid w:val="009A1C21"/>
    <w:rsid w:val="009A3661"/>
    <w:rsid w:val="009A4994"/>
    <w:rsid w:val="009C1B21"/>
    <w:rsid w:val="009C6002"/>
    <w:rsid w:val="009D760C"/>
    <w:rsid w:val="009E44DD"/>
    <w:rsid w:val="009E55BB"/>
    <w:rsid w:val="009F1F0C"/>
    <w:rsid w:val="00A02DDF"/>
    <w:rsid w:val="00A2077C"/>
    <w:rsid w:val="00A27BC7"/>
    <w:rsid w:val="00A27EA3"/>
    <w:rsid w:val="00A3135A"/>
    <w:rsid w:val="00A37ADD"/>
    <w:rsid w:val="00A56DFF"/>
    <w:rsid w:val="00A5774B"/>
    <w:rsid w:val="00A63223"/>
    <w:rsid w:val="00A642B9"/>
    <w:rsid w:val="00A66CB9"/>
    <w:rsid w:val="00A819C2"/>
    <w:rsid w:val="00A81E04"/>
    <w:rsid w:val="00AB08CB"/>
    <w:rsid w:val="00AB1E9B"/>
    <w:rsid w:val="00AD2437"/>
    <w:rsid w:val="00AF0BAA"/>
    <w:rsid w:val="00B03FFF"/>
    <w:rsid w:val="00B11C52"/>
    <w:rsid w:val="00B32716"/>
    <w:rsid w:val="00B41E0C"/>
    <w:rsid w:val="00B41E70"/>
    <w:rsid w:val="00B45EFE"/>
    <w:rsid w:val="00B52613"/>
    <w:rsid w:val="00B635F3"/>
    <w:rsid w:val="00B7365C"/>
    <w:rsid w:val="00B8512F"/>
    <w:rsid w:val="00B87924"/>
    <w:rsid w:val="00BA1878"/>
    <w:rsid w:val="00BB276B"/>
    <w:rsid w:val="00BC1E1E"/>
    <w:rsid w:val="00BD32D1"/>
    <w:rsid w:val="00BD5668"/>
    <w:rsid w:val="00C0185B"/>
    <w:rsid w:val="00C02DCA"/>
    <w:rsid w:val="00C14EC6"/>
    <w:rsid w:val="00C25678"/>
    <w:rsid w:val="00C369FD"/>
    <w:rsid w:val="00C46A37"/>
    <w:rsid w:val="00C53493"/>
    <w:rsid w:val="00C54E6E"/>
    <w:rsid w:val="00C57937"/>
    <w:rsid w:val="00C57ED4"/>
    <w:rsid w:val="00C655C0"/>
    <w:rsid w:val="00C721ED"/>
    <w:rsid w:val="00C72D61"/>
    <w:rsid w:val="00C73AF7"/>
    <w:rsid w:val="00C77449"/>
    <w:rsid w:val="00C82FA7"/>
    <w:rsid w:val="00C87001"/>
    <w:rsid w:val="00C87054"/>
    <w:rsid w:val="00C911DC"/>
    <w:rsid w:val="00C95272"/>
    <w:rsid w:val="00C96BDA"/>
    <w:rsid w:val="00CA160F"/>
    <w:rsid w:val="00CA6812"/>
    <w:rsid w:val="00CB2AEE"/>
    <w:rsid w:val="00CB7B6E"/>
    <w:rsid w:val="00CB7C55"/>
    <w:rsid w:val="00CC0F7D"/>
    <w:rsid w:val="00CC4330"/>
    <w:rsid w:val="00CC69BC"/>
    <w:rsid w:val="00CD2D59"/>
    <w:rsid w:val="00CE2605"/>
    <w:rsid w:val="00D04DF9"/>
    <w:rsid w:val="00D11BEE"/>
    <w:rsid w:val="00D14DB5"/>
    <w:rsid w:val="00D17C61"/>
    <w:rsid w:val="00D3257E"/>
    <w:rsid w:val="00D336CC"/>
    <w:rsid w:val="00D41615"/>
    <w:rsid w:val="00D430FD"/>
    <w:rsid w:val="00D523D7"/>
    <w:rsid w:val="00D61DC8"/>
    <w:rsid w:val="00D67A27"/>
    <w:rsid w:val="00D719A4"/>
    <w:rsid w:val="00D71A84"/>
    <w:rsid w:val="00D744CE"/>
    <w:rsid w:val="00D7745D"/>
    <w:rsid w:val="00D81932"/>
    <w:rsid w:val="00D92C2C"/>
    <w:rsid w:val="00D94BB2"/>
    <w:rsid w:val="00DB2D01"/>
    <w:rsid w:val="00DC51E2"/>
    <w:rsid w:val="00DC705D"/>
    <w:rsid w:val="00DC7A9E"/>
    <w:rsid w:val="00DD44B9"/>
    <w:rsid w:val="00DD4753"/>
    <w:rsid w:val="00DD5AB3"/>
    <w:rsid w:val="00DD5D9F"/>
    <w:rsid w:val="00DE5E24"/>
    <w:rsid w:val="00DF0BAA"/>
    <w:rsid w:val="00E024DC"/>
    <w:rsid w:val="00E03933"/>
    <w:rsid w:val="00E12591"/>
    <w:rsid w:val="00E15A84"/>
    <w:rsid w:val="00E171AE"/>
    <w:rsid w:val="00E21D45"/>
    <w:rsid w:val="00E23B90"/>
    <w:rsid w:val="00E27BA3"/>
    <w:rsid w:val="00E36121"/>
    <w:rsid w:val="00E50EE5"/>
    <w:rsid w:val="00E545E2"/>
    <w:rsid w:val="00E61C28"/>
    <w:rsid w:val="00E62F35"/>
    <w:rsid w:val="00E64EA4"/>
    <w:rsid w:val="00E67868"/>
    <w:rsid w:val="00E8325B"/>
    <w:rsid w:val="00E91C65"/>
    <w:rsid w:val="00E92023"/>
    <w:rsid w:val="00E96953"/>
    <w:rsid w:val="00ED0F9E"/>
    <w:rsid w:val="00EF6A28"/>
    <w:rsid w:val="00F06EA0"/>
    <w:rsid w:val="00F077E3"/>
    <w:rsid w:val="00F21CD3"/>
    <w:rsid w:val="00F370BD"/>
    <w:rsid w:val="00F531B9"/>
    <w:rsid w:val="00FA5219"/>
    <w:rsid w:val="00FA6164"/>
    <w:rsid w:val="00FB445D"/>
    <w:rsid w:val="00FC2B0B"/>
    <w:rsid w:val="00FC368F"/>
    <w:rsid w:val="00FD1A8A"/>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62A8FC"/>
    <w:rsid w:val="0DAB0E32"/>
    <w:rsid w:val="0E32076A"/>
    <w:rsid w:val="0EF4F821"/>
    <w:rsid w:val="0FB66BD0"/>
    <w:rsid w:val="100F090C"/>
    <w:rsid w:val="103D57D7"/>
    <w:rsid w:val="10560D09"/>
    <w:rsid w:val="106EA636"/>
    <w:rsid w:val="10832A7F"/>
    <w:rsid w:val="10CAE8F4"/>
    <w:rsid w:val="10D7B257"/>
    <w:rsid w:val="111A6BF7"/>
    <w:rsid w:val="12134008"/>
    <w:rsid w:val="1213C1B0"/>
    <w:rsid w:val="121FD3E3"/>
    <w:rsid w:val="1264B4FC"/>
    <w:rsid w:val="12A7DA10"/>
    <w:rsid w:val="12AD2B99"/>
    <w:rsid w:val="1343461F"/>
    <w:rsid w:val="143254A2"/>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4809F1"/>
    <w:rsid w:val="1B93910D"/>
    <w:rsid w:val="1C0A3B18"/>
    <w:rsid w:val="1C4893F0"/>
    <w:rsid w:val="1CC32762"/>
    <w:rsid w:val="1CEACD6E"/>
    <w:rsid w:val="1D1D5313"/>
    <w:rsid w:val="1D5818A7"/>
    <w:rsid w:val="1D764DB0"/>
    <w:rsid w:val="1E2E1D73"/>
    <w:rsid w:val="1EC05664"/>
    <w:rsid w:val="1EEF7C53"/>
    <w:rsid w:val="1F637509"/>
    <w:rsid w:val="1FB16033"/>
    <w:rsid w:val="1FF13FB7"/>
    <w:rsid w:val="204954D9"/>
    <w:rsid w:val="20D3E930"/>
    <w:rsid w:val="21111161"/>
    <w:rsid w:val="2117D775"/>
    <w:rsid w:val="2148AADA"/>
    <w:rsid w:val="21EDA38E"/>
    <w:rsid w:val="22450BDD"/>
    <w:rsid w:val="22848ECE"/>
    <w:rsid w:val="22D383D1"/>
    <w:rsid w:val="22E4A151"/>
    <w:rsid w:val="23726B35"/>
    <w:rsid w:val="23C658C8"/>
    <w:rsid w:val="244671EE"/>
    <w:rsid w:val="250446C6"/>
    <w:rsid w:val="25621AAF"/>
    <w:rsid w:val="257FBA48"/>
    <w:rsid w:val="25CC26C7"/>
    <w:rsid w:val="25D8045F"/>
    <w:rsid w:val="25F1F416"/>
    <w:rsid w:val="269E30C0"/>
    <w:rsid w:val="270472F8"/>
    <w:rsid w:val="2719864F"/>
    <w:rsid w:val="271C6B8D"/>
    <w:rsid w:val="276051A0"/>
    <w:rsid w:val="28286EBC"/>
    <w:rsid w:val="28687DFA"/>
    <w:rsid w:val="2882FEF1"/>
    <w:rsid w:val="28D1EBD0"/>
    <w:rsid w:val="29375BB5"/>
    <w:rsid w:val="298C468D"/>
    <w:rsid w:val="299D213D"/>
    <w:rsid w:val="29E286A4"/>
    <w:rsid w:val="29FDA1C5"/>
    <w:rsid w:val="2A10D758"/>
    <w:rsid w:val="2A206A96"/>
    <w:rsid w:val="2A45B478"/>
    <w:rsid w:val="2A6286D8"/>
    <w:rsid w:val="2AD4B1E1"/>
    <w:rsid w:val="2B268503"/>
    <w:rsid w:val="2B268B75"/>
    <w:rsid w:val="2BAD7F81"/>
    <w:rsid w:val="2C1E2F58"/>
    <w:rsid w:val="2C2E1E69"/>
    <w:rsid w:val="2CCE2BBA"/>
    <w:rsid w:val="2CE72452"/>
    <w:rsid w:val="2D58BD89"/>
    <w:rsid w:val="2D63E9D2"/>
    <w:rsid w:val="2D8DAADF"/>
    <w:rsid w:val="2DAF654B"/>
    <w:rsid w:val="2DB291C8"/>
    <w:rsid w:val="2E2EADBB"/>
    <w:rsid w:val="2F4871D3"/>
    <w:rsid w:val="2F5F3D91"/>
    <w:rsid w:val="2F9307A4"/>
    <w:rsid w:val="2FC407E4"/>
    <w:rsid w:val="3006690A"/>
    <w:rsid w:val="300F9DB7"/>
    <w:rsid w:val="30EB1793"/>
    <w:rsid w:val="30F513F7"/>
    <w:rsid w:val="3164355C"/>
    <w:rsid w:val="32A47CCA"/>
    <w:rsid w:val="32ED2FE7"/>
    <w:rsid w:val="330542AC"/>
    <w:rsid w:val="33241C3B"/>
    <w:rsid w:val="33489665"/>
    <w:rsid w:val="3378AE3A"/>
    <w:rsid w:val="337F4C79"/>
    <w:rsid w:val="34143D86"/>
    <w:rsid w:val="3532266F"/>
    <w:rsid w:val="3641A8E4"/>
    <w:rsid w:val="380A59D2"/>
    <w:rsid w:val="385B8769"/>
    <w:rsid w:val="38AA784A"/>
    <w:rsid w:val="38B79EF8"/>
    <w:rsid w:val="38FBA997"/>
    <w:rsid w:val="394F508A"/>
    <w:rsid w:val="396BED88"/>
    <w:rsid w:val="3A4EC4B3"/>
    <w:rsid w:val="3B3299F4"/>
    <w:rsid w:val="3B883D39"/>
    <w:rsid w:val="3C0CE69C"/>
    <w:rsid w:val="3C2656B8"/>
    <w:rsid w:val="3CBC1531"/>
    <w:rsid w:val="3D468E44"/>
    <w:rsid w:val="3D934EBD"/>
    <w:rsid w:val="3DABD27E"/>
    <w:rsid w:val="3DB088F0"/>
    <w:rsid w:val="3DB203A1"/>
    <w:rsid w:val="3DDFBA74"/>
    <w:rsid w:val="3E0D23DC"/>
    <w:rsid w:val="3E42E5B7"/>
    <w:rsid w:val="3EB4B00B"/>
    <w:rsid w:val="41177E86"/>
    <w:rsid w:val="428C13BC"/>
    <w:rsid w:val="4311E360"/>
    <w:rsid w:val="4320BC4B"/>
    <w:rsid w:val="44C9C24E"/>
    <w:rsid w:val="44CC910F"/>
    <w:rsid w:val="454E8370"/>
    <w:rsid w:val="45F4E908"/>
    <w:rsid w:val="46A4A1FF"/>
    <w:rsid w:val="472477A7"/>
    <w:rsid w:val="47D203B8"/>
    <w:rsid w:val="484C3B83"/>
    <w:rsid w:val="487002F9"/>
    <w:rsid w:val="48E8F894"/>
    <w:rsid w:val="49BC83CA"/>
    <w:rsid w:val="4A37619A"/>
    <w:rsid w:val="4A459721"/>
    <w:rsid w:val="4BC161C9"/>
    <w:rsid w:val="4D6463A4"/>
    <w:rsid w:val="4DCFB78D"/>
    <w:rsid w:val="4DE2DDBE"/>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0F4CF3"/>
    <w:rsid w:val="573510B0"/>
    <w:rsid w:val="580144C1"/>
    <w:rsid w:val="5843B3ED"/>
    <w:rsid w:val="59B2E91D"/>
    <w:rsid w:val="59B3EF85"/>
    <w:rsid w:val="59E05EF1"/>
    <w:rsid w:val="5A2F47C5"/>
    <w:rsid w:val="5A5D11C1"/>
    <w:rsid w:val="5A86EADD"/>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0CF567"/>
    <w:rsid w:val="5FDD4586"/>
    <w:rsid w:val="60C56300"/>
    <w:rsid w:val="611C4AC3"/>
    <w:rsid w:val="617DC6AC"/>
    <w:rsid w:val="619969EF"/>
    <w:rsid w:val="62E6FE9A"/>
    <w:rsid w:val="6342F220"/>
    <w:rsid w:val="635D47CD"/>
    <w:rsid w:val="645FBA6C"/>
    <w:rsid w:val="661D3B48"/>
    <w:rsid w:val="66C1EF65"/>
    <w:rsid w:val="67BEB061"/>
    <w:rsid w:val="6843EEC5"/>
    <w:rsid w:val="68610D8F"/>
    <w:rsid w:val="68D17966"/>
    <w:rsid w:val="6934785C"/>
    <w:rsid w:val="695B7502"/>
    <w:rsid w:val="698325EC"/>
    <w:rsid w:val="69BA2D50"/>
    <w:rsid w:val="6A099FE3"/>
    <w:rsid w:val="6A7B7526"/>
    <w:rsid w:val="6B1A5A0D"/>
    <w:rsid w:val="6BAB5780"/>
    <w:rsid w:val="6C13388D"/>
    <w:rsid w:val="6C645BF4"/>
    <w:rsid w:val="6CBA0466"/>
    <w:rsid w:val="6CBEE944"/>
    <w:rsid w:val="6F1C0321"/>
    <w:rsid w:val="6F97F11B"/>
    <w:rsid w:val="6FB2984C"/>
    <w:rsid w:val="6FF2711C"/>
    <w:rsid w:val="701F017E"/>
    <w:rsid w:val="7075C8DE"/>
    <w:rsid w:val="70A14609"/>
    <w:rsid w:val="70B522B3"/>
    <w:rsid w:val="71F615EB"/>
    <w:rsid w:val="72D86961"/>
    <w:rsid w:val="72FA8D9F"/>
    <w:rsid w:val="7390443C"/>
    <w:rsid w:val="75823643"/>
    <w:rsid w:val="76AF3B41"/>
    <w:rsid w:val="77179FAB"/>
    <w:rsid w:val="77B0A83A"/>
    <w:rsid w:val="77B1E94D"/>
    <w:rsid w:val="77DCD8FA"/>
    <w:rsid w:val="78002AF0"/>
    <w:rsid w:val="782E237D"/>
    <w:rsid w:val="790221E2"/>
    <w:rsid w:val="791419A7"/>
    <w:rsid w:val="79A9CA30"/>
    <w:rsid w:val="7A1887C9"/>
    <w:rsid w:val="7A43AF4B"/>
    <w:rsid w:val="7AAB1113"/>
    <w:rsid w:val="7AE0BFD1"/>
    <w:rsid w:val="7BB81174"/>
    <w:rsid w:val="7BE0A56C"/>
    <w:rsid w:val="7C751B9A"/>
    <w:rsid w:val="7D29FF2F"/>
    <w:rsid w:val="7DAC0069"/>
    <w:rsid w:val="7E7F5342"/>
    <w:rsid w:val="7F0D4C99"/>
    <w:rsid w:val="7F177315"/>
    <w:rsid w:val="7F283E9B"/>
    <w:rsid w:val="7F699627"/>
    <w:rsid w:val="7F88E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2A777471-C519-4DAB-AC07-60A821B4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5" Type="http://schemas.openxmlformats.org/officeDocument/2006/relationships/styles" Target="style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Props1.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3.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1944</Words>
  <Characters>11086</Characters>
  <Application>Microsoft Office Word</Application>
  <DocSecurity>0</DocSecurity>
  <Lines>92</Lines>
  <Paragraphs>26</Paragraphs>
  <ScaleCrop>false</ScaleCrop>
  <Company/>
  <LinksUpToDate>false</LinksUpToDate>
  <CharactersWithSpaces>13004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Komang Triyani</cp:lastModifiedBy>
  <cp:revision>197</cp:revision>
  <dcterms:created xsi:type="dcterms:W3CDTF">2026-03-04T02:36:00Z</dcterms:created>
  <dcterms:modified xsi:type="dcterms:W3CDTF">2026-03-17T18:41:00Z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